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theme/themeOverride1.xml" ContentType="application/vnd.openxmlformats-officedocument.themeOverrid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2C01" w14:textId="77D30CCE" w:rsidR="00606F3A" w:rsidRDefault="009B6EE5" w:rsidP="00A85A89">
      <w:pPr>
        <w:jc w:val="center"/>
        <w:outlineLvl w:val="0"/>
        <w:rPr>
          <w:sz w:val="28"/>
          <w:szCs w:val="28"/>
        </w:rPr>
      </w:pPr>
      <w:r>
        <w:rPr>
          <w:sz w:val="28"/>
          <w:szCs w:val="28"/>
        </w:rPr>
        <w:t xml:space="preserve">                                                                                                                          </w:t>
      </w:r>
    </w:p>
    <w:p w14:paraId="4DAEEF3D" w14:textId="77777777" w:rsidR="00606F3A" w:rsidRDefault="00606F3A" w:rsidP="00606F3A">
      <w:pPr>
        <w:jc w:val="center"/>
        <w:rPr>
          <w:b/>
        </w:rPr>
      </w:pPr>
    </w:p>
    <w:p w14:paraId="4B1CDEEF" w14:textId="77777777" w:rsidR="00606F3A" w:rsidRDefault="00606F3A" w:rsidP="00606F3A">
      <w:pPr>
        <w:jc w:val="center"/>
        <w:rPr>
          <w:b/>
        </w:rPr>
      </w:pPr>
      <w:r>
        <w:rPr>
          <w:b/>
        </w:rPr>
        <w:t>РОССИЙСКАЯ ФЕДЕРАЦИЯ</w:t>
      </w:r>
    </w:p>
    <w:p w14:paraId="2DA1669E" w14:textId="77777777" w:rsidR="00606F3A" w:rsidRDefault="00606F3A" w:rsidP="00606F3A">
      <w:pPr>
        <w:jc w:val="center"/>
        <w:rPr>
          <w:b/>
        </w:rPr>
      </w:pPr>
      <w:r>
        <w:rPr>
          <w:b/>
        </w:rPr>
        <w:t>СОБРАНИЕ ДЕПУТАТОВ АЛЕЙСКОГО РАЙОНА АЛТАЙСКОГО КРАЯ</w:t>
      </w:r>
    </w:p>
    <w:p w14:paraId="23EA958A" w14:textId="77777777" w:rsidR="00606F3A" w:rsidRDefault="00606F3A" w:rsidP="00606F3A">
      <w:pPr>
        <w:jc w:val="center"/>
        <w:rPr>
          <w:b/>
        </w:rPr>
      </w:pPr>
      <w:r>
        <w:rPr>
          <w:b/>
        </w:rPr>
        <w:t>(</w:t>
      </w:r>
      <w:r w:rsidR="00A5121D">
        <w:rPr>
          <w:b/>
        </w:rPr>
        <w:t>вось</w:t>
      </w:r>
      <w:r>
        <w:rPr>
          <w:b/>
        </w:rPr>
        <w:t>мой  созыв)</w:t>
      </w:r>
    </w:p>
    <w:p w14:paraId="79779650" w14:textId="77777777" w:rsidR="00606F3A" w:rsidRDefault="00606F3A" w:rsidP="00606F3A">
      <w:pPr>
        <w:jc w:val="center"/>
        <w:rPr>
          <w:b/>
        </w:rPr>
      </w:pPr>
    </w:p>
    <w:p w14:paraId="7BCE6A54" w14:textId="77777777" w:rsidR="00606F3A" w:rsidRDefault="00606F3A" w:rsidP="00606F3A">
      <w:pPr>
        <w:jc w:val="center"/>
        <w:rPr>
          <w:b/>
          <w:sz w:val="40"/>
          <w:szCs w:val="40"/>
        </w:rPr>
      </w:pPr>
    </w:p>
    <w:p w14:paraId="38D20EAE" w14:textId="77777777" w:rsidR="00606F3A" w:rsidRDefault="00606F3A" w:rsidP="00606F3A">
      <w:pPr>
        <w:jc w:val="center"/>
        <w:rPr>
          <w:b/>
          <w:sz w:val="40"/>
          <w:szCs w:val="40"/>
        </w:rPr>
      </w:pPr>
      <w:r>
        <w:rPr>
          <w:b/>
          <w:sz w:val="40"/>
          <w:szCs w:val="40"/>
        </w:rPr>
        <w:t>Р Е Ш Е Н И Е</w:t>
      </w:r>
    </w:p>
    <w:p w14:paraId="6D89EDEB" w14:textId="77777777" w:rsidR="00606F3A" w:rsidRDefault="00606F3A" w:rsidP="00A85A89">
      <w:pPr>
        <w:jc w:val="center"/>
        <w:outlineLvl w:val="0"/>
        <w:rPr>
          <w:sz w:val="28"/>
          <w:szCs w:val="28"/>
        </w:rPr>
      </w:pPr>
    </w:p>
    <w:p w14:paraId="5F793FDD" w14:textId="77777777" w:rsidR="00D37D4D" w:rsidRDefault="00B86628" w:rsidP="00EE6BD4">
      <w:pPr>
        <w:jc w:val="center"/>
      </w:pPr>
      <w:r>
        <w:t>г</w:t>
      </w:r>
      <w:r w:rsidR="00224F96" w:rsidRPr="00EE6BD4">
        <w:t>. Алейск</w:t>
      </w:r>
    </w:p>
    <w:p w14:paraId="4993E5EA" w14:textId="77777777" w:rsidR="00E54F31" w:rsidRDefault="00E54F31" w:rsidP="00EE6BD4">
      <w:pPr>
        <w:jc w:val="center"/>
      </w:pPr>
    </w:p>
    <w:p w14:paraId="49E819AC" w14:textId="2EB5159C" w:rsidR="00EE6BD4" w:rsidRDefault="00483A92" w:rsidP="00483A92">
      <w:pPr>
        <w:tabs>
          <w:tab w:val="left" w:pos="600"/>
        </w:tabs>
        <w:rPr>
          <w:sz w:val="28"/>
          <w:szCs w:val="28"/>
        </w:rPr>
      </w:pPr>
      <w:r>
        <w:rPr>
          <w:sz w:val="28"/>
          <w:szCs w:val="28"/>
        </w:rPr>
        <w:tab/>
      </w:r>
      <w:r w:rsidR="00E22807">
        <w:rPr>
          <w:sz w:val="28"/>
          <w:szCs w:val="28"/>
        </w:rPr>
        <w:t>26.04.</w:t>
      </w:r>
      <w:r w:rsidR="00DE626B">
        <w:rPr>
          <w:sz w:val="28"/>
          <w:szCs w:val="28"/>
        </w:rPr>
        <w:t>202</w:t>
      </w:r>
      <w:r w:rsidR="00A01BCB">
        <w:rPr>
          <w:sz w:val="28"/>
          <w:szCs w:val="28"/>
        </w:rPr>
        <w:t>4</w:t>
      </w:r>
      <w:r w:rsidR="005947D9">
        <w:rPr>
          <w:sz w:val="28"/>
          <w:szCs w:val="28"/>
        </w:rPr>
        <w:t xml:space="preserve">                                                     </w:t>
      </w:r>
      <w:r w:rsidR="00751A54">
        <w:rPr>
          <w:sz w:val="28"/>
          <w:szCs w:val="28"/>
        </w:rPr>
        <w:t xml:space="preserve">                          </w:t>
      </w:r>
      <w:r w:rsidR="005947D9">
        <w:rPr>
          <w:sz w:val="28"/>
          <w:szCs w:val="28"/>
        </w:rPr>
        <w:t xml:space="preserve">    </w:t>
      </w:r>
      <w:r w:rsidR="00E22807">
        <w:rPr>
          <w:sz w:val="28"/>
          <w:szCs w:val="28"/>
        </w:rPr>
        <w:t xml:space="preserve">                  </w:t>
      </w:r>
      <w:r w:rsidR="005947D9">
        <w:rPr>
          <w:sz w:val="28"/>
          <w:szCs w:val="28"/>
        </w:rPr>
        <w:t xml:space="preserve">  </w:t>
      </w:r>
      <w:r w:rsidR="00DE626B">
        <w:rPr>
          <w:sz w:val="28"/>
          <w:szCs w:val="28"/>
        </w:rPr>
        <w:t xml:space="preserve">№ </w:t>
      </w:r>
      <w:r w:rsidR="00E22807">
        <w:rPr>
          <w:sz w:val="28"/>
          <w:szCs w:val="28"/>
        </w:rPr>
        <w:t>8</w:t>
      </w:r>
    </w:p>
    <w:p w14:paraId="682DC941" w14:textId="77777777" w:rsidR="00E54F31" w:rsidRDefault="00E54F31" w:rsidP="00483A92">
      <w:pPr>
        <w:tabs>
          <w:tab w:val="left" w:pos="9600"/>
        </w:tabs>
        <w:rPr>
          <w:sz w:val="28"/>
          <w:szCs w:val="28"/>
        </w:rPr>
      </w:pPr>
    </w:p>
    <w:p w14:paraId="3F8EA06D" w14:textId="77777777" w:rsidR="00606F3A" w:rsidRDefault="00606F3A" w:rsidP="00483A92">
      <w:pPr>
        <w:tabs>
          <w:tab w:val="left" w:pos="9600"/>
        </w:tabs>
        <w:rPr>
          <w:sz w:val="28"/>
          <w:szCs w:val="28"/>
        </w:rPr>
      </w:pPr>
    </w:p>
    <w:p w14:paraId="5DAD38F5" w14:textId="77777777" w:rsidR="00436B03" w:rsidRPr="00EE6BD4" w:rsidRDefault="00483A92" w:rsidP="00483A92">
      <w:pPr>
        <w:tabs>
          <w:tab w:val="left" w:pos="9600"/>
        </w:tabs>
        <w:rPr>
          <w:sz w:val="28"/>
          <w:szCs w:val="28"/>
        </w:rPr>
      </w:pPr>
      <w:r>
        <w:rPr>
          <w:sz w:val="28"/>
          <w:szCs w:val="28"/>
        </w:rPr>
        <w:tab/>
      </w:r>
    </w:p>
    <w:tbl>
      <w:tblPr>
        <w:tblW w:w="0" w:type="auto"/>
        <w:tblInd w:w="250" w:type="dxa"/>
        <w:tblLook w:val="0000" w:firstRow="0" w:lastRow="0" w:firstColumn="0" w:lastColumn="0" w:noHBand="0" w:noVBand="0"/>
      </w:tblPr>
      <w:tblGrid>
        <w:gridCol w:w="4222"/>
        <w:gridCol w:w="421"/>
      </w:tblGrid>
      <w:tr w:rsidR="00D37D4D" w:rsidRPr="0031543B" w14:paraId="6C814BF5" w14:textId="77777777" w:rsidTr="00751A54">
        <w:trPr>
          <w:trHeight w:val="483"/>
        </w:trPr>
        <w:tc>
          <w:tcPr>
            <w:tcW w:w="4643" w:type="dxa"/>
            <w:gridSpan w:val="2"/>
            <w:shd w:val="clear" w:color="auto" w:fill="auto"/>
          </w:tcPr>
          <w:p w14:paraId="596EF428" w14:textId="77777777" w:rsidR="00511B16" w:rsidRDefault="00A7411D" w:rsidP="007A0E52">
            <w:pPr>
              <w:jc w:val="both"/>
              <w:rPr>
                <w:sz w:val="28"/>
              </w:rPr>
            </w:pPr>
            <w:r>
              <w:rPr>
                <w:sz w:val="28"/>
              </w:rPr>
              <w:t>Об испо</w:t>
            </w:r>
            <w:r w:rsidR="004776FF">
              <w:rPr>
                <w:sz w:val="28"/>
              </w:rPr>
              <w:t>лнении районного</w:t>
            </w:r>
          </w:p>
          <w:p w14:paraId="1099849E" w14:textId="77777777" w:rsidR="00D37D4D" w:rsidRPr="0031543B" w:rsidRDefault="004776FF" w:rsidP="00C6318D">
            <w:pPr>
              <w:jc w:val="both"/>
              <w:rPr>
                <w:sz w:val="28"/>
              </w:rPr>
            </w:pPr>
            <w:r>
              <w:rPr>
                <w:sz w:val="28"/>
              </w:rPr>
              <w:t>бюджета за 20</w:t>
            </w:r>
            <w:r w:rsidR="00951063">
              <w:rPr>
                <w:sz w:val="28"/>
              </w:rPr>
              <w:t>2</w:t>
            </w:r>
            <w:r w:rsidR="00C6318D">
              <w:rPr>
                <w:sz w:val="28"/>
              </w:rPr>
              <w:t>3</w:t>
            </w:r>
            <w:r w:rsidR="00A7411D">
              <w:rPr>
                <w:sz w:val="28"/>
              </w:rPr>
              <w:t xml:space="preserve"> год</w:t>
            </w:r>
          </w:p>
        </w:tc>
      </w:tr>
      <w:tr w:rsidR="00511B16" w:rsidRPr="0031543B" w14:paraId="736E57D5" w14:textId="77777777" w:rsidTr="00751A54">
        <w:trPr>
          <w:gridAfter w:val="1"/>
          <w:wAfter w:w="421" w:type="dxa"/>
          <w:trHeight w:val="307"/>
        </w:trPr>
        <w:tc>
          <w:tcPr>
            <w:tcW w:w="4222" w:type="dxa"/>
            <w:shd w:val="clear" w:color="auto" w:fill="auto"/>
          </w:tcPr>
          <w:p w14:paraId="374BD670" w14:textId="77777777" w:rsidR="00511B16" w:rsidRPr="0031543B" w:rsidRDefault="00511B16" w:rsidP="001E4479">
            <w:pPr>
              <w:jc w:val="both"/>
              <w:rPr>
                <w:sz w:val="28"/>
              </w:rPr>
            </w:pPr>
          </w:p>
        </w:tc>
      </w:tr>
    </w:tbl>
    <w:p w14:paraId="6B2C7BB7" w14:textId="77777777" w:rsidR="00511B16" w:rsidRDefault="00511B16" w:rsidP="00511B16">
      <w:pPr>
        <w:jc w:val="both"/>
        <w:rPr>
          <w:sz w:val="28"/>
        </w:rPr>
      </w:pPr>
    </w:p>
    <w:p w14:paraId="249306B4" w14:textId="77777777" w:rsidR="00511B16" w:rsidRDefault="00511B16" w:rsidP="00511B16">
      <w:pPr>
        <w:ind w:firstLine="709"/>
        <w:jc w:val="both"/>
        <w:rPr>
          <w:sz w:val="28"/>
        </w:rPr>
      </w:pPr>
    </w:p>
    <w:p w14:paraId="3774FE88" w14:textId="77777777" w:rsidR="00511B16" w:rsidRDefault="00511B16" w:rsidP="00511B16">
      <w:pPr>
        <w:ind w:firstLine="709"/>
        <w:jc w:val="both"/>
        <w:rPr>
          <w:sz w:val="28"/>
          <w:szCs w:val="28"/>
        </w:rPr>
      </w:pPr>
      <w:r>
        <w:rPr>
          <w:sz w:val="28"/>
        </w:rPr>
        <w:t>В соответствии с</w:t>
      </w:r>
      <w:r w:rsidR="00893D09">
        <w:rPr>
          <w:sz w:val="28"/>
        </w:rPr>
        <w:t>о ст.264.5</w:t>
      </w:r>
      <w:r>
        <w:rPr>
          <w:sz w:val="28"/>
        </w:rPr>
        <w:t xml:space="preserve"> Бюджетн</w:t>
      </w:r>
      <w:r w:rsidR="00893D09">
        <w:rPr>
          <w:sz w:val="28"/>
        </w:rPr>
        <w:t>ого</w:t>
      </w:r>
      <w:r>
        <w:rPr>
          <w:sz w:val="28"/>
        </w:rPr>
        <w:t xml:space="preserve"> кодекс</w:t>
      </w:r>
      <w:r w:rsidR="00893D09">
        <w:rPr>
          <w:sz w:val="28"/>
        </w:rPr>
        <w:t>а</w:t>
      </w:r>
      <w:r>
        <w:rPr>
          <w:sz w:val="28"/>
        </w:rPr>
        <w:t xml:space="preserve"> Российской Федерации, руководствуясь   ст.</w:t>
      </w:r>
      <w:r w:rsidR="003C3FCD">
        <w:rPr>
          <w:sz w:val="28"/>
        </w:rPr>
        <w:t>24</w:t>
      </w:r>
      <w:r>
        <w:rPr>
          <w:sz w:val="28"/>
        </w:rPr>
        <w:t xml:space="preserve"> Устава муниципального образования Алейский район Алтайского края, Собрание депутатов Алейского района РЕШИЛО:</w:t>
      </w:r>
    </w:p>
    <w:p w14:paraId="1E558AC3" w14:textId="77777777" w:rsidR="00511B16" w:rsidRDefault="00511B16" w:rsidP="00511B16">
      <w:pPr>
        <w:ind w:firstLine="709"/>
        <w:jc w:val="both"/>
        <w:rPr>
          <w:sz w:val="28"/>
          <w:szCs w:val="28"/>
        </w:rPr>
      </w:pPr>
    </w:p>
    <w:p w14:paraId="52B92F22" w14:textId="77777777" w:rsidR="00511B16" w:rsidRDefault="00511B16" w:rsidP="00511B16">
      <w:pPr>
        <w:ind w:firstLine="709"/>
        <w:jc w:val="both"/>
        <w:rPr>
          <w:sz w:val="28"/>
          <w:szCs w:val="28"/>
        </w:rPr>
      </w:pPr>
      <w:r>
        <w:rPr>
          <w:sz w:val="28"/>
          <w:szCs w:val="28"/>
        </w:rPr>
        <w:t xml:space="preserve">1.  Принять </w:t>
      </w:r>
      <w:r w:rsidR="00735838">
        <w:rPr>
          <w:sz w:val="28"/>
          <w:szCs w:val="28"/>
        </w:rPr>
        <w:t>р</w:t>
      </w:r>
      <w:r>
        <w:rPr>
          <w:sz w:val="28"/>
          <w:szCs w:val="28"/>
        </w:rPr>
        <w:t>ешение «Об исполнении районного бюджета за 20</w:t>
      </w:r>
      <w:r w:rsidR="00951063">
        <w:rPr>
          <w:sz w:val="28"/>
          <w:szCs w:val="28"/>
        </w:rPr>
        <w:t>2</w:t>
      </w:r>
      <w:r w:rsidR="00C6318D">
        <w:rPr>
          <w:sz w:val="28"/>
          <w:szCs w:val="28"/>
        </w:rPr>
        <w:t>3</w:t>
      </w:r>
      <w:r>
        <w:rPr>
          <w:sz w:val="28"/>
          <w:szCs w:val="28"/>
        </w:rPr>
        <w:t xml:space="preserve"> год».</w:t>
      </w:r>
    </w:p>
    <w:p w14:paraId="25521274" w14:textId="77777777" w:rsidR="00511B16" w:rsidRDefault="00511B16" w:rsidP="00511B16">
      <w:pPr>
        <w:ind w:firstLine="709"/>
        <w:jc w:val="both"/>
        <w:rPr>
          <w:sz w:val="28"/>
        </w:rPr>
      </w:pPr>
      <w:r>
        <w:rPr>
          <w:sz w:val="28"/>
          <w:szCs w:val="28"/>
        </w:rPr>
        <w:t xml:space="preserve">2. Направить данное </w:t>
      </w:r>
      <w:r w:rsidR="00735838">
        <w:rPr>
          <w:sz w:val="28"/>
          <w:szCs w:val="28"/>
        </w:rPr>
        <w:t>р</w:t>
      </w:r>
      <w:r>
        <w:rPr>
          <w:sz w:val="28"/>
          <w:szCs w:val="28"/>
        </w:rPr>
        <w:t>ешение</w:t>
      </w:r>
      <w:r>
        <w:rPr>
          <w:sz w:val="28"/>
        </w:rPr>
        <w:t xml:space="preserve"> главе Алейского района С.Я. Агарковой для подписания и обнародования в установленном порядке.</w:t>
      </w:r>
    </w:p>
    <w:p w14:paraId="589AC395" w14:textId="77777777" w:rsidR="00511B16" w:rsidRPr="0031543B" w:rsidRDefault="00511B16" w:rsidP="00511B16">
      <w:pPr>
        <w:ind w:firstLine="708"/>
        <w:jc w:val="both"/>
        <w:rPr>
          <w:sz w:val="28"/>
        </w:rPr>
      </w:pPr>
      <w:r>
        <w:rPr>
          <w:sz w:val="28"/>
        </w:rPr>
        <w:t xml:space="preserve">3.Контроль за исполнением настоящего решения возложить на </w:t>
      </w:r>
      <w:r w:rsidR="008C424C">
        <w:rPr>
          <w:sz w:val="28"/>
        </w:rPr>
        <w:t xml:space="preserve">постоянную </w:t>
      </w:r>
      <w:r w:rsidR="00286EEE">
        <w:rPr>
          <w:sz w:val="28"/>
        </w:rPr>
        <w:t xml:space="preserve">депутатскую комиссию по бюджету и экономической политике (С.В. </w:t>
      </w:r>
      <w:proofErr w:type="spellStart"/>
      <w:r w:rsidR="00286EEE">
        <w:rPr>
          <w:sz w:val="28"/>
        </w:rPr>
        <w:t>Потапахина</w:t>
      </w:r>
      <w:proofErr w:type="spellEnd"/>
      <w:r w:rsidR="00286EEE">
        <w:rPr>
          <w:sz w:val="28"/>
        </w:rPr>
        <w:t xml:space="preserve">).  </w:t>
      </w:r>
    </w:p>
    <w:p w14:paraId="444E03FE" w14:textId="77777777" w:rsidR="00511B16" w:rsidRPr="0031543B" w:rsidRDefault="00511B16" w:rsidP="00511B16">
      <w:pPr>
        <w:jc w:val="both"/>
        <w:rPr>
          <w:sz w:val="28"/>
        </w:rPr>
      </w:pPr>
    </w:p>
    <w:p w14:paraId="7FFC1171" w14:textId="77777777" w:rsidR="00511B16" w:rsidRDefault="00511B16" w:rsidP="00511B16">
      <w:pPr>
        <w:jc w:val="both"/>
        <w:rPr>
          <w:sz w:val="28"/>
        </w:rPr>
      </w:pPr>
    </w:p>
    <w:p w14:paraId="04362B05" w14:textId="77777777" w:rsidR="009B6EE5" w:rsidRDefault="009B6EE5" w:rsidP="00511B16">
      <w:pPr>
        <w:jc w:val="both"/>
        <w:rPr>
          <w:sz w:val="28"/>
        </w:rPr>
      </w:pPr>
    </w:p>
    <w:p w14:paraId="2D1D01CF" w14:textId="77777777" w:rsidR="00286EEE" w:rsidRPr="0031543B" w:rsidRDefault="00286EEE" w:rsidP="00511B16">
      <w:pPr>
        <w:jc w:val="both"/>
        <w:rPr>
          <w:sz w:val="28"/>
        </w:rPr>
      </w:pPr>
    </w:p>
    <w:p w14:paraId="4CDB355F" w14:textId="77777777" w:rsidR="00511B16" w:rsidRDefault="00511B16" w:rsidP="00511B16">
      <w:pPr>
        <w:outlineLvl w:val="0"/>
        <w:rPr>
          <w:sz w:val="28"/>
        </w:rPr>
      </w:pPr>
      <w:r w:rsidRPr="0031543B">
        <w:rPr>
          <w:sz w:val="28"/>
        </w:rPr>
        <w:t>Председатель Собрания</w:t>
      </w:r>
    </w:p>
    <w:p w14:paraId="109B48D1" w14:textId="77777777" w:rsidR="00511B16" w:rsidRPr="0031543B" w:rsidRDefault="00511B16" w:rsidP="00511B16">
      <w:pPr>
        <w:outlineLvl w:val="0"/>
        <w:rPr>
          <w:sz w:val="28"/>
        </w:rPr>
      </w:pPr>
      <w:r>
        <w:rPr>
          <w:sz w:val="28"/>
        </w:rPr>
        <w:t xml:space="preserve">депутатов  Алейского района                  </w:t>
      </w:r>
      <w:r w:rsidR="00751A54">
        <w:rPr>
          <w:sz w:val="28"/>
        </w:rPr>
        <w:t xml:space="preserve">                </w:t>
      </w:r>
      <w:r>
        <w:rPr>
          <w:sz w:val="28"/>
        </w:rPr>
        <w:t xml:space="preserve">    </w:t>
      </w:r>
      <w:r w:rsidR="00CD4768">
        <w:rPr>
          <w:sz w:val="28"/>
        </w:rPr>
        <w:t xml:space="preserve">                      </w:t>
      </w:r>
      <w:r w:rsidR="00751A54">
        <w:rPr>
          <w:sz w:val="28"/>
        </w:rPr>
        <w:t xml:space="preserve"> </w:t>
      </w:r>
      <w:r>
        <w:rPr>
          <w:sz w:val="28"/>
        </w:rPr>
        <w:t xml:space="preserve">    С.Д.</w:t>
      </w:r>
      <w:r w:rsidR="00CD4768">
        <w:rPr>
          <w:sz w:val="28"/>
        </w:rPr>
        <w:t xml:space="preserve"> </w:t>
      </w:r>
      <w:r>
        <w:rPr>
          <w:sz w:val="28"/>
        </w:rPr>
        <w:t>Миллер</w:t>
      </w:r>
    </w:p>
    <w:p w14:paraId="30454275" w14:textId="77777777" w:rsidR="00511B16" w:rsidRDefault="00511B16" w:rsidP="00511B16">
      <w:pPr>
        <w:pStyle w:val="a9"/>
        <w:spacing w:before="0" w:after="0"/>
        <w:jc w:val="center"/>
        <w:rPr>
          <w:rFonts w:ascii="Times New Roman" w:hAnsi="Times New Roman" w:cs="Times New Roman"/>
          <w:sz w:val="28"/>
          <w:szCs w:val="28"/>
        </w:rPr>
      </w:pPr>
    </w:p>
    <w:p w14:paraId="6C1355BF" w14:textId="77777777" w:rsidR="00511B16" w:rsidRDefault="00511B16" w:rsidP="00511B16">
      <w:pPr>
        <w:pStyle w:val="a9"/>
        <w:spacing w:before="0" w:after="0"/>
        <w:jc w:val="center"/>
        <w:rPr>
          <w:rFonts w:ascii="Times New Roman" w:hAnsi="Times New Roman" w:cs="Times New Roman"/>
          <w:sz w:val="28"/>
          <w:szCs w:val="28"/>
        </w:rPr>
      </w:pPr>
    </w:p>
    <w:p w14:paraId="3CCD7906" w14:textId="77777777" w:rsidR="00511B16" w:rsidRDefault="00511B16" w:rsidP="00511B16">
      <w:pPr>
        <w:pStyle w:val="a9"/>
        <w:spacing w:before="0" w:after="0"/>
        <w:jc w:val="center"/>
        <w:rPr>
          <w:rFonts w:ascii="Times New Roman" w:hAnsi="Times New Roman" w:cs="Times New Roman"/>
          <w:sz w:val="28"/>
          <w:szCs w:val="28"/>
        </w:rPr>
      </w:pPr>
    </w:p>
    <w:p w14:paraId="31A89FBE" w14:textId="77777777" w:rsidR="00511B16" w:rsidRDefault="00511B16" w:rsidP="00511B16">
      <w:pPr>
        <w:pStyle w:val="a9"/>
        <w:spacing w:before="0" w:after="0"/>
        <w:jc w:val="center"/>
        <w:rPr>
          <w:rFonts w:ascii="Times New Roman" w:hAnsi="Times New Roman" w:cs="Times New Roman"/>
          <w:sz w:val="28"/>
          <w:szCs w:val="28"/>
        </w:rPr>
      </w:pPr>
    </w:p>
    <w:p w14:paraId="2D04F738" w14:textId="77777777" w:rsidR="00511B16" w:rsidRDefault="00511B16" w:rsidP="00511B16">
      <w:pPr>
        <w:pStyle w:val="a9"/>
        <w:spacing w:before="0" w:after="0"/>
        <w:jc w:val="center"/>
        <w:rPr>
          <w:rFonts w:ascii="Times New Roman" w:hAnsi="Times New Roman" w:cs="Times New Roman"/>
          <w:sz w:val="28"/>
          <w:szCs w:val="28"/>
        </w:rPr>
      </w:pPr>
    </w:p>
    <w:p w14:paraId="328CE5DA" w14:textId="77777777" w:rsidR="00511B16" w:rsidRDefault="00511B16" w:rsidP="00511B16">
      <w:pPr>
        <w:pStyle w:val="a9"/>
        <w:spacing w:before="0" w:after="0"/>
        <w:jc w:val="center"/>
        <w:rPr>
          <w:rFonts w:ascii="Times New Roman" w:hAnsi="Times New Roman" w:cs="Times New Roman"/>
          <w:sz w:val="28"/>
          <w:szCs w:val="28"/>
        </w:rPr>
      </w:pPr>
    </w:p>
    <w:p w14:paraId="625AB31C" w14:textId="77777777" w:rsidR="00511B16" w:rsidRDefault="00511B16" w:rsidP="00511B16">
      <w:pPr>
        <w:pStyle w:val="a9"/>
        <w:spacing w:before="0" w:after="0"/>
        <w:jc w:val="center"/>
        <w:rPr>
          <w:rFonts w:ascii="Times New Roman" w:hAnsi="Times New Roman" w:cs="Times New Roman"/>
          <w:sz w:val="28"/>
          <w:szCs w:val="28"/>
        </w:rPr>
      </w:pPr>
    </w:p>
    <w:p w14:paraId="4C962DFC" w14:textId="77777777" w:rsidR="00511B16" w:rsidRDefault="00511B16" w:rsidP="00511B16">
      <w:pPr>
        <w:pStyle w:val="a9"/>
        <w:spacing w:before="0" w:after="0"/>
        <w:jc w:val="center"/>
        <w:rPr>
          <w:rFonts w:ascii="Times New Roman" w:hAnsi="Times New Roman" w:cs="Times New Roman"/>
          <w:sz w:val="28"/>
          <w:szCs w:val="28"/>
        </w:rPr>
      </w:pPr>
    </w:p>
    <w:p w14:paraId="386EFD35" w14:textId="77777777" w:rsidR="00511B16" w:rsidRDefault="00511B16" w:rsidP="00511B16">
      <w:pPr>
        <w:pStyle w:val="a9"/>
        <w:spacing w:before="0" w:after="0"/>
        <w:jc w:val="center"/>
        <w:rPr>
          <w:rFonts w:ascii="Times New Roman" w:hAnsi="Times New Roman" w:cs="Times New Roman"/>
          <w:sz w:val="28"/>
          <w:szCs w:val="28"/>
        </w:rPr>
      </w:pPr>
    </w:p>
    <w:p w14:paraId="14F499DF" w14:textId="77777777" w:rsidR="00511B16" w:rsidRDefault="00511B16" w:rsidP="00511B16">
      <w:pPr>
        <w:pStyle w:val="a9"/>
        <w:spacing w:before="0" w:after="0"/>
        <w:jc w:val="center"/>
        <w:rPr>
          <w:rFonts w:ascii="Times New Roman" w:hAnsi="Times New Roman" w:cs="Times New Roman"/>
          <w:sz w:val="28"/>
          <w:szCs w:val="28"/>
        </w:rPr>
      </w:pPr>
    </w:p>
    <w:p w14:paraId="06BFBBA9" w14:textId="77777777" w:rsidR="00511B16" w:rsidRDefault="00511B16" w:rsidP="00511B16">
      <w:pPr>
        <w:pStyle w:val="a9"/>
        <w:spacing w:before="0" w:after="0"/>
        <w:jc w:val="center"/>
        <w:rPr>
          <w:rFonts w:ascii="Times New Roman" w:hAnsi="Times New Roman" w:cs="Times New Roman"/>
          <w:sz w:val="28"/>
          <w:szCs w:val="28"/>
        </w:rPr>
      </w:pPr>
    </w:p>
    <w:p w14:paraId="048EE5FD" w14:textId="77777777" w:rsidR="00511B16" w:rsidRDefault="00511B16" w:rsidP="00511B16">
      <w:pPr>
        <w:pStyle w:val="a9"/>
        <w:spacing w:before="0" w:after="0"/>
        <w:jc w:val="center"/>
        <w:rPr>
          <w:rFonts w:ascii="Times New Roman" w:hAnsi="Times New Roman" w:cs="Times New Roman"/>
          <w:sz w:val="28"/>
          <w:szCs w:val="28"/>
        </w:rPr>
      </w:pPr>
    </w:p>
    <w:p w14:paraId="7919D919" w14:textId="77777777" w:rsidR="00735838" w:rsidRDefault="00735838" w:rsidP="00D00EEF">
      <w:pPr>
        <w:pStyle w:val="a9"/>
        <w:tabs>
          <w:tab w:val="left" w:pos="8925"/>
        </w:tabs>
        <w:spacing w:before="0" w:after="0"/>
        <w:ind w:firstLine="709"/>
        <w:jc w:val="center"/>
        <w:rPr>
          <w:rFonts w:ascii="Times New Roman" w:hAnsi="Times New Roman" w:cs="Times New Roman"/>
          <w:sz w:val="28"/>
          <w:szCs w:val="28"/>
        </w:rPr>
      </w:pPr>
    </w:p>
    <w:p w14:paraId="6FAA8B24" w14:textId="77777777" w:rsidR="00735838" w:rsidRDefault="00D1652D" w:rsidP="00D1652D">
      <w:pPr>
        <w:pStyle w:val="a9"/>
        <w:tabs>
          <w:tab w:val="left" w:pos="8925"/>
        </w:tabs>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751A54">
        <w:rPr>
          <w:rFonts w:ascii="Times New Roman" w:hAnsi="Times New Roman" w:cs="Times New Roman"/>
          <w:sz w:val="28"/>
          <w:szCs w:val="28"/>
        </w:rPr>
        <w:t xml:space="preserve">               </w:t>
      </w:r>
      <w:r w:rsidR="008F4584">
        <w:rPr>
          <w:rFonts w:ascii="Times New Roman" w:hAnsi="Times New Roman" w:cs="Times New Roman"/>
          <w:sz w:val="28"/>
          <w:szCs w:val="28"/>
        </w:rPr>
        <w:t xml:space="preserve">   </w:t>
      </w:r>
      <w:r>
        <w:rPr>
          <w:rFonts w:ascii="Times New Roman" w:hAnsi="Times New Roman" w:cs="Times New Roman"/>
          <w:sz w:val="28"/>
          <w:szCs w:val="28"/>
        </w:rPr>
        <w:t xml:space="preserve">Принято </w:t>
      </w:r>
    </w:p>
    <w:p w14:paraId="7CA8D60A" w14:textId="77777777" w:rsidR="00D00EEF" w:rsidRDefault="00B23941" w:rsidP="00B23941">
      <w:pPr>
        <w:pStyle w:val="a9"/>
        <w:tabs>
          <w:tab w:val="left" w:pos="8925"/>
        </w:tabs>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751A54">
        <w:rPr>
          <w:rFonts w:ascii="Times New Roman" w:hAnsi="Times New Roman" w:cs="Times New Roman"/>
          <w:sz w:val="28"/>
          <w:szCs w:val="28"/>
        </w:rPr>
        <w:t xml:space="preserve">                    </w:t>
      </w:r>
      <w:r w:rsidR="00CD4768">
        <w:rPr>
          <w:rFonts w:ascii="Times New Roman" w:hAnsi="Times New Roman" w:cs="Times New Roman"/>
          <w:sz w:val="28"/>
          <w:szCs w:val="28"/>
        </w:rPr>
        <w:t xml:space="preserve"> </w:t>
      </w:r>
      <w:r w:rsidR="00751A54">
        <w:rPr>
          <w:rFonts w:ascii="Times New Roman" w:hAnsi="Times New Roman" w:cs="Times New Roman"/>
          <w:sz w:val="28"/>
          <w:szCs w:val="28"/>
        </w:rPr>
        <w:t xml:space="preserve"> решением  Собрания  </w:t>
      </w:r>
      <w:r w:rsidR="00D00EEF">
        <w:rPr>
          <w:rFonts w:ascii="Times New Roman" w:hAnsi="Times New Roman" w:cs="Times New Roman"/>
          <w:sz w:val="28"/>
          <w:szCs w:val="28"/>
        </w:rPr>
        <w:t>депутатов</w:t>
      </w:r>
    </w:p>
    <w:p w14:paraId="74284879" w14:textId="77777777" w:rsidR="00D00EEF" w:rsidRDefault="00B23941" w:rsidP="00D1652D">
      <w:pPr>
        <w:pStyle w:val="a9"/>
        <w:tabs>
          <w:tab w:val="left" w:pos="8925"/>
        </w:tabs>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751A54">
        <w:rPr>
          <w:rFonts w:ascii="Times New Roman" w:hAnsi="Times New Roman" w:cs="Times New Roman"/>
          <w:sz w:val="28"/>
          <w:szCs w:val="28"/>
        </w:rPr>
        <w:t xml:space="preserve">                 </w:t>
      </w:r>
      <w:r w:rsidR="008F4584">
        <w:rPr>
          <w:rFonts w:ascii="Times New Roman" w:hAnsi="Times New Roman" w:cs="Times New Roman"/>
          <w:sz w:val="28"/>
          <w:szCs w:val="28"/>
        </w:rPr>
        <w:t xml:space="preserve">  </w:t>
      </w:r>
      <w:r w:rsidR="00CD4768">
        <w:rPr>
          <w:rFonts w:ascii="Times New Roman" w:hAnsi="Times New Roman" w:cs="Times New Roman"/>
          <w:sz w:val="28"/>
          <w:szCs w:val="28"/>
        </w:rPr>
        <w:t xml:space="preserve"> </w:t>
      </w:r>
      <w:r w:rsidR="00D00EEF">
        <w:rPr>
          <w:rFonts w:ascii="Times New Roman" w:hAnsi="Times New Roman" w:cs="Times New Roman"/>
          <w:sz w:val="28"/>
          <w:szCs w:val="28"/>
        </w:rPr>
        <w:t>Алейского района</w:t>
      </w:r>
    </w:p>
    <w:p w14:paraId="48713A20" w14:textId="23832CA9" w:rsidR="00D00EEF" w:rsidRDefault="00B23941" w:rsidP="00D1652D">
      <w:pPr>
        <w:pStyle w:val="a9"/>
        <w:tabs>
          <w:tab w:val="left" w:pos="8925"/>
        </w:tabs>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751A54">
        <w:rPr>
          <w:rFonts w:ascii="Times New Roman" w:hAnsi="Times New Roman" w:cs="Times New Roman"/>
          <w:sz w:val="28"/>
          <w:szCs w:val="28"/>
        </w:rPr>
        <w:t xml:space="preserve">             </w:t>
      </w:r>
      <w:r w:rsidR="00E22807">
        <w:rPr>
          <w:rFonts w:ascii="Times New Roman" w:hAnsi="Times New Roman" w:cs="Times New Roman"/>
          <w:sz w:val="28"/>
          <w:szCs w:val="28"/>
        </w:rPr>
        <w:t>о</w:t>
      </w:r>
      <w:r w:rsidR="00DE626B">
        <w:rPr>
          <w:rFonts w:ascii="Times New Roman" w:hAnsi="Times New Roman" w:cs="Times New Roman"/>
          <w:sz w:val="28"/>
          <w:szCs w:val="28"/>
        </w:rPr>
        <w:t>т</w:t>
      </w:r>
      <w:r w:rsidR="00E22807">
        <w:rPr>
          <w:rFonts w:ascii="Times New Roman" w:hAnsi="Times New Roman" w:cs="Times New Roman"/>
          <w:sz w:val="28"/>
          <w:szCs w:val="28"/>
        </w:rPr>
        <w:t xml:space="preserve"> 26.04.</w:t>
      </w:r>
      <w:r w:rsidR="00DE626B">
        <w:rPr>
          <w:rFonts w:ascii="Times New Roman" w:hAnsi="Times New Roman" w:cs="Times New Roman"/>
          <w:sz w:val="28"/>
          <w:szCs w:val="28"/>
        </w:rPr>
        <w:t>202</w:t>
      </w:r>
      <w:r w:rsidR="00C6318D">
        <w:rPr>
          <w:rFonts w:ascii="Times New Roman" w:hAnsi="Times New Roman" w:cs="Times New Roman"/>
          <w:sz w:val="28"/>
          <w:szCs w:val="28"/>
        </w:rPr>
        <w:t>4</w:t>
      </w:r>
      <w:r w:rsidR="00D00EEF">
        <w:rPr>
          <w:rFonts w:ascii="Times New Roman" w:hAnsi="Times New Roman" w:cs="Times New Roman"/>
          <w:sz w:val="28"/>
          <w:szCs w:val="28"/>
        </w:rPr>
        <w:t xml:space="preserve">   №</w:t>
      </w:r>
      <w:r w:rsidR="00E22807">
        <w:rPr>
          <w:rFonts w:ascii="Times New Roman" w:hAnsi="Times New Roman" w:cs="Times New Roman"/>
          <w:sz w:val="28"/>
          <w:szCs w:val="28"/>
        </w:rPr>
        <w:t xml:space="preserve"> 8</w:t>
      </w:r>
    </w:p>
    <w:p w14:paraId="3ACFB451" w14:textId="77777777" w:rsidR="00D00EEF" w:rsidRPr="0059201F" w:rsidRDefault="00D00EEF" w:rsidP="00D1652D">
      <w:pPr>
        <w:ind w:left="7106"/>
        <w:jc w:val="right"/>
      </w:pPr>
    </w:p>
    <w:p w14:paraId="4D456755" w14:textId="77777777" w:rsidR="00D00EEF" w:rsidRPr="00830115" w:rsidRDefault="00D00EEF" w:rsidP="00D00EEF">
      <w:pPr>
        <w:pStyle w:val="afb"/>
        <w:ind w:firstLine="0"/>
        <w:jc w:val="right"/>
        <w:rPr>
          <w:szCs w:val="28"/>
        </w:rPr>
      </w:pPr>
    </w:p>
    <w:p w14:paraId="7A9A14E5" w14:textId="77777777" w:rsidR="00D00EEF" w:rsidRDefault="00D00EEF" w:rsidP="00D00EEF">
      <w:pPr>
        <w:jc w:val="center"/>
        <w:rPr>
          <w:b/>
          <w:sz w:val="28"/>
          <w:szCs w:val="28"/>
        </w:rPr>
      </w:pPr>
      <w:r w:rsidRPr="00830115">
        <w:rPr>
          <w:b/>
          <w:sz w:val="28"/>
          <w:szCs w:val="28"/>
        </w:rPr>
        <w:t>Р Е Ш Е Н И Е</w:t>
      </w:r>
    </w:p>
    <w:p w14:paraId="0420A06A" w14:textId="77777777" w:rsidR="00D00EEF" w:rsidRDefault="00D00EEF" w:rsidP="00D00EEF">
      <w:pPr>
        <w:jc w:val="center"/>
        <w:rPr>
          <w:b/>
          <w:sz w:val="28"/>
          <w:szCs w:val="28"/>
        </w:rPr>
      </w:pPr>
    </w:p>
    <w:p w14:paraId="72B6A280" w14:textId="77777777" w:rsidR="00D00EEF" w:rsidRPr="00830115" w:rsidRDefault="00D00EEF" w:rsidP="00D00EEF">
      <w:pPr>
        <w:jc w:val="center"/>
        <w:rPr>
          <w:b/>
          <w:sz w:val="28"/>
          <w:szCs w:val="28"/>
        </w:rPr>
      </w:pPr>
      <w:r>
        <w:rPr>
          <w:b/>
          <w:sz w:val="28"/>
          <w:szCs w:val="28"/>
        </w:rPr>
        <w:t>Об исполнении районного бюджета за 20</w:t>
      </w:r>
      <w:r w:rsidR="00951063">
        <w:rPr>
          <w:b/>
          <w:sz w:val="28"/>
          <w:szCs w:val="28"/>
        </w:rPr>
        <w:t>2</w:t>
      </w:r>
      <w:r w:rsidR="00C6318D">
        <w:rPr>
          <w:b/>
          <w:sz w:val="28"/>
          <w:szCs w:val="28"/>
        </w:rPr>
        <w:t>3</w:t>
      </w:r>
      <w:r>
        <w:rPr>
          <w:b/>
          <w:sz w:val="28"/>
          <w:szCs w:val="28"/>
        </w:rPr>
        <w:t xml:space="preserve"> год</w:t>
      </w:r>
    </w:p>
    <w:p w14:paraId="6384F7D7" w14:textId="77777777" w:rsidR="00511B16" w:rsidRDefault="00511B16" w:rsidP="00511B16">
      <w:pPr>
        <w:pStyle w:val="a9"/>
        <w:spacing w:before="0" w:after="0"/>
        <w:jc w:val="center"/>
        <w:rPr>
          <w:rFonts w:ascii="Times New Roman" w:hAnsi="Times New Roman" w:cs="Times New Roman"/>
          <w:sz w:val="28"/>
          <w:szCs w:val="28"/>
        </w:rPr>
      </w:pPr>
    </w:p>
    <w:p w14:paraId="7F24F04F" w14:textId="77777777" w:rsidR="00D37D4D" w:rsidRDefault="00D37D4D" w:rsidP="00EE6BD4">
      <w:pPr>
        <w:jc w:val="both"/>
        <w:rPr>
          <w:sz w:val="28"/>
        </w:rPr>
      </w:pPr>
    </w:p>
    <w:p w14:paraId="4723F48B" w14:textId="77777777" w:rsidR="00751A54" w:rsidRDefault="00476498" w:rsidP="00751A54">
      <w:pPr>
        <w:tabs>
          <w:tab w:val="left" w:pos="8505"/>
        </w:tabs>
        <w:ind w:firstLine="567"/>
        <w:jc w:val="both"/>
        <w:rPr>
          <w:sz w:val="28"/>
          <w:szCs w:val="28"/>
        </w:rPr>
      </w:pPr>
      <w:r>
        <w:rPr>
          <w:sz w:val="28"/>
          <w:szCs w:val="28"/>
        </w:rPr>
        <w:t>1</w:t>
      </w:r>
      <w:r w:rsidR="00F319F2">
        <w:rPr>
          <w:sz w:val="28"/>
          <w:szCs w:val="28"/>
        </w:rPr>
        <w:t>. Утвердить отчет об исполнении районного бюджета за 20</w:t>
      </w:r>
      <w:r w:rsidR="00951063">
        <w:rPr>
          <w:sz w:val="28"/>
          <w:szCs w:val="28"/>
        </w:rPr>
        <w:t>2</w:t>
      </w:r>
      <w:r w:rsidR="00C6318D">
        <w:rPr>
          <w:sz w:val="28"/>
          <w:szCs w:val="28"/>
        </w:rPr>
        <w:t>3</w:t>
      </w:r>
      <w:r w:rsidR="00550C6C">
        <w:rPr>
          <w:sz w:val="28"/>
          <w:szCs w:val="28"/>
        </w:rPr>
        <w:t xml:space="preserve"> год по доходам в сумме </w:t>
      </w:r>
      <w:r w:rsidR="00E871C7">
        <w:rPr>
          <w:sz w:val="28"/>
          <w:szCs w:val="28"/>
        </w:rPr>
        <w:t>600975,2</w:t>
      </w:r>
      <w:r w:rsidR="00B03C55">
        <w:rPr>
          <w:sz w:val="28"/>
          <w:szCs w:val="28"/>
        </w:rPr>
        <w:t xml:space="preserve"> </w:t>
      </w:r>
      <w:r w:rsidR="00F319F2">
        <w:rPr>
          <w:sz w:val="28"/>
          <w:szCs w:val="28"/>
        </w:rPr>
        <w:t>тыс. рублей, по расходам</w:t>
      </w:r>
      <w:r>
        <w:rPr>
          <w:sz w:val="28"/>
          <w:szCs w:val="28"/>
        </w:rPr>
        <w:t xml:space="preserve"> с учетом уточненного плана </w:t>
      </w:r>
      <w:r w:rsidR="00F319F2">
        <w:rPr>
          <w:sz w:val="28"/>
          <w:szCs w:val="28"/>
        </w:rPr>
        <w:t xml:space="preserve"> в сумме </w:t>
      </w:r>
      <w:r w:rsidR="00E871C7">
        <w:rPr>
          <w:sz w:val="28"/>
          <w:szCs w:val="28"/>
        </w:rPr>
        <w:t>593237,1</w:t>
      </w:r>
      <w:r w:rsidR="00B03C55">
        <w:rPr>
          <w:sz w:val="28"/>
          <w:szCs w:val="28"/>
        </w:rPr>
        <w:t xml:space="preserve"> </w:t>
      </w:r>
      <w:r w:rsidR="00F319F2">
        <w:rPr>
          <w:sz w:val="28"/>
          <w:szCs w:val="28"/>
        </w:rPr>
        <w:t>тыс. рублей</w:t>
      </w:r>
      <w:r w:rsidR="009B6EE5">
        <w:rPr>
          <w:sz w:val="28"/>
          <w:szCs w:val="28"/>
        </w:rPr>
        <w:t>,</w:t>
      </w:r>
      <w:r w:rsidR="00F319F2">
        <w:rPr>
          <w:sz w:val="28"/>
          <w:szCs w:val="28"/>
        </w:rPr>
        <w:t xml:space="preserve">  с </w:t>
      </w:r>
      <w:r w:rsidR="009B6EE5">
        <w:rPr>
          <w:sz w:val="28"/>
          <w:szCs w:val="28"/>
        </w:rPr>
        <w:t>превышением доходов над расходами</w:t>
      </w:r>
      <w:r w:rsidR="00F319F2">
        <w:rPr>
          <w:sz w:val="28"/>
          <w:szCs w:val="28"/>
        </w:rPr>
        <w:t xml:space="preserve"> в сумме  </w:t>
      </w:r>
      <w:r w:rsidR="00E871C7">
        <w:rPr>
          <w:sz w:val="28"/>
          <w:szCs w:val="28"/>
        </w:rPr>
        <w:t>7738</w:t>
      </w:r>
      <w:r w:rsidR="00B03C55">
        <w:rPr>
          <w:sz w:val="28"/>
          <w:szCs w:val="28"/>
        </w:rPr>
        <w:t>,1</w:t>
      </w:r>
      <w:r w:rsidR="00F319F2">
        <w:rPr>
          <w:sz w:val="28"/>
          <w:szCs w:val="28"/>
        </w:rPr>
        <w:t>тыс. рублей и со следующими показателями:</w:t>
      </w:r>
    </w:p>
    <w:p w14:paraId="49695D6D" w14:textId="77777777" w:rsidR="00751A54" w:rsidRDefault="00F319F2" w:rsidP="00751A54">
      <w:pPr>
        <w:tabs>
          <w:tab w:val="left" w:pos="8505"/>
        </w:tabs>
        <w:ind w:firstLine="567"/>
        <w:jc w:val="both"/>
        <w:rPr>
          <w:sz w:val="28"/>
          <w:szCs w:val="28"/>
        </w:rPr>
      </w:pPr>
      <w:r>
        <w:rPr>
          <w:sz w:val="28"/>
          <w:szCs w:val="28"/>
        </w:rPr>
        <w:t>1)  по доходам районного бюджета за 20</w:t>
      </w:r>
      <w:r w:rsidR="004C3E27">
        <w:rPr>
          <w:sz w:val="28"/>
          <w:szCs w:val="28"/>
        </w:rPr>
        <w:t>2</w:t>
      </w:r>
      <w:r w:rsidR="00C6318D">
        <w:rPr>
          <w:sz w:val="28"/>
          <w:szCs w:val="28"/>
        </w:rPr>
        <w:t>3</w:t>
      </w:r>
      <w:r>
        <w:rPr>
          <w:sz w:val="28"/>
          <w:szCs w:val="28"/>
        </w:rPr>
        <w:t xml:space="preserve"> год согласно приложени</w:t>
      </w:r>
      <w:r w:rsidR="002A105E">
        <w:rPr>
          <w:sz w:val="28"/>
          <w:szCs w:val="28"/>
        </w:rPr>
        <w:t>ю</w:t>
      </w:r>
      <w:r>
        <w:rPr>
          <w:sz w:val="28"/>
          <w:szCs w:val="28"/>
        </w:rPr>
        <w:t xml:space="preserve"> 1 к настоящему решению;</w:t>
      </w:r>
    </w:p>
    <w:p w14:paraId="6A31EBC6" w14:textId="77777777" w:rsidR="00751A54" w:rsidRDefault="00F319F2" w:rsidP="00751A54">
      <w:pPr>
        <w:tabs>
          <w:tab w:val="left" w:pos="8505"/>
        </w:tabs>
        <w:ind w:firstLine="567"/>
        <w:jc w:val="both"/>
        <w:rPr>
          <w:sz w:val="28"/>
          <w:szCs w:val="28"/>
        </w:rPr>
      </w:pPr>
      <w:r>
        <w:rPr>
          <w:sz w:val="28"/>
          <w:szCs w:val="28"/>
        </w:rPr>
        <w:t>2) по расходам районного бюджета за 20</w:t>
      </w:r>
      <w:r w:rsidR="00951063">
        <w:rPr>
          <w:sz w:val="28"/>
          <w:szCs w:val="28"/>
        </w:rPr>
        <w:t>2</w:t>
      </w:r>
      <w:r w:rsidR="00C6318D">
        <w:rPr>
          <w:sz w:val="28"/>
          <w:szCs w:val="28"/>
        </w:rPr>
        <w:t>3</w:t>
      </w:r>
      <w:r>
        <w:rPr>
          <w:sz w:val="28"/>
          <w:szCs w:val="28"/>
        </w:rPr>
        <w:t xml:space="preserve"> год согласно приложени</w:t>
      </w:r>
      <w:r w:rsidR="005947D9">
        <w:rPr>
          <w:sz w:val="28"/>
          <w:szCs w:val="28"/>
        </w:rPr>
        <w:t xml:space="preserve">ям </w:t>
      </w:r>
      <w:r w:rsidR="002A105E">
        <w:rPr>
          <w:sz w:val="28"/>
          <w:szCs w:val="28"/>
        </w:rPr>
        <w:t>2</w:t>
      </w:r>
      <w:r w:rsidR="005947D9">
        <w:rPr>
          <w:sz w:val="28"/>
          <w:szCs w:val="28"/>
        </w:rPr>
        <w:t xml:space="preserve"> </w:t>
      </w:r>
      <w:r w:rsidR="006E758B">
        <w:rPr>
          <w:sz w:val="28"/>
          <w:szCs w:val="28"/>
        </w:rPr>
        <w:t xml:space="preserve">и 3 </w:t>
      </w:r>
      <w:r>
        <w:rPr>
          <w:sz w:val="28"/>
          <w:szCs w:val="28"/>
        </w:rPr>
        <w:t>к настоящему решению;</w:t>
      </w:r>
    </w:p>
    <w:p w14:paraId="182EE838" w14:textId="77777777" w:rsidR="00751A54" w:rsidRDefault="00F319F2" w:rsidP="00751A54">
      <w:pPr>
        <w:tabs>
          <w:tab w:val="left" w:pos="8505"/>
        </w:tabs>
        <w:ind w:firstLine="567"/>
        <w:jc w:val="both"/>
        <w:rPr>
          <w:sz w:val="28"/>
          <w:szCs w:val="28"/>
        </w:rPr>
      </w:pPr>
      <w:r>
        <w:rPr>
          <w:sz w:val="28"/>
          <w:szCs w:val="28"/>
        </w:rPr>
        <w:t>3) по источникам финансирования дефицита районного бюджета за 20</w:t>
      </w:r>
      <w:r w:rsidR="00951063">
        <w:rPr>
          <w:sz w:val="28"/>
          <w:szCs w:val="28"/>
        </w:rPr>
        <w:t>2</w:t>
      </w:r>
      <w:r w:rsidR="00C6318D">
        <w:rPr>
          <w:sz w:val="28"/>
          <w:szCs w:val="28"/>
        </w:rPr>
        <w:t>3</w:t>
      </w:r>
      <w:r>
        <w:rPr>
          <w:sz w:val="28"/>
          <w:szCs w:val="28"/>
        </w:rPr>
        <w:t xml:space="preserve"> год согласно приложени</w:t>
      </w:r>
      <w:r w:rsidR="006E758B">
        <w:rPr>
          <w:sz w:val="28"/>
          <w:szCs w:val="28"/>
        </w:rPr>
        <w:t>ю</w:t>
      </w:r>
      <w:r w:rsidR="005947D9">
        <w:rPr>
          <w:sz w:val="28"/>
          <w:szCs w:val="28"/>
        </w:rPr>
        <w:t xml:space="preserve"> </w:t>
      </w:r>
      <w:r w:rsidR="002A105E">
        <w:rPr>
          <w:sz w:val="28"/>
          <w:szCs w:val="28"/>
        </w:rPr>
        <w:t>4</w:t>
      </w:r>
      <w:r>
        <w:rPr>
          <w:sz w:val="28"/>
          <w:szCs w:val="28"/>
        </w:rPr>
        <w:t xml:space="preserve"> к настоящему решению;</w:t>
      </w:r>
    </w:p>
    <w:p w14:paraId="5A8F654A" w14:textId="77777777" w:rsidR="00751A54" w:rsidRDefault="00F319F2" w:rsidP="00751A54">
      <w:pPr>
        <w:tabs>
          <w:tab w:val="left" w:pos="8505"/>
        </w:tabs>
        <w:ind w:firstLine="567"/>
        <w:jc w:val="both"/>
        <w:rPr>
          <w:sz w:val="28"/>
          <w:szCs w:val="28"/>
        </w:rPr>
      </w:pPr>
      <w:r>
        <w:rPr>
          <w:sz w:val="28"/>
          <w:szCs w:val="28"/>
        </w:rPr>
        <w:t>4) по распределению расходов районного бюджета за 20</w:t>
      </w:r>
      <w:r w:rsidR="00951063">
        <w:rPr>
          <w:sz w:val="28"/>
          <w:szCs w:val="28"/>
        </w:rPr>
        <w:t>2</w:t>
      </w:r>
      <w:r w:rsidR="00C6318D">
        <w:rPr>
          <w:sz w:val="28"/>
          <w:szCs w:val="28"/>
        </w:rPr>
        <w:t>3</w:t>
      </w:r>
      <w:r>
        <w:rPr>
          <w:sz w:val="28"/>
          <w:szCs w:val="28"/>
        </w:rPr>
        <w:t xml:space="preserve"> год по межбюджетным трансфертам согласно приложениям </w:t>
      </w:r>
      <w:r w:rsidR="002A105E">
        <w:rPr>
          <w:sz w:val="28"/>
          <w:szCs w:val="28"/>
        </w:rPr>
        <w:t>5</w:t>
      </w:r>
      <w:r>
        <w:rPr>
          <w:sz w:val="28"/>
          <w:szCs w:val="28"/>
        </w:rPr>
        <w:t>,</w:t>
      </w:r>
      <w:r w:rsidR="00D417C1">
        <w:rPr>
          <w:sz w:val="28"/>
          <w:szCs w:val="28"/>
        </w:rPr>
        <w:t xml:space="preserve"> </w:t>
      </w:r>
      <w:r w:rsidR="002A105E">
        <w:rPr>
          <w:sz w:val="28"/>
          <w:szCs w:val="28"/>
        </w:rPr>
        <w:t>6</w:t>
      </w:r>
      <w:r>
        <w:rPr>
          <w:sz w:val="28"/>
          <w:szCs w:val="28"/>
        </w:rPr>
        <w:t>,</w:t>
      </w:r>
      <w:r w:rsidR="00D417C1">
        <w:rPr>
          <w:sz w:val="28"/>
          <w:szCs w:val="28"/>
        </w:rPr>
        <w:t xml:space="preserve"> </w:t>
      </w:r>
      <w:r w:rsidR="002A105E">
        <w:rPr>
          <w:sz w:val="28"/>
          <w:szCs w:val="28"/>
        </w:rPr>
        <w:t>7</w:t>
      </w:r>
      <w:r>
        <w:rPr>
          <w:sz w:val="28"/>
          <w:szCs w:val="28"/>
        </w:rPr>
        <w:t>,</w:t>
      </w:r>
      <w:r w:rsidR="00D417C1">
        <w:rPr>
          <w:sz w:val="28"/>
          <w:szCs w:val="28"/>
        </w:rPr>
        <w:t xml:space="preserve"> </w:t>
      </w:r>
      <w:r w:rsidR="002A105E">
        <w:rPr>
          <w:sz w:val="28"/>
          <w:szCs w:val="28"/>
        </w:rPr>
        <w:t>8</w:t>
      </w:r>
      <w:r>
        <w:rPr>
          <w:sz w:val="28"/>
          <w:szCs w:val="28"/>
        </w:rPr>
        <w:t xml:space="preserve">, </w:t>
      </w:r>
      <w:r w:rsidR="002A105E">
        <w:rPr>
          <w:sz w:val="28"/>
          <w:szCs w:val="28"/>
        </w:rPr>
        <w:t>9</w:t>
      </w:r>
      <w:r w:rsidR="00897955">
        <w:rPr>
          <w:sz w:val="28"/>
          <w:szCs w:val="28"/>
        </w:rPr>
        <w:t>,</w:t>
      </w:r>
      <w:r w:rsidR="00852F1B">
        <w:rPr>
          <w:sz w:val="28"/>
          <w:szCs w:val="28"/>
        </w:rPr>
        <w:t>1</w:t>
      </w:r>
      <w:r w:rsidR="002A105E">
        <w:rPr>
          <w:sz w:val="28"/>
          <w:szCs w:val="28"/>
        </w:rPr>
        <w:t>0</w:t>
      </w:r>
      <w:r w:rsidR="002114D3">
        <w:rPr>
          <w:sz w:val="28"/>
          <w:szCs w:val="28"/>
        </w:rPr>
        <w:t>, 11, 12</w:t>
      </w:r>
      <w:r>
        <w:rPr>
          <w:sz w:val="28"/>
          <w:szCs w:val="28"/>
        </w:rPr>
        <w:t xml:space="preserve"> к настоящему решению.</w:t>
      </w:r>
    </w:p>
    <w:p w14:paraId="4A2DA385" w14:textId="77777777" w:rsidR="00DB5CF8" w:rsidRPr="00134DEF" w:rsidRDefault="004C759E" w:rsidP="00751A54">
      <w:pPr>
        <w:tabs>
          <w:tab w:val="left" w:pos="8505"/>
        </w:tabs>
        <w:ind w:firstLine="567"/>
        <w:jc w:val="both"/>
        <w:rPr>
          <w:sz w:val="28"/>
          <w:szCs w:val="28"/>
        </w:rPr>
      </w:pPr>
      <w:r>
        <w:rPr>
          <w:sz w:val="28"/>
          <w:szCs w:val="28"/>
        </w:rPr>
        <w:t>2</w:t>
      </w:r>
      <w:r w:rsidR="00F319F2">
        <w:rPr>
          <w:sz w:val="28"/>
          <w:szCs w:val="28"/>
        </w:rPr>
        <w:t xml:space="preserve">. </w:t>
      </w:r>
      <w:r w:rsidR="0017436D">
        <w:rPr>
          <w:sz w:val="28"/>
        </w:rPr>
        <w:t>Н</w:t>
      </w:r>
      <w:r w:rsidR="00EC5640">
        <w:rPr>
          <w:sz w:val="28"/>
        </w:rPr>
        <w:t>астоящее р</w:t>
      </w:r>
      <w:r w:rsidR="00DB5CF8">
        <w:rPr>
          <w:sz w:val="28"/>
        </w:rPr>
        <w:t>ешение</w:t>
      </w:r>
      <w:r w:rsidR="005947D9">
        <w:rPr>
          <w:sz w:val="28"/>
        </w:rPr>
        <w:t xml:space="preserve"> </w:t>
      </w:r>
      <w:r w:rsidR="0017436D">
        <w:rPr>
          <w:sz w:val="28"/>
          <w:szCs w:val="28"/>
        </w:rPr>
        <w:t>о</w:t>
      </w:r>
      <w:r w:rsidR="0017436D">
        <w:rPr>
          <w:sz w:val="28"/>
        </w:rPr>
        <w:t>публиковать</w:t>
      </w:r>
      <w:r w:rsidR="005947D9">
        <w:rPr>
          <w:sz w:val="28"/>
        </w:rPr>
        <w:t xml:space="preserve"> </w:t>
      </w:r>
      <w:r w:rsidR="0017436D">
        <w:rPr>
          <w:sz w:val="28"/>
        </w:rPr>
        <w:t>в установленном порядке</w:t>
      </w:r>
      <w:r w:rsidR="00DB5CF8">
        <w:rPr>
          <w:sz w:val="28"/>
        </w:rPr>
        <w:t>.</w:t>
      </w:r>
    </w:p>
    <w:p w14:paraId="53E704C6" w14:textId="77777777" w:rsidR="00DB5CF8" w:rsidRDefault="00DB5CF8" w:rsidP="00DB5CF8">
      <w:pPr>
        <w:jc w:val="both"/>
        <w:rPr>
          <w:sz w:val="28"/>
          <w:szCs w:val="28"/>
        </w:rPr>
      </w:pPr>
    </w:p>
    <w:p w14:paraId="60AF0981" w14:textId="77777777" w:rsidR="006602D2" w:rsidRDefault="006602D2" w:rsidP="00DB5CF8">
      <w:pPr>
        <w:jc w:val="both"/>
        <w:rPr>
          <w:sz w:val="28"/>
          <w:szCs w:val="28"/>
        </w:rPr>
      </w:pPr>
    </w:p>
    <w:p w14:paraId="360C7115" w14:textId="77777777" w:rsidR="006602D2" w:rsidRDefault="006602D2" w:rsidP="00DB5CF8">
      <w:pPr>
        <w:jc w:val="both"/>
        <w:rPr>
          <w:sz w:val="28"/>
          <w:szCs w:val="28"/>
        </w:rPr>
      </w:pPr>
    </w:p>
    <w:p w14:paraId="165AF697" w14:textId="77777777" w:rsidR="00BE63AD" w:rsidRDefault="00BE63AD" w:rsidP="00DB5CF8">
      <w:pPr>
        <w:jc w:val="both"/>
        <w:rPr>
          <w:sz w:val="28"/>
          <w:szCs w:val="28"/>
        </w:rPr>
      </w:pPr>
    </w:p>
    <w:p w14:paraId="3AB2CF08" w14:textId="77777777" w:rsidR="00B359B5" w:rsidRDefault="00587FA4" w:rsidP="00A41A03">
      <w:pPr>
        <w:pStyle w:val="a9"/>
        <w:spacing w:before="0" w:after="0"/>
      </w:pPr>
      <w:r>
        <w:rPr>
          <w:rFonts w:ascii="Times New Roman" w:hAnsi="Times New Roman" w:cs="Times New Roman"/>
          <w:sz w:val="28"/>
          <w:szCs w:val="28"/>
        </w:rPr>
        <w:t>Глава района</w:t>
      </w:r>
      <w:r w:rsidR="00B23941">
        <w:rPr>
          <w:rFonts w:ascii="Times New Roman" w:hAnsi="Times New Roman" w:cs="Times New Roman"/>
          <w:sz w:val="28"/>
          <w:szCs w:val="28"/>
        </w:rPr>
        <w:t xml:space="preserve">                                                              </w:t>
      </w:r>
      <w:r w:rsidR="00751A54">
        <w:rPr>
          <w:rFonts w:ascii="Times New Roman" w:hAnsi="Times New Roman" w:cs="Times New Roman"/>
          <w:sz w:val="28"/>
          <w:szCs w:val="28"/>
        </w:rPr>
        <w:t xml:space="preserve">                         </w:t>
      </w:r>
      <w:r w:rsidR="00B23941">
        <w:rPr>
          <w:rFonts w:ascii="Times New Roman" w:hAnsi="Times New Roman" w:cs="Times New Roman"/>
          <w:sz w:val="28"/>
          <w:szCs w:val="28"/>
        </w:rPr>
        <w:t xml:space="preserve">   </w:t>
      </w:r>
      <w:r w:rsidR="00E54F31">
        <w:rPr>
          <w:rFonts w:ascii="Times New Roman" w:hAnsi="Times New Roman" w:cs="Times New Roman"/>
          <w:sz w:val="28"/>
          <w:szCs w:val="28"/>
        </w:rPr>
        <w:t>С.Я. Агаркова</w:t>
      </w:r>
    </w:p>
    <w:p w14:paraId="78BD2704" w14:textId="77777777" w:rsidR="00F13FCE" w:rsidRDefault="00F13FCE" w:rsidP="008C34C3">
      <w:pPr>
        <w:jc w:val="both"/>
      </w:pPr>
    </w:p>
    <w:p w14:paraId="0B8EBEBD" w14:textId="77777777" w:rsidR="00D6570B" w:rsidRDefault="00D6570B" w:rsidP="008C34C3">
      <w:pPr>
        <w:jc w:val="both"/>
      </w:pPr>
    </w:p>
    <w:p w14:paraId="7E381CEB" w14:textId="77777777" w:rsidR="0017436D" w:rsidRDefault="0017436D" w:rsidP="008C34C3">
      <w:pPr>
        <w:jc w:val="both"/>
      </w:pPr>
    </w:p>
    <w:p w14:paraId="49BA4F6B" w14:textId="77777777" w:rsidR="0017436D" w:rsidRDefault="0017436D" w:rsidP="008C34C3">
      <w:pPr>
        <w:jc w:val="both"/>
      </w:pPr>
    </w:p>
    <w:p w14:paraId="4684C7E0" w14:textId="77777777" w:rsidR="0017436D" w:rsidRDefault="0017436D" w:rsidP="008C34C3">
      <w:pPr>
        <w:jc w:val="both"/>
      </w:pPr>
    </w:p>
    <w:p w14:paraId="6EF4AEF2" w14:textId="77777777" w:rsidR="00F13FCE" w:rsidRDefault="00F13FCE" w:rsidP="008C34C3">
      <w:pPr>
        <w:jc w:val="both"/>
      </w:pPr>
    </w:p>
    <w:p w14:paraId="3BE85A33" w14:textId="77777777" w:rsidR="001E4479" w:rsidRDefault="001E4479" w:rsidP="001E4479">
      <w:r>
        <w:t>г. Алейск</w:t>
      </w:r>
    </w:p>
    <w:p w14:paraId="5BD919BD" w14:textId="548D74D6" w:rsidR="001E4479" w:rsidRDefault="00E22807" w:rsidP="001E4479">
      <w:r>
        <w:t>26.04.</w:t>
      </w:r>
      <w:r w:rsidR="00695E4A">
        <w:t>202</w:t>
      </w:r>
      <w:r w:rsidR="00C6318D">
        <w:t>4</w:t>
      </w:r>
      <w:r w:rsidR="001E4479">
        <w:t xml:space="preserve"> г.</w:t>
      </w:r>
    </w:p>
    <w:p w14:paraId="32BD3EE1" w14:textId="0316184A" w:rsidR="001E4479" w:rsidRDefault="001E4479" w:rsidP="001E4479">
      <w:r>
        <w:t xml:space="preserve">№ </w:t>
      </w:r>
      <w:r w:rsidR="00E22807">
        <w:t>3</w:t>
      </w:r>
      <w:r>
        <w:t xml:space="preserve">-РСД                                </w:t>
      </w:r>
    </w:p>
    <w:p w14:paraId="212201B3" w14:textId="77777777" w:rsidR="001E4479" w:rsidRDefault="001E4479" w:rsidP="001E4479">
      <w:pPr>
        <w:jc w:val="both"/>
      </w:pPr>
    </w:p>
    <w:p w14:paraId="30A80034" w14:textId="77777777" w:rsidR="00695E4A" w:rsidRPr="009B6EE5" w:rsidRDefault="00695E4A" w:rsidP="008C34C3">
      <w:pPr>
        <w:jc w:val="both"/>
        <w:rPr>
          <w:sz w:val="28"/>
          <w:szCs w:val="28"/>
        </w:rPr>
      </w:pPr>
    </w:p>
    <w:p w14:paraId="381C8C01" w14:textId="77777777" w:rsidR="009B6EE5" w:rsidRPr="009B6EE5" w:rsidRDefault="009B6EE5" w:rsidP="0025068F">
      <w:pPr>
        <w:ind w:left="4956"/>
        <w:jc w:val="both"/>
        <w:rPr>
          <w:sz w:val="28"/>
          <w:szCs w:val="28"/>
        </w:rPr>
      </w:pPr>
    </w:p>
    <w:p w14:paraId="2E108C02" w14:textId="77777777" w:rsidR="00E22807" w:rsidRDefault="00E22807" w:rsidP="0025068F">
      <w:pPr>
        <w:ind w:left="4956"/>
        <w:jc w:val="both"/>
      </w:pPr>
    </w:p>
    <w:p w14:paraId="3640E4DF" w14:textId="77777777" w:rsidR="00E22807" w:rsidRDefault="00E22807" w:rsidP="0025068F">
      <w:pPr>
        <w:ind w:left="4956"/>
        <w:jc w:val="both"/>
      </w:pPr>
    </w:p>
    <w:p w14:paraId="728FA094" w14:textId="77777777" w:rsidR="00E22807" w:rsidRDefault="00E22807" w:rsidP="0025068F">
      <w:pPr>
        <w:ind w:left="4956"/>
        <w:jc w:val="both"/>
      </w:pPr>
    </w:p>
    <w:p w14:paraId="07812367" w14:textId="77777777" w:rsidR="00E22807" w:rsidRDefault="00E22807" w:rsidP="0025068F">
      <w:pPr>
        <w:ind w:left="4956"/>
        <w:jc w:val="both"/>
      </w:pPr>
    </w:p>
    <w:p w14:paraId="78C62256" w14:textId="77777777" w:rsidR="00E22807" w:rsidRDefault="00E22807" w:rsidP="0025068F">
      <w:pPr>
        <w:ind w:left="4956"/>
        <w:jc w:val="both"/>
      </w:pPr>
    </w:p>
    <w:p w14:paraId="42191309" w14:textId="77777777" w:rsidR="00E22807" w:rsidRDefault="00E22807" w:rsidP="0025068F">
      <w:pPr>
        <w:ind w:left="4956"/>
        <w:jc w:val="both"/>
      </w:pPr>
    </w:p>
    <w:p w14:paraId="202F1999" w14:textId="77777777" w:rsidR="00E22807" w:rsidRDefault="00E22807" w:rsidP="0025068F">
      <w:pPr>
        <w:ind w:left="4956"/>
        <w:jc w:val="both"/>
      </w:pPr>
    </w:p>
    <w:p w14:paraId="72EE8844" w14:textId="77777777" w:rsidR="00E22807" w:rsidRDefault="00E22807" w:rsidP="0025068F">
      <w:pPr>
        <w:ind w:left="4956"/>
        <w:jc w:val="both"/>
      </w:pPr>
    </w:p>
    <w:p w14:paraId="2F5F1CCA" w14:textId="77777777" w:rsidR="00E22807" w:rsidRDefault="00E22807" w:rsidP="0025068F">
      <w:pPr>
        <w:ind w:left="4956"/>
        <w:jc w:val="both"/>
      </w:pPr>
    </w:p>
    <w:p w14:paraId="3A33D649" w14:textId="43EE7DDB" w:rsidR="008F4584" w:rsidRDefault="00897955" w:rsidP="0025068F">
      <w:pPr>
        <w:ind w:left="4956"/>
        <w:jc w:val="both"/>
      </w:pPr>
      <w:r>
        <w:t>П</w:t>
      </w:r>
      <w:r w:rsidRPr="00A043A5">
        <w:t xml:space="preserve">риложение 1 </w:t>
      </w:r>
    </w:p>
    <w:p w14:paraId="71B072C7" w14:textId="77777777" w:rsidR="00951063" w:rsidRDefault="00897955" w:rsidP="0025068F">
      <w:pPr>
        <w:ind w:left="4956"/>
        <w:jc w:val="both"/>
      </w:pPr>
      <w:r w:rsidRPr="00A043A5">
        <w:t xml:space="preserve">к решению </w:t>
      </w:r>
      <w:r>
        <w:t>Собрания депутатов</w:t>
      </w:r>
    </w:p>
    <w:p w14:paraId="40A055E4" w14:textId="620BE7FD" w:rsidR="00E22807" w:rsidRDefault="00E22807" w:rsidP="00E22807">
      <w:pPr>
        <w:ind w:left="4956"/>
        <w:jc w:val="both"/>
      </w:pPr>
      <w:r>
        <w:t>от 26.04.2024 № 3-РСД</w:t>
      </w:r>
    </w:p>
    <w:p w14:paraId="678868BF" w14:textId="77777777" w:rsidR="00897955" w:rsidRPr="00A043A5" w:rsidRDefault="00897955" w:rsidP="00951063">
      <w:pPr>
        <w:pStyle w:val="a9"/>
        <w:tabs>
          <w:tab w:val="left" w:pos="8925"/>
        </w:tabs>
        <w:spacing w:before="0" w:after="0"/>
        <w:ind w:firstLine="709"/>
        <w:jc w:val="center"/>
      </w:pPr>
    </w:p>
    <w:p w14:paraId="77274ABD" w14:textId="77777777" w:rsidR="00897955" w:rsidRDefault="00897955" w:rsidP="00897955">
      <w:pPr>
        <w:jc w:val="center"/>
        <w:rPr>
          <w:b/>
        </w:rPr>
      </w:pPr>
      <w:r>
        <w:rPr>
          <w:b/>
        </w:rPr>
        <w:t>Доходы районного бюджета по кодам классификации доходов бюджетов</w:t>
      </w:r>
    </w:p>
    <w:p w14:paraId="396B2F52" w14:textId="77777777" w:rsidR="00897955" w:rsidRDefault="00897955" w:rsidP="00897955">
      <w:pPr>
        <w:jc w:val="center"/>
        <w:rPr>
          <w:b/>
        </w:rPr>
      </w:pPr>
    </w:p>
    <w:tbl>
      <w:tblPr>
        <w:tblW w:w="9747" w:type="dxa"/>
        <w:tblInd w:w="108" w:type="dxa"/>
        <w:tblLayout w:type="fixed"/>
        <w:tblLook w:val="01E0" w:firstRow="1" w:lastRow="1" w:firstColumn="1" w:lastColumn="1" w:noHBand="0" w:noVBand="0"/>
      </w:tblPr>
      <w:tblGrid>
        <w:gridCol w:w="1101"/>
        <w:gridCol w:w="2268"/>
        <w:gridCol w:w="5244"/>
        <w:gridCol w:w="1134"/>
      </w:tblGrid>
      <w:tr w:rsidR="00253214" w14:paraId="08EC0A85" w14:textId="77777777" w:rsidTr="00500B69">
        <w:trPr>
          <w:trHeight w:val="20"/>
        </w:trPr>
        <w:tc>
          <w:tcPr>
            <w:tcW w:w="3369" w:type="dxa"/>
            <w:gridSpan w:val="2"/>
            <w:tcBorders>
              <w:top w:val="single" w:sz="4" w:space="0" w:color="000000"/>
              <w:left w:val="single" w:sz="4" w:space="0" w:color="000000"/>
              <w:bottom w:val="single" w:sz="4" w:space="0" w:color="auto"/>
              <w:right w:val="single" w:sz="4" w:space="0" w:color="auto"/>
            </w:tcBorders>
          </w:tcPr>
          <w:p w14:paraId="60031D9A" w14:textId="77777777" w:rsidR="00253214" w:rsidRDefault="00253214" w:rsidP="00253214">
            <w:pPr>
              <w:spacing w:after="120"/>
              <w:jc w:val="center"/>
              <w:rPr>
                <w:b/>
                <w:sz w:val="22"/>
                <w:szCs w:val="22"/>
              </w:rPr>
            </w:pPr>
            <w:r>
              <w:rPr>
                <w:b/>
                <w:sz w:val="22"/>
                <w:szCs w:val="22"/>
              </w:rPr>
              <w:t>Код бюджетной классификации</w:t>
            </w:r>
          </w:p>
        </w:tc>
        <w:tc>
          <w:tcPr>
            <w:tcW w:w="5244" w:type="dxa"/>
            <w:vMerge w:val="restart"/>
            <w:tcBorders>
              <w:top w:val="single" w:sz="4" w:space="0" w:color="000000"/>
              <w:left w:val="single" w:sz="4" w:space="0" w:color="auto"/>
              <w:right w:val="single" w:sz="4" w:space="0" w:color="auto"/>
            </w:tcBorders>
          </w:tcPr>
          <w:p w14:paraId="72937B5A" w14:textId="77777777" w:rsidR="00253214" w:rsidRDefault="00253214" w:rsidP="00253214">
            <w:pPr>
              <w:spacing w:after="120"/>
              <w:ind w:right="-108"/>
              <w:jc w:val="center"/>
              <w:rPr>
                <w:b/>
                <w:sz w:val="22"/>
                <w:szCs w:val="22"/>
              </w:rPr>
            </w:pPr>
            <w:r>
              <w:rPr>
                <w:b/>
                <w:sz w:val="22"/>
                <w:szCs w:val="22"/>
              </w:rPr>
              <w:t>Наименование показателя</w:t>
            </w:r>
          </w:p>
          <w:p w14:paraId="1EF026CE" w14:textId="77777777" w:rsidR="00253214" w:rsidRPr="00550C6C" w:rsidRDefault="00253214" w:rsidP="00253214">
            <w:pPr>
              <w:rPr>
                <w:sz w:val="22"/>
                <w:szCs w:val="22"/>
              </w:rPr>
            </w:pPr>
          </w:p>
          <w:p w14:paraId="7E0D7118" w14:textId="77777777" w:rsidR="00253214" w:rsidRPr="00550C6C" w:rsidRDefault="00253214" w:rsidP="00253214">
            <w:pPr>
              <w:rPr>
                <w:sz w:val="22"/>
                <w:szCs w:val="22"/>
              </w:rPr>
            </w:pPr>
          </w:p>
          <w:p w14:paraId="64B891C3" w14:textId="77777777" w:rsidR="00253214" w:rsidRDefault="00253214" w:rsidP="00253214">
            <w:pPr>
              <w:rPr>
                <w:sz w:val="22"/>
                <w:szCs w:val="22"/>
              </w:rPr>
            </w:pPr>
          </w:p>
          <w:p w14:paraId="17BCE359" w14:textId="77777777" w:rsidR="00253214" w:rsidRPr="00550C6C" w:rsidRDefault="00253214" w:rsidP="00253214">
            <w:pPr>
              <w:ind w:right="-108"/>
              <w:jc w:val="right"/>
              <w:rPr>
                <w:sz w:val="22"/>
                <w:szCs w:val="22"/>
              </w:rPr>
            </w:pPr>
          </w:p>
        </w:tc>
        <w:tc>
          <w:tcPr>
            <w:tcW w:w="1134" w:type="dxa"/>
            <w:vMerge w:val="restart"/>
            <w:tcBorders>
              <w:top w:val="single" w:sz="4" w:space="0" w:color="000000"/>
              <w:left w:val="single" w:sz="4" w:space="0" w:color="auto"/>
              <w:right w:val="single" w:sz="4" w:space="0" w:color="000000"/>
            </w:tcBorders>
          </w:tcPr>
          <w:p w14:paraId="446A8A53" w14:textId="77777777" w:rsidR="00253214" w:rsidRDefault="00253214" w:rsidP="00253214">
            <w:pPr>
              <w:spacing w:after="120"/>
              <w:jc w:val="center"/>
              <w:rPr>
                <w:b/>
                <w:sz w:val="22"/>
                <w:szCs w:val="22"/>
              </w:rPr>
            </w:pPr>
            <w:r>
              <w:rPr>
                <w:b/>
                <w:sz w:val="22"/>
                <w:szCs w:val="22"/>
              </w:rPr>
              <w:t>Кассовое исполнение,</w:t>
            </w:r>
          </w:p>
          <w:p w14:paraId="46496672" w14:textId="77777777" w:rsidR="00253214" w:rsidRDefault="00253214" w:rsidP="00253214">
            <w:pPr>
              <w:spacing w:after="120"/>
              <w:jc w:val="center"/>
              <w:rPr>
                <w:b/>
                <w:sz w:val="22"/>
                <w:szCs w:val="22"/>
              </w:rPr>
            </w:pPr>
            <w:r>
              <w:rPr>
                <w:b/>
                <w:sz w:val="22"/>
                <w:szCs w:val="22"/>
              </w:rPr>
              <w:t xml:space="preserve"> тыс. рублей </w:t>
            </w:r>
          </w:p>
        </w:tc>
      </w:tr>
      <w:tr w:rsidR="00253214" w:rsidRPr="004F4BFE" w14:paraId="1FB3689F" w14:textId="77777777" w:rsidTr="00500B69">
        <w:trPr>
          <w:trHeight w:val="20"/>
        </w:trPr>
        <w:tc>
          <w:tcPr>
            <w:tcW w:w="1101" w:type="dxa"/>
            <w:tcBorders>
              <w:top w:val="single" w:sz="4" w:space="0" w:color="000000"/>
              <w:left w:val="single" w:sz="4" w:space="0" w:color="000000"/>
              <w:bottom w:val="single" w:sz="4" w:space="0" w:color="auto"/>
              <w:right w:val="single" w:sz="4" w:space="0" w:color="auto"/>
            </w:tcBorders>
            <w:vAlign w:val="center"/>
          </w:tcPr>
          <w:p w14:paraId="625C4165" w14:textId="77777777" w:rsidR="00253214" w:rsidRPr="004F4BFE" w:rsidRDefault="00253214" w:rsidP="00253214">
            <w:pPr>
              <w:spacing w:after="120"/>
              <w:jc w:val="center"/>
              <w:rPr>
                <w:sz w:val="22"/>
                <w:szCs w:val="22"/>
              </w:rPr>
            </w:pPr>
            <w:r>
              <w:rPr>
                <w:sz w:val="22"/>
                <w:szCs w:val="22"/>
              </w:rPr>
              <w:t>администратора доходов</w:t>
            </w:r>
          </w:p>
        </w:tc>
        <w:tc>
          <w:tcPr>
            <w:tcW w:w="2268" w:type="dxa"/>
            <w:tcBorders>
              <w:top w:val="single" w:sz="4" w:space="0" w:color="000000"/>
              <w:left w:val="single" w:sz="4" w:space="0" w:color="000000"/>
              <w:bottom w:val="single" w:sz="4" w:space="0" w:color="auto"/>
              <w:right w:val="single" w:sz="4" w:space="0" w:color="auto"/>
            </w:tcBorders>
            <w:vAlign w:val="center"/>
          </w:tcPr>
          <w:p w14:paraId="0845988F" w14:textId="77777777" w:rsidR="00253214" w:rsidRPr="004F4BFE" w:rsidRDefault="00253214" w:rsidP="00253214">
            <w:pPr>
              <w:spacing w:after="120"/>
              <w:jc w:val="center"/>
              <w:rPr>
                <w:sz w:val="22"/>
                <w:szCs w:val="22"/>
              </w:rPr>
            </w:pPr>
            <w:r>
              <w:rPr>
                <w:sz w:val="22"/>
                <w:szCs w:val="22"/>
              </w:rPr>
              <w:t>доходов районного бюджета</w:t>
            </w:r>
          </w:p>
        </w:tc>
        <w:tc>
          <w:tcPr>
            <w:tcW w:w="5244" w:type="dxa"/>
            <w:vMerge/>
            <w:tcBorders>
              <w:left w:val="single" w:sz="4" w:space="0" w:color="auto"/>
              <w:bottom w:val="single" w:sz="4" w:space="0" w:color="auto"/>
              <w:right w:val="single" w:sz="4" w:space="0" w:color="auto"/>
            </w:tcBorders>
            <w:vAlign w:val="center"/>
          </w:tcPr>
          <w:p w14:paraId="70FA69C2" w14:textId="77777777" w:rsidR="00253214" w:rsidRPr="004F4BFE" w:rsidRDefault="00253214" w:rsidP="00253214">
            <w:pPr>
              <w:spacing w:after="120"/>
              <w:ind w:right="-108"/>
              <w:jc w:val="center"/>
              <w:rPr>
                <w:sz w:val="22"/>
                <w:szCs w:val="22"/>
              </w:rPr>
            </w:pPr>
          </w:p>
        </w:tc>
        <w:tc>
          <w:tcPr>
            <w:tcW w:w="1134" w:type="dxa"/>
            <w:vMerge/>
            <w:tcBorders>
              <w:left w:val="single" w:sz="4" w:space="0" w:color="auto"/>
              <w:bottom w:val="single" w:sz="4" w:space="0" w:color="auto"/>
              <w:right w:val="single" w:sz="4" w:space="0" w:color="000000"/>
            </w:tcBorders>
            <w:vAlign w:val="center"/>
          </w:tcPr>
          <w:p w14:paraId="51B82013" w14:textId="77777777" w:rsidR="00253214" w:rsidRPr="004F4BFE" w:rsidRDefault="00253214" w:rsidP="00253214">
            <w:pPr>
              <w:spacing w:after="120"/>
              <w:jc w:val="center"/>
              <w:rPr>
                <w:sz w:val="22"/>
                <w:szCs w:val="22"/>
              </w:rPr>
            </w:pPr>
          </w:p>
        </w:tc>
      </w:tr>
      <w:tr w:rsidR="00253214" w:rsidRPr="004D3C20" w14:paraId="76EB67A8"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vAlign w:val="center"/>
          </w:tcPr>
          <w:p w14:paraId="40C16EEF" w14:textId="77777777" w:rsidR="00253214" w:rsidRPr="004D3C20" w:rsidRDefault="00253214" w:rsidP="00253214">
            <w:pPr>
              <w:jc w:val="center"/>
              <w:rPr>
                <w:sz w:val="22"/>
                <w:szCs w:val="22"/>
              </w:rPr>
            </w:pPr>
            <w:r w:rsidRPr="004D3C20">
              <w:rPr>
                <w:sz w:val="22"/>
                <w:szCs w:val="22"/>
              </w:rPr>
              <w:t>1</w:t>
            </w:r>
          </w:p>
        </w:tc>
        <w:tc>
          <w:tcPr>
            <w:tcW w:w="2268" w:type="dxa"/>
            <w:tcBorders>
              <w:top w:val="single" w:sz="4" w:space="0" w:color="000000"/>
              <w:left w:val="single" w:sz="4" w:space="0" w:color="000000"/>
              <w:bottom w:val="single" w:sz="4" w:space="0" w:color="000000"/>
              <w:right w:val="single" w:sz="4" w:space="0" w:color="auto"/>
            </w:tcBorders>
            <w:vAlign w:val="center"/>
          </w:tcPr>
          <w:p w14:paraId="57C99220" w14:textId="77777777" w:rsidR="00253214" w:rsidRPr="004D3C20" w:rsidRDefault="00253214" w:rsidP="00253214">
            <w:pPr>
              <w:jc w:val="center"/>
              <w:rPr>
                <w:sz w:val="22"/>
                <w:szCs w:val="22"/>
              </w:rPr>
            </w:pPr>
            <w:r w:rsidRPr="004D3C20">
              <w:rPr>
                <w:sz w:val="22"/>
                <w:szCs w:val="22"/>
              </w:rPr>
              <w:t>2</w:t>
            </w:r>
          </w:p>
        </w:tc>
        <w:tc>
          <w:tcPr>
            <w:tcW w:w="5244" w:type="dxa"/>
            <w:tcBorders>
              <w:top w:val="single" w:sz="4" w:space="0" w:color="000000"/>
              <w:left w:val="single" w:sz="4" w:space="0" w:color="auto"/>
              <w:bottom w:val="single" w:sz="4" w:space="0" w:color="000000"/>
              <w:right w:val="single" w:sz="4" w:space="0" w:color="auto"/>
            </w:tcBorders>
            <w:vAlign w:val="center"/>
          </w:tcPr>
          <w:p w14:paraId="6AF7C484" w14:textId="77777777" w:rsidR="00253214" w:rsidRPr="004D3C20" w:rsidRDefault="00253214" w:rsidP="00253214">
            <w:pPr>
              <w:jc w:val="center"/>
              <w:rPr>
                <w:sz w:val="22"/>
                <w:szCs w:val="22"/>
              </w:rPr>
            </w:pPr>
            <w:r w:rsidRPr="004D3C20">
              <w:rPr>
                <w:sz w:val="22"/>
                <w:szCs w:val="22"/>
              </w:rPr>
              <w:t>3</w:t>
            </w:r>
          </w:p>
        </w:tc>
        <w:tc>
          <w:tcPr>
            <w:tcW w:w="1134" w:type="dxa"/>
            <w:tcBorders>
              <w:top w:val="single" w:sz="4" w:space="0" w:color="000000"/>
              <w:left w:val="single" w:sz="4" w:space="0" w:color="auto"/>
              <w:bottom w:val="single" w:sz="4" w:space="0" w:color="000000"/>
              <w:right w:val="single" w:sz="4" w:space="0" w:color="000000"/>
            </w:tcBorders>
            <w:vAlign w:val="center"/>
          </w:tcPr>
          <w:p w14:paraId="3E3AF590" w14:textId="77777777" w:rsidR="00253214" w:rsidRPr="004D3C20" w:rsidRDefault="00253214" w:rsidP="00253214">
            <w:pPr>
              <w:jc w:val="center"/>
              <w:rPr>
                <w:sz w:val="22"/>
                <w:szCs w:val="22"/>
              </w:rPr>
            </w:pPr>
            <w:r w:rsidRPr="004D3C20">
              <w:rPr>
                <w:sz w:val="22"/>
                <w:szCs w:val="22"/>
              </w:rPr>
              <w:t>4</w:t>
            </w:r>
          </w:p>
        </w:tc>
      </w:tr>
      <w:tr w:rsidR="00253214" w:rsidRPr="001509AD" w14:paraId="0D1AFDE0"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FF489C6" w14:textId="77777777" w:rsidR="00253214" w:rsidRPr="00695E72" w:rsidRDefault="00253214" w:rsidP="00253214">
            <w:pPr>
              <w:jc w:val="center"/>
              <w:rPr>
                <w:b/>
                <w:sz w:val="20"/>
                <w:szCs w:val="20"/>
              </w:rPr>
            </w:pPr>
          </w:p>
        </w:tc>
        <w:tc>
          <w:tcPr>
            <w:tcW w:w="2268" w:type="dxa"/>
            <w:tcBorders>
              <w:top w:val="single" w:sz="4" w:space="0" w:color="000000"/>
              <w:left w:val="single" w:sz="4" w:space="0" w:color="000000"/>
              <w:bottom w:val="single" w:sz="4" w:space="0" w:color="000000"/>
              <w:right w:val="single" w:sz="4" w:space="0" w:color="auto"/>
            </w:tcBorders>
          </w:tcPr>
          <w:p w14:paraId="23564095" w14:textId="77777777" w:rsidR="00253214" w:rsidRPr="00695E72" w:rsidRDefault="00253214" w:rsidP="00253214">
            <w:pPr>
              <w:jc w:val="center"/>
              <w:rPr>
                <w:b/>
                <w:sz w:val="20"/>
                <w:szCs w:val="20"/>
              </w:rPr>
            </w:pPr>
          </w:p>
        </w:tc>
        <w:tc>
          <w:tcPr>
            <w:tcW w:w="5244" w:type="dxa"/>
            <w:tcBorders>
              <w:top w:val="single" w:sz="4" w:space="0" w:color="000000"/>
              <w:left w:val="single" w:sz="4" w:space="0" w:color="auto"/>
              <w:bottom w:val="single" w:sz="4" w:space="0" w:color="000000"/>
              <w:right w:val="single" w:sz="4" w:space="0" w:color="auto"/>
            </w:tcBorders>
          </w:tcPr>
          <w:p w14:paraId="3EF84AD4" w14:textId="77777777" w:rsidR="00253214" w:rsidRPr="00695E72" w:rsidRDefault="00253214" w:rsidP="00253214">
            <w:pPr>
              <w:pStyle w:val="af5"/>
              <w:jc w:val="center"/>
              <w:rPr>
                <w:rFonts w:ascii="Times New Roman" w:hAnsi="Times New Roman" w:cs="Times New Roman"/>
                <w:b/>
              </w:rPr>
            </w:pPr>
            <w:r w:rsidRPr="00695E72">
              <w:rPr>
                <w:rFonts w:ascii="Times New Roman" w:hAnsi="Times New Roman" w:cs="Times New Roman"/>
                <w:b/>
              </w:rPr>
              <w:t>Доходы, всего</w:t>
            </w:r>
          </w:p>
        </w:tc>
        <w:tc>
          <w:tcPr>
            <w:tcW w:w="1134" w:type="dxa"/>
            <w:tcBorders>
              <w:top w:val="single" w:sz="4" w:space="0" w:color="000000"/>
              <w:left w:val="single" w:sz="4" w:space="0" w:color="auto"/>
              <w:bottom w:val="single" w:sz="4" w:space="0" w:color="000000"/>
              <w:right w:val="single" w:sz="4" w:space="0" w:color="000000"/>
            </w:tcBorders>
            <w:vAlign w:val="bottom"/>
          </w:tcPr>
          <w:p w14:paraId="565B716B" w14:textId="77777777" w:rsidR="00253214" w:rsidRPr="00B42F8B" w:rsidRDefault="00253214" w:rsidP="00253214">
            <w:pPr>
              <w:rPr>
                <w:sz w:val="20"/>
                <w:szCs w:val="20"/>
                <w:lang w:val="en-US"/>
              </w:rPr>
            </w:pPr>
            <w:r>
              <w:rPr>
                <w:sz w:val="20"/>
                <w:szCs w:val="20"/>
                <w:lang w:val="en-US"/>
              </w:rPr>
              <w:t>600975.2</w:t>
            </w:r>
          </w:p>
        </w:tc>
      </w:tr>
      <w:tr w:rsidR="00253214" w:rsidRPr="004B4D7C" w14:paraId="5E88EDD0"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5F8A3258" w14:textId="77777777" w:rsidR="00253214" w:rsidRDefault="00253214" w:rsidP="00253214">
            <w:pPr>
              <w:jc w:val="center"/>
              <w:rPr>
                <w:sz w:val="20"/>
                <w:szCs w:val="20"/>
              </w:rPr>
            </w:pPr>
            <w:r>
              <w:rPr>
                <w:sz w:val="20"/>
                <w:szCs w:val="20"/>
              </w:rPr>
              <w:t>045</w:t>
            </w:r>
          </w:p>
        </w:tc>
        <w:tc>
          <w:tcPr>
            <w:tcW w:w="2268" w:type="dxa"/>
            <w:tcBorders>
              <w:top w:val="single" w:sz="4" w:space="0" w:color="000000"/>
              <w:left w:val="single" w:sz="4" w:space="0" w:color="000000"/>
              <w:bottom w:val="single" w:sz="4" w:space="0" w:color="000000"/>
              <w:right w:val="single" w:sz="4" w:space="0" w:color="auto"/>
            </w:tcBorders>
          </w:tcPr>
          <w:p w14:paraId="53BA4E1B" w14:textId="77777777" w:rsidR="00253214" w:rsidRDefault="00253214" w:rsidP="00253214">
            <w:pPr>
              <w:rPr>
                <w:sz w:val="20"/>
                <w:szCs w:val="20"/>
              </w:rPr>
            </w:pPr>
            <w:r>
              <w:rPr>
                <w:sz w:val="20"/>
                <w:szCs w:val="20"/>
              </w:rPr>
              <w:t>1 16 110050 01 0000 140</w:t>
            </w:r>
          </w:p>
        </w:tc>
        <w:tc>
          <w:tcPr>
            <w:tcW w:w="5244" w:type="dxa"/>
            <w:tcBorders>
              <w:top w:val="single" w:sz="4" w:space="0" w:color="000000"/>
              <w:left w:val="single" w:sz="4" w:space="0" w:color="auto"/>
              <w:bottom w:val="single" w:sz="4" w:space="0" w:color="000000"/>
              <w:right w:val="single" w:sz="4" w:space="0" w:color="auto"/>
            </w:tcBorders>
          </w:tcPr>
          <w:p w14:paraId="2D53507B" w14:textId="77777777" w:rsidR="00253214" w:rsidRPr="00602A2F" w:rsidRDefault="00253214" w:rsidP="00253214">
            <w:pPr>
              <w:jc w:val="both"/>
              <w:rPr>
                <w:sz w:val="20"/>
                <w:szCs w:val="20"/>
              </w:rPr>
            </w:pPr>
            <w:r w:rsidRPr="00F62CE8">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single" w:sz="4" w:space="0" w:color="000000"/>
              <w:left w:val="single" w:sz="4" w:space="0" w:color="auto"/>
              <w:bottom w:val="single" w:sz="4" w:space="0" w:color="000000"/>
              <w:right w:val="single" w:sz="4" w:space="0" w:color="000000"/>
            </w:tcBorders>
            <w:vAlign w:val="bottom"/>
          </w:tcPr>
          <w:p w14:paraId="70433D05" w14:textId="77777777" w:rsidR="00253214" w:rsidRPr="00B42F8B" w:rsidRDefault="00253214" w:rsidP="00253214">
            <w:pPr>
              <w:jc w:val="center"/>
              <w:rPr>
                <w:sz w:val="20"/>
                <w:szCs w:val="20"/>
                <w:lang w:val="en-US"/>
              </w:rPr>
            </w:pPr>
            <w:r>
              <w:rPr>
                <w:sz w:val="20"/>
                <w:szCs w:val="20"/>
                <w:lang w:val="en-US"/>
              </w:rPr>
              <w:t>1277.3</w:t>
            </w:r>
          </w:p>
        </w:tc>
      </w:tr>
      <w:tr w:rsidR="00253214" w:rsidRPr="004B4D7C" w14:paraId="33D2EC04"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46182E49" w14:textId="77777777" w:rsidR="00253214" w:rsidRPr="004B4D7C" w:rsidRDefault="00253214" w:rsidP="00253214">
            <w:pPr>
              <w:jc w:val="center"/>
              <w:rPr>
                <w:sz w:val="20"/>
                <w:szCs w:val="20"/>
              </w:rPr>
            </w:pPr>
            <w:r>
              <w:rPr>
                <w:sz w:val="20"/>
                <w:szCs w:val="20"/>
              </w:rPr>
              <w:t>048</w:t>
            </w:r>
          </w:p>
        </w:tc>
        <w:tc>
          <w:tcPr>
            <w:tcW w:w="2268" w:type="dxa"/>
            <w:tcBorders>
              <w:top w:val="single" w:sz="4" w:space="0" w:color="000000"/>
              <w:left w:val="single" w:sz="4" w:space="0" w:color="000000"/>
              <w:bottom w:val="single" w:sz="4" w:space="0" w:color="000000"/>
              <w:right w:val="single" w:sz="4" w:space="0" w:color="auto"/>
            </w:tcBorders>
          </w:tcPr>
          <w:p w14:paraId="28B48BAD" w14:textId="77777777" w:rsidR="00253214" w:rsidRPr="001B3116" w:rsidRDefault="00253214" w:rsidP="00253214">
            <w:pPr>
              <w:rPr>
                <w:sz w:val="20"/>
                <w:szCs w:val="20"/>
              </w:rPr>
            </w:pPr>
            <w:r>
              <w:rPr>
                <w:sz w:val="20"/>
                <w:szCs w:val="20"/>
              </w:rPr>
              <w:t>1 12 01010 01 0</w:t>
            </w:r>
            <w:r w:rsidRPr="001B3116">
              <w:rPr>
                <w:sz w:val="20"/>
                <w:szCs w:val="20"/>
              </w:rPr>
              <w:t>000 120</w:t>
            </w:r>
          </w:p>
        </w:tc>
        <w:tc>
          <w:tcPr>
            <w:tcW w:w="5244" w:type="dxa"/>
            <w:tcBorders>
              <w:top w:val="single" w:sz="4" w:space="0" w:color="000000"/>
              <w:left w:val="single" w:sz="4" w:space="0" w:color="auto"/>
              <w:bottom w:val="single" w:sz="4" w:space="0" w:color="000000"/>
              <w:right w:val="single" w:sz="4" w:space="0" w:color="auto"/>
            </w:tcBorders>
          </w:tcPr>
          <w:p w14:paraId="315F2791" w14:textId="77777777" w:rsidR="00253214" w:rsidRPr="00602A2F" w:rsidRDefault="00253214" w:rsidP="00253214">
            <w:pPr>
              <w:jc w:val="both"/>
              <w:rPr>
                <w:sz w:val="20"/>
                <w:szCs w:val="20"/>
              </w:rPr>
            </w:pPr>
            <w:r w:rsidRPr="00602A2F">
              <w:rPr>
                <w:sz w:val="20"/>
                <w:szCs w:val="20"/>
              </w:rPr>
              <w:t>Плата за выбросы загрязняющих веществ в атмосферный воздух стационарными объектами</w:t>
            </w:r>
          </w:p>
        </w:tc>
        <w:tc>
          <w:tcPr>
            <w:tcW w:w="1134" w:type="dxa"/>
            <w:tcBorders>
              <w:top w:val="single" w:sz="4" w:space="0" w:color="000000"/>
              <w:left w:val="single" w:sz="4" w:space="0" w:color="auto"/>
              <w:bottom w:val="single" w:sz="4" w:space="0" w:color="000000"/>
              <w:right w:val="single" w:sz="4" w:space="0" w:color="000000"/>
            </w:tcBorders>
            <w:vAlign w:val="bottom"/>
          </w:tcPr>
          <w:p w14:paraId="2A7DB69A" w14:textId="77777777" w:rsidR="00253214" w:rsidRPr="00B42F8B" w:rsidRDefault="00253214" w:rsidP="00253214">
            <w:pPr>
              <w:jc w:val="center"/>
              <w:rPr>
                <w:sz w:val="20"/>
                <w:szCs w:val="20"/>
                <w:lang w:val="en-US"/>
              </w:rPr>
            </w:pPr>
            <w:r>
              <w:rPr>
                <w:sz w:val="20"/>
                <w:szCs w:val="20"/>
                <w:lang w:val="en-US"/>
              </w:rPr>
              <w:t>24.4</w:t>
            </w:r>
          </w:p>
        </w:tc>
      </w:tr>
      <w:tr w:rsidR="00253214" w:rsidRPr="004B4D7C" w14:paraId="76A4A9C1"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DB52687" w14:textId="77777777" w:rsidR="00253214" w:rsidRDefault="00253214" w:rsidP="00253214">
            <w:pPr>
              <w:jc w:val="center"/>
              <w:rPr>
                <w:sz w:val="20"/>
                <w:szCs w:val="20"/>
              </w:rPr>
            </w:pPr>
            <w:r>
              <w:rPr>
                <w:sz w:val="20"/>
                <w:szCs w:val="20"/>
              </w:rPr>
              <w:t>048</w:t>
            </w:r>
          </w:p>
        </w:tc>
        <w:tc>
          <w:tcPr>
            <w:tcW w:w="2268" w:type="dxa"/>
            <w:tcBorders>
              <w:top w:val="single" w:sz="4" w:space="0" w:color="000000"/>
              <w:left w:val="single" w:sz="4" w:space="0" w:color="000000"/>
              <w:bottom w:val="single" w:sz="4" w:space="0" w:color="000000"/>
              <w:right w:val="single" w:sz="4" w:space="0" w:color="auto"/>
            </w:tcBorders>
          </w:tcPr>
          <w:p w14:paraId="6993D10C" w14:textId="77777777" w:rsidR="00253214" w:rsidRPr="001B3116" w:rsidRDefault="00253214" w:rsidP="00253214">
            <w:pPr>
              <w:rPr>
                <w:sz w:val="20"/>
                <w:szCs w:val="20"/>
              </w:rPr>
            </w:pPr>
            <w:r w:rsidRPr="001B3116">
              <w:rPr>
                <w:sz w:val="20"/>
                <w:szCs w:val="20"/>
              </w:rPr>
              <w:t>1 12 0104</w:t>
            </w:r>
            <w:r>
              <w:rPr>
                <w:sz w:val="20"/>
                <w:szCs w:val="20"/>
              </w:rPr>
              <w:t>1</w:t>
            </w:r>
            <w:r w:rsidRPr="001B3116">
              <w:rPr>
                <w:sz w:val="20"/>
                <w:szCs w:val="20"/>
              </w:rPr>
              <w:t xml:space="preserve"> 01 </w:t>
            </w:r>
            <w:r>
              <w:rPr>
                <w:sz w:val="20"/>
                <w:szCs w:val="20"/>
              </w:rPr>
              <w:t>0</w:t>
            </w:r>
            <w:r w:rsidRPr="001B3116">
              <w:rPr>
                <w:sz w:val="20"/>
                <w:szCs w:val="20"/>
              </w:rPr>
              <w:t>000 120</w:t>
            </w:r>
          </w:p>
        </w:tc>
        <w:tc>
          <w:tcPr>
            <w:tcW w:w="5244" w:type="dxa"/>
            <w:tcBorders>
              <w:top w:val="single" w:sz="4" w:space="0" w:color="000000"/>
              <w:left w:val="single" w:sz="4" w:space="0" w:color="auto"/>
              <w:bottom w:val="single" w:sz="4" w:space="0" w:color="000000"/>
              <w:right w:val="single" w:sz="4" w:space="0" w:color="auto"/>
            </w:tcBorders>
          </w:tcPr>
          <w:p w14:paraId="66C7A88D" w14:textId="77777777" w:rsidR="00253214" w:rsidRPr="00602A2F" w:rsidRDefault="00253214" w:rsidP="00253214">
            <w:pPr>
              <w:jc w:val="both"/>
              <w:rPr>
                <w:sz w:val="20"/>
                <w:szCs w:val="20"/>
              </w:rPr>
            </w:pPr>
            <w:r w:rsidRPr="00602A2F">
              <w:rPr>
                <w:sz w:val="20"/>
                <w:szCs w:val="20"/>
              </w:rPr>
              <w:t xml:space="preserve">Плата за размещение отходов производства </w:t>
            </w:r>
          </w:p>
        </w:tc>
        <w:tc>
          <w:tcPr>
            <w:tcW w:w="1134" w:type="dxa"/>
            <w:tcBorders>
              <w:top w:val="single" w:sz="4" w:space="0" w:color="000000"/>
              <w:left w:val="single" w:sz="4" w:space="0" w:color="auto"/>
              <w:bottom w:val="single" w:sz="4" w:space="0" w:color="000000"/>
              <w:right w:val="single" w:sz="4" w:space="0" w:color="000000"/>
            </w:tcBorders>
            <w:vAlign w:val="bottom"/>
          </w:tcPr>
          <w:p w14:paraId="149A1858" w14:textId="77777777" w:rsidR="00253214" w:rsidRPr="00B42F8B" w:rsidRDefault="00253214" w:rsidP="00253214">
            <w:pPr>
              <w:jc w:val="center"/>
              <w:rPr>
                <w:sz w:val="20"/>
                <w:szCs w:val="20"/>
                <w:lang w:val="en-US"/>
              </w:rPr>
            </w:pPr>
            <w:r>
              <w:rPr>
                <w:sz w:val="20"/>
                <w:szCs w:val="20"/>
                <w:lang w:val="en-US"/>
              </w:rPr>
              <w:t>25.7</w:t>
            </w:r>
          </w:p>
        </w:tc>
      </w:tr>
      <w:tr w:rsidR="00253214" w:rsidRPr="004B4D7C" w14:paraId="36FBD0E1"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26113D63" w14:textId="77777777" w:rsidR="00253214" w:rsidRDefault="00253214" w:rsidP="00253214">
            <w:pPr>
              <w:jc w:val="center"/>
              <w:rPr>
                <w:sz w:val="20"/>
                <w:szCs w:val="20"/>
              </w:rPr>
            </w:pPr>
            <w:r>
              <w:rPr>
                <w:sz w:val="20"/>
                <w:szCs w:val="20"/>
              </w:rPr>
              <w:t>074</w:t>
            </w:r>
          </w:p>
        </w:tc>
        <w:tc>
          <w:tcPr>
            <w:tcW w:w="2268" w:type="dxa"/>
            <w:tcBorders>
              <w:top w:val="single" w:sz="4" w:space="0" w:color="000000"/>
              <w:left w:val="single" w:sz="4" w:space="0" w:color="000000"/>
              <w:bottom w:val="single" w:sz="4" w:space="0" w:color="000000"/>
              <w:right w:val="single" w:sz="4" w:space="0" w:color="auto"/>
            </w:tcBorders>
          </w:tcPr>
          <w:p w14:paraId="7E6CC492" w14:textId="77777777" w:rsidR="00253214" w:rsidRPr="004B4D7C" w:rsidRDefault="00253214" w:rsidP="00253214">
            <w:pPr>
              <w:rPr>
                <w:sz w:val="20"/>
                <w:szCs w:val="20"/>
              </w:rPr>
            </w:pPr>
            <w:r>
              <w:rPr>
                <w:sz w:val="20"/>
                <w:szCs w:val="20"/>
              </w:rPr>
              <w:t>1 13 01995 05 0000 130</w:t>
            </w:r>
          </w:p>
        </w:tc>
        <w:tc>
          <w:tcPr>
            <w:tcW w:w="5244" w:type="dxa"/>
            <w:tcBorders>
              <w:top w:val="single" w:sz="4" w:space="0" w:color="000000"/>
              <w:left w:val="single" w:sz="4" w:space="0" w:color="auto"/>
              <w:bottom w:val="single" w:sz="4" w:space="0" w:color="000000"/>
              <w:right w:val="single" w:sz="4" w:space="0" w:color="auto"/>
            </w:tcBorders>
          </w:tcPr>
          <w:p w14:paraId="2DBE0B6D" w14:textId="77777777" w:rsidR="00253214" w:rsidRPr="00602A2F" w:rsidRDefault="00253214" w:rsidP="00253214">
            <w:pPr>
              <w:jc w:val="both"/>
              <w:rPr>
                <w:sz w:val="20"/>
                <w:szCs w:val="20"/>
              </w:rPr>
            </w:pPr>
            <w:r w:rsidRPr="00602A2F">
              <w:rPr>
                <w:sz w:val="20"/>
                <w:szCs w:val="20"/>
              </w:rPr>
              <w:t>Прочие доходы от оказания платных услуг (работ) получателями средств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6EC92E22" w14:textId="77777777" w:rsidR="00253214" w:rsidRPr="00B42F8B" w:rsidRDefault="00253214" w:rsidP="00253214">
            <w:pPr>
              <w:jc w:val="center"/>
              <w:rPr>
                <w:sz w:val="20"/>
                <w:szCs w:val="20"/>
                <w:lang w:val="en-US"/>
              </w:rPr>
            </w:pPr>
            <w:r>
              <w:rPr>
                <w:sz w:val="20"/>
                <w:szCs w:val="20"/>
                <w:lang w:val="en-US"/>
              </w:rPr>
              <w:t>5996.2</w:t>
            </w:r>
          </w:p>
        </w:tc>
      </w:tr>
      <w:tr w:rsidR="00253214" w:rsidRPr="004B4D7C" w14:paraId="50DF1315"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75890B65" w14:textId="77777777" w:rsidR="00253214" w:rsidRDefault="00253214" w:rsidP="00253214">
            <w:pPr>
              <w:jc w:val="center"/>
              <w:rPr>
                <w:sz w:val="20"/>
                <w:szCs w:val="20"/>
              </w:rPr>
            </w:pPr>
            <w:r>
              <w:rPr>
                <w:sz w:val="20"/>
                <w:szCs w:val="20"/>
              </w:rPr>
              <w:t>074</w:t>
            </w:r>
          </w:p>
        </w:tc>
        <w:tc>
          <w:tcPr>
            <w:tcW w:w="2268" w:type="dxa"/>
            <w:tcBorders>
              <w:top w:val="single" w:sz="4" w:space="0" w:color="000000"/>
              <w:left w:val="single" w:sz="4" w:space="0" w:color="000000"/>
              <w:bottom w:val="single" w:sz="4" w:space="0" w:color="000000"/>
              <w:right w:val="single" w:sz="4" w:space="0" w:color="auto"/>
            </w:tcBorders>
          </w:tcPr>
          <w:p w14:paraId="258722B8" w14:textId="77777777" w:rsidR="00253214" w:rsidRPr="004B4D7C" w:rsidRDefault="00253214" w:rsidP="00253214">
            <w:pPr>
              <w:rPr>
                <w:sz w:val="20"/>
                <w:szCs w:val="20"/>
              </w:rPr>
            </w:pPr>
            <w:r>
              <w:rPr>
                <w:sz w:val="20"/>
                <w:szCs w:val="20"/>
              </w:rPr>
              <w:t>1 13 02065 05 0000 130</w:t>
            </w:r>
          </w:p>
        </w:tc>
        <w:tc>
          <w:tcPr>
            <w:tcW w:w="5244" w:type="dxa"/>
            <w:tcBorders>
              <w:top w:val="single" w:sz="4" w:space="0" w:color="000000"/>
              <w:left w:val="single" w:sz="4" w:space="0" w:color="auto"/>
              <w:bottom w:val="single" w:sz="4" w:space="0" w:color="000000"/>
              <w:right w:val="single" w:sz="4" w:space="0" w:color="auto"/>
            </w:tcBorders>
          </w:tcPr>
          <w:p w14:paraId="4C4BBE97" w14:textId="77777777" w:rsidR="00253214" w:rsidRPr="00602A2F" w:rsidRDefault="00253214" w:rsidP="00253214">
            <w:pPr>
              <w:jc w:val="both"/>
              <w:rPr>
                <w:sz w:val="20"/>
                <w:szCs w:val="20"/>
              </w:rPr>
            </w:pPr>
            <w:r w:rsidRPr="00602A2F">
              <w:rPr>
                <w:sz w:val="20"/>
                <w:szCs w:val="20"/>
              </w:rPr>
              <w:t>Доходы, поступающие в порядке возмещения расходов, понесенных в связи с эксплуатацией имущества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10DB8737" w14:textId="77777777" w:rsidR="00253214" w:rsidRPr="00B42F8B" w:rsidRDefault="00253214" w:rsidP="00253214">
            <w:pPr>
              <w:jc w:val="center"/>
              <w:rPr>
                <w:sz w:val="20"/>
                <w:szCs w:val="20"/>
                <w:lang w:val="en-US"/>
              </w:rPr>
            </w:pPr>
            <w:r>
              <w:rPr>
                <w:sz w:val="20"/>
                <w:szCs w:val="20"/>
                <w:lang w:val="en-US"/>
              </w:rPr>
              <w:t>105.3</w:t>
            </w:r>
          </w:p>
        </w:tc>
      </w:tr>
      <w:tr w:rsidR="00253214" w:rsidRPr="004B4D7C" w14:paraId="325A8711"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8EBFF1F" w14:textId="77777777" w:rsidR="00253214" w:rsidRDefault="00253214" w:rsidP="00253214">
            <w:pPr>
              <w:jc w:val="center"/>
              <w:rPr>
                <w:sz w:val="20"/>
                <w:szCs w:val="20"/>
              </w:rPr>
            </w:pPr>
            <w:r>
              <w:rPr>
                <w:sz w:val="20"/>
                <w:szCs w:val="20"/>
              </w:rPr>
              <w:t>074</w:t>
            </w:r>
          </w:p>
        </w:tc>
        <w:tc>
          <w:tcPr>
            <w:tcW w:w="2268" w:type="dxa"/>
            <w:tcBorders>
              <w:top w:val="single" w:sz="4" w:space="0" w:color="000000"/>
              <w:left w:val="single" w:sz="4" w:space="0" w:color="000000"/>
              <w:bottom w:val="single" w:sz="4" w:space="0" w:color="000000"/>
              <w:right w:val="single" w:sz="4" w:space="0" w:color="auto"/>
            </w:tcBorders>
          </w:tcPr>
          <w:p w14:paraId="30A710B8" w14:textId="77777777" w:rsidR="00253214" w:rsidRPr="001A50DA" w:rsidRDefault="00253214" w:rsidP="00253214">
            <w:pPr>
              <w:rPr>
                <w:sz w:val="20"/>
                <w:szCs w:val="20"/>
              </w:rPr>
            </w:pPr>
            <w:r w:rsidRPr="006E31B6">
              <w:rPr>
                <w:color w:val="000000"/>
                <w:sz w:val="20"/>
                <w:szCs w:val="20"/>
              </w:rPr>
              <w:t>1</w:t>
            </w:r>
            <w:r>
              <w:rPr>
                <w:color w:val="000000"/>
                <w:sz w:val="20"/>
                <w:szCs w:val="20"/>
              </w:rPr>
              <w:t xml:space="preserve"> </w:t>
            </w:r>
            <w:r w:rsidRPr="006E31B6">
              <w:rPr>
                <w:color w:val="000000"/>
                <w:sz w:val="20"/>
                <w:szCs w:val="20"/>
              </w:rPr>
              <w:t>16</w:t>
            </w:r>
            <w:r>
              <w:rPr>
                <w:color w:val="000000"/>
                <w:sz w:val="20"/>
                <w:szCs w:val="20"/>
              </w:rPr>
              <w:t xml:space="preserve"> </w:t>
            </w:r>
            <w:r w:rsidRPr="006E31B6">
              <w:rPr>
                <w:color w:val="000000"/>
                <w:sz w:val="20"/>
                <w:szCs w:val="20"/>
              </w:rPr>
              <w:t>01053</w:t>
            </w:r>
            <w:r>
              <w:rPr>
                <w:color w:val="000000"/>
                <w:sz w:val="20"/>
                <w:szCs w:val="20"/>
              </w:rPr>
              <w:t xml:space="preserve"> </w:t>
            </w:r>
            <w:r w:rsidRPr="006E31B6">
              <w:rPr>
                <w:color w:val="000000"/>
                <w:sz w:val="20"/>
                <w:szCs w:val="20"/>
              </w:rPr>
              <w:t>01</w:t>
            </w:r>
            <w:r>
              <w:rPr>
                <w:color w:val="000000"/>
                <w:sz w:val="20"/>
                <w:szCs w:val="20"/>
              </w:rPr>
              <w:t xml:space="preserve"> </w:t>
            </w:r>
            <w:r w:rsidRPr="006E31B6">
              <w:rPr>
                <w:color w:val="000000"/>
                <w:sz w:val="20"/>
                <w:szCs w:val="20"/>
              </w:rPr>
              <w:t>0020</w:t>
            </w:r>
            <w:r>
              <w:rPr>
                <w:color w:val="000000"/>
                <w:sz w:val="20"/>
                <w:szCs w:val="20"/>
              </w:rPr>
              <w:t xml:space="preserve"> </w:t>
            </w:r>
            <w:r w:rsidRPr="006E31B6">
              <w:rPr>
                <w:color w:val="000000"/>
                <w:sz w:val="20"/>
                <w:szCs w:val="20"/>
              </w:rPr>
              <w:t>140</w:t>
            </w:r>
          </w:p>
        </w:tc>
        <w:tc>
          <w:tcPr>
            <w:tcW w:w="5244" w:type="dxa"/>
            <w:tcBorders>
              <w:top w:val="single" w:sz="4" w:space="0" w:color="000000"/>
              <w:left w:val="single" w:sz="4" w:space="0" w:color="auto"/>
              <w:bottom w:val="single" w:sz="4" w:space="0" w:color="000000"/>
              <w:right w:val="single" w:sz="4" w:space="0" w:color="auto"/>
            </w:tcBorders>
          </w:tcPr>
          <w:p w14:paraId="14392F20" w14:textId="77777777" w:rsidR="00253214" w:rsidRDefault="00253214" w:rsidP="00253214">
            <w:pPr>
              <w:jc w:val="both"/>
              <w:rPr>
                <w:sz w:val="20"/>
                <w:szCs w:val="20"/>
              </w:rPr>
            </w:pPr>
            <w:r w:rsidRPr="006E31B6">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134" w:type="dxa"/>
            <w:tcBorders>
              <w:top w:val="single" w:sz="4" w:space="0" w:color="000000"/>
              <w:left w:val="single" w:sz="4" w:space="0" w:color="auto"/>
              <w:bottom w:val="single" w:sz="4" w:space="0" w:color="000000"/>
              <w:right w:val="single" w:sz="4" w:space="0" w:color="000000"/>
            </w:tcBorders>
            <w:vAlign w:val="bottom"/>
          </w:tcPr>
          <w:p w14:paraId="70D18EA7" w14:textId="77777777" w:rsidR="00253214" w:rsidRPr="00B42F8B" w:rsidRDefault="00253214" w:rsidP="00253214">
            <w:pPr>
              <w:jc w:val="center"/>
              <w:rPr>
                <w:sz w:val="20"/>
                <w:szCs w:val="20"/>
                <w:lang w:val="en-US"/>
              </w:rPr>
            </w:pPr>
            <w:r>
              <w:rPr>
                <w:sz w:val="20"/>
                <w:szCs w:val="20"/>
                <w:lang w:val="en-US"/>
              </w:rPr>
              <w:t>6.3</w:t>
            </w:r>
          </w:p>
        </w:tc>
      </w:tr>
      <w:tr w:rsidR="00253214" w:rsidRPr="004B4D7C" w14:paraId="78C6E5AD"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55FC6E51" w14:textId="77777777" w:rsidR="00253214" w:rsidRDefault="00253214" w:rsidP="00253214">
            <w:pPr>
              <w:jc w:val="center"/>
              <w:rPr>
                <w:sz w:val="20"/>
                <w:szCs w:val="20"/>
              </w:rPr>
            </w:pPr>
            <w:r>
              <w:rPr>
                <w:sz w:val="20"/>
                <w:szCs w:val="20"/>
              </w:rPr>
              <w:t>074</w:t>
            </w:r>
          </w:p>
        </w:tc>
        <w:tc>
          <w:tcPr>
            <w:tcW w:w="2268" w:type="dxa"/>
            <w:tcBorders>
              <w:top w:val="single" w:sz="4" w:space="0" w:color="000000"/>
              <w:left w:val="single" w:sz="4" w:space="0" w:color="000000"/>
              <w:bottom w:val="single" w:sz="4" w:space="0" w:color="000000"/>
              <w:right w:val="single" w:sz="4" w:space="0" w:color="auto"/>
            </w:tcBorders>
          </w:tcPr>
          <w:p w14:paraId="5020FCC8" w14:textId="77777777" w:rsidR="00253214" w:rsidRPr="006E31B6" w:rsidRDefault="00253214" w:rsidP="00253214">
            <w:pPr>
              <w:rPr>
                <w:color w:val="000000"/>
                <w:sz w:val="20"/>
                <w:szCs w:val="20"/>
              </w:rPr>
            </w:pPr>
            <w:r w:rsidRPr="003F2CBE">
              <w:rPr>
                <w:color w:val="000000"/>
                <w:sz w:val="20"/>
                <w:szCs w:val="20"/>
              </w:rPr>
              <w:t>1</w:t>
            </w:r>
            <w:r>
              <w:rPr>
                <w:color w:val="000000"/>
                <w:sz w:val="20"/>
                <w:szCs w:val="20"/>
              </w:rPr>
              <w:t xml:space="preserve"> </w:t>
            </w:r>
            <w:r w:rsidRPr="003F2CBE">
              <w:rPr>
                <w:color w:val="000000"/>
                <w:sz w:val="20"/>
                <w:szCs w:val="20"/>
              </w:rPr>
              <w:t>16</w:t>
            </w:r>
            <w:r>
              <w:rPr>
                <w:color w:val="000000"/>
                <w:sz w:val="20"/>
                <w:szCs w:val="20"/>
              </w:rPr>
              <w:t xml:space="preserve"> </w:t>
            </w:r>
            <w:r w:rsidRPr="003F2CBE">
              <w:rPr>
                <w:color w:val="000000"/>
                <w:sz w:val="20"/>
                <w:szCs w:val="20"/>
              </w:rPr>
              <w:t>01063</w:t>
            </w:r>
            <w:r>
              <w:rPr>
                <w:color w:val="000000"/>
                <w:sz w:val="20"/>
                <w:szCs w:val="20"/>
              </w:rPr>
              <w:t xml:space="preserve"> </w:t>
            </w:r>
            <w:r w:rsidRPr="003F2CBE">
              <w:rPr>
                <w:color w:val="000000"/>
                <w:sz w:val="20"/>
                <w:szCs w:val="20"/>
              </w:rPr>
              <w:t>01</w:t>
            </w:r>
            <w:r>
              <w:rPr>
                <w:color w:val="000000"/>
                <w:sz w:val="20"/>
                <w:szCs w:val="20"/>
              </w:rPr>
              <w:t xml:space="preserve"> </w:t>
            </w:r>
            <w:r w:rsidRPr="003F2CBE">
              <w:rPr>
                <w:color w:val="000000"/>
                <w:sz w:val="20"/>
                <w:szCs w:val="20"/>
              </w:rPr>
              <w:t>0020</w:t>
            </w:r>
            <w:r>
              <w:rPr>
                <w:color w:val="000000"/>
                <w:sz w:val="20"/>
                <w:szCs w:val="20"/>
              </w:rPr>
              <w:t xml:space="preserve"> </w:t>
            </w:r>
            <w:r w:rsidRPr="003F2CBE">
              <w:rPr>
                <w:color w:val="000000"/>
                <w:sz w:val="20"/>
                <w:szCs w:val="20"/>
              </w:rPr>
              <w:t>140</w:t>
            </w:r>
          </w:p>
        </w:tc>
        <w:tc>
          <w:tcPr>
            <w:tcW w:w="5244" w:type="dxa"/>
            <w:tcBorders>
              <w:top w:val="single" w:sz="4" w:space="0" w:color="000000"/>
              <w:left w:val="single" w:sz="4" w:space="0" w:color="auto"/>
              <w:bottom w:val="single" w:sz="4" w:space="0" w:color="000000"/>
              <w:right w:val="single" w:sz="4" w:space="0" w:color="auto"/>
            </w:tcBorders>
          </w:tcPr>
          <w:p w14:paraId="1C8E58F4" w14:textId="77777777" w:rsidR="00253214" w:rsidRPr="006E31B6" w:rsidRDefault="00253214" w:rsidP="00253214">
            <w:pPr>
              <w:jc w:val="both"/>
              <w:rPr>
                <w:sz w:val="20"/>
                <w:szCs w:val="20"/>
              </w:rPr>
            </w:pPr>
            <w:r w:rsidRPr="003F2CBE">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134" w:type="dxa"/>
            <w:tcBorders>
              <w:top w:val="single" w:sz="4" w:space="0" w:color="000000"/>
              <w:left w:val="single" w:sz="4" w:space="0" w:color="auto"/>
              <w:bottom w:val="single" w:sz="4" w:space="0" w:color="000000"/>
              <w:right w:val="single" w:sz="4" w:space="0" w:color="000000"/>
            </w:tcBorders>
            <w:vAlign w:val="bottom"/>
          </w:tcPr>
          <w:p w14:paraId="1BF74962" w14:textId="77777777" w:rsidR="00253214" w:rsidRPr="00B42F8B" w:rsidRDefault="00253214" w:rsidP="00253214">
            <w:pPr>
              <w:jc w:val="center"/>
              <w:rPr>
                <w:sz w:val="20"/>
                <w:szCs w:val="20"/>
                <w:lang w:val="en-US"/>
              </w:rPr>
            </w:pPr>
            <w:r>
              <w:rPr>
                <w:sz w:val="20"/>
                <w:szCs w:val="20"/>
                <w:lang w:val="en-US"/>
              </w:rPr>
              <w:t>12.0</w:t>
            </w:r>
          </w:p>
        </w:tc>
      </w:tr>
      <w:tr w:rsidR="00253214" w:rsidRPr="004B4D7C" w14:paraId="0D0F8F23"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01661D14" w14:textId="77777777" w:rsidR="00253214" w:rsidRDefault="00253214" w:rsidP="00253214">
            <w:pPr>
              <w:jc w:val="center"/>
              <w:rPr>
                <w:sz w:val="20"/>
                <w:szCs w:val="20"/>
              </w:rPr>
            </w:pPr>
            <w:r>
              <w:rPr>
                <w:sz w:val="20"/>
                <w:szCs w:val="20"/>
              </w:rPr>
              <w:t>074</w:t>
            </w:r>
          </w:p>
        </w:tc>
        <w:tc>
          <w:tcPr>
            <w:tcW w:w="2268" w:type="dxa"/>
            <w:tcBorders>
              <w:top w:val="single" w:sz="4" w:space="0" w:color="000000"/>
              <w:left w:val="single" w:sz="4" w:space="0" w:color="000000"/>
              <w:bottom w:val="single" w:sz="4" w:space="0" w:color="000000"/>
              <w:right w:val="single" w:sz="4" w:space="0" w:color="auto"/>
            </w:tcBorders>
          </w:tcPr>
          <w:p w14:paraId="45764C3A" w14:textId="77777777" w:rsidR="00253214" w:rsidRPr="003F2CBE" w:rsidRDefault="00253214" w:rsidP="00253214">
            <w:pPr>
              <w:rPr>
                <w:color w:val="000000"/>
                <w:sz w:val="20"/>
                <w:szCs w:val="20"/>
              </w:rPr>
            </w:pPr>
            <w:r w:rsidRPr="003F2CBE">
              <w:rPr>
                <w:color w:val="000000"/>
                <w:sz w:val="20"/>
                <w:szCs w:val="20"/>
              </w:rPr>
              <w:t>1</w:t>
            </w:r>
            <w:r>
              <w:rPr>
                <w:color w:val="000000"/>
                <w:sz w:val="20"/>
                <w:szCs w:val="20"/>
              </w:rPr>
              <w:t xml:space="preserve"> </w:t>
            </w:r>
            <w:r w:rsidRPr="003F2CBE">
              <w:rPr>
                <w:color w:val="000000"/>
                <w:sz w:val="20"/>
                <w:szCs w:val="20"/>
              </w:rPr>
              <w:t>16</w:t>
            </w:r>
            <w:r>
              <w:rPr>
                <w:color w:val="000000"/>
                <w:sz w:val="20"/>
                <w:szCs w:val="20"/>
              </w:rPr>
              <w:t xml:space="preserve"> </w:t>
            </w:r>
            <w:r w:rsidRPr="003F2CBE">
              <w:rPr>
                <w:color w:val="000000"/>
                <w:sz w:val="20"/>
                <w:szCs w:val="20"/>
              </w:rPr>
              <w:t>01203</w:t>
            </w:r>
            <w:r>
              <w:rPr>
                <w:color w:val="000000"/>
                <w:sz w:val="20"/>
                <w:szCs w:val="20"/>
              </w:rPr>
              <w:t xml:space="preserve"> </w:t>
            </w:r>
            <w:r w:rsidRPr="003F2CBE">
              <w:rPr>
                <w:color w:val="000000"/>
                <w:sz w:val="20"/>
                <w:szCs w:val="20"/>
              </w:rPr>
              <w:t>01</w:t>
            </w:r>
            <w:r>
              <w:rPr>
                <w:color w:val="000000"/>
                <w:sz w:val="20"/>
                <w:szCs w:val="20"/>
              </w:rPr>
              <w:t xml:space="preserve"> </w:t>
            </w:r>
            <w:r w:rsidRPr="003F2CBE">
              <w:rPr>
                <w:color w:val="000000"/>
                <w:sz w:val="20"/>
                <w:szCs w:val="20"/>
              </w:rPr>
              <w:t>0020</w:t>
            </w:r>
            <w:r>
              <w:rPr>
                <w:color w:val="000000"/>
                <w:sz w:val="20"/>
                <w:szCs w:val="20"/>
              </w:rPr>
              <w:t xml:space="preserve"> </w:t>
            </w:r>
            <w:r w:rsidRPr="003F2CBE">
              <w:rPr>
                <w:color w:val="000000"/>
                <w:sz w:val="20"/>
                <w:szCs w:val="20"/>
              </w:rPr>
              <w:t>140</w:t>
            </w:r>
          </w:p>
        </w:tc>
        <w:tc>
          <w:tcPr>
            <w:tcW w:w="5244" w:type="dxa"/>
            <w:tcBorders>
              <w:top w:val="single" w:sz="4" w:space="0" w:color="000000"/>
              <w:left w:val="single" w:sz="4" w:space="0" w:color="auto"/>
              <w:bottom w:val="single" w:sz="4" w:space="0" w:color="000000"/>
              <w:right w:val="single" w:sz="4" w:space="0" w:color="auto"/>
            </w:tcBorders>
          </w:tcPr>
          <w:p w14:paraId="66571D3E" w14:textId="77777777" w:rsidR="00253214" w:rsidRPr="003F2CBE" w:rsidRDefault="00253214" w:rsidP="00253214">
            <w:pPr>
              <w:jc w:val="both"/>
              <w:rPr>
                <w:sz w:val="20"/>
                <w:szCs w:val="20"/>
              </w:rPr>
            </w:pPr>
            <w:r w:rsidRPr="003F2CBE">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134" w:type="dxa"/>
            <w:tcBorders>
              <w:top w:val="single" w:sz="4" w:space="0" w:color="000000"/>
              <w:left w:val="single" w:sz="4" w:space="0" w:color="auto"/>
              <w:bottom w:val="single" w:sz="4" w:space="0" w:color="000000"/>
              <w:right w:val="single" w:sz="4" w:space="0" w:color="000000"/>
            </w:tcBorders>
            <w:vAlign w:val="bottom"/>
          </w:tcPr>
          <w:p w14:paraId="3709C677" w14:textId="77777777" w:rsidR="00253214" w:rsidRPr="00B42F8B" w:rsidRDefault="00253214" w:rsidP="00253214">
            <w:pPr>
              <w:jc w:val="center"/>
              <w:rPr>
                <w:sz w:val="20"/>
                <w:szCs w:val="20"/>
                <w:lang w:val="en-US"/>
              </w:rPr>
            </w:pPr>
            <w:r>
              <w:rPr>
                <w:sz w:val="20"/>
                <w:szCs w:val="20"/>
                <w:lang w:val="en-US"/>
              </w:rPr>
              <w:t>0.8</w:t>
            </w:r>
          </w:p>
        </w:tc>
      </w:tr>
      <w:tr w:rsidR="00253214" w14:paraId="2618FA13"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28F2E544" w14:textId="77777777" w:rsidR="00253214" w:rsidRPr="00B42F8B" w:rsidRDefault="00253214" w:rsidP="00253214">
            <w:pPr>
              <w:jc w:val="center"/>
              <w:rPr>
                <w:sz w:val="20"/>
                <w:szCs w:val="20"/>
                <w:lang w:val="en-US"/>
              </w:rPr>
            </w:pPr>
            <w:r>
              <w:rPr>
                <w:sz w:val="20"/>
                <w:szCs w:val="20"/>
                <w:lang w:val="en-US"/>
              </w:rPr>
              <w:t>092</w:t>
            </w:r>
          </w:p>
        </w:tc>
        <w:tc>
          <w:tcPr>
            <w:tcW w:w="2268" w:type="dxa"/>
            <w:tcBorders>
              <w:top w:val="single" w:sz="4" w:space="0" w:color="000000"/>
              <w:left w:val="single" w:sz="4" w:space="0" w:color="000000"/>
              <w:bottom w:val="single" w:sz="4" w:space="0" w:color="000000"/>
              <w:right w:val="single" w:sz="4" w:space="0" w:color="auto"/>
            </w:tcBorders>
          </w:tcPr>
          <w:p w14:paraId="09523A59" w14:textId="77777777" w:rsidR="00253214" w:rsidRPr="00B42F8B" w:rsidRDefault="00253214" w:rsidP="00253214">
            <w:pPr>
              <w:rPr>
                <w:sz w:val="20"/>
                <w:szCs w:val="20"/>
                <w:lang w:val="en-US"/>
              </w:rPr>
            </w:pPr>
            <w:r>
              <w:rPr>
                <w:sz w:val="20"/>
                <w:szCs w:val="20"/>
                <w:lang w:val="en-US"/>
              </w:rPr>
              <w:t>1 08 07150 01 0000 110</w:t>
            </w:r>
          </w:p>
        </w:tc>
        <w:tc>
          <w:tcPr>
            <w:tcW w:w="5244" w:type="dxa"/>
            <w:tcBorders>
              <w:top w:val="single" w:sz="4" w:space="0" w:color="000000"/>
              <w:left w:val="single" w:sz="4" w:space="0" w:color="auto"/>
              <w:bottom w:val="single" w:sz="4" w:space="0" w:color="000000"/>
              <w:right w:val="single" w:sz="4" w:space="0" w:color="auto"/>
            </w:tcBorders>
          </w:tcPr>
          <w:p w14:paraId="3295173D" w14:textId="77777777" w:rsidR="00253214" w:rsidRDefault="00253214" w:rsidP="00253214">
            <w:pPr>
              <w:jc w:val="both"/>
              <w:rPr>
                <w:sz w:val="20"/>
                <w:szCs w:val="20"/>
              </w:rPr>
            </w:pPr>
            <w:r w:rsidRPr="00B42F8B">
              <w:rPr>
                <w:sz w:val="20"/>
                <w:szCs w:val="20"/>
              </w:rPr>
              <w:t>Государственная пошлина за выдачу разрешения на установку рекламной конструкции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1CA94DC3" w14:textId="77777777" w:rsidR="00253214" w:rsidRPr="00B42F8B" w:rsidRDefault="00253214" w:rsidP="00253214">
            <w:pPr>
              <w:ind w:left="-108" w:right="-108"/>
              <w:jc w:val="center"/>
              <w:rPr>
                <w:sz w:val="20"/>
                <w:szCs w:val="20"/>
                <w:lang w:val="en-US"/>
              </w:rPr>
            </w:pPr>
            <w:r>
              <w:rPr>
                <w:sz w:val="20"/>
                <w:szCs w:val="20"/>
                <w:lang w:val="en-US"/>
              </w:rPr>
              <w:t>5.0</w:t>
            </w:r>
          </w:p>
        </w:tc>
      </w:tr>
      <w:tr w:rsidR="00253214" w14:paraId="2F842214"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273E6247" w14:textId="77777777" w:rsidR="00253214" w:rsidRPr="009D6CFB" w:rsidRDefault="00253214" w:rsidP="00253214">
            <w:pPr>
              <w:jc w:val="center"/>
              <w:rPr>
                <w:sz w:val="20"/>
                <w:szCs w:val="20"/>
                <w:lang w:val="en-US"/>
              </w:rPr>
            </w:pPr>
            <w:r>
              <w:rPr>
                <w:sz w:val="20"/>
                <w:szCs w:val="20"/>
                <w:lang w:val="en-US"/>
              </w:rPr>
              <w:t>092</w:t>
            </w:r>
          </w:p>
        </w:tc>
        <w:tc>
          <w:tcPr>
            <w:tcW w:w="2268" w:type="dxa"/>
            <w:tcBorders>
              <w:top w:val="single" w:sz="4" w:space="0" w:color="000000"/>
              <w:left w:val="single" w:sz="4" w:space="0" w:color="000000"/>
              <w:bottom w:val="single" w:sz="4" w:space="0" w:color="000000"/>
              <w:right w:val="single" w:sz="4" w:space="0" w:color="auto"/>
            </w:tcBorders>
          </w:tcPr>
          <w:p w14:paraId="1F4CFA30" w14:textId="77777777" w:rsidR="00253214" w:rsidRDefault="00253214" w:rsidP="00253214">
            <w:pPr>
              <w:rPr>
                <w:sz w:val="20"/>
                <w:szCs w:val="20"/>
              </w:rPr>
            </w:pPr>
            <w:r>
              <w:rPr>
                <w:sz w:val="20"/>
                <w:szCs w:val="20"/>
                <w:lang w:val="en-US"/>
              </w:rPr>
              <w:t>1 11 03050 05 0000 120</w:t>
            </w:r>
          </w:p>
        </w:tc>
        <w:tc>
          <w:tcPr>
            <w:tcW w:w="5244" w:type="dxa"/>
            <w:tcBorders>
              <w:top w:val="single" w:sz="4" w:space="0" w:color="000000"/>
              <w:left w:val="single" w:sz="4" w:space="0" w:color="auto"/>
              <w:bottom w:val="single" w:sz="4" w:space="0" w:color="000000"/>
              <w:right w:val="single" w:sz="4" w:space="0" w:color="auto"/>
            </w:tcBorders>
          </w:tcPr>
          <w:p w14:paraId="6726C659" w14:textId="77777777" w:rsidR="00253214" w:rsidRDefault="00253214" w:rsidP="00253214">
            <w:pPr>
              <w:jc w:val="both"/>
              <w:rPr>
                <w:sz w:val="20"/>
                <w:szCs w:val="20"/>
              </w:rPr>
            </w:pPr>
            <w:r w:rsidRPr="009D6CFB">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5594260A" w14:textId="77777777" w:rsidR="00253214" w:rsidRPr="009D6CFB" w:rsidRDefault="00253214" w:rsidP="00253214">
            <w:pPr>
              <w:ind w:left="-108" w:right="-108"/>
              <w:jc w:val="center"/>
              <w:rPr>
                <w:sz w:val="20"/>
                <w:szCs w:val="20"/>
                <w:lang w:val="en-US"/>
              </w:rPr>
            </w:pPr>
            <w:r>
              <w:rPr>
                <w:sz w:val="20"/>
                <w:szCs w:val="20"/>
                <w:lang w:val="en-US"/>
              </w:rPr>
              <w:t>0.2</w:t>
            </w:r>
          </w:p>
        </w:tc>
      </w:tr>
      <w:tr w:rsidR="00253214" w14:paraId="06730BA8"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7B1C27F0" w14:textId="77777777" w:rsidR="00253214" w:rsidRPr="00695E72"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023517C1" w14:textId="77777777" w:rsidR="00253214" w:rsidRPr="00695E72" w:rsidRDefault="00253214" w:rsidP="00253214">
            <w:pPr>
              <w:rPr>
                <w:sz w:val="20"/>
                <w:szCs w:val="20"/>
              </w:rPr>
            </w:pPr>
            <w:r>
              <w:rPr>
                <w:sz w:val="20"/>
                <w:szCs w:val="20"/>
              </w:rPr>
              <w:t>1 13 02995 05 0000</w:t>
            </w:r>
            <w:r>
              <w:rPr>
                <w:sz w:val="20"/>
                <w:szCs w:val="20"/>
                <w:lang w:val="en-US"/>
              </w:rPr>
              <w:t xml:space="preserve"> </w:t>
            </w:r>
            <w:r>
              <w:rPr>
                <w:sz w:val="20"/>
                <w:szCs w:val="20"/>
              </w:rPr>
              <w:t>130</w:t>
            </w:r>
          </w:p>
        </w:tc>
        <w:tc>
          <w:tcPr>
            <w:tcW w:w="5244" w:type="dxa"/>
            <w:tcBorders>
              <w:top w:val="single" w:sz="4" w:space="0" w:color="000000"/>
              <w:left w:val="single" w:sz="4" w:space="0" w:color="auto"/>
              <w:bottom w:val="single" w:sz="4" w:space="0" w:color="000000"/>
              <w:right w:val="single" w:sz="4" w:space="0" w:color="auto"/>
            </w:tcBorders>
          </w:tcPr>
          <w:p w14:paraId="49DCFA70" w14:textId="77777777" w:rsidR="00253214" w:rsidRPr="00602A2F" w:rsidRDefault="00253214" w:rsidP="00253214">
            <w:pPr>
              <w:jc w:val="both"/>
              <w:rPr>
                <w:sz w:val="20"/>
                <w:szCs w:val="20"/>
              </w:rPr>
            </w:pPr>
            <w:r>
              <w:rPr>
                <w:sz w:val="20"/>
                <w:szCs w:val="20"/>
              </w:rPr>
              <w:t>Прочие доходы от компенсации затрат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3D8084CA" w14:textId="77777777" w:rsidR="00253214" w:rsidRPr="009D6CFB" w:rsidRDefault="00253214" w:rsidP="00253214">
            <w:pPr>
              <w:ind w:left="-108" w:right="-108"/>
              <w:jc w:val="center"/>
              <w:rPr>
                <w:sz w:val="20"/>
                <w:szCs w:val="20"/>
                <w:lang w:val="en-US"/>
              </w:rPr>
            </w:pPr>
            <w:r>
              <w:rPr>
                <w:sz w:val="20"/>
                <w:szCs w:val="20"/>
                <w:lang w:val="en-US"/>
              </w:rPr>
              <w:t>55.1</w:t>
            </w:r>
          </w:p>
        </w:tc>
      </w:tr>
      <w:tr w:rsidR="00253214" w:rsidRPr="004B4D7C" w14:paraId="261B694A"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0692F072" w14:textId="77777777" w:rsidR="00253214" w:rsidRPr="004B4D7C"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4E1EF2AC" w14:textId="77777777" w:rsidR="00253214" w:rsidRPr="00F62CE8" w:rsidRDefault="00253214" w:rsidP="00253214">
            <w:pPr>
              <w:rPr>
                <w:color w:val="000000"/>
                <w:sz w:val="20"/>
                <w:szCs w:val="20"/>
              </w:rPr>
            </w:pPr>
            <w:r w:rsidRPr="00F62CE8">
              <w:rPr>
                <w:color w:val="000000"/>
                <w:sz w:val="20"/>
                <w:szCs w:val="20"/>
              </w:rPr>
              <w:t>1</w:t>
            </w:r>
            <w:r>
              <w:rPr>
                <w:color w:val="000000"/>
                <w:sz w:val="20"/>
                <w:szCs w:val="20"/>
              </w:rPr>
              <w:t xml:space="preserve"> </w:t>
            </w:r>
            <w:r w:rsidRPr="00F62CE8">
              <w:rPr>
                <w:color w:val="000000"/>
                <w:sz w:val="20"/>
                <w:szCs w:val="20"/>
              </w:rPr>
              <w:t>16</w:t>
            </w:r>
            <w:r>
              <w:rPr>
                <w:color w:val="000000"/>
                <w:sz w:val="20"/>
                <w:szCs w:val="20"/>
              </w:rPr>
              <w:t xml:space="preserve"> </w:t>
            </w:r>
            <w:r w:rsidRPr="00F62CE8">
              <w:rPr>
                <w:color w:val="000000"/>
                <w:sz w:val="20"/>
                <w:szCs w:val="20"/>
              </w:rPr>
              <w:t>10</w:t>
            </w:r>
            <w:r>
              <w:rPr>
                <w:color w:val="000000"/>
                <w:sz w:val="20"/>
                <w:szCs w:val="20"/>
                <w:lang w:val="en-US"/>
              </w:rPr>
              <w:t>031</w:t>
            </w:r>
            <w:r>
              <w:rPr>
                <w:color w:val="000000"/>
                <w:sz w:val="20"/>
                <w:szCs w:val="20"/>
              </w:rPr>
              <w:t xml:space="preserve"> 0</w:t>
            </w:r>
            <w:r>
              <w:rPr>
                <w:color w:val="000000"/>
                <w:sz w:val="20"/>
                <w:szCs w:val="20"/>
                <w:lang w:val="en-US"/>
              </w:rPr>
              <w:t>5</w:t>
            </w:r>
            <w:r>
              <w:rPr>
                <w:color w:val="000000"/>
                <w:sz w:val="20"/>
                <w:szCs w:val="20"/>
              </w:rPr>
              <w:t xml:space="preserve"> </w:t>
            </w:r>
            <w:r w:rsidRPr="00F62CE8">
              <w:rPr>
                <w:color w:val="000000"/>
                <w:sz w:val="20"/>
                <w:szCs w:val="20"/>
              </w:rPr>
              <w:t>0000</w:t>
            </w:r>
            <w:r>
              <w:rPr>
                <w:color w:val="000000"/>
                <w:sz w:val="20"/>
                <w:szCs w:val="20"/>
              </w:rPr>
              <w:t xml:space="preserve"> </w:t>
            </w:r>
            <w:r w:rsidRPr="00F62CE8">
              <w:rPr>
                <w:color w:val="000000"/>
                <w:sz w:val="20"/>
                <w:szCs w:val="20"/>
              </w:rPr>
              <w:t>140</w:t>
            </w:r>
          </w:p>
          <w:p w14:paraId="14507F3D" w14:textId="77777777" w:rsidR="00253214" w:rsidRPr="001A50DA" w:rsidRDefault="00253214" w:rsidP="00253214">
            <w:pPr>
              <w:rPr>
                <w:sz w:val="20"/>
                <w:szCs w:val="20"/>
              </w:rPr>
            </w:pPr>
          </w:p>
        </w:tc>
        <w:tc>
          <w:tcPr>
            <w:tcW w:w="5244" w:type="dxa"/>
            <w:tcBorders>
              <w:top w:val="single" w:sz="4" w:space="0" w:color="000000"/>
              <w:left w:val="single" w:sz="4" w:space="0" w:color="auto"/>
              <w:bottom w:val="single" w:sz="4" w:space="0" w:color="000000"/>
              <w:right w:val="single" w:sz="4" w:space="0" w:color="auto"/>
            </w:tcBorders>
          </w:tcPr>
          <w:p w14:paraId="6F2DF6F6" w14:textId="77777777" w:rsidR="00253214" w:rsidRDefault="00253214" w:rsidP="00253214">
            <w:pPr>
              <w:jc w:val="both"/>
              <w:rPr>
                <w:sz w:val="20"/>
                <w:szCs w:val="20"/>
              </w:rPr>
            </w:pPr>
            <w:r w:rsidRPr="008A7B7A">
              <w:rPr>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134" w:type="dxa"/>
            <w:tcBorders>
              <w:top w:val="single" w:sz="4" w:space="0" w:color="000000"/>
              <w:left w:val="single" w:sz="4" w:space="0" w:color="auto"/>
              <w:bottom w:val="single" w:sz="4" w:space="0" w:color="000000"/>
              <w:right w:val="single" w:sz="4" w:space="0" w:color="000000"/>
            </w:tcBorders>
            <w:vAlign w:val="bottom"/>
          </w:tcPr>
          <w:p w14:paraId="51683739" w14:textId="77777777" w:rsidR="00253214" w:rsidRPr="008A7B7A" w:rsidRDefault="00253214" w:rsidP="00253214">
            <w:pPr>
              <w:ind w:left="-108" w:right="-108"/>
              <w:jc w:val="center"/>
              <w:rPr>
                <w:sz w:val="20"/>
                <w:szCs w:val="20"/>
                <w:lang w:val="en-US"/>
              </w:rPr>
            </w:pPr>
            <w:r>
              <w:rPr>
                <w:sz w:val="20"/>
                <w:szCs w:val="20"/>
                <w:lang w:val="en-US"/>
              </w:rPr>
              <w:t>59.2</w:t>
            </w:r>
          </w:p>
        </w:tc>
      </w:tr>
      <w:tr w:rsidR="00253214" w:rsidRPr="004B4D7C" w14:paraId="7FF9F344"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04A2FEB9" w14:textId="77777777" w:rsidR="00253214" w:rsidRDefault="00253214" w:rsidP="00253214">
            <w:pPr>
              <w:jc w:val="center"/>
              <w:rPr>
                <w:sz w:val="20"/>
                <w:szCs w:val="20"/>
              </w:rPr>
            </w:pPr>
            <w:r>
              <w:rPr>
                <w:sz w:val="20"/>
                <w:szCs w:val="20"/>
              </w:rPr>
              <w:lastRenderedPageBreak/>
              <w:t>092</w:t>
            </w:r>
          </w:p>
        </w:tc>
        <w:tc>
          <w:tcPr>
            <w:tcW w:w="2268" w:type="dxa"/>
            <w:tcBorders>
              <w:top w:val="single" w:sz="4" w:space="0" w:color="000000"/>
              <w:left w:val="single" w:sz="4" w:space="0" w:color="000000"/>
              <w:bottom w:val="single" w:sz="4" w:space="0" w:color="000000"/>
              <w:right w:val="single" w:sz="4" w:space="0" w:color="auto"/>
            </w:tcBorders>
          </w:tcPr>
          <w:p w14:paraId="7C12B394" w14:textId="77777777" w:rsidR="00253214" w:rsidRPr="00F62CE8" w:rsidRDefault="00253214" w:rsidP="00253214">
            <w:pPr>
              <w:rPr>
                <w:color w:val="000000"/>
                <w:sz w:val="20"/>
                <w:szCs w:val="20"/>
              </w:rPr>
            </w:pPr>
            <w:r w:rsidRPr="003F2CBE">
              <w:rPr>
                <w:color w:val="000000"/>
                <w:sz w:val="20"/>
                <w:szCs w:val="20"/>
              </w:rPr>
              <w:t>117</w:t>
            </w:r>
            <w:r>
              <w:rPr>
                <w:color w:val="000000"/>
                <w:sz w:val="20"/>
                <w:szCs w:val="20"/>
              </w:rPr>
              <w:t xml:space="preserve"> </w:t>
            </w:r>
            <w:r w:rsidRPr="003F2CBE">
              <w:rPr>
                <w:color w:val="000000"/>
                <w:sz w:val="20"/>
                <w:szCs w:val="20"/>
              </w:rPr>
              <w:t>1503</w:t>
            </w:r>
            <w:r>
              <w:rPr>
                <w:color w:val="000000"/>
                <w:sz w:val="20"/>
                <w:szCs w:val="20"/>
              </w:rPr>
              <w:t xml:space="preserve">0 </w:t>
            </w:r>
            <w:r w:rsidRPr="003F2CBE">
              <w:rPr>
                <w:color w:val="000000"/>
                <w:sz w:val="20"/>
                <w:szCs w:val="20"/>
              </w:rPr>
              <w:t>05</w:t>
            </w:r>
            <w:r>
              <w:rPr>
                <w:color w:val="000000"/>
                <w:sz w:val="20"/>
                <w:szCs w:val="20"/>
              </w:rPr>
              <w:t xml:space="preserve"> 0001  </w:t>
            </w:r>
            <w:r w:rsidRPr="003F2CBE">
              <w:rPr>
                <w:color w:val="000000"/>
                <w:sz w:val="20"/>
                <w:szCs w:val="20"/>
              </w:rPr>
              <w:t>150</w:t>
            </w:r>
          </w:p>
        </w:tc>
        <w:tc>
          <w:tcPr>
            <w:tcW w:w="5244" w:type="dxa"/>
            <w:tcBorders>
              <w:top w:val="single" w:sz="4" w:space="0" w:color="000000"/>
              <w:left w:val="single" w:sz="4" w:space="0" w:color="auto"/>
              <w:bottom w:val="single" w:sz="4" w:space="0" w:color="000000"/>
              <w:right w:val="single" w:sz="4" w:space="0" w:color="auto"/>
            </w:tcBorders>
          </w:tcPr>
          <w:p w14:paraId="748033B1" w14:textId="77777777" w:rsidR="00253214" w:rsidRPr="00F62CE8" w:rsidRDefault="00253214" w:rsidP="00253214">
            <w:pPr>
              <w:jc w:val="both"/>
              <w:rPr>
                <w:sz w:val="20"/>
                <w:szCs w:val="20"/>
              </w:rPr>
            </w:pPr>
            <w:r w:rsidRPr="008A7B7A">
              <w:rPr>
                <w:sz w:val="20"/>
                <w:szCs w:val="20"/>
              </w:rPr>
              <w:t xml:space="preserve">Инициативные платежи, зачисляемые в бюджеты муниципальных районов (Замена водонапорной башни посёлок </w:t>
            </w:r>
            <w:proofErr w:type="spellStart"/>
            <w:r w:rsidRPr="008A7B7A">
              <w:rPr>
                <w:sz w:val="20"/>
                <w:szCs w:val="20"/>
              </w:rPr>
              <w:t>Новоникольский</w:t>
            </w:r>
            <w:proofErr w:type="spellEnd"/>
            <w:r w:rsidRPr="008A7B7A">
              <w:rPr>
                <w:sz w:val="20"/>
                <w:szCs w:val="20"/>
              </w:rPr>
              <w:t xml:space="preserve">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754C021C" w14:textId="77777777" w:rsidR="00253214" w:rsidRPr="008A7B7A" w:rsidRDefault="00253214" w:rsidP="00253214">
            <w:pPr>
              <w:ind w:left="-108" w:right="-108"/>
              <w:jc w:val="center"/>
              <w:rPr>
                <w:sz w:val="20"/>
                <w:szCs w:val="20"/>
                <w:lang w:val="en-US"/>
              </w:rPr>
            </w:pPr>
            <w:r>
              <w:rPr>
                <w:sz w:val="20"/>
                <w:szCs w:val="20"/>
                <w:lang w:val="en-US"/>
              </w:rPr>
              <w:t>150.0</w:t>
            </w:r>
          </w:p>
        </w:tc>
      </w:tr>
      <w:tr w:rsidR="00253214" w:rsidRPr="004B4D7C" w14:paraId="793F7CD7"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2F664BA"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3182F223" w14:textId="77777777" w:rsidR="00253214" w:rsidRPr="003F2CBE" w:rsidRDefault="00253214" w:rsidP="00253214">
            <w:pPr>
              <w:rPr>
                <w:color w:val="000000"/>
                <w:sz w:val="20"/>
                <w:szCs w:val="20"/>
              </w:rPr>
            </w:pPr>
            <w:r>
              <w:rPr>
                <w:color w:val="000000"/>
                <w:sz w:val="20"/>
                <w:szCs w:val="20"/>
              </w:rPr>
              <w:t>1 17 15030 05 0002</w:t>
            </w:r>
            <w:r w:rsidRPr="00C13F7B">
              <w:rPr>
                <w:color w:val="000000"/>
                <w:sz w:val="20"/>
                <w:szCs w:val="20"/>
              </w:rPr>
              <w:t xml:space="preserve">  150</w:t>
            </w:r>
          </w:p>
        </w:tc>
        <w:tc>
          <w:tcPr>
            <w:tcW w:w="5244" w:type="dxa"/>
            <w:tcBorders>
              <w:top w:val="single" w:sz="4" w:space="0" w:color="000000"/>
              <w:left w:val="single" w:sz="4" w:space="0" w:color="auto"/>
              <w:bottom w:val="single" w:sz="4" w:space="0" w:color="000000"/>
              <w:right w:val="single" w:sz="4" w:space="0" w:color="auto"/>
            </w:tcBorders>
          </w:tcPr>
          <w:p w14:paraId="078FF5E5" w14:textId="77777777" w:rsidR="00253214" w:rsidRPr="00C13F7B" w:rsidRDefault="00253214" w:rsidP="00253214">
            <w:pPr>
              <w:jc w:val="both"/>
              <w:rPr>
                <w:sz w:val="20"/>
                <w:szCs w:val="20"/>
              </w:rPr>
            </w:pPr>
            <w:r w:rsidRPr="004F562F">
              <w:rPr>
                <w:sz w:val="20"/>
                <w:szCs w:val="20"/>
              </w:rPr>
              <w:t xml:space="preserve">Инициативные платежи, зачисляемые в бюджеты муниципальных районов (Замена водонапорной башни посёлок </w:t>
            </w:r>
            <w:proofErr w:type="spellStart"/>
            <w:r w:rsidRPr="004F562F">
              <w:rPr>
                <w:sz w:val="20"/>
                <w:szCs w:val="20"/>
              </w:rPr>
              <w:t>Краснодубровский</w:t>
            </w:r>
            <w:proofErr w:type="spellEnd"/>
            <w:r w:rsidRPr="004F562F">
              <w:rPr>
                <w:sz w:val="20"/>
                <w:szCs w:val="20"/>
              </w:rPr>
              <w:t xml:space="preserve">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38D9091D" w14:textId="77777777" w:rsidR="00253214" w:rsidRPr="004F562F" w:rsidRDefault="00253214" w:rsidP="00253214">
            <w:pPr>
              <w:ind w:left="-108" w:right="-108"/>
              <w:jc w:val="center"/>
              <w:rPr>
                <w:sz w:val="20"/>
                <w:szCs w:val="20"/>
                <w:lang w:val="en-US"/>
              </w:rPr>
            </w:pPr>
            <w:r>
              <w:rPr>
                <w:sz w:val="20"/>
                <w:szCs w:val="20"/>
                <w:lang w:val="en-US"/>
              </w:rPr>
              <w:t>255.0</w:t>
            </w:r>
          </w:p>
        </w:tc>
      </w:tr>
      <w:tr w:rsidR="00253214" w:rsidRPr="004B4D7C" w14:paraId="647D5D40"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3A5461C"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467F5958" w14:textId="77777777" w:rsidR="00253214" w:rsidRPr="003F2CBE" w:rsidRDefault="00253214" w:rsidP="00253214">
            <w:pPr>
              <w:rPr>
                <w:color w:val="000000"/>
                <w:sz w:val="20"/>
                <w:szCs w:val="20"/>
              </w:rPr>
            </w:pPr>
            <w:r w:rsidRPr="00C13F7B">
              <w:rPr>
                <w:color w:val="000000"/>
                <w:sz w:val="20"/>
                <w:szCs w:val="20"/>
              </w:rPr>
              <w:t>1 17 15030 05 000</w:t>
            </w:r>
            <w:r>
              <w:rPr>
                <w:color w:val="000000"/>
                <w:sz w:val="20"/>
                <w:szCs w:val="20"/>
              </w:rPr>
              <w:t>3</w:t>
            </w:r>
            <w:r w:rsidRPr="00C13F7B">
              <w:rPr>
                <w:color w:val="000000"/>
                <w:sz w:val="20"/>
                <w:szCs w:val="20"/>
              </w:rPr>
              <w:t xml:space="preserve">  150</w:t>
            </w:r>
          </w:p>
        </w:tc>
        <w:tc>
          <w:tcPr>
            <w:tcW w:w="5244" w:type="dxa"/>
            <w:tcBorders>
              <w:top w:val="single" w:sz="4" w:space="0" w:color="000000"/>
              <w:left w:val="single" w:sz="4" w:space="0" w:color="auto"/>
              <w:bottom w:val="single" w:sz="4" w:space="0" w:color="000000"/>
              <w:right w:val="single" w:sz="4" w:space="0" w:color="auto"/>
            </w:tcBorders>
          </w:tcPr>
          <w:p w14:paraId="1E934F26" w14:textId="77777777" w:rsidR="00253214" w:rsidRPr="00C13F7B" w:rsidRDefault="00253214" w:rsidP="00253214">
            <w:pPr>
              <w:jc w:val="both"/>
              <w:rPr>
                <w:sz w:val="20"/>
                <w:szCs w:val="20"/>
              </w:rPr>
            </w:pPr>
            <w:r w:rsidRPr="004F562F">
              <w:rPr>
                <w:sz w:val="20"/>
                <w:szCs w:val="20"/>
              </w:rPr>
              <w:t>Инициативные платежи, зачисляемые в бюджеты муниципальных районов (Замена водонапорной башни село Кировское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145037E7" w14:textId="77777777" w:rsidR="00253214" w:rsidRPr="004F562F" w:rsidRDefault="00253214" w:rsidP="00253214">
            <w:pPr>
              <w:ind w:left="-108" w:right="-108"/>
              <w:jc w:val="center"/>
              <w:rPr>
                <w:sz w:val="20"/>
                <w:szCs w:val="20"/>
                <w:lang w:val="en-US"/>
              </w:rPr>
            </w:pPr>
            <w:r>
              <w:rPr>
                <w:sz w:val="20"/>
                <w:szCs w:val="20"/>
                <w:lang w:val="en-US"/>
              </w:rPr>
              <w:t>200.0</w:t>
            </w:r>
          </w:p>
        </w:tc>
      </w:tr>
      <w:tr w:rsidR="00253214" w:rsidRPr="004B4D7C" w14:paraId="1CFCA876"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86F5344"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21DA2A93" w14:textId="77777777" w:rsidR="00253214" w:rsidRPr="00C13F7B" w:rsidRDefault="00253214" w:rsidP="00253214">
            <w:pPr>
              <w:rPr>
                <w:color w:val="000000"/>
                <w:sz w:val="20"/>
                <w:szCs w:val="20"/>
              </w:rPr>
            </w:pPr>
            <w:r>
              <w:rPr>
                <w:color w:val="000000"/>
                <w:sz w:val="20"/>
                <w:szCs w:val="20"/>
              </w:rPr>
              <w:t>1 17 15030 05 0004</w:t>
            </w:r>
            <w:r w:rsidRPr="00C13F7B">
              <w:rPr>
                <w:color w:val="000000"/>
                <w:sz w:val="20"/>
                <w:szCs w:val="20"/>
              </w:rPr>
              <w:t xml:space="preserve">  150</w:t>
            </w:r>
          </w:p>
        </w:tc>
        <w:tc>
          <w:tcPr>
            <w:tcW w:w="5244" w:type="dxa"/>
            <w:tcBorders>
              <w:top w:val="single" w:sz="4" w:space="0" w:color="000000"/>
              <w:left w:val="single" w:sz="4" w:space="0" w:color="auto"/>
              <w:bottom w:val="single" w:sz="4" w:space="0" w:color="000000"/>
              <w:right w:val="single" w:sz="4" w:space="0" w:color="auto"/>
            </w:tcBorders>
          </w:tcPr>
          <w:p w14:paraId="49A01F32" w14:textId="77777777" w:rsidR="00253214" w:rsidRPr="00C13F7B" w:rsidRDefault="00253214" w:rsidP="00253214">
            <w:pPr>
              <w:jc w:val="both"/>
              <w:rPr>
                <w:sz w:val="20"/>
                <w:szCs w:val="20"/>
              </w:rPr>
            </w:pPr>
            <w:r w:rsidRPr="007E2BFD">
              <w:rPr>
                <w:sz w:val="20"/>
                <w:szCs w:val="20"/>
              </w:rPr>
              <w:t>Инициативные платежи, зачисляемые в бюджеты муниципальных районов (</w:t>
            </w:r>
            <w:proofErr w:type="spellStart"/>
            <w:r w:rsidRPr="007E2BFD">
              <w:rPr>
                <w:sz w:val="20"/>
                <w:szCs w:val="20"/>
              </w:rPr>
              <w:t>Благоустройсто</w:t>
            </w:r>
            <w:proofErr w:type="spellEnd"/>
            <w:r w:rsidRPr="007E2BFD">
              <w:rPr>
                <w:sz w:val="20"/>
                <w:szCs w:val="20"/>
              </w:rPr>
              <w:t xml:space="preserve"> кладбища село </w:t>
            </w:r>
            <w:proofErr w:type="spellStart"/>
            <w:r w:rsidRPr="007E2BFD">
              <w:rPr>
                <w:sz w:val="20"/>
                <w:szCs w:val="20"/>
              </w:rPr>
              <w:t>Безголосово</w:t>
            </w:r>
            <w:proofErr w:type="spellEnd"/>
            <w:r w:rsidRPr="007E2BFD">
              <w:rPr>
                <w:sz w:val="20"/>
                <w:szCs w:val="20"/>
              </w:rPr>
              <w:t xml:space="preserve">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1ED99A2E" w14:textId="77777777" w:rsidR="00253214" w:rsidRPr="007E2BFD" w:rsidRDefault="00253214" w:rsidP="00253214">
            <w:pPr>
              <w:ind w:left="-108" w:right="-108"/>
              <w:jc w:val="center"/>
              <w:rPr>
                <w:sz w:val="20"/>
                <w:szCs w:val="20"/>
                <w:lang w:val="en-US"/>
              </w:rPr>
            </w:pPr>
            <w:r>
              <w:rPr>
                <w:sz w:val="20"/>
                <w:szCs w:val="20"/>
                <w:lang w:val="en-US"/>
              </w:rPr>
              <w:t>398.1</w:t>
            </w:r>
          </w:p>
        </w:tc>
      </w:tr>
      <w:tr w:rsidR="00253214" w:rsidRPr="004B4D7C" w14:paraId="06A4B9A6" w14:textId="77777777" w:rsidTr="00500B69">
        <w:trPr>
          <w:trHeight w:val="662"/>
        </w:trPr>
        <w:tc>
          <w:tcPr>
            <w:tcW w:w="1101" w:type="dxa"/>
            <w:tcBorders>
              <w:top w:val="single" w:sz="4" w:space="0" w:color="000000"/>
              <w:left w:val="single" w:sz="4" w:space="0" w:color="000000"/>
              <w:bottom w:val="single" w:sz="4" w:space="0" w:color="000000"/>
              <w:right w:val="single" w:sz="4" w:space="0" w:color="auto"/>
            </w:tcBorders>
          </w:tcPr>
          <w:p w14:paraId="23D770DD"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1B119864" w14:textId="77777777" w:rsidR="00253214" w:rsidRDefault="00253214" w:rsidP="00253214">
            <w:pPr>
              <w:rPr>
                <w:color w:val="000000"/>
                <w:sz w:val="20"/>
                <w:szCs w:val="20"/>
              </w:rPr>
            </w:pPr>
            <w:r w:rsidRPr="00C13F7B">
              <w:rPr>
                <w:color w:val="000000"/>
                <w:sz w:val="20"/>
                <w:szCs w:val="20"/>
              </w:rPr>
              <w:t>1 17 15030 05 000</w:t>
            </w:r>
            <w:r>
              <w:rPr>
                <w:color w:val="000000"/>
                <w:sz w:val="20"/>
                <w:szCs w:val="20"/>
              </w:rPr>
              <w:t xml:space="preserve">5 </w:t>
            </w:r>
            <w:r w:rsidRPr="00C13F7B">
              <w:rPr>
                <w:color w:val="000000"/>
                <w:sz w:val="20"/>
                <w:szCs w:val="20"/>
              </w:rPr>
              <w:t>150</w:t>
            </w:r>
          </w:p>
        </w:tc>
        <w:tc>
          <w:tcPr>
            <w:tcW w:w="5244" w:type="dxa"/>
            <w:tcBorders>
              <w:top w:val="single" w:sz="4" w:space="0" w:color="000000"/>
              <w:left w:val="single" w:sz="4" w:space="0" w:color="auto"/>
              <w:bottom w:val="single" w:sz="4" w:space="0" w:color="000000"/>
              <w:right w:val="single" w:sz="4" w:space="0" w:color="auto"/>
            </w:tcBorders>
          </w:tcPr>
          <w:p w14:paraId="0D100075" w14:textId="77777777" w:rsidR="00253214" w:rsidRPr="00C13F7B" w:rsidRDefault="00253214" w:rsidP="00253214">
            <w:pPr>
              <w:jc w:val="both"/>
              <w:rPr>
                <w:sz w:val="20"/>
                <w:szCs w:val="20"/>
              </w:rPr>
            </w:pPr>
            <w:r w:rsidRPr="007E2BFD">
              <w:rPr>
                <w:sz w:val="20"/>
                <w:szCs w:val="20"/>
              </w:rPr>
              <w:t xml:space="preserve">Инициативные платежи, зачисляемые в бюджеты муниципальных районов (Благоустройство кладбища село </w:t>
            </w:r>
            <w:proofErr w:type="spellStart"/>
            <w:r w:rsidRPr="007E2BFD">
              <w:rPr>
                <w:sz w:val="20"/>
                <w:szCs w:val="20"/>
              </w:rPr>
              <w:t>Ветёлки</w:t>
            </w:r>
            <w:proofErr w:type="spellEnd"/>
            <w:r w:rsidRPr="007E2BFD">
              <w:rPr>
                <w:sz w:val="20"/>
                <w:szCs w:val="20"/>
              </w:rPr>
              <w:t xml:space="preserve">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39EE50F6" w14:textId="77777777" w:rsidR="00253214" w:rsidRPr="007E2BFD" w:rsidRDefault="00253214" w:rsidP="00253214">
            <w:pPr>
              <w:ind w:right="-108"/>
              <w:jc w:val="center"/>
              <w:rPr>
                <w:sz w:val="20"/>
                <w:szCs w:val="20"/>
                <w:lang w:val="en-US"/>
              </w:rPr>
            </w:pPr>
            <w:r>
              <w:rPr>
                <w:sz w:val="20"/>
                <w:szCs w:val="20"/>
                <w:lang w:val="en-US"/>
              </w:rPr>
              <w:t>143.0</w:t>
            </w:r>
          </w:p>
        </w:tc>
      </w:tr>
      <w:tr w:rsidR="00253214" w:rsidRPr="004B4D7C" w14:paraId="30EBFF02"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7872C555"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66093846" w14:textId="77777777" w:rsidR="00253214" w:rsidRPr="00C13F7B" w:rsidRDefault="00253214" w:rsidP="00253214">
            <w:pPr>
              <w:rPr>
                <w:color w:val="000000"/>
                <w:sz w:val="20"/>
                <w:szCs w:val="20"/>
              </w:rPr>
            </w:pPr>
            <w:r w:rsidRPr="00C13F7B">
              <w:rPr>
                <w:color w:val="000000"/>
                <w:sz w:val="20"/>
                <w:szCs w:val="20"/>
              </w:rPr>
              <w:t>1 17 15030 05 000</w:t>
            </w:r>
            <w:r>
              <w:rPr>
                <w:color w:val="000000"/>
                <w:sz w:val="20"/>
                <w:szCs w:val="20"/>
              </w:rPr>
              <w:t xml:space="preserve">6 </w:t>
            </w:r>
            <w:r w:rsidRPr="00C13F7B">
              <w:rPr>
                <w:color w:val="000000"/>
                <w:sz w:val="20"/>
                <w:szCs w:val="20"/>
              </w:rPr>
              <w:t>150</w:t>
            </w:r>
          </w:p>
        </w:tc>
        <w:tc>
          <w:tcPr>
            <w:tcW w:w="5244" w:type="dxa"/>
            <w:tcBorders>
              <w:top w:val="single" w:sz="4" w:space="0" w:color="000000"/>
              <w:left w:val="single" w:sz="4" w:space="0" w:color="auto"/>
              <w:bottom w:val="single" w:sz="4" w:space="0" w:color="000000"/>
              <w:right w:val="single" w:sz="4" w:space="0" w:color="auto"/>
            </w:tcBorders>
          </w:tcPr>
          <w:p w14:paraId="0AC0D2F0" w14:textId="77777777" w:rsidR="00253214" w:rsidRPr="00C13F7B" w:rsidRDefault="00253214" w:rsidP="00253214">
            <w:pPr>
              <w:jc w:val="both"/>
              <w:rPr>
                <w:sz w:val="20"/>
                <w:szCs w:val="20"/>
              </w:rPr>
            </w:pPr>
            <w:r w:rsidRPr="00DC796F">
              <w:rPr>
                <w:sz w:val="20"/>
                <w:szCs w:val="20"/>
              </w:rPr>
              <w:t>Инициативные платежи, зачисляемые в бюджеты муниципальных районов (Благоустройство кладбища село Савинка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2268FE2E" w14:textId="77777777" w:rsidR="00253214" w:rsidRPr="00DC796F" w:rsidRDefault="00253214" w:rsidP="00253214">
            <w:pPr>
              <w:ind w:left="-108" w:right="-108"/>
              <w:jc w:val="center"/>
              <w:rPr>
                <w:sz w:val="20"/>
                <w:szCs w:val="20"/>
                <w:lang w:val="en-US"/>
              </w:rPr>
            </w:pPr>
            <w:r>
              <w:rPr>
                <w:sz w:val="20"/>
                <w:szCs w:val="20"/>
                <w:lang w:val="en-US"/>
              </w:rPr>
              <w:t>117.2</w:t>
            </w:r>
          </w:p>
        </w:tc>
      </w:tr>
      <w:tr w:rsidR="00253214" w:rsidRPr="004B4D7C" w14:paraId="727A6076"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68A2B076"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44589CAC" w14:textId="77777777" w:rsidR="00253214" w:rsidRPr="00C13F7B" w:rsidRDefault="00253214" w:rsidP="00253214">
            <w:pPr>
              <w:rPr>
                <w:color w:val="000000"/>
                <w:sz w:val="20"/>
                <w:szCs w:val="20"/>
              </w:rPr>
            </w:pPr>
            <w:r w:rsidRPr="00C13F7B">
              <w:rPr>
                <w:color w:val="000000"/>
                <w:sz w:val="20"/>
                <w:szCs w:val="20"/>
              </w:rPr>
              <w:t>1 17 15030 05 000</w:t>
            </w:r>
            <w:r>
              <w:rPr>
                <w:color w:val="000000"/>
                <w:sz w:val="20"/>
                <w:szCs w:val="20"/>
              </w:rPr>
              <w:t xml:space="preserve">7 </w:t>
            </w:r>
            <w:r w:rsidRPr="00C13F7B">
              <w:rPr>
                <w:color w:val="000000"/>
                <w:sz w:val="20"/>
                <w:szCs w:val="20"/>
              </w:rPr>
              <w:t>150</w:t>
            </w:r>
          </w:p>
        </w:tc>
        <w:tc>
          <w:tcPr>
            <w:tcW w:w="5244" w:type="dxa"/>
            <w:tcBorders>
              <w:top w:val="single" w:sz="4" w:space="0" w:color="000000"/>
              <w:left w:val="single" w:sz="4" w:space="0" w:color="auto"/>
              <w:bottom w:val="single" w:sz="4" w:space="0" w:color="000000"/>
              <w:right w:val="single" w:sz="4" w:space="0" w:color="auto"/>
            </w:tcBorders>
          </w:tcPr>
          <w:p w14:paraId="167F4B5A" w14:textId="77777777" w:rsidR="00253214" w:rsidRPr="00C13F7B" w:rsidRDefault="00253214" w:rsidP="00253214">
            <w:pPr>
              <w:jc w:val="both"/>
              <w:rPr>
                <w:sz w:val="20"/>
                <w:szCs w:val="20"/>
              </w:rPr>
            </w:pPr>
            <w:r w:rsidRPr="00DC796F">
              <w:rPr>
                <w:sz w:val="20"/>
                <w:szCs w:val="20"/>
              </w:rPr>
              <w:t>Инициативные платежи, зачисляемые в бюджеты муниципальных районов (Благоустройство кладбища посёлок Приятельский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2C7A7F82" w14:textId="77777777" w:rsidR="00253214" w:rsidRPr="00DC796F" w:rsidRDefault="00253214" w:rsidP="00253214">
            <w:pPr>
              <w:ind w:left="-108" w:right="-108"/>
              <w:jc w:val="center"/>
              <w:rPr>
                <w:sz w:val="20"/>
                <w:szCs w:val="20"/>
                <w:lang w:val="en-US"/>
              </w:rPr>
            </w:pPr>
            <w:r>
              <w:rPr>
                <w:sz w:val="20"/>
                <w:szCs w:val="20"/>
                <w:lang w:val="en-US"/>
              </w:rPr>
              <w:t>128.0</w:t>
            </w:r>
          </w:p>
        </w:tc>
      </w:tr>
      <w:tr w:rsidR="00253214" w:rsidRPr="004B4D7C" w14:paraId="22EF957E"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5BD37E95"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5BAC13BC" w14:textId="77777777" w:rsidR="00253214" w:rsidRPr="00C13F7B" w:rsidRDefault="00253214" w:rsidP="00253214">
            <w:pPr>
              <w:rPr>
                <w:color w:val="000000"/>
                <w:sz w:val="20"/>
                <w:szCs w:val="20"/>
              </w:rPr>
            </w:pPr>
            <w:r w:rsidRPr="00C13F7B">
              <w:rPr>
                <w:color w:val="000000"/>
                <w:sz w:val="20"/>
                <w:szCs w:val="20"/>
              </w:rPr>
              <w:t>1 17 15030 05 000</w:t>
            </w:r>
            <w:r>
              <w:rPr>
                <w:color w:val="000000"/>
                <w:sz w:val="20"/>
                <w:szCs w:val="20"/>
              </w:rPr>
              <w:t xml:space="preserve">8 </w:t>
            </w:r>
            <w:r w:rsidRPr="00C13F7B">
              <w:rPr>
                <w:color w:val="000000"/>
                <w:sz w:val="20"/>
                <w:szCs w:val="20"/>
              </w:rPr>
              <w:t>150</w:t>
            </w:r>
          </w:p>
        </w:tc>
        <w:tc>
          <w:tcPr>
            <w:tcW w:w="5244" w:type="dxa"/>
            <w:tcBorders>
              <w:top w:val="single" w:sz="4" w:space="0" w:color="000000"/>
              <w:left w:val="single" w:sz="4" w:space="0" w:color="auto"/>
              <w:bottom w:val="single" w:sz="4" w:space="0" w:color="000000"/>
              <w:right w:val="single" w:sz="4" w:space="0" w:color="auto"/>
            </w:tcBorders>
          </w:tcPr>
          <w:p w14:paraId="737E0BEE" w14:textId="77777777" w:rsidR="00253214" w:rsidRPr="00C13F7B" w:rsidRDefault="00253214" w:rsidP="00253214">
            <w:pPr>
              <w:jc w:val="both"/>
              <w:rPr>
                <w:sz w:val="20"/>
                <w:szCs w:val="20"/>
              </w:rPr>
            </w:pPr>
            <w:r w:rsidRPr="00DC796F">
              <w:rPr>
                <w:sz w:val="20"/>
                <w:szCs w:val="20"/>
              </w:rPr>
              <w:t>Инициативные платежи, зачисляемые в бюджеты муниципальных районов (Ремонт дороги село Урюпино Алейского района Алтайского края)</w:t>
            </w:r>
          </w:p>
        </w:tc>
        <w:tc>
          <w:tcPr>
            <w:tcW w:w="1134" w:type="dxa"/>
            <w:tcBorders>
              <w:top w:val="single" w:sz="4" w:space="0" w:color="000000"/>
              <w:left w:val="single" w:sz="4" w:space="0" w:color="auto"/>
              <w:bottom w:val="single" w:sz="4" w:space="0" w:color="000000"/>
              <w:right w:val="single" w:sz="4" w:space="0" w:color="000000"/>
            </w:tcBorders>
            <w:vAlign w:val="bottom"/>
          </w:tcPr>
          <w:p w14:paraId="459C943C" w14:textId="77777777" w:rsidR="00253214" w:rsidRPr="00DC796F" w:rsidRDefault="00253214" w:rsidP="00253214">
            <w:pPr>
              <w:ind w:left="-108" w:right="-108"/>
              <w:jc w:val="center"/>
              <w:rPr>
                <w:sz w:val="20"/>
                <w:szCs w:val="20"/>
                <w:lang w:val="en-US"/>
              </w:rPr>
            </w:pPr>
            <w:r>
              <w:rPr>
                <w:sz w:val="20"/>
                <w:szCs w:val="20"/>
                <w:lang w:val="en-US"/>
              </w:rPr>
              <w:t>265.0</w:t>
            </w:r>
          </w:p>
        </w:tc>
      </w:tr>
      <w:tr w:rsidR="00253214" w14:paraId="26835095"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5C46D87D" w14:textId="77777777" w:rsidR="00253214" w:rsidRPr="00695E72" w:rsidRDefault="00253214" w:rsidP="00253214">
            <w:pPr>
              <w:jc w:val="center"/>
              <w:rPr>
                <w:sz w:val="20"/>
                <w:szCs w:val="20"/>
              </w:rPr>
            </w:pPr>
            <w:r w:rsidRPr="00695E72">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24EC2BD2" w14:textId="77777777" w:rsidR="00253214" w:rsidRPr="00695E72" w:rsidRDefault="00253214" w:rsidP="00253214">
            <w:pPr>
              <w:rPr>
                <w:sz w:val="20"/>
                <w:szCs w:val="20"/>
              </w:rPr>
            </w:pPr>
            <w:r w:rsidRPr="00695E72">
              <w:rPr>
                <w:sz w:val="20"/>
                <w:szCs w:val="20"/>
              </w:rPr>
              <w:t xml:space="preserve">2 02 </w:t>
            </w:r>
            <w:r>
              <w:rPr>
                <w:sz w:val="20"/>
                <w:szCs w:val="20"/>
              </w:rPr>
              <w:t>15001 05 0000 150</w:t>
            </w:r>
          </w:p>
        </w:tc>
        <w:tc>
          <w:tcPr>
            <w:tcW w:w="5244" w:type="dxa"/>
            <w:tcBorders>
              <w:top w:val="single" w:sz="4" w:space="0" w:color="000000"/>
              <w:left w:val="single" w:sz="4" w:space="0" w:color="auto"/>
              <w:bottom w:val="single" w:sz="4" w:space="0" w:color="000000"/>
              <w:right w:val="single" w:sz="4" w:space="0" w:color="auto"/>
            </w:tcBorders>
          </w:tcPr>
          <w:p w14:paraId="1359ED29" w14:textId="77777777" w:rsidR="00253214" w:rsidRPr="00602A2F" w:rsidRDefault="00253214" w:rsidP="00253214">
            <w:pPr>
              <w:jc w:val="both"/>
              <w:rPr>
                <w:sz w:val="20"/>
                <w:szCs w:val="20"/>
              </w:rPr>
            </w:pPr>
            <w:r w:rsidRPr="00602A2F">
              <w:rPr>
                <w:sz w:val="20"/>
                <w:szCs w:val="20"/>
              </w:rPr>
              <w:t>Дотации бюджетам муниципальных районов на выравнивание бюджетной обеспеченности</w:t>
            </w:r>
          </w:p>
        </w:tc>
        <w:tc>
          <w:tcPr>
            <w:tcW w:w="1134" w:type="dxa"/>
            <w:tcBorders>
              <w:top w:val="single" w:sz="4" w:space="0" w:color="000000"/>
              <w:left w:val="single" w:sz="4" w:space="0" w:color="auto"/>
              <w:bottom w:val="single" w:sz="4" w:space="0" w:color="000000"/>
              <w:right w:val="single" w:sz="4" w:space="0" w:color="000000"/>
            </w:tcBorders>
            <w:vAlign w:val="bottom"/>
          </w:tcPr>
          <w:p w14:paraId="7BEBF783" w14:textId="77777777" w:rsidR="00253214" w:rsidRPr="00DC796F" w:rsidRDefault="00253214" w:rsidP="00253214">
            <w:pPr>
              <w:ind w:left="-108" w:right="-108"/>
              <w:jc w:val="center"/>
              <w:rPr>
                <w:sz w:val="20"/>
                <w:szCs w:val="20"/>
                <w:lang w:val="en-US"/>
              </w:rPr>
            </w:pPr>
            <w:r>
              <w:rPr>
                <w:sz w:val="20"/>
                <w:szCs w:val="20"/>
                <w:lang w:val="en-US"/>
              </w:rPr>
              <w:t>49298.4</w:t>
            </w:r>
          </w:p>
        </w:tc>
      </w:tr>
      <w:tr w:rsidR="00253214" w14:paraId="00FB5731"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6B71E80" w14:textId="77777777" w:rsidR="00253214" w:rsidRPr="00695E72" w:rsidRDefault="00253214" w:rsidP="00253214">
            <w:pPr>
              <w:jc w:val="center"/>
              <w:rPr>
                <w:sz w:val="20"/>
                <w:szCs w:val="20"/>
              </w:rPr>
            </w:pPr>
            <w:r w:rsidRPr="00695E72">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0A19DB16" w14:textId="77777777" w:rsidR="00253214" w:rsidRPr="00695E72" w:rsidRDefault="00253214" w:rsidP="00253214">
            <w:pPr>
              <w:rPr>
                <w:sz w:val="20"/>
                <w:szCs w:val="20"/>
              </w:rPr>
            </w:pPr>
            <w:r w:rsidRPr="00695E72">
              <w:rPr>
                <w:sz w:val="20"/>
                <w:szCs w:val="20"/>
              </w:rPr>
              <w:t xml:space="preserve">2 02 </w:t>
            </w:r>
            <w:r>
              <w:rPr>
                <w:sz w:val="20"/>
                <w:szCs w:val="20"/>
              </w:rPr>
              <w:t>15002 05 0000 150</w:t>
            </w:r>
          </w:p>
        </w:tc>
        <w:tc>
          <w:tcPr>
            <w:tcW w:w="5244" w:type="dxa"/>
            <w:tcBorders>
              <w:top w:val="single" w:sz="4" w:space="0" w:color="000000"/>
              <w:left w:val="single" w:sz="4" w:space="0" w:color="auto"/>
              <w:bottom w:val="single" w:sz="4" w:space="0" w:color="000000"/>
              <w:right w:val="single" w:sz="4" w:space="0" w:color="auto"/>
            </w:tcBorders>
          </w:tcPr>
          <w:p w14:paraId="1CF69284" w14:textId="77777777" w:rsidR="00253214" w:rsidRPr="00602A2F" w:rsidRDefault="00253214" w:rsidP="00253214">
            <w:pPr>
              <w:jc w:val="both"/>
              <w:rPr>
                <w:sz w:val="20"/>
                <w:szCs w:val="20"/>
              </w:rPr>
            </w:pPr>
            <w:r w:rsidRPr="00602A2F">
              <w:rPr>
                <w:sz w:val="20"/>
                <w:szCs w:val="20"/>
              </w:rPr>
              <w:t>Дотации бюджетам муниципальных районов на поддержку мер по обеспечению сбалансированности бюджетов</w:t>
            </w:r>
          </w:p>
        </w:tc>
        <w:tc>
          <w:tcPr>
            <w:tcW w:w="1134" w:type="dxa"/>
            <w:tcBorders>
              <w:top w:val="single" w:sz="4" w:space="0" w:color="000000"/>
              <w:left w:val="single" w:sz="4" w:space="0" w:color="auto"/>
              <w:bottom w:val="single" w:sz="4" w:space="0" w:color="000000"/>
              <w:right w:val="single" w:sz="4" w:space="0" w:color="000000"/>
            </w:tcBorders>
            <w:vAlign w:val="bottom"/>
          </w:tcPr>
          <w:p w14:paraId="3A5F9C48" w14:textId="77777777" w:rsidR="00253214" w:rsidRPr="00DC796F" w:rsidRDefault="00253214" w:rsidP="00253214">
            <w:pPr>
              <w:ind w:left="-108" w:right="-108"/>
              <w:jc w:val="center"/>
              <w:rPr>
                <w:sz w:val="20"/>
                <w:szCs w:val="20"/>
                <w:lang w:val="en-US"/>
              </w:rPr>
            </w:pPr>
            <w:r>
              <w:rPr>
                <w:sz w:val="20"/>
                <w:szCs w:val="20"/>
                <w:lang w:val="en-US"/>
              </w:rPr>
              <w:t>37736.0</w:t>
            </w:r>
          </w:p>
        </w:tc>
      </w:tr>
      <w:tr w:rsidR="00253214" w14:paraId="0184A85F"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454CAEE5" w14:textId="77777777" w:rsidR="00253214" w:rsidRPr="00695E72"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29DE5498" w14:textId="77777777" w:rsidR="00253214" w:rsidRPr="00695E72" w:rsidRDefault="00253214" w:rsidP="00253214">
            <w:pPr>
              <w:rPr>
                <w:sz w:val="20"/>
                <w:szCs w:val="20"/>
              </w:rPr>
            </w:pPr>
            <w:r>
              <w:rPr>
                <w:sz w:val="20"/>
                <w:szCs w:val="20"/>
              </w:rPr>
              <w:t>2 02 19999 05 0000 150</w:t>
            </w:r>
          </w:p>
        </w:tc>
        <w:tc>
          <w:tcPr>
            <w:tcW w:w="5244" w:type="dxa"/>
            <w:tcBorders>
              <w:top w:val="single" w:sz="4" w:space="0" w:color="000000"/>
              <w:left w:val="single" w:sz="4" w:space="0" w:color="auto"/>
              <w:bottom w:val="single" w:sz="4" w:space="0" w:color="000000"/>
              <w:right w:val="single" w:sz="4" w:space="0" w:color="auto"/>
            </w:tcBorders>
          </w:tcPr>
          <w:p w14:paraId="51602282" w14:textId="77777777" w:rsidR="00253214" w:rsidRPr="00602A2F" w:rsidRDefault="00253214" w:rsidP="00253214">
            <w:pPr>
              <w:jc w:val="both"/>
              <w:rPr>
                <w:sz w:val="20"/>
                <w:szCs w:val="20"/>
              </w:rPr>
            </w:pPr>
            <w:r w:rsidRPr="001B62C3">
              <w:rPr>
                <w:sz w:val="20"/>
                <w:szCs w:val="20"/>
              </w:rPr>
              <w:t>Прочие дотации бюджетам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7018C684" w14:textId="77777777" w:rsidR="00253214" w:rsidRPr="00A60AF8" w:rsidRDefault="00253214" w:rsidP="00253214">
            <w:pPr>
              <w:ind w:left="-108" w:right="-108"/>
              <w:jc w:val="center"/>
              <w:rPr>
                <w:sz w:val="20"/>
                <w:szCs w:val="20"/>
                <w:lang w:val="en-US"/>
              </w:rPr>
            </w:pPr>
            <w:r>
              <w:rPr>
                <w:sz w:val="20"/>
                <w:szCs w:val="20"/>
                <w:lang w:val="en-US"/>
              </w:rPr>
              <w:t>4530.7</w:t>
            </w:r>
          </w:p>
        </w:tc>
      </w:tr>
      <w:tr w:rsidR="00253214" w14:paraId="1769C1A3"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593C0613"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6EC1DE44" w14:textId="77777777" w:rsidR="00253214" w:rsidRDefault="00253214" w:rsidP="00253214">
            <w:pPr>
              <w:rPr>
                <w:sz w:val="20"/>
                <w:szCs w:val="20"/>
              </w:rPr>
            </w:pPr>
            <w:r>
              <w:rPr>
                <w:sz w:val="20"/>
                <w:szCs w:val="20"/>
              </w:rPr>
              <w:t>2 02 20216 05 0000 150</w:t>
            </w:r>
          </w:p>
        </w:tc>
        <w:tc>
          <w:tcPr>
            <w:tcW w:w="5244" w:type="dxa"/>
            <w:tcBorders>
              <w:top w:val="single" w:sz="4" w:space="0" w:color="000000"/>
              <w:left w:val="single" w:sz="4" w:space="0" w:color="auto"/>
              <w:bottom w:val="single" w:sz="4" w:space="0" w:color="000000"/>
              <w:right w:val="single" w:sz="4" w:space="0" w:color="auto"/>
            </w:tcBorders>
          </w:tcPr>
          <w:p w14:paraId="1E78DA6E" w14:textId="77777777" w:rsidR="00253214" w:rsidRPr="004F045D" w:rsidRDefault="00253214" w:rsidP="00253214">
            <w:pPr>
              <w:jc w:val="both"/>
              <w:rPr>
                <w:sz w:val="20"/>
                <w:szCs w:val="20"/>
              </w:rPr>
            </w:pPr>
            <w:r>
              <w:rPr>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4" w:space="0" w:color="000000"/>
              <w:left w:val="single" w:sz="4" w:space="0" w:color="auto"/>
              <w:bottom w:val="single" w:sz="4" w:space="0" w:color="000000"/>
              <w:right w:val="single" w:sz="4" w:space="0" w:color="000000"/>
            </w:tcBorders>
            <w:vAlign w:val="bottom"/>
          </w:tcPr>
          <w:p w14:paraId="1D606E07" w14:textId="77777777" w:rsidR="00253214" w:rsidRPr="00A60AF8" w:rsidRDefault="00253214" w:rsidP="00253214">
            <w:pPr>
              <w:ind w:left="-108" w:right="-108"/>
              <w:jc w:val="center"/>
              <w:rPr>
                <w:sz w:val="20"/>
                <w:szCs w:val="20"/>
                <w:lang w:val="en-US"/>
              </w:rPr>
            </w:pPr>
            <w:r>
              <w:rPr>
                <w:sz w:val="20"/>
                <w:szCs w:val="20"/>
                <w:lang w:val="en-US"/>
              </w:rPr>
              <w:t>18429.9</w:t>
            </w:r>
          </w:p>
        </w:tc>
      </w:tr>
      <w:tr w:rsidR="00253214" w14:paraId="7E388600"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4F363B71"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6E9344DA" w14:textId="77777777" w:rsidR="00253214" w:rsidRDefault="00253214" w:rsidP="00253214">
            <w:pPr>
              <w:rPr>
                <w:sz w:val="20"/>
                <w:szCs w:val="20"/>
              </w:rPr>
            </w:pPr>
            <w:r>
              <w:rPr>
                <w:sz w:val="20"/>
                <w:szCs w:val="20"/>
              </w:rPr>
              <w:t>2 02 25179 05 0000 150</w:t>
            </w:r>
          </w:p>
        </w:tc>
        <w:tc>
          <w:tcPr>
            <w:tcW w:w="5244" w:type="dxa"/>
            <w:tcBorders>
              <w:top w:val="single" w:sz="4" w:space="0" w:color="000000"/>
              <w:left w:val="single" w:sz="4" w:space="0" w:color="auto"/>
              <w:bottom w:val="single" w:sz="4" w:space="0" w:color="000000"/>
              <w:right w:val="single" w:sz="4" w:space="0" w:color="auto"/>
            </w:tcBorders>
          </w:tcPr>
          <w:p w14:paraId="22C54121" w14:textId="77777777" w:rsidR="00253214" w:rsidRDefault="00253214" w:rsidP="00253214">
            <w:pPr>
              <w:jc w:val="both"/>
              <w:rPr>
                <w:sz w:val="20"/>
                <w:szCs w:val="20"/>
              </w:rPr>
            </w:pPr>
            <w:r>
              <w:rPr>
                <w:sz w:val="20"/>
                <w:szCs w:val="20"/>
              </w:rPr>
              <w:t xml:space="preserve">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34" w:type="dxa"/>
            <w:tcBorders>
              <w:top w:val="single" w:sz="4" w:space="0" w:color="000000"/>
              <w:left w:val="single" w:sz="4" w:space="0" w:color="auto"/>
              <w:bottom w:val="single" w:sz="4" w:space="0" w:color="000000"/>
              <w:right w:val="single" w:sz="4" w:space="0" w:color="000000"/>
            </w:tcBorders>
            <w:vAlign w:val="bottom"/>
          </w:tcPr>
          <w:p w14:paraId="0460520E" w14:textId="77777777" w:rsidR="00253214" w:rsidRPr="00A60AF8" w:rsidRDefault="00253214" w:rsidP="00253214">
            <w:pPr>
              <w:ind w:left="-108" w:right="-108"/>
              <w:jc w:val="center"/>
              <w:rPr>
                <w:sz w:val="20"/>
                <w:szCs w:val="20"/>
                <w:lang w:val="en-US"/>
              </w:rPr>
            </w:pPr>
            <w:r>
              <w:rPr>
                <w:sz w:val="20"/>
                <w:szCs w:val="20"/>
                <w:lang w:val="en-US"/>
              </w:rPr>
              <w:t>226.8</w:t>
            </w:r>
          </w:p>
        </w:tc>
      </w:tr>
      <w:tr w:rsidR="00253214" w14:paraId="2F35A633"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5979A090"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2A11AA2D" w14:textId="77777777" w:rsidR="00253214" w:rsidRDefault="00253214" w:rsidP="00253214">
            <w:pPr>
              <w:rPr>
                <w:sz w:val="20"/>
                <w:szCs w:val="20"/>
              </w:rPr>
            </w:pPr>
            <w:r>
              <w:rPr>
                <w:sz w:val="20"/>
                <w:szCs w:val="20"/>
              </w:rPr>
              <w:t>2 02 25304 05 0000 150</w:t>
            </w:r>
          </w:p>
        </w:tc>
        <w:tc>
          <w:tcPr>
            <w:tcW w:w="5244" w:type="dxa"/>
            <w:tcBorders>
              <w:top w:val="single" w:sz="4" w:space="0" w:color="000000"/>
              <w:left w:val="single" w:sz="4" w:space="0" w:color="auto"/>
              <w:bottom w:val="single" w:sz="4" w:space="0" w:color="000000"/>
              <w:right w:val="single" w:sz="4" w:space="0" w:color="auto"/>
            </w:tcBorders>
          </w:tcPr>
          <w:p w14:paraId="02BA4F7A" w14:textId="77777777" w:rsidR="00253214" w:rsidRDefault="00253214" w:rsidP="00253214">
            <w:pPr>
              <w:jc w:val="both"/>
              <w:rPr>
                <w:sz w:val="20"/>
                <w:szCs w:val="20"/>
              </w:rPr>
            </w:pPr>
            <w:r w:rsidRPr="00180418">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000000"/>
              <w:left w:val="single" w:sz="4" w:space="0" w:color="auto"/>
              <w:bottom w:val="single" w:sz="4" w:space="0" w:color="000000"/>
              <w:right w:val="single" w:sz="4" w:space="0" w:color="000000"/>
            </w:tcBorders>
            <w:vAlign w:val="bottom"/>
          </w:tcPr>
          <w:p w14:paraId="4087A79A" w14:textId="77777777" w:rsidR="00253214" w:rsidRPr="00A60AF8" w:rsidRDefault="00253214" w:rsidP="00253214">
            <w:pPr>
              <w:ind w:left="-108" w:right="-108"/>
              <w:jc w:val="center"/>
              <w:rPr>
                <w:sz w:val="20"/>
                <w:szCs w:val="20"/>
                <w:lang w:val="en-US"/>
              </w:rPr>
            </w:pPr>
            <w:r>
              <w:rPr>
                <w:sz w:val="20"/>
                <w:szCs w:val="20"/>
                <w:lang w:val="en-US"/>
              </w:rPr>
              <w:t>7301.9</w:t>
            </w:r>
          </w:p>
        </w:tc>
      </w:tr>
      <w:tr w:rsidR="00253214" w14:paraId="622F289D"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835C88C"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025B6A6C" w14:textId="77777777" w:rsidR="00253214" w:rsidRDefault="00253214" w:rsidP="00253214">
            <w:pPr>
              <w:rPr>
                <w:sz w:val="20"/>
                <w:szCs w:val="20"/>
              </w:rPr>
            </w:pPr>
            <w:r>
              <w:rPr>
                <w:sz w:val="20"/>
                <w:szCs w:val="20"/>
              </w:rPr>
              <w:t>2 02 25497 05 0000 150</w:t>
            </w:r>
          </w:p>
        </w:tc>
        <w:tc>
          <w:tcPr>
            <w:tcW w:w="5244" w:type="dxa"/>
            <w:tcBorders>
              <w:top w:val="single" w:sz="4" w:space="0" w:color="000000"/>
              <w:left w:val="single" w:sz="4" w:space="0" w:color="auto"/>
              <w:bottom w:val="single" w:sz="4" w:space="0" w:color="000000"/>
              <w:right w:val="single" w:sz="4" w:space="0" w:color="auto"/>
            </w:tcBorders>
          </w:tcPr>
          <w:p w14:paraId="080E5042" w14:textId="77777777" w:rsidR="00253214" w:rsidRPr="00180418" w:rsidRDefault="00253214" w:rsidP="00253214">
            <w:pPr>
              <w:jc w:val="both"/>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134" w:type="dxa"/>
            <w:tcBorders>
              <w:top w:val="single" w:sz="4" w:space="0" w:color="000000"/>
              <w:left w:val="single" w:sz="4" w:space="0" w:color="auto"/>
              <w:bottom w:val="single" w:sz="4" w:space="0" w:color="000000"/>
              <w:right w:val="single" w:sz="4" w:space="0" w:color="000000"/>
            </w:tcBorders>
            <w:vAlign w:val="bottom"/>
          </w:tcPr>
          <w:p w14:paraId="2829AF19" w14:textId="77777777" w:rsidR="00253214" w:rsidRPr="001236DF" w:rsidRDefault="00253214" w:rsidP="00253214">
            <w:pPr>
              <w:ind w:left="-108" w:right="-108"/>
              <w:jc w:val="center"/>
              <w:rPr>
                <w:sz w:val="20"/>
                <w:szCs w:val="20"/>
                <w:lang w:val="en-US"/>
              </w:rPr>
            </w:pPr>
            <w:r>
              <w:rPr>
                <w:sz w:val="20"/>
                <w:szCs w:val="20"/>
                <w:lang w:val="en-US"/>
              </w:rPr>
              <w:t>905.7</w:t>
            </w:r>
          </w:p>
        </w:tc>
      </w:tr>
      <w:tr w:rsidR="00253214" w14:paraId="358AE944"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4635F81F"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1F7CA0C5" w14:textId="77777777" w:rsidR="00253214" w:rsidRDefault="00253214" w:rsidP="00253214">
            <w:pPr>
              <w:rPr>
                <w:sz w:val="20"/>
                <w:szCs w:val="20"/>
              </w:rPr>
            </w:pPr>
            <w:r>
              <w:rPr>
                <w:sz w:val="20"/>
                <w:szCs w:val="20"/>
              </w:rPr>
              <w:t>2 02 25519 05 0000 150</w:t>
            </w:r>
          </w:p>
        </w:tc>
        <w:tc>
          <w:tcPr>
            <w:tcW w:w="5244" w:type="dxa"/>
            <w:tcBorders>
              <w:top w:val="single" w:sz="4" w:space="0" w:color="000000"/>
              <w:left w:val="single" w:sz="4" w:space="0" w:color="auto"/>
              <w:bottom w:val="single" w:sz="4" w:space="0" w:color="000000"/>
              <w:right w:val="single" w:sz="4" w:space="0" w:color="auto"/>
            </w:tcBorders>
          </w:tcPr>
          <w:p w14:paraId="0B306170" w14:textId="77777777" w:rsidR="00253214" w:rsidRDefault="00253214" w:rsidP="00253214">
            <w:pPr>
              <w:jc w:val="both"/>
              <w:rPr>
                <w:sz w:val="20"/>
                <w:szCs w:val="20"/>
              </w:rPr>
            </w:pPr>
            <w:r>
              <w:rPr>
                <w:sz w:val="20"/>
                <w:szCs w:val="20"/>
              </w:rPr>
              <w:t>Субсидии бюджетам муниципальных районов на поддержку отрасли культуры</w:t>
            </w:r>
          </w:p>
        </w:tc>
        <w:tc>
          <w:tcPr>
            <w:tcW w:w="1134" w:type="dxa"/>
            <w:tcBorders>
              <w:top w:val="single" w:sz="4" w:space="0" w:color="000000"/>
              <w:left w:val="single" w:sz="4" w:space="0" w:color="auto"/>
              <w:bottom w:val="single" w:sz="4" w:space="0" w:color="000000"/>
              <w:right w:val="single" w:sz="4" w:space="0" w:color="000000"/>
            </w:tcBorders>
            <w:vAlign w:val="bottom"/>
          </w:tcPr>
          <w:p w14:paraId="5A16BE2F" w14:textId="77777777" w:rsidR="00253214" w:rsidRPr="001236DF" w:rsidRDefault="00253214" w:rsidP="00253214">
            <w:pPr>
              <w:ind w:left="-108" w:right="-108"/>
              <w:jc w:val="center"/>
              <w:rPr>
                <w:sz w:val="20"/>
                <w:szCs w:val="20"/>
                <w:lang w:val="en-US"/>
              </w:rPr>
            </w:pPr>
            <w:r>
              <w:rPr>
                <w:sz w:val="20"/>
                <w:szCs w:val="20"/>
                <w:lang w:val="en-US"/>
              </w:rPr>
              <w:t>202.0</w:t>
            </w:r>
          </w:p>
        </w:tc>
      </w:tr>
      <w:tr w:rsidR="00253214" w14:paraId="4FBD87B2"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2D23A787"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4BDEA701" w14:textId="77777777" w:rsidR="00253214" w:rsidRDefault="00253214" w:rsidP="00253214">
            <w:pPr>
              <w:rPr>
                <w:sz w:val="20"/>
                <w:szCs w:val="20"/>
              </w:rPr>
            </w:pPr>
            <w:r>
              <w:rPr>
                <w:sz w:val="20"/>
                <w:szCs w:val="20"/>
              </w:rPr>
              <w:t>2 02 25576 05 0000 150</w:t>
            </w:r>
          </w:p>
        </w:tc>
        <w:tc>
          <w:tcPr>
            <w:tcW w:w="5244" w:type="dxa"/>
            <w:tcBorders>
              <w:top w:val="single" w:sz="4" w:space="0" w:color="000000"/>
              <w:left w:val="single" w:sz="4" w:space="0" w:color="auto"/>
              <w:bottom w:val="single" w:sz="4" w:space="0" w:color="000000"/>
              <w:right w:val="single" w:sz="4" w:space="0" w:color="auto"/>
            </w:tcBorders>
          </w:tcPr>
          <w:p w14:paraId="37B9BDB6" w14:textId="77777777" w:rsidR="00253214" w:rsidRDefault="00253214" w:rsidP="00253214">
            <w:pPr>
              <w:jc w:val="both"/>
              <w:rPr>
                <w:sz w:val="20"/>
                <w:szCs w:val="20"/>
              </w:rPr>
            </w:pPr>
            <w:r>
              <w:rPr>
                <w:sz w:val="20"/>
                <w:szCs w:val="20"/>
              </w:rPr>
              <w:t>Субсидии бюджетам муниципальных районов на реализацию мероприятий по комплексному развитию сельских территорий</w:t>
            </w:r>
          </w:p>
        </w:tc>
        <w:tc>
          <w:tcPr>
            <w:tcW w:w="1134" w:type="dxa"/>
            <w:tcBorders>
              <w:top w:val="single" w:sz="4" w:space="0" w:color="000000"/>
              <w:left w:val="single" w:sz="4" w:space="0" w:color="auto"/>
              <w:bottom w:val="single" w:sz="4" w:space="0" w:color="000000"/>
              <w:right w:val="single" w:sz="4" w:space="0" w:color="000000"/>
            </w:tcBorders>
            <w:vAlign w:val="bottom"/>
          </w:tcPr>
          <w:p w14:paraId="6BAFBB9E" w14:textId="77777777" w:rsidR="00253214" w:rsidRPr="001236DF" w:rsidRDefault="00253214" w:rsidP="00253214">
            <w:pPr>
              <w:ind w:left="-108" w:right="-108"/>
              <w:jc w:val="center"/>
              <w:rPr>
                <w:sz w:val="20"/>
                <w:szCs w:val="20"/>
                <w:lang w:val="en-US"/>
              </w:rPr>
            </w:pPr>
            <w:r>
              <w:rPr>
                <w:sz w:val="20"/>
                <w:szCs w:val="20"/>
                <w:lang w:val="en-US"/>
              </w:rPr>
              <w:t>3259.0</w:t>
            </w:r>
          </w:p>
        </w:tc>
      </w:tr>
      <w:tr w:rsidR="00253214" w14:paraId="12201CAE"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50B95B3"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187ACC4C" w14:textId="77777777" w:rsidR="00253214" w:rsidRDefault="00253214" w:rsidP="00253214">
            <w:pPr>
              <w:rPr>
                <w:sz w:val="20"/>
                <w:szCs w:val="20"/>
              </w:rPr>
            </w:pPr>
            <w:r>
              <w:rPr>
                <w:sz w:val="20"/>
                <w:szCs w:val="20"/>
              </w:rPr>
              <w:t>2 02 25750 05 0000 150</w:t>
            </w:r>
          </w:p>
        </w:tc>
        <w:tc>
          <w:tcPr>
            <w:tcW w:w="5244" w:type="dxa"/>
            <w:tcBorders>
              <w:top w:val="single" w:sz="4" w:space="0" w:color="000000"/>
              <w:left w:val="single" w:sz="4" w:space="0" w:color="auto"/>
              <w:bottom w:val="single" w:sz="4" w:space="0" w:color="000000"/>
              <w:right w:val="single" w:sz="4" w:space="0" w:color="auto"/>
            </w:tcBorders>
          </w:tcPr>
          <w:p w14:paraId="39FC3209" w14:textId="77777777" w:rsidR="00253214" w:rsidRDefault="00253214" w:rsidP="00253214">
            <w:pPr>
              <w:jc w:val="both"/>
              <w:rPr>
                <w:sz w:val="20"/>
                <w:szCs w:val="20"/>
              </w:rPr>
            </w:pPr>
            <w:r>
              <w:rPr>
                <w:sz w:val="20"/>
                <w:szCs w:val="20"/>
              </w:rPr>
              <w:t>Субсидии бюджетам муниципальных районов на реализацию мероприятий по модернизации школьных систем образования</w:t>
            </w:r>
          </w:p>
        </w:tc>
        <w:tc>
          <w:tcPr>
            <w:tcW w:w="1134" w:type="dxa"/>
            <w:tcBorders>
              <w:top w:val="single" w:sz="4" w:space="0" w:color="000000"/>
              <w:left w:val="single" w:sz="4" w:space="0" w:color="auto"/>
              <w:bottom w:val="single" w:sz="4" w:space="0" w:color="000000"/>
              <w:right w:val="single" w:sz="4" w:space="0" w:color="000000"/>
            </w:tcBorders>
            <w:vAlign w:val="bottom"/>
          </w:tcPr>
          <w:p w14:paraId="1B18667A" w14:textId="77777777" w:rsidR="00253214" w:rsidRPr="001236DF" w:rsidRDefault="00253214" w:rsidP="00253214">
            <w:pPr>
              <w:ind w:left="-108" w:right="-108"/>
              <w:jc w:val="center"/>
              <w:rPr>
                <w:sz w:val="20"/>
                <w:szCs w:val="20"/>
                <w:lang w:val="en-US"/>
              </w:rPr>
            </w:pPr>
            <w:r>
              <w:rPr>
                <w:sz w:val="20"/>
                <w:szCs w:val="20"/>
                <w:lang w:val="en-US"/>
              </w:rPr>
              <w:t>29253.7</w:t>
            </w:r>
          </w:p>
        </w:tc>
      </w:tr>
      <w:tr w:rsidR="00253214" w14:paraId="53CF1D2D"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74F90830" w14:textId="77777777" w:rsidR="00253214" w:rsidRPr="00695E72" w:rsidRDefault="00253214" w:rsidP="00253214">
            <w:pPr>
              <w:jc w:val="center"/>
              <w:rPr>
                <w:sz w:val="20"/>
                <w:szCs w:val="20"/>
              </w:rPr>
            </w:pPr>
            <w:r w:rsidRPr="00695E72">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10BC167F" w14:textId="77777777" w:rsidR="00253214" w:rsidRPr="00695E72" w:rsidRDefault="00253214" w:rsidP="00253214">
            <w:pPr>
              <w:rPr>
                <w:sz w:val="20"/>
                <w:szCs w:val="20"/>
              </w:rPr>
            </w:pPr>
            <w:r w:rsidRPr="00695E72">
              <w:rPr>
                <w:sz w:val="20"/>
                <w:szCs w:val="20"/>
              </w:rPr>
              <w:t xml:space="preserve">2 02 </w:t>
            </w:r>
            <w:r>
              <w:rPr>
                <w:sz w:val="20"/>
                <w:szCs w:val="20"/>
              </w:rPr>
              <w:t>29</w:t>
            </w:r>
            <w:r w:rsidRPr="00695E72">
              <w:rPr>
                <w:sz w:val="20"/>
                <w:szCs w:val="20"/>
              </w:rPr>
              <w:t>999 05 0000 15</w:t>
            </w:r>
            <w:r>
              <w:rPr>
                <w:sz w:val="20"/>
                <w:szCs w:val="20"/>
              </w:rPr>
              <w:t>0</w:t>
            </w:r>
          </w:p>
        </w:tc>
        <w:tc>
          <w:tcPr>
            <w:tcW w:w="5244" w:type="dxa"/>
            <w:tcBorders>
              <w:top w:val="single" w:sz="4" w:space="0" w:color="000000"/>
              <w:left w:val="single" w:sz="4" w:space="0" w:color="auto"/>
              <w:bottom w:val="single" w:sz="4" w:space="0" w:color="000000"/>
              <w:right w:val="single" w:sz="4" w:space="0" w:color="auto"/>
            </w:tcBorders>
          </w:tcPr>
          <w:p w14:paraId="1AB7BFC2" w14:textId="77777777" w:rsidR="00253214" w:rsidRPr="00602A2F" w:rsidRDefault="00253214" w:rsidP="00253214">
            <w:pPr>
              <w:jc w:val="both"/>
              <w:rPr>
                <w:sz w:val="20"/>
                <w:szCs w:val="20"/>
              </w:rPr>
            </w:pPr>
            <w:r w:rsidRPr="00602A2F">
              <w:rPr>
                <w:sz w:val="20"/>
                <w:szCs w:val="20"/>
              </w:rPr>
              <w:t>Прочие субсидии бюджетам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1644431B" w14:textId="77777777" w:rsidR="00253214" w:rsidRPr="001236DF" w:rsidRDefault="00253214" w:rsidP="00253214">
            <w:pPr>
              <w:ind w:left="-108" w:right="-108"/>
              <w:jc w:val="center"/>
              <w:rPr>
                <w:sz w:val="20"/>
                <w:szCs w:val="20"/>
                <w:lang w:val="en-US"/>
              </w:rPr>
            </w:pPr>
            <w:r>
              <w:rPr>
                <w:sz w:val="20"/>
                <w:szCs w:val="20"/>
                <w:lang w:val="en-US"/>
              </w:rPr>
              <w:t>108502.4</w:t>
            </w:r>
          </w:p>
        </w:tc>
      </w:tr>
      <w:tr w:rsidR="00253214" w14:paraId="3BCF3DFB"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4B9F344B" w14:textId="77777777" w:rsidR="00253214" w:rsidRPr="00695E72" w:rsidRDefault="00253214" w:rsidP="00253214">
            <w:pPr>
              <w:jc w:val="center"/>
              <w:rPr>
                <w:sz w:val="20"/>
                <w:szCs w:val="20"/>
              </w:rPr>
            </w:pPr>
            <w:r w:rsidRPr="00695E72">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35A5FF22" w14:textId="77777777" w:rsidR="00253214" w:rsidRPr="00695E72" w:rsidRDefault="00253214" w:rsidP="00253214">
            <w:pPr>
              <w:rPr>
                <w:sz w:val="20"/>
                <w:szCs w:val="20"/>
              </w:rPr>
            </w:pPr>
            <w:r w:rsidRPr="00695E72">
              <w:rPr>
                <w:sz w:val="20"/>
                <w:szCs w:val="20"/>
              </w:rPr>
              <w:t xml:space="preserve">2 02 </w:t>
            </w:r>
            <w:r>
              <w:rPr>
                <w:sz w:val="20"/>
                <w:szCs w:val="20"/>
              </w:rPr>
              <w:t>30024 05 0000 150</w:t>
            </w:r>
          </w:p>
        </w:tc>
        <w:tc>
          <w:tcPr>
            <w:tcW w:w="5244" w:type="dxa"/>
            <w:tcBorders>
              <w:top w:val="single" w:sz="4" w:space="0" w:color="000000"/>
              <w:left w:val="single" w:sz="4" w:space="0" w:color="auto"/>
              <w:bottom w:val="single" w:sz="4" w:space="0" w:color="000000"/>
              <w:right w:val="single" w:sz="4" w:space="0" w:color="auto"/>
            </w:tcBorders>
          </w:tcPr>
          <w:p w14:paraId="3C3985AE" w14:textId="77777777" w:rsidR="00253214" w:rsidRPr="00602A2F" w:rsidRDefault="00253214" w:rsidP="00253214">
            <w:pPr>
              <w:jc w:val="both"/>
              <w:rPr>
                <w:sz w:val="20"/>
                <w:szCs w:val="20"/>
              </w:rPr>
            </w:pPr>
            <w:r w:rsidRPr="00602A2F">
              <w:rPr>
                <w:sz w:val="20"/>
                <w:szCs w:val="20"/>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05CA453F" w14:textId="77777777" w:rsidR="00253214" w:rsidRPr="001236DF" w:rsidRDefault="00253214" w:rsidP="00253214">
            <w:pPr>
              <w:ind w:left="-108" w:right="-108"/>
              <w:jc w:val="center"/>
              <w:rPr>
                <w:sz w:val="20"/>
                <w:szCs w:val="20"/>
                <w:lang w:val="en-US"/>
              </w:rPr>
            </w:pPr>
            <w:r>
              <w:rPr>
                <w:sz w:val="20"/>
                <w:szCs w:val="20"/>
                <w:lang w:val="en-US"/>
              </w:rPr>
              <w:t>191376.6</w:t>
            </w:r>
          </w:p>
        </w:tc>
      </w:tr>
      <w:tr w:rsidR="00253214" w14:paraId="4F899637"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8899396" w14:textId="77777777" w:rsidR="00253214" w:rsidRPr="00695E72" w:rsidRDefault="00253214" w:rsidP="00253214">
            <w:pPr>
              <w:jc w:val="center"/>
              <w:rPr>
                <w:sz w:val="20"/>
                <w:szCs w:val="20"/>
              </w:rPr>
            </w:pPr>
            <w:r w:rsidRPr="00695E72">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70EFAD51" w14:textId="77777777" w:rsidR="00253214" w:rsidRPr="00695E72" w:rsidRDefault="00253214" w:rsidP="00253214">
            <w:pPr>
              <w:rPr>
                <w:sz w:val="20"/>
                <w:szCs w:val="20"/>
              </w:rPr>
            </w:pPr>
            <w:r w:rsidRPr="00695E72">
              <w:rPr>
                <w:sz w:val="20"/>
                <w:szCs w:val="20"/>
              </w:rPr>
              <w:t xml:space="preserve">2 02 </w:t>
            </w:r>
            <w:r>
              <w:rPr>
                <w:sz w:val="20"/>
                <w:szCs w:val="20"/>
              </w:rPr>
              <w:t>35118</w:t>
            </w:r>
            <w:r w:rsidRPr="00695E72">
              <w:rPr>
                <w:sz w:val="20"/>
                <w:szCs w:val="20"/>
              </w:rPr>
              <w:t xml:space="preserve"> 05 0000 15</w:t>
            </w:r>
            <w:r>
              <w:rPr>
                <w:sz w:val="20"/>
                <w:szCs w:val="20"/>
              </w:rPr>
              <w:t>0</w:t>
            </w:r>
          </w:p>
        </w:tc>
        <w:tc>
          <w:tcPr>
            <w:tcW w:w="5244" w:type="dxa"/>
            <w:tcBorders>
              <w:top w:val="single" w:sz="4" w:space="0" w:color="000000"/>
              <w:left w:val="single" w:sz="4" w:space="0" w:color="auto"/>
              <w:bottom w:val="single" w:sz="4" w:space="0" w:color="000000"/>
              <w:right w:val="single" w:sz="4" w:space="0" w:color="auto"/>
            </w:tcBorders>
          </w:tcPr>
          <w:p w14:paraId="35D8F5BC" w14:textId="77777777" w:rsidR="00253214" w:rsidRPr="00602A2F" w:rsidRDefault="00253214" w:rsidP="00253214">
            <w:pPr>
              <w:jc w:val="both"/>
              <w:rPr>
                <w:sz w:val="20"/>
                <w:szCs w:val="20"/>
              </w:rPr>
            </w:pPr>
            <w:r w:rsidRPr="00602A2F">
              <w:rPr>
                <w:sz w:val="20"/>
                <w:szCs w:val="20"/>
              </w:rPr>
              <w:t xml:space="preserve">Субвенции бюджетам муниципальных районов на </w:t>
            </w:r>
            <w:r w:rsidRPr="00602A2F">
              <w:rPr>
                <w:sz w:val="20"/>
                <w:szCs w:val="20"/>
              </w:rPr>
              <w:lastRenderedPageBreak/>
              <w:t>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auto"/>
              <w:bottom w:val="single" w:sz="4" w:space="0" w:color="000000"/>
              <w:right w:val="single" w:sz="4" w:space="0" w:color="000000"/>
            </w:tcBorders>
            <w:vAlign w:val="bottom"/>
          </w:tcPr>
          <w:p w14:paraId="5F580A22" w14:textId="77777777" w:rsidR="00253214" w:rsidRPr="001236DF" w:rsidRDefault="00253214" w:rsidP="00253214">
            <w:pPr>
              <w:ind w:left="-108" w:right="-108"/>
              <w:jc w:val="center"/>
              <w:rPr>
                <w:sz w:val="20"/>
                <w:szCs w:val="20"/>
                <w:lang w:val="en-US"/>
              </w:rPr>
            </w:pPr>
            <w:r>
              <w:rPr>
                <w:sz w:val="20"/>
                <w:szCs w:val="20"/>
                <w:lang w:val="en-US"/>
              </w:rPr>
              <w:lastRenderedPageBreak/>
              <w:t>1970.6</w:t>
            </w:r>
          </w:p>
        </w:tc>
      </w:tr>
      <w:tr w:rsidR="00253214" w14:paraId="55A547D8"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6C5489FA" w14:textId="77777777" w:rsidR="00253214" w:rsidRPr="00695E72"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023E3F66" w14:textId="77777777" w:rsidR="00253214" w:rsidRPr="00695E72" w:rsidRDefault="00253214" w:rsidP="00253214">
            <w:pPr>
              <w:rPr>
                <w:sz w:val="20"/>
                <w:szCs w:val="20"/>
              </w:rPr>
            </w:pPr>
            <w:r>
              <w:rPr>
                <w:sz w:val="20"/>
                <w:szCs w:val="20"/>
              </w:rPr>
              <w:t>2 02 35120 05 0000 150</w:t>
            </w:r>
          </w:p>
        </w:tc>
        <w:tc>
          <w:tcPr>
            <w:tcW w:w="5244" w:type="dxa"/>
            <w:tcBorders>
              <w:top w:val="single" w:sz="4" w:space="0" w:color="000000"/>
              <w:left w:val="single" w:sz="4" w:space="0" w:color="auto"/>
              <w:bottom w:val="single" w:sz="4" w:space="0" w:color="000000"/>
              <w:right w:val="single" w:sz="4" w:space="0" w:color="auto"/>
            </w:tcBorders>
          </w:tcPr>
          <w:p w14:paraId="2912DE09" w14:textId="77777777" w:rsidR="00253214" w:rsidRPr="00602A2F" w:rsidRDefault="00253214" w:rsidP="00253214">
            <w:pPr>
              <w:jc w:val="both"/>
              <w:rPr>
                <w:sz w:val="20"/>
                <w:szCs w:val="20"/>
              </w:rPr>
            </w:pPr>
            <w:r>
              <w:rPr>
                <w:sz w:val="20"/>
                <w:szCs w:val="20"/>
              </w:rPr>
              <w:t>Субвенции бюджетам муниципальных районов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53DCB8AB" w14:textId="77777777" w:rsidR="00253214" w:rsidRPr="001236DF" w:rsidRDefault="00253214" w:rsidP="00253214">
            <w:pPr>
              <w:ind w:left="-108" w:right="-108"/>
              <w:jc w:val="center"/>
              <w:rPr>
                <w:sz w:val="20"/>
                <w:szCs w:val="20"/>
                <w:lang w:val="en-US"/>
              </w:rPr>
            </w:pPr>
            <w:r>
              <w:rPr>
                <w:sz w:val="20"/>
                <w:szCs w:val="20"/>
                <w:lang w:val="en-US"/>
              </w:rPr>
              <w:t>-</w:t>
            </w:r>
          </w:p>
        </w:tc>
      </w:tr>
      <w:tr w:rsidR="00253214" w14:paraId="0CE31541"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40C20D80" w14:textId="77777777" w:rsidR="00253214" w:rsidRPr="00695E72"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6F8CADC8" w14:textId="77777777" w:rsidR="00253214" w:rsidRPr="00695E72" w:rsidRDefault="00253214" w:rsidP="00253214">
            <w:pPr>
              <w:rPr>
                <w:sz w:val="20"/>
                <w:szCs w:val="20"/>
              </w:rPr>
            </w:pPr>
            <w:r>
              <w:rPr>
                <w:sz w:val="20"/>
                <w:szCs w:val="20"/>
              </w:rPr>
              <w:t>2 02 35176 05 0000 150</w:t>
            </w:r>
          </w:p>
        </w:tc>
        <w:tc>
          <w:tcPr>
            <w:tcW w:w="5244" w:type="dxa"/>
            <w:tcBorders>
              <w:top w:val="single" w:sz="4" w:space="0" w:color="000000"/>
              <w:left w:val="single" w:sz="4" w:space="0" w:color="auto"/>
              <w:bottom w:val="single" w:sz="4" w:space="0" w:color="000000"/>
              <w:right w:val="single" w:sz="4" w:space="0" w:color="auto"/>
            </w:tcBorders>
          </w:tcPr>
          <w:p w14:paraId="02F3BA09" w14:textId="77777777" w:rsidR="00253214" w:rsidRPr="00602A2F" w:rsidRDefault="00253214" w:rsidP="00253214">
            <w:pPr>
              <w:jc w:val="both"/>
              <w:rPr>
                <w:sz w:val="20"/>
                <w:szCs w:val="20"/>
              </w:rPr>
            </w:pPr>
            <w:r w:rsidRPr="00180418">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5B349FCB" w14:textId="77777777" w:rsidR="00253214" w:rsidRPr="001236DF" w:rsidRDefault="00253214" w:rsidP="00253214">
            <w:pPr>
              <w:ind w:left="-108" w:right="-108"/>
              <w:jc w:val="center"/>
              <w:rPr>
                <w:sz w:val="20"/>
                <w:szCs w:val="20"/>
                <w:lang w:val="en-US"/>
              </w:rPr>
            </w:pPr>
            <w:r>
              <w:rPr>
                <w:sz w:val="20"/>
                <w:szCs w:val="20"/>
                <w:lang w:val="en-US"/>
              </w:rPr>
              <w:t>2.6</w:t>
            </w:r>
          </w:p>
        </w:tc>
      </w:tr>
      <w:tr w:rsidR="00253214" w14:paraId="1E77EB3C"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7EB3154F"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37456878" w14:textId="77777777" w:rsidR="00253214" w:rsidRDefault="00253214" w:rsidP="00253214">
            <w:pPr>
              <w:rPr>
                <w:sz w:val="20"/>
                <w:szCs w:val="20"/>
              </w:rPr>
            </w:pPr>
            <w:r>
              <w:rPr>
                <w:sz w:val="20"/>
                <w:szCs w:val="20"/>
              </w:rPr>
              <w:t xml:space="preserve">2 02 35303 05 0000 150 </w:t>
            </w:r>
          </w:p>
        </w:tc>
        <w:tc>
          <w:tcPr>
            <w:tcW w:w="5244" w:type="dxa"/>
            <w:tcBorders>
              <w:top w:val="single" w:sz="4" w:space="0" w:color="000000"/>
              <w:left w:val="single" w:sz="4" w:space="0" w:color="auto"/>
              <w:bottom w:val="single" w:sz="4" w:space="0" w:color="000000"/>
              <w:right w:val="single" w:sz="4" w:space="0" w:color="auto"/>
            </w:tcBorders>
          </w:tcPr>
          <w:p w14:paraId="7CC5854D" w14:textId="77777777" w:rsidR="00253214" w:rsidRPr="00180418" w:rsidRDefault="00253214" w:rsidP="00253214">
            <w:pPr>
              <w:jc w:val="both"/>
              <w:rPr>
                <w:sz w:val="20"/>
                <w:szCs w:val="20"/>
              </w:rPr>
            </w:pPr>
            <w:r w:rsidRPr="00180418">
              <w:rPr>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000000"/>
              <w:left w:val="single" w:sz="4" w:space="0" w:color="auto"/>
              <w:bottom w:val="single" w:sz="4" w:space="0" w:color="000000"/>
              <w:right w:val="single" w:sz="4" w:space="0" w:color="000000"/>
            </w:tcBorders>
            <w:vAlign w:val="bottom"/>
          </w:tcPr>
          <w:p w14:paraId="4097E6A4" w14:textId="77777777" w:rsidR="00253214" w:rsidRPr="001236DF" w:rsidRDefault="00253214" w:rsidP="00253214">
            <w:pPr>
              <w:ind w:left="-108" w:right="-108"/>
              <w:jc w:val="center"/>
              <w:rPr>
                <w:sz w:val="20"/>
                <w:szCs w:val="20"/>
                <w:lang w:val="en-US"/>
              </w:rPr>
            </w:pPr>
            <w:r>
              <w:rPr>
                <w:sz w:val="20"/>
                <w:szCs w:val="20"/>
                <w:lang w:val="en-US"/>
              </w:rPr>
              <w:t>17914.0</w:t>
            </w:r>
          </w:p>
        </w:tc>
      </w:tr>
      <w:tr w:rsidR="00253214" w14:paraId="14CD2109"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79882579" w14:textId="77777777" w:rsidR="00253214" w:rsidRPr="00695E72" w:rsidRDefault="00253214" w:rsidP="00253214">
            <w:pPr>
              <w:jc w:val="center"/>
              <w:rPr>
                <w:sz w:val="20"/>
                <w:szCs w:val="20"/>
              </w:rPr>
            </w:pPr>
            <w:r w:rsidRPr="00695E72">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77129A80" w14:textId="77777777" w:rsidR="00253214" w:rsidRPr="00695E72" w:rsidRDefault="00253214" w:rsidP="00253214">
            <w:pPr>
              <w:rPr>
                <w:sz w:val="20"/>
                <w:szCs w:val="20"/>
              </w:rPr>
            </w:pPr>
            <w:r w:rsidRPr="00695E72">
              <w:rPr>
                <w:sz w:val="20"/>
                <w:szCs w:val="20"/>
              </w:rPr>
              <w:t xml:space="preserve">2 02 </w:t>
            </w:r>
            <w:r>
              <w:rPr>
                <w:sz w:val="20"/>
                <w:szCs w:val="20"/>
              </w:rPr>
              <w:t>40014 05 0000 150</w:t>
            </w:r>
          </w:p>
        </w:tc>
        <w:tc>
          <w:tcPr>
            <w:tcW w:w="5244" w:type="dxa"/>
            <w:tcBorders>
              <w:top w:val="single" w:sz="4" w:space="0" w:color="000000"/>
              <w:left w:val="single" w:sz="4" w:space="0" w:color="auto"/>
              <w:bottom w:val="single" w:sz="4" w:space="0" w:color="000000"/>
              <w:right w:val="single" w:sz="4" w:space="0" w:color="auto"/>
            </w:tcBorders>
          </w:tcPr>
          <w:p w14:paraId="1FBE10F8" w14:textId="77777777" w:rsidR="00253214" w:rsidRPr="00602A2F" w:rsidRDefault="00253214" w:rsidP="00253214">
            <w:pPr>
              <w:jc w:val="both"/>
              <w:rPr>
                <w:sz w:val="20"/>
                <w:szCs w:val="20"/>
              </w:rPr>
            </w:pPr>
            <w:r w:rsidRPr="00602A2F">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000000"/>
              <w:left w:val="single" w:sz="4" w:space="0" w:color="auto"/>
              <w:bottom w:val="single" w:sz="4" w:space="0" w:color="000000"/>
              <w:right w:val="single" w:sz="4" w:space="0" w:color="000000"/>
            </w:tcBorders>
            <w:vAlign w:val="bottom"/>
          </w:tcPr>
          <w:p w14:paraId="599DC64B" w14:textId="77777777" w:rsidR="00253214" w:rsidRPr="001236DF" w:rsidRDefault="00253214" w:rsidP="00253214">
            <w:pPr>
              <w:ind w:left="-108" w:right="-108"/>
              <w:jc w:val="center"/>
              <w:rPr>
                <w:sz w:val="20"/>
                <w:szCs w:val="20"/>
                <w:lang w:val="en-US"/>
              </w:rPr>
            </w:pPr>
            <w:r>
              <w:rPr>
                <w:sz w:val="20"/>
                <w:szCs w:val="20"/>
                <w:lang w:val="en-US"/>
              </w:rPr>
              <w:t>856.0</w:t>
            </w:r>
          </w:p>
        </w:tc>
      </w:tr>
      <w:tr w:rsidR="00253214" w14:paraId="36DC2E6C"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C791E6E" w14:textId="77777777" w:rsidR="00253214" w:rsidRPr="00695E72"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6D91125D" w14:textId="77777777" w:rsidR="00253214" w:rsidRPr="00695E72" w:rsidRDefault="00253214" w:rsidP="00253214">
            <w:pPr>
              <w:rPr>
                <w:sz w:val="20"/>
                <w:szCs w:val="20"/>
              </w:rPr>
            </w:pPr>
            <w:r>
              <w:rPr>
                <w:sz w:val="20"/>
                <w:szCs w:val="20"/>
              </w:rPr>
              <w:t>2 02 499999 05 0000 150</w:t>
            </w:r>
          </w:p>
        </w:tc>
        <w:tc>
          <w:tcPr>
            <w:tcW w:w="5244" w:type="dxa"/>
            <w:tcBorders>
              <w:top w:val="single" w:sz="4" w:space="0" w:color="000000"/>
              <w:left w:val="single" w:sz="4" w:space="0" w:color="auto"/>
              <w:bottom w:val="single" w:sz="4" w:space="0" w:color="000000"/>
              <w:right w:val="single" w:sz="4" w:space="0" w:color="auto"/>
            </w:tcBorders>
          </w:tcPr>
          <w:p w14:paraId="717A60A9" w14:textId="77777777" w:rsidR="00253214" w:rsidRPr="00602A2F" w:rsidRDefault="00253214" w:rsidP="00253214">
            <w:pPr>
              <w:jc w:val="both"/>
              <w:rPr>
                <w:sz w:val="20"/>
                <w:szCs w:val="20"/>
              </w:rPr>
            </w:pPr>
            <w:r w:rsidRPr="00AE01CA">
              <w:rPr>
                <w:sz w:val="20"/>
                <w:szCs w:val="20"/>
              </w:rPr>
              <w:t>Прочие межбюджетные трансферты, передаваемые бюджетам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7EDB1C5E" w14:textId="77777777" w:rsidR="00253214" w:rsidRPr="001236DF" w:rsidRDefault="00253214" w:rsidP="00253214">
            <w:pPr>
              <w:ind w:left="-108" w:right="-108"/>
              <w:jc w:val="center"/>
              <w:rPr>
                <w:sz w:val="20"/>
                <w:szCs w:val="20"/>
                <w:lang w:val="en-US"/>
              </w:rPr>
            </w:pPr>
            <w:r>
              <w:rPr>
                <w:sz w:val="20"/>
                <w:szCs w:val="20"/>
                <w:lang w:val="en-US"/>
              </w:rPr>
              <w:t>2336.6</w:t>
            </w:r>
          </w:p>
        </w:tc>
      </w:tr>
      <w:tr w:rsidR="00253214" w14:paraId="278ACC95"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7EDAAD8"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33BFF07E" w14:textId="77777777" w:rsidR="00253214" w:rsidRDefault="00253214" w:rsidP="00253214">
            <w:pPr>
              <w:rPr>
                <w:sz w:val="20"/>
                <w:szCs w:val="20"/>
              </w:rPr>
            </w:pPr>
            <w:r>
              <w:rPr>
                <w:sz w:val="20"/>
                <w:szCs w:val="20"/>
              </w:rPr>
              <w:t>2 04 05099 05 0000 150</w:t>
            </w:r>
          </w:p>
        </w:tc>
        <w:tc>
          <w:tcPr>
            <w:tcW w:w="5244" w:type="dxa"/>
            <w:tcBorders>
              <w:top w:val="single" w:sz="4" w:space="0" w:color="000000"/>
              <w:left w:val="single" w:sz="4" w:space="0" w:color="auto"/>
              <w:bottom w:val="single" w:sz="4" w:space="0" w:color="000000"/>
              <w:right w:val="single" w:sz="4" w:space="0" w:color="auto"/>
            </w:tcBorders>
          </w:tcPr>
          <w:p w14:paraId="6579EB50" w14:textId="77777777" w:rsidR="00253214" w:rsidRPr="00AE01CA" w:rsidRDefault="00253214" w:rsidP="00253214">
            <w:pPr>
              <w:jc w:val="both"/>
              <w:rPr>
                <w:sz w:val="20"/>
                <w:szCs w:val="20"/>
              </w:rPr>
            </w:pPr>
            <w:r w:rsidRPr="00AE01CA">
              <w:rPr>
                <w:sz w:val="20"/>
                <w:szCs w:val="20"/>
              </w:rPr>
              <w:t>Прочие безвозмездные поступления от негосударственных организаций в бюджеты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1145383A" w14:textId="77777777" w:rsidR="00253214" w:rsidRPr="001236DF" w:rsidRDefault="00253214" w:rsidP="00253214">
            <w:pPr>
              <w:ind w:left="-108" w:right="-108"/>
              <w:jc w:val="center"/>
              <w:rPr>
                <w:sz w:val="20"/>
                <w:szCs w:val="20"/>
                <w:lang w:val="en-US"/>
              </w:rPr>
            </w:pPr>
            <w:r>
              <w:rPr>
                <w:sz w:val="20"/>
                <w:szCs w:val="20"/>
                <w:lang w:val="en-US"/>
              </w:rPr>
              <w:t>554.0</w:t>
            </w:r>
          </w:p>
        </w:tc>
      </w:tr>
      <w:tr w:rsidR="00253214" w14:paraId="13E74098"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2D73CDC"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66467765" w14:textId="77777777" w:rsidR="00253214" w:rsidRDefault="00253214" w:rsidP="00253214">
            <w:pPr>
              <w:rPr>
                <w:sz w:val="20"/>
                <w:szCs w:val="20"/>
              </w:rPr>
            </w:pPr>
            <w:r>
              <w:rPr>
                <w:sz w:val="20"/>
                <w:szCs w:val="20"/>
              </w:rPr>
              <w:t>2 07 05020 05 0000 150</w:t>
            </w:r>
          </w:p>
        </w:tc>
        <w:tc>
          <w:tcPr>
            <w:tcW w:w="5244" w:type="dxa"/>
            <w:tcBorders>
              <w:top w:val="single" w:sz="4" w:space="0" w:color="000000"/>
              <w:left w:val="single" w:sz="4" w:space="0" w:color="auto"/>
              <w:bottom w:val="single" w:sz="4" w:space="0" w:color="000000"/>
              <w:right w:val="single" w:sz="4" w:space="0" w:color="auto"/>
            </w:tcBorders>
          </w:tcPr>
          <w:p w14:paraId="385F55BA" w14:textId="77777777" w:rsidR="00253214" w:rsidRPr="00AE01CA" w:rsidRDefault="00253214" w:rsidP="00253214">
            <w:pPr>
              <w:jc w:val="both"/>
              <w:rPr>
                <w:sz w:val="20"/>
                <w:szCs w:val="20"/>
              </w:rPr>
            </w:pPr>
            <w:r>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3C6899F6" w14:textId="77777777" w:rsidR="00253214" w:rsidRPr="001236DF" w:rsidRDefault="00253214" w:rsidP="00253214">
            <w:pPr>
              <w:ind w:left="-108" w:right="-108"/>
              <w:jc w:val="center"/>
              <w:rPr>
                <w:sz w:val="20"/>
                <w:szCs w:val="20"/>
                <w:lang w:val="en-US"/>
              </w:rPr>
            </w:pPr>
            <w:r>
              <w:rPr>
                <w:sz w:val="20"/>
                <w:szCs w:val="20"/>
                <w:lang w:val="en-US"/>
              </w:rPr>
              <w:t>326.1</w:t>
            </w:r>
          </w:p>
        </w:tc>
      </w:tr>
      <w:tr w:rsidR="00253214" w14:paraId="118FEB93"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29A5D2F9" w14:textId="77777777" w:rsidR="00253214" w:rsidRDefault="00253214" w:rsidP="00253214">
            <w:pPr>
              <w:jc w:val="center"/>
              <w:rPr>
                <w:sz w:val="20"/>
                <w:szCs w:val="20"/>
              </w:rPr>
            </w:pPr>
            <w:r>
              <w:rPr>
                <w:sz w:val="20"/>
                <w:szCs w:val="20"/>
              </w:rPr>
              <w:t>092</w:t>
            </w:r>
          </w:p>
        </w:tc>
        <w:tc>
          <w:tcPr>
            <w:tcW w:w="2268" w:type="dxa"/>
            <w:tcBorders>
              <w:top w:val="single" w:sz="4" w:space="0" w:color="000000"/>
              <w:left w:val="single" w:sz="4" w:space="0" w:color="000000"/>
              <w:bottom w:val="single" w:sz="4" w:space="0" w:color="000000"/>
              <w:right w:val="single" w:sz="4" w:space="0" w:color="auto"/>
            </w:tcBorders>
          </w:tcPr>
          <w:p w14:paraId="599B666F" w14:textId="77777777" w:rsidR="00253214" w:rsidRDefault="00253214" w:rsidP="00253214">
            <w:pPr>
              <w:rPr>
                <w:sz w:val="20"/>
                <w:szCs w:val="20"/>
              </w:rPr>
            </w:pPr>
            <w:r>
              <w:rPr>
                <w:sz w:val="20"/>
                <w:szCs w:val="20"/>
              </w:rPr>
              <w:t>2 19 60010 05 0000 150</w:t>
            </w:r>
          </w:p>
        </w:tc>
        <w:tc>
          <w:tcPr>
            <w:tcW w:w="5244" w:type="dxa"/>
            <w:tcBorders>
              <w:top w:val="single" w:sz="4" w:space="0" w:color="000000"/>
              <w:left w:val="single" w:sz="4" w:space="0" w:color="auto"/>
              <w:bottom w:val="single" w:sz="4" w:space="0" w:color="000000"/>
              <w:right w:val="single" w:sz="4" w:space="0" w:color="auto"/>
            </w:tcBorders>
          </w:tcPr>
          <w:p w14:paraId="39B59135" w14:textId="77777777" w:rsidR="00253214" w:rsidRDefault="00253214" w:rsidP="00253214">
            <w:pPr>
              <w:jc w:val="both"/>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059072C7" w14:textId="77777777" w:rsidR="00253214" w:rsidRPr="001236DF" w:rsidRDefault="00253214" w:rsidP="00253214">
            <w:pPr>
              <w:jc w:val="center"/>
              <w:rPr>
                <w:sz w:val="20"/>
                <w:szCs w:val="20"/>
                <w:lang w:val="en-US"/>
              </w:rPr>
            </w:pPr>
            <w:r>
              <w:rPr>
                <w:sz w:val="20"/>
                <w:szCs w:val="20"/>
                <w:lang w:val="en-US"/>
              </w:rPr>
              <w:t>-69.7</w:t>
            </w:r>
          </w:p>
        </w:tc>
      </w:tr>
      <w:tr w:rsidR="00253214" w14:paraId="7A390315"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594D317B" w14:textId="77777777" w:rsidR="00253214" w:rsidRPr="00695E72" w:rsidRDefault="00253214" w:rsidP="00253214">
            <w:pPr>
              <w:jc w:val="center"/>
              <w:rPr>
                <w:sz w:val="20"/>
                <w:szCs w:val="20"/>
              </w:rPr>
            </w:pPr>
            <w:r>
              <w:rPr>
                <w:sz w:val="20"/>
                <w:szCs w:val="20"/>
              </w:rPr>
              <w:t>167</w:t>
            </w:r>
          </w:p>
        </w:tc>
        <w:tc>
          <w:tcPr>
            <w:tcW w:w="2268" w:type="dxa"/>
            <w:tcBorders>
              <w:top w:val="single" w:sz="4" w:space="0" w:color="000000"/>
              <w:left w:val="single" w:sz="4" w:space="0" w:color="000000"/>
              <w:bottom w:val="single" w:sz="4" w:space="0" w:color="000000"/>
              <w:right w:val="single" w:sz="4" w:space="0" w:color="auto"/>
            </w:tcBorders>
          </w:tcPr>
          <w:p w14:paraId="017015AD" w14:textId="77777777" w:rsidR="00253214" w:rsidRPr="00695E72" w:rsidRDefault="00253214" w:rsidP="00253214">
            <w:pPr>
              <w:rPr>
                <w:sz w:val="20"/>
                <w:szCs w:val="20"/>
              </w:rPr>
            </w:pPr>
            <w:r>
              <w:rPr>
                <w:sz w:val="20"/>
                <w:szCs w:val="20"/>
              </w:rPr>
              <w:t>1 11 0501305</w:t>
            </w:r>
            <w:r w:rsidRPr="00695E72">
              <w:rPr>
                <w:sz w:val="20"/>
                <w:szCs w:val="20"/>
              </w:rPr>
              <w:t xml:space="preserve"> 0000 120</w:t>
            </w:r>
          </w:p>
        </w:tc>
        <w:tc>
          <w:tcPr>
            <w:tcW w:w="5244" w:type="dxa"/>
            <w:tcBorders>
              <w:top w:val="single" w:sz="4" w:space="0" w:color="000000"/>
              <w:left w:val="single" w:sz="4" w:space="0" w:color="auto"/>
              <w:bottom w:val="single" w:sz="4" w:space="0" w:color="000000"/>
              <w:right w:val="single" w:sz="4" w:space="0" w:color="auto"/>
            </w:tcBorders>
          </w:tcPr>
          <w:p w14:paraId="43FC4718" w14:textId="77777777" w:rsidR="00253214" w:rsidRPr="00602A2F" w:rsidRDefault="00253214" w:rsidP="00253214">
            <w:pPr>
              <w:jc w:val="both"/>
              <w:rPr>
                <w:sz w:val="20"/>
                <w:szCs w:val="20"/>
              </w:rPr>
            </w:pPr>
            <w:r w:rsidRPr="00602A2F">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r>
              <w:rPr>
                <w:sz w:val="20"/>
                <w:szCs w:val="20"/>
              </w:rPr>
              <w:t xml:space="preserve"> и межселенных территорий муниципальных районов</w:t>
            </w:r>
            <w:r w:rsidRPr="00602A2F">
              <w:rPr>
                <w:sz w:val="20"/>
                <w:szCs w:val="20"/>
              </w:rPr>
              <w:t>, а также средства от продажи права на заключение договоров аренды указанных земельных участков</w:t>
            </w:r>
          </w:p>
        </w:tc>
        <w:tc>
          <w:tcPr>
            <w:tcW w:w="1134" w:type="dxa"/>
            <w:tcBorders>
              <w:top w:val="single" w:sz="4" w:space="0" w:color="000000"/>
              <w:left w:val="single" w:sz="4" w:space="0" w:color="auto"/>
              <w:bottom w:val="single" w:sz="4" w:space="0" w:color="000000"/>
              <w:right w:val="single" w:sz="4" w:space="0" w:color="000000"/>
            </w:tcBorders>
            <w:vAlign w:val="bottom"/>
          </w:tcPr>
          <w:p w14:paraId="404034DE" w14:textId="77777777" w:rsidR="00253214" w:rsidRPr="00F7713B" w:rsidRDefault="00253214" w:rsidP="00253214">
            <w:pPr>
              <w:ind w:left="-108" w:right="-108"/>
              <w:jc w:val="center"/>
              <w:rPr>
                <w:sz w:val="20"/>
                <w:szCs w:val="20"/>
                <w:lang w:val="en-US"/>
              </w:rPr>
            </w:pPr>
            <w:r>
              <w:rPr>
                <w:sz w:val="20"/>
                <w:szCs w:val="20"/>
                <w:lang w:val="en-US"/>
              </w:rPr>
              <w:t>18077.1</w:t>
            </w:r>
          </w:p>
        </w:tc>
      </w:tr>
      <w:tr w:rsidR="00253214" w14:paraId="07FE3047"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7838460B" w14:textId="77777777" w:rsidR="00253214" w:rsidRPr="00695E72" w:rsidRDefault="00253214" w:rsidP="00253214">
            <w:pPr>
              <w:jc w:val="center"/>
              <w:rPr>
                <w:sz w:val="20"/>
                <w:szCs w:val="20"/>
              </w:rPr>
            </w:pPr>
            <w:r>
              <w:rPr>
                <w:sz w:val="20"/>
                <w:szCs w:val="20"/>
              </w:rPr>
              <w:t>167</w:t>
            </w:r>
          </w:p>
        </w:tc>
        <w:tc>
          <w:tcPr>
            <w:tcW w:w="2268" w:type="dxa"/>
            <w:tcBorders>
              <w:top w:val="single" w:sz="4" w:space="0" w:color="000000"/>
              <w:left w:val="single" w:sz="4" w:space="0" w:color="000000"/>
              <w:bottom w:val="single" w:sz="4" w:space="0" w:color="000000"/>
              <w:right w:val="single" w:sz="4" w:space="0" w:color="auto"/>
            </w:tcBorders>
          </w:tcPr>
          <w:p w14:paraId="21E4194C" w14:textId="77777777" w:rsidR="00253214" w:rsidRPr="00695E72" w:rsidRDefault="00253214" w:rsidP="00253214">
            <w:pPr>
              <w:rPr>
                <w:sz w:val="20"/>
                <w:szCs w:val="20"/>
              </w:rPr>
            </w:pPr>
            <w:r>
              <w:rPr>
                <w:sz w:val="20"/>
                <w:szCs w:val="20"/>
              </w:rPr>
              <w:t>1 11 05025 05 0000 120</w:t>
            </w:r>
          </w:p>
        </w:tc>
        <w:tc>
          <w:tcPr>
            <w:tcW w:w="5244" w:type="dxa"/>
            <w:tcBorders>
              <w:top w:val="single" w:sz="4" w:space="0" w:color="000000"/>
              <w:left w:val="single" w:sz="4" w:space="0" w:color="auto"/>
              <w:bottom w:val="single" w:sz="4" w:space="0" w:color="000000"/>
              <w:right w:val="single" w:sz="4" w:space="0" w:color="auto"/>
            </w:tcBorders>
          </w:tcPr>
          <w:p w14:paraId="46AB317B" w14:textId="77777777" w:rsidR="00253214" w:rsidRPr="00602A2F" w:rsidRDefault="00253214" w:rsidP="00253214">
            <w:pPr>
              <w:jc w:val="both"/>
              <w:rPr>
                <w:sz w:val="20"/>
                <w:szCs w:val="20"/>
              </w:rPr>
            </w:pPr>
            <w:r w:rsidRPr="00602A2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3096105B" w14:textId="77777777" w:rsidR="00253214" w:rsidRPr="00F7713B" w:rsidRDefault="00253214" w:rsidP="00253214">
            <w:pPr>
              <w:ind w:left="-108" w:right="-108"/>
              <w:jc w:val="center"/>
              <w:rPr>
                <w:sz w:val="20"/>
                <w:szCs w:val="20"/>
                <w:lang w:val="en-US"/>
              </w:rPr>
            </w:pPr>
            <w:r>
              <w:rPr>
                <w:sz w:val="20"/>
                <w:szCs w:val="20"/>
                <w:lang w:val="en-US"/>
              </w:rPr>
              <w:t>344.4</w:t>
            </w:r>
          </w:p>
        </w:tc>
      </w:tr>
      <w:tr w:rsidR="00253214" w14:paraId="25FE37AD"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D8ED6A1" w14:textId="77777777" w:rsidR="00253214" w:rsidRPr="00695E72" w:rsidRDefault="00253214" w:rsidP="00253214">
            <w:pPr>
              <w:jc w:val="center"/>
              <w:rPr>
                <w:sz w:val="20"/>
                <w:szCs w:val="20"/>
              </w:rPr>
            </w:pPr>
            <w:r>
              <w:rPr>
                <w:sz w:val="20"/>
                <w:szCs w:val="20"/>
              </w:rPr>
              <w:t>167</w:t>
            </w:r>
          </w:p>
        </w:tc>
        <w:tc>
          <w:tcPr>
            <w:tcW w:w="2268" w:type="dxa"/>
            <w:tcBorders>
              <w:top w:val="single" w:sz="4" w:space="0" w:color="000000"/>
              <w:left w:val="single" w:sz="4" w:space="0" w:color="000000"/>
              <w:bottom w:val="single" w:sz="4" w:space="0" w:color="000000"/>
              <w:right w:val="single" w:sz="4" w:space="0" w:color="auto"/>
            </w:tcBorders>
          </w:tcPr>
          <w:p w14:paraId="2BCCB93A" w14:textId="77777777" w:rsidR="00253214" w:rsidRPr="00695E72" w:rsidRDefault="00253214" w:rsidP="00253214">
            <w:pPr>
              <w:rPr>
                <w:sz w:val="20"/>
                <w:szCs w:val="20"/>
              </w:rPr>
            </w:pPr>
            <w:r w:rsidRPr="00695E72">
              <w:rPr>
                <w:sz w:val="20"/>
                <w:szCs w:val="20"/>
              </w:rPr>
              <w:t>1 11 050</w:t>
            </w:r>
            <w:r>
              <w:rPr>
                <w:sz w:val="20"/>
                <w:szCs w:val="20"/>
              </w:rPr>
              <w:t>7</w:t>
            </w:r>
            <w:r w:rsidRPr="00695E72">
              <w:rPr>
                <w:sz w:val="20"/>
                <w:szCs w:val="20"/>
              </w:rPr>
              <w:t>5 05 0000 120</w:t>
            </w:r>
          </w:p>
        </w:tc>
        <w:tc>
          <w:tcPr>
            <w:tcW w:w="5244" w:type="dxa"/>
            <w:tcBorders>
              <w:top w:val="single" w:sz="4" w:space="0" w:color="000000"/>
              <w:left w:val="single" w:sz="4" w:space="0" w:color="auto"/>
              <w:bottom w:val="single" w:sz="4" w:space="0" w:color="000000"/>
              <w:right w:val="single" w:sz="4" w:space="0" w:color="auto"/>
            </w:tcBorders>
          </w:tcPr>
          <w:p w14:paraId="67EABEA2" w14:textId="77777777" w:rsidR="00253214" w:rsidRPr="00602A2F" w:rsidRDefault="00253214" w:rsidP="00253214">
            <w:pPr>
              <w:jc w:val="both"/>
              <w:rPr>
                <w:sz w:val="20"/>
                <w:szCs w:val="20"/>
              </w:rPr>
            </w:pPr>
            <w:r w:rsidRPr="00602A2F">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33A04184" w14:textId="77777777" w:rsidR="00253214" w:rsidRPr="00F7713B" w:rsidRDefault="00253214" w:rsidP="00253214">
            <w:pPr>
              <w:ind w:left="-108" w:right="-108"/>
              <w:jc w:val="center"/>
              <w:rPr>
                <w:sz w:val="20"/>
                <w:szCs w:val="20"/>
                <w:lang w:val="en-US"/>
              </w:rPr>
            </w:pPr>
            <w:r>
              <w:rPr>
                <w:sz w:val="20"/>
                <w:szCs w:val="20"/>
                <w:lang w:val="en-US"/>
              </w:rPr>
              <w:t>443.5</w:t>
            </w:r>
          </w:p>
        </w:tc>
      </w:tr>
      <w:tr w:rsidR="00253214" w14:paraId="1AE056D4"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24AAAFB5" w14:textId="77777777" w:rsidR="00253214" w:rsidRDefault="00253214" w:rsidP="00253214">
            <w:pPr>
              <w:jc w:val="center"/>
              <w:rPr>
                <w:sz w:val="20"/>
                <w:szCs w:val="20"/>
              </w:rPr>
            </w:pPr>
            <w:r>
              <w:rPr>
                <w:sz w:val="20"/>
                <w:szCs w:val="20"/>
              </w:rPr>
              <w:t>167</w:t>
            </w:r>
          </w:p>
        </w:tc>
        <w:tc>
          <w:tcPr>
            <w:tcW w:w="2268" w:type="dxa"/>
            <w:tcBorders>
              <w:top w:val="single" w:sz="4" w:space="0" w:color="000000"/>
              <w:left w:val="single" w:sz="4" w:space="0" w:color="000000"/>
              <w:bottom w:val="single" w:sz="4" w:space="0" w:color="000000"/>
              <w:right w:val="single" w:sz="4" w:space="0" w:color="auto"/>
            </w:tcBorders>
          </w:tcPr>
          <w:p w14:paraId="43236DA6" w14:textId="77777777" w:rsidR="00253214" w:rsidRPr="00695E72" w:rsidRDefault="00253214" w:rsidP="00253214">
            <w:pPr>
              <w:rPr>
                <w:sz w:val="20"/>
                <w:szCs w:val="20"/>
              </w:rPr>
            </w:pPr>
            <w:r w:rsidRPr="00A011D6">
              <w:rPr>
                <w:sz w:val="20"/>
                <w:szCs w:val="20"/>
              </w:rPr>
              <w:t>111</w:t>
            </w:r>
            <w:r>
              <w:rPr>
                <w:sz w:val="20"/>
                <w:szCs w:val="20"/>
              </w:rPr>
              <w:t xml:space="preserve"> </w:t>
            </w:r>
            <w:r w:rsidRPr="00A011D6">
              <w:rPr>
                <w:sz w:val="20"/>
                <w:szCs w:val="20"/>
              </w:rPr>
              <w:t>09080</w:t>
            </w:r>
            <w:r>
              <w:rPr>
                <w:sz w:val="20"/>
                <w:szCs w:val="20"/>
              </w:rPr>
              <w:t xml:space="preserve"> </w:t>
            </w:r>
            <w:r w:rsidRPr="00A011D6">
              <w:rPr>
                <w:sz w:val="20"/>
                <w:szCs w:val="20"/>
              </w:rPr>
              <w:t>05</w:t>
            </w:r>
            <w:r>
              <w:rPr>
                <w:sz w:val="20"/>
                <w:szCs w:val="20"/>
              </w:rPr>
              <w:t xml:space="preserve"> </w:t>
            </w:r>
            <w:r w:rsidRPr="00A011D6">
              <w:rPr>
                <w:sz w:val="20"/>
                <w:szCs w:val="20"/>
              </w:rPr>
              <w:t>0000</w:t>
            </w:r>
            <w:r>
              <w:rPr>
                <w:sz w:val="20"/>
                <w:szCs w:val="20"/>
              </w:rPr>
              <w:t xml:space="preserve"> </w:t>
            </w:r>
            <w:r w:rsidRPr="00A011D6">
              <w:rPr>
                <w:sz w:val="20"/>
                <w:szCs w:val="20"/>
              </w:rPr>
              <w:t>120</w:t>
            </w:r>
          </w:p>
        </w:tc>
        <w:tc>
          <w:tcPr>
            <w:tcW w:w="5244" w:type="dxa"/>
            <w:tcBorders>
              <w:top w:val="single" w:sz="4" w:space="0" w:color="000000"/>
              <w:left w:val="single" w:sz="4" w:space="0" w:color="auto"/>
              <w:bottom w:val="single" w:sz="4" w:space="0" w:color="000000"/>
              <w:right w:val="single" w:sz="4" w:space="0" w:color="auto"/>
            </w:tcBorders>
          </w:tcPr>
          <w:p w14:paraId="41324A4D" w14:textId="77777777" w:rsidR="00253214" w:rsidRPr="00602A2F" w:rsidRDefault="00253214" w:rsidP="00253214">
            <w:pPr>
              <w:jc w:val="both"/>
              <w:rPr>
                <w:sz w:val="20"/>
                <w:szCs w:val="20"/>
              </w:rPr>
            </w:pPr>
            <w:r w:rsidRPr="00A011D6">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tcBorders>
              <w:top w:val="single" w:sz="4" w:space="0" w:color="000000"/>
              <w:left w:val="single" w:sz="4" w:space="0" w:color="auto"/>
              <w:bottom w:val="single" w:sz="4" w:space="0" w:color="000000"/>
              <w:right w:val="single" w:sz="4" w:space="0" w:color="000000"/>
            </w:tcBorders>
            <w:vAlign w:val="bottom"/>
          </w:tcPr>
          <w:p w14:paraId="41595360" w14:textId="77777777" w:rsidR="00253214" w:rsidRPr="00F7713B" w:rsidRDefault="00253214" w:rsidP="00253214">
            <w:pPr>
              <w:ind w:left="-108" w:right="-108"/>
              <w:jc w:val="center"/>
              <w:rPr>
                <w:sz w:val="20"/>
                <w:szCs w:val="20"/>
                <w:lang w:val="en-US"/>
              </w:rPr>
            </w:pPr>
            <w:r>
              <w:rPr>
                <w:sz w:val="20"/>
                <w:szCs w:val="20"/>
                <w:lang w:val="en-US"/>
              </w:rPr>
              <w:t>162.9</w:t>
            </w:r>
          </w:p>
        </w:tc>
      </w:tr>
      <w:tr w:rsidR="00253214" w14:paraId="20FFB584"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2B6FCB66" w14:textId="77777777" w:rsidR="00253214" w:rsidRPr="00695E72" w:rsidRDefault="00253214" w:rsidP="00253214">
            <w:pPr>
              <w:jc w:val="center"/>
              <w:rPr>
                <w:sz w:val="20"/>
                <w:szCs w:val="20"/>
              </w:rPr>
            </w:pPr>
            <w:r>
              <w:rPr>
                <w:sz w:val="20"/>
                <w:szCs w:val="20"/>
              </w:rPr>
              <w:t>167</w:t>
            </w:r>
          </w:p>
        </w:tc>
        <w:tc>
          <w:tcPr>
            <w:tcW w:w="2268" w:type="dxa"/>
            <w:tcBorders>
              <w:top w:val="single" w:sz="4" w:space="0" w:color="000000"/>
              <w:left w:val="single" w:sz="4" w:space="0" w:color="000000"/>
              <w:bottom w:val="single" w:sz="4" w:space="0" w:color="000000"/>
              <w:right w:val="single" w:sz="4" w:space="0" w:color="auto"/>
            </w:tcBorders>
          </w:tcPr>
          <w:p w14:paraId="7ADACD5C" w14:textId="77777777" w:rsidR="00253214" w:rsidRPr="00695E72" w:rsidRDefault="00253214" w:rsidP="00253214">
            <w:pPr>
              <w:rPr>
                <w:sz w:val="20"/>
                <w:szCs w:val="20"/>
              </w:rPr>
            </w:pPr>
            <w:r>
              <w:rPr>
                <w:sz w:val="20"/>
                <w:szCs w:val="20"/>
              </w:rPr>
              <w:t>1 14 0601305</w:t>
            </w:r>
            <w:r w:rsidRPr="00695E72">
              <w:rPr>
                <w:sz w:val="20"/>
                <w:szCs w:val="20"/>
              </w:rPr>
              <w:t xml:space="preserve"> 0000 430</w:t>
            </w:r>
          </w:p>
        </w:tc>
        <w:tc>
          <w:tcPr>
            <w:tcW w:w="5244" w:type="dxa"/>
            <w:tcBorders>
              <w:top w:val="single" w:sz="4" w:space="0" w:color="000000"/>
              <w:left w:val="single" w:sz="4" w:space="0" w:color="auto"/>
              <w:bottom w:val="single" w:sz="4" w:space="0" w:color="000000"/>
              <w:right w:val="single" w:sz="4" w:space="0" w:color="auto"/>
            </w:tcBorders>
          </w:tcPr>
          <w:p w14:paraId="3705434D" w14:textId="77777777" w:rsidR="00253214" w:rsidRPr="00602A2F" w:rsidRDefault="00253214" w:rsidP="00253214">
            <w:pPr>
              <w:jc w:val="both"/>
              <w:rPr>
                <w:sz w:val="20"/>
                <w:szCs w:val="20"/>
              </w:rPr>
            </w:pPr>
            <w:r w:rsidRPr="00602A2F">
              <w:rPr>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0"/>
                <w:szCs w:val="20"/>
              </w:rPr>
              <w:t xml:space="preserve">сельских </w:t>
            </w:r>
            <w:r w:rsidRPr="00602A2F">
              <w:rPr>
                <w:sz w:val="20"/>
                <w:szCs w:val="20"/>
              </w:rPr>
              <w:t>поселений</w:t>
            </w:r>
            <w:r>
              <w:rPr>
                <w:sz w:val="20"/>
                <w:szCs w:val="20"/>
              </w:rPr>
              <w:t xml:space="preserve"> и межселенных территорий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5FF3A4A2" w14:textId="77777777" w:rsidR="00253214" w:rsidRPr="00F7713B" w:rsidRDefault="00253214" w:rsidP="00253214">
            <w:pPr>
              <w:ind w:left="-108" w:right="-108"/>
              <w:jc w:val="center"/>
              <w:rPr>
                <w:sz w:val="20"/>
                <w:szCs w:val="20"/>
                <w:lang w:val="en-US"/>
              </w:rPr>
            </w:pPr>
            <w:r>
              <w:rPr>
                <w:sz w:val="20"/>
                <w:szCs w:val="20"/>
                <w:lang w:val="en-US"/>
              </w:rPr>
              <w:t>918.5</w:t>
            </w:r>
          </w:p>
        </w:tc>
      </w:tr>
      <w:tr w:rsidR="00253214" w14:paraId="107B18D8"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0CE35A8E" w14:textId="77777777" w:rsidR="00253214" w:rsidRDefault="00253214" w:rsidP="00253214">
            <w:pPr>
              <w:jc w:val="center"/>
              <w:rPr>
                <w:sz w:val="20"/>
                <w:szCs w:val="20"/>
              </w:rPr>
            </w:pPr>
            <w:r>
              <w:rPr>
                <w:sz w:val="20"/>
                <w:szCs w:val="20"/>
              </w:rPr>
              <w:t>167</w:t>
            </w:r>
          </w:p>
        </w:tc>
        <w:tc>
          <w:tcPr>
            <w:tcW w:w="2268" w:type="dxa"/>
            <w:tcBorders>
              <w:top w:val="single" w:sz="4" w:space="0" w:color="000000"/>
              <w:left w:val="single" w:sz="4" w:space="0" w:color="000000"/>
              <w:bottom w:val="single" w:sz="4" w:space="0" w:color="000000"/>
              <w:right w:val="single" w:sz="4" w:space="0" w:color="auto"/>
            </w:tcBorders>
          </w:tcPr>
          <w:p w14:paraId="0915A5A6" w14:textId="77777777" w:rsidR="00253214" w:rsidRDefault="00253214" w:rsidP="00253214">
            <w:pPr>
              <w:rPr>
                <w:sz w:val="20"/>
                <w:szCs w:val="20"/>
              </w:rPr>
            </w:pPr>
            <w:r>
              <w:rPr>
                <w:sz w:val="20"/>
                <w:szCs w:val="20"/>
              </w:rPr>
              <w:t xml:space="preserve">1 14 </w:t>
            </w:r>
            <w:r w:rsidRPr="006A59D5">
              <w:rPr>
                <w:sz w:val="20"/>
                <w:szCs w:val="20"/>
              </w:rPr>
              <w:t>02053</w:t>
            </w:r>
            <w:r>
              <w:rPr>
                <w:sz w:val="20"/>
                <w:szCs w:val="20"/>
              </w:rPr>
              <w:t xml:space="preserve"> </w:t>
            </w:r>
            <w:r w:rsidRPr="006A59D5">
              <w:rPr>
                <w:sz w:val="20"/>
                <w:szCs w:val="20"/>
              </w:rPr>
              <w:t>05</w:t>
            </w:r>
            <w:r>
              <w:rPr>
                <w:sz w:val="20"/>
                <w:szCs w:val="20"/>
              </w:rPr>
              <w:t xml:space="preserve"> </w:t>
            </w:r>
            <w:r w:rsidRPr="006A59D5">
              <w:rPr>
                <w:sz w:val="20"/>
                <w:szCs w:val="20"/>
              </w:rPr>
              <w:t>0000</w:t>
            </w:r>
            <w:r>
              <w:rPr>
                <w:sz w:val="20"/>
                <w:szCs w:val="20"/>
              </w:rPr>
              <w:t xml:space="preserve"> </w:t>
            </w:r>
            <w:r w:rsidRPr="006A59D5">
              <w:rPr>
                <w:sz w:val="20"/>
                <w:szCs w:val="20"/>
              </w:rPr>
              <w:t>410</w:t>
            </w:r>
          </w:p>
        </w:tc>
        <w:tc>
          <w:tcPr>
            <w:tcW w:w="5244" w:type="dxa"/>
            <w:tcBorders>
              <w:top w:val="single" w:sz="4" w:space="0" w:color="000000"/>
              <w:left w:val="single" w:sz="4" w:space="0" w:color="auto"/>
              <w:bottom w:val="single" w:sz="4" w:space="0" w:color="000000"/>
              <w:right w:val="single" w:sz="4" w:space="0" w:color="auto"/>
            </w:tcBorders>
          </w:tcPr>
          <w:p w14:paraId="1E807D4A" w14:textId="77777777" w:rsidR="00253214" w:rsidRPr="00602A2F" w:rsidRDefault="00253214" w:rsidP="00253214">
            <w:pPr>
              <w:jc w:val="both"/>
              <w:rPr>
                <w:sz w:val="20"/>
                <w:szCs w:val="20"/>
              </w:rPr>
            </w:pPr>
            <w:r w:rsidRPr="006A59D5">
              <w:rPr>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w:t>
            </w:r>
            <w:r w:rsidRPr="006A59D5">
              <w:rPr>
                <w:sz w:val="20"/>
                <w:szCs w:val="20"/>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000000"/>
              <w:left w:val="single" w:sz="4" w:space="0" w:color="auto"/>
              <w:bottom w:val="single" w:sz="4" w:space="0" w:color="000000"/>
              <w:right w:val="single" w:sz="4" w:space="0" w:color="000000"/>
            </w:tcBorders>
            <w:vAlign w:val="bottom"/>
          </w:tcPr>
          <w:p w14:paraId="42534B43" w14:textId="77777777" w:rsidR="00253214" w:rsidRPr="00F7713B" w:rsidRDefault="00253214" w:rsidP="00253214">
            <w:pPr>
              <w:ind w:left="-108" w:right="-108"/>
              <w:jc w:val="center"/>
              <w:rPr>
                <w:sz w:val="20"/>
                <w:szCs w:val="20"/>
                <w:lang w:val="en-US"/>
              </w:rPr>
            </w:pPr>
            <w:r>
              <w:rPr>
                <w:sz w:val="20"/>
                <w:szCs w:val="20"/>
                <w:lang w:val="en-US"/>
              </w:rPr>
              <w:lastRenderedPageBreak/>
              <w:t>260.4</w:t>
            </w:r>
          </w:p>
        </w:tc>
      </w:tr>
      <w:tr w:rsidR="00253214" w14:paraId="1D553D81"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5D74BF3A" w14:textId="77777777" w:rsidR="00253214" w:rsidRPr="00695E72" w:rsidRDefault="00253214" w:rsidP="00253214">
            <w:pPr>
              <w:jc w:val="center"/>
              <w:rPr>
                <w:sz w:val="20"/>
                <w:szCs w:val="20"/>
              </w:rPr>
            </w:pPr>
            <w:r w:rsidRPr="00695E72">
              <w:rPr>
                <w:sz w:val="20"/>
                <w:szCs w:val="20"/>
              </w:rPr>
              <w:t>182</w:t>
            </w:r>
          </w:p>
        </w:tc>
        <w:tc>
          <w:tcPr>
            <w:tcW w:w="2268" w:type="dxa"/>
            <w:tcBorders>
              <w:top w:val="single" w:sz="4" w:space="0" w:color="000000"/>
              <w:left w:val="single" w:sz="4" w:space="0" w:color="000000"/>
              <w:bottom w:val="single" w:sz="4" w:space="0" w:color="000000"/>
              <w:right w:val="single" w:sz="4" w:space="0" w:color="auto"/>
            </w:tcBorders>
          </w:tcPr>
          <w:p w14:paraId="62D90D14" w14:textId="77777777" w:rsidR="00253214" w:rsidRPr="00544046" w:rsidRDefault="00253214" w:rsidP="00253214">
            <w:pPr>
              <w:rPr>
                <w:sz w:val="20"/>
                <w:szCs w:val="20"/>
              </w:rPr>
            </w:pPr>
            <w:r w:rsidRPr="00544046">
              <w:rPr>
                <w:sz w:val="20"/>
                <w:szCs w:val="20"/>
              </w:rPr>
              <w:t>1 01 02010 01 0000 110</w:t>
            </w:r>
          </w:p>
        </w:tc>
        <w:tc>
          <w:tcPr>
            <w:tcW w:w="5244" w:type="dxa"/>
            <w:tcBorders>
              <w:top w:val="single" w:sz="4" w:space="0" w:color="000000"/>
              <w:left w:val="single" w:sz="4" w:space="0" w:color="auto"/>
              <w:bottom w:val="single" w:sz="4" w:space="0" w:color="000000"/>
              <w:right w:val="single" w:sz="4" w:space="0" w:color="auto"/>
            </w:tcBorders>
          </w:tcPr>
          <w:p w14:paraId="3BD79F84" w14:textId="77777777" w:rsidR="00253214" w:rsidRPr="00602A2F" w:rsidRDefault="00253214" w:rsidP="00253214">
            <w:pPr>
              <w:jc w:val="both"/>
              <w:rPr>
                <w:sz w:val="20"/>
                <w:szCs w:val="20"/>
              </w:rPr>
            </w:pPr>
            <w:r w:rsidRPr="00602A2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5A0F7054" w14:textId="77777777" w:rsidR="00253214" w:rsidRPr="00F7713B" w:rsidRDefault="00253214" w:rsidP="00253214">
            <w:pPr>
              <w:ind w:left="-108" w:right="-108"/>
              <w:jc w:val="center"/>
              <w:rPr>
                <w:sz w:val="20"/>
                <w:szCs w:val="20"/>
                <w:lang w:val="en-US"/>
              </w:rPr>
            </w:pPr>
            <w:r>
              <w:rPr>
                <w:sz w:val="20"/>
                <w:szCs w:val="20"/>
                <w:lang w:val="en-US"/>
              </w:rPr>
              <w:t>72331.4</w:t>
            </w:r>
          </w:p>
        </w:tc>
      </w:tr>
      <w:tr w:rsidR="00253214" w14:paraId="252B67DC"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6A25426C" w14:textId="77777777" w:rsidR="00253214" w:rsidRPr="00695E72" w:rsidRDefault="00253214" w:rsidP="00253214">
            <w:pPr>
              <w:jc w:val="center"/>
              <w:rPr>
                <w:sz w:val="20"/>
                <w:szCs w:val="20"/>
              </w:rPr>
            </w:pPr>
            <w:r>
              <w:rPr>
                <w:sz w:val="20"/>
                <w:szCs w:val="20"/>
              </w:rPr>
              <w:t>182</w:t>
            </w:r>
          </w:p>
        </w:tc>
        <w:tc>
          <w:tcPr>
            <w:tcW w:w="2268" w:type="dxa"/>
            <w:tcBorders>
              <w:top w:val="single" w:sz="4" w:space="0" w:color="000000"/>
              <w:left w:val="single" w:sz="4" w:space="0" w:color="000000"/>
              <w:bottom w:val="single" w:sz="4" w:space="0" w:color="000000"/>
              <w:right w:val="single" w:sz="4" w:space="0" w:color="auto"/>
            </w:tcBorders>
          </w:tcPr>
          <w:p w14:paraId="32720ACB" w14:textId="77777777" w:rsidR="00253214" w:rsidRPr="00544046" w:rsidRDefault="00253214" w:rsidP="00253214">
            <w:pPr>
              <w:rPr>
                <w:sz w:val="20"/>
                <w:szCs w:val="20"/>
              </w:rPr>
            </w:pPr>
            <w:r>
              <w:rPr>
                <w:sz w:val="20"/>
                <w:szCs w:val="20"/>
              </w:rPr>
              <w:t>1 01 02020 01 0000 110</w:t>
            </w:r>
          </w:p>
        </w:tc>
        <w:tc>
          <w:tcPr>
            <w:tcW w:w="5244" w:type="dxa"/>
            <w:tcBorders>
              <w:top w:val="single" w:sz="4" w:space="0" w:color="000000"/>
              <w:left w:val="single" w:sz="4" w:space="0" w:color="auto"/>
              <w:bottom w:val="single" w:sz="4" w:space="0" w:color="000000"/>
              <w:right w:val="single" w:sz="4" w:space="0" w:color="auto"/>
            </w:tcBorders>
          </w:tcPr>
          <w:p w14:paraId="5C14D441" w14:textId="77777777" w:rsidR="00253214" w:rsidRPr="00602A2F" w:rsidRDefault="00253214" w:rsidP="00253214">
            <w:pPr>
              <w:jc w:val="both"/>
              <w:rPr>
                <w:sz w:val="20"/>
                <w:szCs w:val="20"/>
              </w:rPr>
            </w:pPr>
            <w:r w:rsidRPr="007D611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261F9888" w14:textId="77777777" w:rsidR="00253214" w:rsidRPr="00F7713B" w:rsidRDefault="00253214" w:rsidP="00253214">
            <w:pPr>
              <w:ind w:left="-108" w:right="-108"/>
              <w:jc w:val="center"/>
              <w:rPr>
                <w:sz w:val="20"/>
                <w:szCs w:val="20"/>
                <w:lang w:val="en-US"/>
              </w:rPr>
            </w:pPr>
            <w:r>
              <w:rPr>
                <w:sz w:val="20"/>
                <w:szCs w:val="20"/>
                <w:lang w:val="en-US"/>
              </w:rPr>
              <w:t>-2.6</w:t>
            </w:r>
          </w:p>
        </w:tc>
      </w:tr>
      <w:tr w:rsidR="00253214" w14:paraId="065230A1"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0D3C1D38" w14:textId="77777777" w:rsidR="00253214" w:rsidRPr="00695E72" w:rsidRDefault="00253214" w:rsidP="00253214">
            <w:pPr>
              <w:jc w:val="center"/>
              <w:rPr>
                <w:sz w:val="20"/>
                <w:szCs w:val="20"/>
              </w:rPr>
            </w:pPr>
            <w:r w:rsidRPr="00695E72">
              <w:rPr>
                <w:sz w:val="20"/>
                <w:szCs w:val="20"/>
              </w:rPr>
              <w:t>182</w:t>
            </w:r>
          </w:p>
        </w:tc>
        <w:tc>
          <w:tcPr>
            <w:tcW w:w="2268" w:type="dxa"/>
            <w:tcBorders>
              <w:top w:val="single" w:sz="4" w:space="0" w:color="000000"/>
              <w:left w:val="single" w:sz="4" w:space="0" w:color="000000"/>
              <w:bottom w:val="single" w:sz="4" w:space="0" w:color="000000"/>
              <w:right w:val="single" w:sz="4" w:space="0" w:color="auto"/>
            </w:tcBorders>
          </w:tcPr>
          <w:p w14:paraId="5639ACF5" w14:textId="77777777" w:rsidR="00253214" w:rsidRPr="00A957FB" w:rsidRDefault="00253214" w:rsidP="00253214">
            <w:pPr>
              <w:rPr>
                <w:sz w:val="20"/>
                <w:szCs w:val="20"/>
              </w:rPr>
            </w:pPr>
            <w:r w:rsidRPr="00A957FB">
              <w:rPr>
                <w:sz w:val="20"/>
                <w:szCs w:val="20"/>
              </w:rPr>
              <w:t>1 01 02030 01 0000 110</w:t>
            </w:r>
          </w:p>
        </w:tc>
        <w:tc>
          <w:tcPr>
            <w:tcW w:w="5244" w:type="dxa"/>
            <w:tcBorders>
              <w:top w:val="single" w:sz="4" w:space="0" w:color="000000"/>
              <w:left w:val="single" w:sz="4" w:space="0" w:color="auto"/>
              <w:bottom w:val="single" w:sz="4" w:space="0" w:color="000000"/>
              <w:right w:val="single" w:sz="4" w:space="0" w:color="auto"/>
            </w:tcBorders>
          </w:tcPr>
          <w:p w14:paraId="7DAD1502" w14:textId="77777777" w:rsidR="00253214" w:rsidRPr="00602A2F" w:rsidRDefault="00253214" w:rsidP="00253214">
            <w:pPr>
              <w:jc w:val="both"/>
              <w:rPr>
                <w:sz w:val="20"/>
                <w:szCs w:val="20"/>
              </w:rPr>
            </w:pPr>
            <w:r w:rsidRPr="00602A2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740BDE0B" w14:textId="77777777" w:rsidR="00253214" w:rsidRPr="00F7713B" w:rsidRDefault="00253214" w:rsidP="00253214">
            <w:pPr>
              <w:ind w:left="-108" w:right="-108"/>
              <w:jc w:val="center"/>
              <w:rPr>
                <w:sz w:val="20"/>
                <w:szCs w:val="20"/>
                <w:lang w:val="en-US"/>
              </w:rPr>
            </w:pPr>
            <w:r>
              <w:rPr>
                <w:sz w:val="20"/>
                <w:szCs w:val="20"/>
                <w:lang w:val="en-US"/>
              </w:rPr>
              <w:t>719.3</w:t>
            </w:r>
          </w:p>
        </w:tc>
      </w:tr>
      <w:tr w:rsidR="00253214" w14:paraId="58CC9E04"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A2041DE" w14:textId="77777777" w:rsidR="00253214" w:rsidRPr="00695E72" w:rsidRDefault="00253214" w:rsidP="00253214">
            <w:pPr>
              <w:jc w:val="center"/>
              <w:rPr>
                <w:sz w:val="20"/>
                <w:szCs w:val="20"/>
              </w:rPr>
            </w:pPr>
            <w:r>
              <w:rPr>
                <w:sz w:val="20"/>
                <w:szCs w:val="20"/>
              </w:rPr>
              <w:t>182</w:t>
            </w:r>
          </w:p>
        </w:tc>
        <w:tc>
          <w:tcPr>
            <w:tcW w:w="2268" w:type="dxa"/>
            <w:tcBorders>
              <w:top w:val="single" w:sz="4" w:space="0" w:color="000000"/>
              <w:left w:val="single" w:sz="4" w:space="0" w:color="000000"/>
              <w:bottom w:val="single" w:sz="4" w:space="0" w:color="000000"/>
              <w:right w:val="single" w:sz="4" w:space="0" w:color="auto"/>
            </w:tcBorders>
          </w:tcPr>
          <w:p w14:paraId="628BB006" w14:textId="77777777" w:rsidR="00253214" w:rsidRPr="00A957FB" w:rsidRDefault="00253214" w:rsidP="00253214">
            <w:pPr>
              <w:rPr>
                <w:sz w:val="20"/>
                <w:szCs w:val="20"/>
              </w:rPr>
            </w:pPr>
            <w:r w:rsidRPr="00A011D6">
              <w:rPr>
                <w:sz w:val="20"/>
                <w:szCs w:val="20"/>
              </w:rPr>
              <w:t>101</w:t>
            </w:r>
            <w:r>
              <w:rPr>
                <w:sz w:val="20"/>
                <w:szCs w:val="20"/>
              </w:rPr>
              <w:t xml:space="preserve"> </w:t>
            </w:r>
            <w:r w:rsidRPr="00A011D6">
              <w:rPr>
                <w:sz w:val="20"/>
                <w:szCs w:val="20"/>
              </w:rPr>
              <w:t>02040</w:t>
            </w:r>
            <w:r>
              <w:rPr>
                <w:sz w:val="20"/>
                <w:szCs w:val="20"/>
              </w:rPr>
              <w:t xml:space="preserve"> </w:t>
            </w:r>
            <w:r w:rsidRPr="00A011D6">
              <w:rPr>
                <w:sz w:val="20"/>
                <w:szCs w:val="20"/>
              </w:rPr>
              <w:t>01</w:t>
            </w:r>
            <w:r>
              <w:rPr>
                <w:sz w:val="20"/>
                <w:szCs w:val="20"/>
              </w:rPr>
              <w:t xml:space="preserve"> </w:t>
            </w:r>
            <w:r w:rsidRPr="00A011D6">
              <w:rPr>
                <w:sz w:val="20"/>
                <w:szCs w:val="20"/>
              </w:rPr>
              <w:t>0000</w:t>
            </w:r>
            <w:r>
              <w:rPr>
                <w:sz w:val="20"/>
                <w:szCs w:val="20"/>
              </w:rPr>
              <w:t xml:space="preserve"> </w:t>
            </w:r>
            <w:r w:rsidRPr="00A011D6">
              <w:rPr>
                <w:sz w:val="20"/>
                <w:szCs w:val="20"/>
              </w:rPr>
              <w:t>110</w:t>
            </w:r>
          </w:p>
        </w:tc>
        <w:tc>
          <w:tcPr>
            <w:tcW w:w="5244" w:type="dxa"/>
            <w:tcBorders>
              <w:top w:val="single" w:sz="4" w:space="0" w:color="000000"/>
              <w:left w:val="single" w:sz="4" w:space="0" w:color="auto"/>
              <w:bottom w:val="single" w:sz="4" w:space="0" w:color="000000"/>
              <w:right w:val="single" w:sz="4" w:space="0" w:color="auto"/>
            </w:tcBorders>
          </w:tcPr>
          <w:p w14:paraId="23ECAFDF" w14:textId="77777777" w:rsidR="00253214" w:rsidRPr="00602A2F" w:rsidRDefault="00253214" w:rsidP="00253214">
            <w:pPr>
              <w:jc w:val="both"/>
              <w:rPr>
                <w:sz w:val="20"/>
                <w:szCs w:val="20"/>
              </w:rPr>
            </w:pPr>
            <w:r w:rsidRPr="00A011D6">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4A23C1BF" w14:textId="77777777" w:rsidR="00253214" w:rsidRPr="00F7713B" w:rsidRDefault="00253214" w:rsidP="00253214">
            <w:pPr>
              <w:ind w:left="-108" w:right="-108"/>
              <w:jc w:val="center"/>
              <w:rPr>
                <w:sz w:val="20"/>
                <w:szCs w:val="20"/>
                <w:lang w:val="en-US"/>
              </w:rPr>
            </w:pPr>
            <w:r>
              <w:rPr>
                <w:sz w:val="20"/>
                <w:szCs w:val="20"/>
                <w:lang w:val="en-US"/>
              </w:rPr>
              <w:t>896.2</w:t>
            </w:r>
          </w:p>
        </w:tc>
      </w:tr>
      <w:tr w:rsidR="00253214" w14:paraId="100CCEF9"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CD6F34B" w14:textId="77777777" w:rsidR="00253214" w:rsidRDefault="00253214" w:rsidP="00253214">
            <w:pPr>
              <w:jc w:val="center"/>
              <w:rPr>
                <w:sz w:val="20"/>
                <w:szCs w:val="20"/>
              </w:rPr>
            </w:pPr>
            <w:r>
              <w:rPr>
                <w:sz w:val="20"/>
                <w:szCs w:val="20"/>
              </w:rPr>
              <w:t>182</w:t>
            </w:r>
          </w:p>
        </w:tc>
        <w:tc>
          <w:tcPr>
            <w:tcW w:w="2268" w:type="dxa"/>
            <w:tcBorders>
              <w:top w:val="single" w:sz="4" w:space="0" w:color="000000"/>
              <w:left w:val="single" w:sz="4" w:space="0" w:color="000000"/>
              <w:bottom w:val="single" w:sz="4" w:space="0" w:color="000000"/>
              <w:right w:val="single" w:sz="4" w:space="0" w:color="auto"/>
            </w:tcBorders>
          </w:tcPr>
          <w:p w14:paraId="1D40570B" w14:textId="77777777" w:rsidR="00253214" w:rsidRPr="00A011D6" w:rsidRDefault="00253214" w:rsidP="00253214">
            <w:pPr>
              <w:rPr>
                <w:sz w:val="20"/>
                <w:szCs w:val="20"/>
              </w:rPr>
            </w:pPr>
            <w:r w:rsidRPr="00A011D6">
              <w:rPr>
                <w:sz w:val="20"/>
                <w:szCs w:val="20"/>
              </w:rPr>
              <w:t>101</w:t>
            </w:r>
            <w:r>
              <w:rPr>
                <w:sz w:val="20"/>
                <w:szCs w:val="20"/>
              </w:rPr>
              <w:t xml:space="preserve"> </w:t>
            </w:r>
            <w:r w:rsidRPr="00A011D6">
              <w:rPr>
                <w:sz w:val="20"/>
                <w:szCs w:val="20"/>
              </w:rPr>
              <w:t>02080</w:t>
            </w:r>
            <w:r>
              <w:rPr>
                <w:sz w:val="20"/>
                <w:szCs w:val="20"/>
              </w:rPr>
              <w:t xml:space="preserve"> </w:t>
            </w:r>
            <w:r w:rsidRPr="00A011D6">
              <w:rPr>
                <w:sz w:val="20"/>
                <w:szCs w:val="20"/>
              </w:rPr>
              <w:t>01</w:t>
            </w:r>
            <w:r>
              <w:rPr>
                <w:sz w:val="20"/>
                <w:szCs w:val="20"/>
              </w:rPr>
              <w:t xml:space="preserve"> </w:t>
            </w:r>
            <w:r w:rsidRPr="00A011D6">
              <w:rPr>
                <w:sz w:val="20"/>
                <w:szCs w:val="20"/>
              </w:rPr>
              <w:t>0000</w:t>
            </w:r>
            <w:r>
              <w:rPr>
                <w:sz w:val="20"/>
                <w:szCs w:val="20"/>
              </w:rPr>
              <w:t xml:space="preserve"> </w:t>
            </w:r>
            <w:r w:rsidRPr="00A011D6">
              <w:rPr>
                <w:sz w:val="20"/>
                <w:szCs w:val="20"/>
              </w:rPr>
              <w:t>110</w:t>
            </w:r>
          </w:p>
        </w:tc>
        <w:tc>
          <w:tcPr>
            <w:tcW w:w="5244" w:type="dxa"/>
            <w:tcBorders>
              <w:top w:val="single" w:sz="4" w:space="0" w:color="000000"/>
              <w:left w:val="single" w:sz="4" w:space="0" w:color="auto"/>
              <w:bottom w:val="single" w:sz="4" w:space="0" w:color="000000"/>
              <w:right w:val="single" w:sz="4" w:space="0" w:color="auto"/>
            </w:tcBorders>
          </w:tcPr>
          <w:p w14:paraId="48580FD2" w14:textId="77777777" w:rsidR="00253214" w:rsidRPr="00A011D6" w:rsidRDefault="00253214" w:rsidP="00253214">
            <w:pPr>
              <w:jc w:val="both"/>
              <w:rPr>
                <w:sz w:val="20"/>
                <w:szCs w:val="20"/>
              </w:rPr>
            </w:pPr>
            <w:r w:rsidRPr="00A011D6">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4" w:space="0" w:color="000000"/>
              <w:left w:val="single" w:sz="4" w:space="0" w:color="auto"/>
              <w:bottom w:val="single" w:sz="4" w:space="0" w:color="000000"/>
              <w:right w:val="single" w:sz="4" w:space="0" w:color="000000"/>
            </w:tcBorders>
            <w:vAlign w:val="bottom"/>
          </w:tcPr>
          <w:p w14:paraId="7563C86C" w14:textId="77777777" w:rsidR="00253214" w:rsidRPr="00F7713B" w:rsidRDefault="00253214" w:rsidP="00253214">
            <w:pPr>
              <w:ind w:left="-108" w:right="-108"/>
              <w:jc w:val="center"/>
              <w:rPr>
                <w:sz w:val="20"/>
                <w:szCs w:val="20"/>
                <w:lang w:val="en-US"/>
              </w:rPr>
            </w:pPr>
            <w:r>
              <w:rPr>
                <w:sz w:val="20"/>
                <w:szCs w:val="20"/>
                <w:lang w:val="en-US"/>
              </w:rPr>
              <w:t>113.2</w:t>
            </w:r>
          </w:p>
        </w:tc>
      </w:tr>
      <w:tr w:rsidR="00253214" w14:paraId="1DB3CE01"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566CE41F" w14:textId="77777777" w:rsidR="00253214" w:rsidRPr="00F7713B" w:rsidRDefault="00253214" w:rsidP="00253214">
            <w:pPr>
              <w:jc w:val="center"/>
              <w:rPr>
                <w:sz w:val="20"/>
                <w:szCs w:val="20"/>
                <w:lang w:val="en-US"/>
              </w:rPr>
            </w:pPr>
            <w:r>
              <w:rPr>
                <w:sz w:val="20"/>
                <w:szCs w:val="20"/>
                <w:lang w:val="en-US"/>
              </w:rPr>
              <w:t>182</w:t>
            </w:r>
          </w:p>
        </w:tc>
        <w:tc>
          <w:tcPr>
            <w:tcW w:w="2268" w:type="dxa"/>
            <w:tcBorders>
              <w:top w:val="single" w:sz="4" w:space="0" w:color="000000"/>
              <w:left w:val="single" w:sz="4" w:space="0" w:color="000000"/>
              <w:bottom w:val="single" w:sz="4" w:space="0" w:color="000000"/>
              <w:right w:val="single" w:sz="4" w:space="0" w:color="auto"/>
            </w:tcBorders>
          </w:tcPr>
          <w:p w14:paraId="2A7865E9" w14:textId="77777777" w:rsidR="00253214" w:rsidRPr="00F7713B" w:rsidRDefault="00253214" w:rsidP="00253214">
            <w:pPr>
              <w:rPr>
                <w:sz w:val="20"/>
                <w:szCs w:val="20"/>
                <w:lang w:val="en-US"/>
              </w:rPr>
            </w:pPr>
            <w:r>
              <w:rPr>
                <w:sz w:val="20"/>
                <w:szCs w:val="20"/>
                <w:lang w:val="en-US"/>
              </w:rPr>
              <w:t>1 01 02130 01 0000 110</w:t>
            </w:r>
          </w:p>
        </w:tc>
        <w:tc>
          <w:tcPr>
            <w:tcW w:w="5244" w:type="dxa"/>
            <w:tcBorders>
              <w:top w:val="single" w:sz="4" w:space="0" w:color="000000"/>
              <w:left w:val="single" w:sz="4" w:space="0" w:color="auto"/>
              <w:bottom w:val="single" w:sz="4" w:space="0" w:color="000000"/>
              <w:right w:val="single" w:sz="4" w:space="0" w:color="auto"/>
            </w:tcBorders>
          </w:tcPr>
          <w:p w14:paraId="67EA5DA7" w14:textId="77777777" w:rsidR="00253214" w:rsidRDefault="00253214" w:rsidP="00253214">
            <w:pPr>
              <w:jc w:val="both"/>
              <w:rPr>
                <w:sz w:val="20"/>
                <w:szCs w:val="20"/>
              </w:rPr>
            </w:pPr>
            <w:r w:rsidRPr="00F7713B">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000000"/>
              <w:left w:val="single" w:sz="4" w:space="0" w:color="auto"/>
              <w:bottom w:val="single" w:sz="4" w:space="0" w:color="000000"/>
              <w:right w:val="single" w:sz="4" w:space="0" w:color="000000"/>
            </w:tcBorders>
            <w:vAlign w:val="bottom"/>
          </w:tcPr>
          <w:p w14:paraId="2517D0D9" w14:textId="77777777" w:rsidR="00253214" w:rsidRPr="00F7713B" w:rsidRDefault="00253214" w:rsidP="00253214">
            <w:pPr>
              <w:ind w:left="-108" w:right="-108"/>
              <w:jc w:val="center"/>
              <w:rPr>
                <w:sz w:val="20"/>
                <w:szCs w:val="20"/>
                <w:lang w:val="en-US"/>
              </w:rPr>
            </w:pPr>
            <w:r>
              <w:rPr>
                <w:sz w:val="20"/>
                <w:szCs w:val="20"/>
                <w:lang w:val="en-US"/>
              </w:rPr>
              <w:t>216.7</w:t>
            </w:r>
          </w:p>
        </w:tc>
      </w:tr>
      <w:tr w:rsidR="00253214" w14:paraId="16F44709"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5F2C68C" w14:textId="77777777" w:rsidR="00253214" w:rsidRPr="00F7713B" w:rsidRDefault="00253214" w:rsidP="00253214">
            <w:pPr>
              <w:jc w:val="center"/>
              <w:rPr>
                <w:sz w:val="20"/>
                <w:szCs w:val="20"/>
                <w:lang w:val="en-US"/>
              </w:rPr>
            </w:pPr>
            <w:r>
              <w:rPr>
                <w:sz w:val="20"/>
                <w:szCs w:val="20"/>
              </w:rPr>
              <w:t>1</w:t>
            </w:r>
            <w:r>
              <w:rPr>
                <w:sz w:val="20"/>
                <w:szCs w:val="20"/>
                <w:lang w:val="en-US"/>
              </w:rPr>
              <w:t>82</w:t>
            </w:r>
          </w:p>
        </w:tc>
        <w:tc>
          <w:tcPr>
            <w:tcW w:w="2268" w:type="dxa"/>
            <w:tcBorders>
              <w:top w:val="single" w:sz="4" w:space="0" w:color="000000"/>
              <w:left w:val="single" w:sz="4" w:space="0" w:color="000000"/>
              <w:bottom w:val="single" w:sz="4" w:space="0" w:color="000000"/>
              <w:right w:val="single" w:sz="4" w:space="0" w:color="auto"/>
            </w:tcBorders>
          </w:tcPr>
          <w:p w14:paraId="1DB79598" w14:textId="77777777" w:rsidR="00253214" w:rsidRDefault="00253214" w:rsidP="00253214">
            <w:pPr>
              <w:rPr>
                <w:sz w:val="20"/>
                <w:szCs w:val="20"/>
              </w:rPr>
            </w:pPr>
            <w:r>
              <w:rPr>
                <w:sz w:val="20"/>
                <w:szCs w:val="20"/>
              </w:rPr>
              <w:t>103 02231 01 0000 110</w:t>
            </w:r>
          </w:p>
        </w:tc>
        <w:tc>
          <w:tcPr>
            <w:tcW w:w="5244" w:type="dxa"/>
            <w:tcBorders>
              <w:top w:val="single" w:sz="4" w:space="0" w:color="000000"/>
              <w:left w:val="single" w:sz="4" w:space="0" w:color="auto"/>
              <w:bottom w:val="single" w:sz="4" w:space="0" w:color="000000"/>
              <w:right w:val="single" w:sz="4" w:space="0" w:color="auto"/>
            </w:tcBorders>
          </w:tcPr>
          <w:p w14:paraId="26F2AC8E" w14:textId="77777777" w:rsidR="00253214" w:rsidRPr="00602A2F" w:rsidRDefault="00253214" w:rsidP="00253214">
            <w:pPr>
              <w:jc w:val="both"/>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auto"/>
              <w:bottom w:val="single" w:sz="4" w:space="0" w:color="000000"/>
              <w:right w:val="single" w:sz="4" w:space="0" w:color="000000"/>
            </w:tcBorders>
            <w:vAlign w:val="bottom"/>
          </w:tcPr>
          <w:p w14:paraId="46D2903D" w14:textId="77777777" w:rsidR="00253214" w:rsidRPr="00F7713B" w:rsidRDefault="00253214" w:rsidP="00253214">
            <w:pPr>
              <w:ind w:left="-108" w:right="-108"/>
              <w:jc w:val="center"/>
              <w:rPr>
                <w:sz w:val="20"/>
                <w:szCs w:val="20"/>
                <w:lang w:val="en-US"/>
              </w:rPr>
            </w:pPr>
            <w:r>
              <w:rPr>
                <w:sz w:val="20"/>
                <w:szCs w:val="20"/>
                <w:lang w:val="en-US"/>
              </w:rPr>
              <w:t>4646.8</w:t>
            </w:r>
          </w:p>
        </w:tc>
      </w:tr>
      <w:tr w:rsidR="00253214" w14:paraId="3DA9DCB5"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455D3B3" w14:textId="77777777" w:rsidR="00253214" w:rsidRPr="00F7713B" w:rsidRDefault="00253214" w:rsidP="00253214">
            <w:pPr>
              <w:jc w:val="center"/>
              <w:rPr>
                <w:sz w:val="20"/>
                <w:szCs w:val="20"/>
                <w:lang w:val="en-US"/>
              </w:rPr>
            </w:pPr>
            <w:r>
              <w:rPr>
                <w:sz w:val="20"/>
                <w:szCs w:val="20"/>
              </w:rPr>
              <w:t>1</w:t>
            </w:r>
            <w:r>
              <w:rPr>
                <w:sz w:val="20"/>
                <w:szCs w:val="20"/>
                <w:lang w:val="en-US"/>
              </w:rPr>
              <w:t>82</w:t>
            </w:r>
          </w:p>
        </w:tc>
        <w:tc>
          <w:tcPr>
            <w:tcW w:w="2268" w:type="dxa"/>
            <w:tcBorders>
              <w:top w:val="single" w:sz="4" w:space="0" w:color="000000"/>
              <w:left w:val="single" w:sz="4" w:space="0" w:color="000000"/>
              <w:bottom w:val="single" w:sz="4" w:space="0" w:color="000000"/>
              <w:right w:val="single" w:sz="4" w:space="0" w:color="auto"/>
            </w:tcBorders>
          </w:tcPr>
          <w:p w14:paraId="5BA7530A" w14:textId="77777777" w:rsidR="00253214" w:rsidRDefault="00253214" w:rsidP="00253214">
            <w:pPr>
              <w:rPr>
                <w:sz w:val="20"/>
                <w:szCs w:val="20"/>
              </w:rPr>
            </w:pPr>
            <w:r>
              <w:rPr>
                <w:sz w:val="20"/>
                <w:szCs w:val="20"/>
              </w:rPr>
              <w:t>103 02241 01 0000 110</w:t>
            </w:r>
          </w:p>
        </w:tc>
        <w:tc>
          <w:tcPr>
            <w:tcW w:w="5244" w:type="dxa"/>
            <w:tcBorders>
              <w:top w:val="single" w:sz="4" w:space="0" w:color="000000"/>
              <w:left w:val="single" w:sz="4" w:space="0" w:color="auto"/>
              <w:bottom w:val="single" w:sz="4" w:space="0" w:color="000000"/>
              <w:right w:val="single" w:sz="4" w:space="0" w:color="auto"/>
            </w:tcBorders>
          </w:tcPr>
          <w:p w14:paraId="3D299EBE" w14:textId="77777777" w:rsidR="00253214" w:rsidRPr="00602A2F" w:rsidRDefault="00253214" w:rsidP="00253214">
            <w:pPr>
              <w:jc w:val="both"/>
              <w:rPr>
                <w:sz w:val="20"/>
                <w:szCs w:val="20"/>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auto"/>
              <w:bottom w:val="single" w:sz="4" w:space="0" w:color="000000"/>
              <w:right w:val="single" w:sz="4" w:space="0" w:color="000000"/>
            </w:tcBorders>
            <w:vAlign w:val="bottom"/>
          </w:tcPr>
          <w:p w14:paraId="00BBBF63" w14:textId="77777777" w:rsidR="00253214" w:rsidRPr="00F7713B" w:rsidRDefault="00253214" w:rsidP="00253214">
            <w:pPr>
              <w:ind w:left="-108" w:right="-108"/>
              <w:jc w:val="center"/>
              <w:rPr>
                <w:sz w:val="20"/>
                <w:szCs w:val="20"/>
                <w:lang w:val="en-US"/>
              </w:rPr>
            </w:pPr>
            <w:r>
              <w:rPr>
                <w:sz w:val="20"/>
                <w:szCs w:val="20"/>
                <w:lang w:val="en-US"/>
              </w:rPr>
              <w:t>24.3</w:t>
            </w:r>
          </w:p>
        </w:tc>
      </w:tr>
      <w:tr w:rsidR="00253214" w14:paraId="37D5E24A"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884D7E2" w14:textId="77777777" w:rsidR="00253214" w:rsidRPr="00F7713B" w:rsidRDefault="00253214" w:rsidP="00253214">
            <w:pPr>
              <w:jc w:val="center"/>
              <w:rPr>
                <w:sz w:val="20"/>
                <w:szCs w:val="20"/>
                <w:lang w:val="en-US"/>
              </w:rPr>
            </w:pPr>
            <w:r>
              <w:rPr>
                <w:sz w:val="20"/>
                <w:szCs w:val="20"/>
              </w:rPr>
              <w:t>1</w:t>
            </w:r>
            <w:r>
              <w:rPr>
                <w:sz w:val="20"/>
                <w:szCs w:val="20"/>
                <w:lang w:val="en-US"/>
              </w:rPr>
              <w:t>82</w:t>
            </w:r>
          </w:p>
        </w:tc>
        <w:tc>
          <w:tcPr>
            <w:tcW w:w="2268" w:type="dxa"/>
            <w:tcBorders>
              <w:top w:val="single" w:sz="4" w:space="0" w:color="000000"/>
              <w:left w:val="single" w:sz="4" w:space="0" w:color="000000"/>
              <w:bottom w:val="single" w:sz="4" w:space="0" w:color="000000"/>
              <w:right w:val="single" w:sz="4" w:space="0" w:color="auto"/>
            </w:tcBorders>
          </w:tcPr>
          <w:p w14:paraId="5B5ACD05" w14:textId="77777777" w:rsidR="00253214" w:rsidRDefault="00253214" w:rsidP="00253214">
            <w:pPr>
              <w:rPr>
                <w:sz w:val="20"/>
                <w:szCs w:val="20"/>
              </w:rPr>
            </w:pPr>
            <w:r>
              <w:rPr>
                <w:sz w:val="20"/>
                <w:szCs w:val="20"/>
              </w:rPr>
              <w:t>103 02251 01 0000 110</w:t>
            </w:r>
          </w:p>
        </w:tc>
        <w:tc>
          <w:tcPr>
            <w:tcW w:w="5244" w:type="dxa"/>
            <w:tcBorders>
              <w:top w:val="single" w:sz="4" w:space="0" w:color="000000"/>
              <w:left w:val="single" w:sz="4" w:space="0" w:color="auto"/>
              <w:bottom w:val="single" w:sz="4" w:space="0" w:color="000000"/>
              <w:right w:val="single" w:sz="4" w:space="0" w:color="auto"/>
            </w:tcBorders>
          </w:tcPr>
          <w:p w14:paraId="45782370" w14:textId="77777777" w:rsidR="00253214" w:rsidRPr="00602A2F" w:rsidRDefault="00253214" w:rsidP="00253214">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auto"/>
              <w:bottom w:val="single" w:sz="4" w:space="0" w:color="000000"/>
              <w:right w:val="single" w:sz="4" w:space="0" w:color="000000"/>
            </w:tcBorders>
            <w:vAlign w:val="bottom"/>
          </w:tcPr>
          <w:p w14:paraId="2CF46BBC" w14:textId="77777777" w:rsidR="00253214" w:rsidRPr="00F7713B" w:rsidRDefault="00253214" w:rsidP="00253214">
            <w:pPr>
              <w:ind w:left="-108" w:right="-108"/>
              <w:jc w:val="center"/>
              <w:rPr>
                <w:sz w:val="20"/>
                <w:szCs w:val="20"/>
                <w:lang w:val="en-US"/>
              </w:rPr>
            </w:pPr>
            <w:r>
              <w:rPr>
                <w:sz w:val="20"/>
                <w:szCs w:val="20"/>
                <w:lang w:val="en-US"/>
              </w:rPr>
              <w:t>4802.8</w:t>
            </w:r>
          </w:p>
        </w:tc>
      </w:tr>
      <w:tr w:rsidR="00253214" w14:paraId="0442DBF7"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2357064E" w14:textId="77777777" w:rsidR="00253214" w:rsidRPr="00F7713B" w:rsidRDefault="00253214" w:rsidP="00253214">
            <w:pPr>
              <w:jc w:val="center"/>
              <w:rPr>
                <w:sz w:val="20"/>
                <w:szCs w:val="20"/>
                <w:lang w:val="en-US"/>
              </w:rPr>
            </w:pPr>
            <w:r>
              <w:rPr>
                <w:sz w:val="20"/>
                <w:szCs w:val="20"/>
              </w:rPr>
              <w:t>1</w:t>
            </w:r>
            <w:r>
              <w:rPr>
                <w:sz w:val="20"/>
                <w:szCs w:val="20"/>
                <w:lang w:val="en-US"/>
              </w:rPr>
              <w:t>82</w:t>
            </w:r>
          </w:p>
        </w:tc>
        <w:tc>
          <w:tcPr>
            <w:tcW w:w="2268" w:type="dxa"/>
            <w:tcBorders>
              <w:top w:val="single" w:sz="4" w:space="0" w:color="000000"/>
              <w:left w:val="single" w:sz="4" w:space="0" w:color="000000"/>
              <w:bottom w:val="single" w:sz="4" w:space="0" w:color="000000"/>
              <w:right w:val="single" w:sz="4" w:space="0" w:color="auto"/>
            </w:tcBorders>
          </w:tcPr>
          <w:p w14:paraId="5C999482" w14:textId="77777777" w:rsidR="00253214" w:rsidRDefault="00253214" w:rsidP="00253214">
            <w:pPr>
              <w:rPr>
                <w:sz w:val="20"/>
                <w:szCs w:val="20"/>
              </w:rPr>
            </w:pPr>
            <w:r>
              <w:rPr>
                <w:sz w:val="20"/>
                <w:szCs w:val="20"/>
              </w:rPr>
              <w:t>1 03 02261 01 0000 110</w:t>
            </w:r>
          </w:p>
        </w:tc>
        <w:tc>
          <w:tcPr>
            <w:tcW w:w="5244" w:type="dxa"/>
            <w:tcBorders>
              <w:top w:val="single" w:sz="4" w:space="0" w:color="000000"/>
              <w:left w:val="single" w:sz="4" w:space="0" w:color="auto"/>
              <w:bottom w:val="single" w:sz="4" w:space="0" w:color="000000"/>
              <w:right w:val="single" w:sz="4" w:space="0" w:color="auto"/>
            </w:tcBorders>
          </w:tcPr>
          <w:p w14:paraId="0AE32595" w14:textId="77777777" w:rsidR="00253214" w:rsidRDefault="00253214" w:rsidP="00253214">
            <w:pPr>
              <w:jc w:val="both"/>
              <w:rPr>
                <w:sz w:val="20"/>
                <w:szCs w:val="20"/>
              </w:rPr>
            </w:pPr>
            <w:r w:rsidRPr="00325A0B">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auto"/>
              <w:bottom w:val="single" w:sz="4" w:space="0" w:color="000000"/>
              <w:right w:val="single" w:sz="4" w:space="0" w:color="000000"/>
            </w:tcBorders>
            <w:vAlign w:val="bottom"/>
          </w:tcPr>
          <w:p w14:paraId="47257D40" w14:textId="77777777" w:rsidR="00253214" w:rsidRPr="00F7713B" w:rsidRDefault="00253214" w:rsidP="00253214">
            <w:pPr>
              <w:ind w:left="-108" w:right="-108"/>
              <w:jc w:val="center"/>
              <w:rPr>
                <w:sz w:val="20"/>
                <w:szCs w:val="20"/>
                <w:lang w:val="en-US"/>
              </w:rPr>
            </w:pPr>
            <w:r>
              <w:rPr>
                <w:sz w:val="20"/>
                <w:szCs w:val="20"/>
                <w:lang w:val="en-US"/>
              </w:rPr>
              <w:t>-505.9</w:t>
            </w:r>
          </w:p>
        </w:tc>
      </w:tr>
      <w:tr w:rsidR="00253214" w14:paraId="0C0A28D5"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3FD52CC" w14:textId="77777777" w:rsidR="00253214" w:rsidRPr="00695E72" w:rsidRDefault="00253214" w:rsidP="00253214">
            <w:pPr>
              <w:jc w:val="center"/>
              <w:rPr>
                <w:sz w:val="20"/>
                <w:szCs w:val="20"/>
              </w:rPr>
            </w:pPr>
            <w:r w:rsidRPr="00695E72">
              <w:rPr>
                <w:sz w:val="20"/>
                <w:szCs w:val="20"/>
              </w:rPr>
              <w:t>182</w:t>
            </w:r>
          </w:p>
        </w:tc>
        <w:tc>
          <w:tcPr>
            <w:tcW w:w="2268" w:type="dxa"/>
            <w:tcBorders>
              <w:top w:val="single" w:sz="4" w:space="0" w:color="000000"/>
              <w:left w:val="single" w:sz="4" w:space="0" w:color="000000"/>
              <w:bottom w:val="single" w:sz="4" w:space="0" w:color="000000"/>
              <w:right w:val="single" w:sz="4" w:space="0" w:color="auto"/>
            </w:tcBorders>
          </w:tcPr>
          <w:p w14:paraId="785E1B32" w14:textId="77777777" w:rsidR="00253214" w:rsidRPr="00695E72" w:rsidRDefault="00253214" w:rsidP="00253214">
            <w:pPr>
              <w:rPr>
                <w:sz w:val="20"/>
                <w:szCs w:val="20"/>
              </w:rPr>
            </w:pPr>
            <w:r>
              <w:rPr>
                <w:sz w:val="20"/>
                <w:szCs w:val="20"/>
              </w:rPr>
              <w:t>1 05 01011 01 0000 110</w:t>
            </w:r>
          </w:p>
        </w:tc>
        <w:tc>
          <w:tcPr>
            <w:tcW w:w="5244" w:type="dxa"/>
            <w:tcBorders>
              <w:top w:val="single" w:sz="4" w:space="0" w:color="000000"/>
              <w:left w:val="single" w:sz="4" w:space="0" w:color="auto"/>
              <w:bottom w:val="single" w:sz="4" w:space="0" w:color="000000"/>
              <w:right w:val="single" w:sz="4" w:space="0" w:color="auto"/>
            </w:tcBorders>
          </w:tcPr>
          <w:p w14:paraId="4D464B1E" w14:textId="77777777" w:rsidR="00253214" w:rsidRPr="00602A2F" w:rsidRDefault="00253214" w:rsidP="00253214">
            <w:pPr>
              <w:jc w:val="both"/>
              <w:rPr>
                <w:sz w:val="20"/>
                <w:szCs w:val="20"/>
              </w:rPr>
            </w:pPr>
            <w:r w:rsidRPr="00602A2F">
              <w:rPr>
                <w:sz w:val="20"/>
                <w:szCs w:val="20"/>
              </w:rPr>
              <w:t>Налог, взимаемый с налогоплательщиков, выбравших в качестве объекта налогообложения доходы</w:t>
            </w:r>
          </w:p>
        </w:tc>
        <w:tc>
          <w:tcPr>
            <w:tcW w:w="1134" w:type="dxa"/>
            <w:tcBorders>
              <w:top w:val="single" w:sz="4" w:space="0" w:color="000000"/>
              <w:left w:val="single" w:sz="4" w:space="0" w:color="auto"/>
              <w:bottom w:val="single" w:sz="4" w:space="0" w:color="000000"/>
              <w:right w:val="single" w:sz="4" w:space="0" w:color="000000"/>
            </w:tcBorders>
            <w:vAlign w:val="bottom"/>
          </w:tcPr>
          <w:p w14:paraId="1CBCA4C7" w14:textId="77777777" w:rsidR="00253214" w:rsidRPr="00F7713B" w:rsidRDefault="00253214" w:rsidP="00253214">
            <w:pPr>
              <w:ind w:left="-108" w:right="-108"/>
              <w:jc w:val="center"/>
              <w:rPr>
                <w:sz w:val="20"/>
                <w:szCs w:val="20"/>
                <w:lang w:val="en-US"/>
              </w:rPr>
            </w:pPr>
            <w:r>
              <w:rPr>
                <w:sz w:val="20"/>
                <w:szCs w:val="20"/>
                <w:lang w:val="en-US"/>
              </w:rPr>
              <w:t>1472.1</w:t>
            </w:r>
          </w:p>
        </w:tc>
      </w:tr>
      <w:tr w:rsidR="00253214" w14:paraId="2B5FD85C"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7CCD323E" w14:textId="77777777" w:rsidR="00253214" w:rsidRPr="00695E72" w:rsidRDefault="00253214" w:rsidP="00253214">
            <w:pPr>
              <w:jc w:val="center"/>
              <w:rPr>
                <w:sz w:val="20"/>
                <w:szCs w:val="20"/>
              </w:rPr>
            </w:pPr>
            <w:r>
              <w:rPr>
                <w:sz w:val="20"/>
                <w:szCs w:val="20"/>
              </w:rPr>
              <w:t>182</w:t>
            </w:r>
          </w:p>
        </w:tc>
        <w:tc>
          <w:tcPr>
            <w:tcW w:w="2268" w:type="dxa"/>
            <w:tcBorders>
              <w:top w:val="single" w:sz="4" w:space="0" w:color="000000"/>
              <w:left w:val="single" w:sz="4" w:space="0" w:color="000000"/>
              <w:bottom w:val="single" w:sz="4" w:space="0" w:color="000000"/>
              <w:right w:val="single" w:sz="4" w:space="0" w:color="auto"/>
            </w:tcBorders>
          </w:tcPr>
          <w:p w14:paraId="670D5D92" w14:textId="77777777" w:rsidR="00253214" w:rsidRPr="00695E72" w:rsidRDefault="00253214" w:rsidP="00253214">
            <w:pPr>
              <w:rPr>
                <w:sz w:val="20"/>
                <w:szCs w:val="20"/>
              </w:rPr>
            </w:pPr>
            <w:r>
              <w:rPr>
                <w:sz w:val="20"/>
                <w:szCs w:val="20"/>
              </w:rPr>
              <w:t>1 05 01021 01 0000 110</w:t>
            </w:r>
          </w:p>
        </w:tc>
        <w:tc>
          <w:tcPr>
            <w:tcW w:w="5244" w:type="dxa"/>
            <w:tcBorders>
              <w:top w:val="single" w:sz="4" w:space="0" w:color="000000"/>
              <w:left w:val="single" w:sz="4" w:space="0" w:color="auto"/>
              <w:bottom w:val="single" w:sz="4" w:space="0" w:color="000000"/>
              <w:right w:val="single" w:sz="4" w:space="0" w:color="auto"/>
            </w:tcBorders>
          </w:tcPr>
          <w:p w14:paraId="06CB9D5C" w14:textId="77777777" w:rsidR="00253214" w:rsidRPr="00602A2F" w:rsidRDefault="00253214" w:rsidP="00253214">
            <w:pPr>
              <w:jc w:val="both"/>
              <w:rPr>
                <w:sz w:val="20"/>
                <w:szCs w:val="20"/>
              </w:rPr>
            </w:pPr>
            <w:r w:rsidRPr="00602A2F">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single" w:sz="4" w:space="0" w:color="000000"/>
              <w:left w:val="single" w:sz="4" w:space="0" w:color="auto"/>
              <w:bottom w:val="single" w:sz="4" w:space="0" w:color="000000"/>
              <w:right w:val="single" w:sz="4" w:space="0" w:color="000000"/>
            </w:tcBorders>
            <w:vAlign w:val="bottom"/>
          </w:tcPr>
          <w:p w14:paraId="4C607470" w14:textId="77777777" w:rsidR="00253214" w:rsidRPr="00F7713B" w:rsidRDefault="00253214" w:rsidP="00253214">
            <w:pPr>
              <w:ind w:left="-108" w:right="-108"/>
              <w:jc w:val="center"/>
              <w:rPr>
                <w:sz w:val="20"/>
                <w:szCs w:val="20"/>
                <w:lang w:val="en-US"/>
              </w:rPr>
            </w:pPr>
            <w:r>
              <w:rPr>
                <w:sz w:val="20"/>
                <w:szCs w:val="20"/>
                <w:lang w:val="en-US"/>
              </w:rPr>
              <w:t>3231.6</w:t>
            </w:r>
          </w:p>
        </w:tc>
      </w:tr>
      <w:tr w:rsidR="00253214" w14:paraId="60A617B7"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6FC1BF0" w14:textId="77777777" w:rsidR="00253214" w:rsidRPr="00695E72" w:rsidRDefault="00253214" w:rsidP="00253214">
            <w:pPr>
              <w:jc w:val="center"/>
              <w:rPr>
                <w:sz w:val="20"/>
                <w:szCs w:val="20"/>
              </w:rPr>
            </w:pPr>
            <w:r w:rsidRPr="00695E72">
              <w:rPr>
                <w:sz w:val="20"/>
                <w:szCs w:val="20"/>
              </w:rPr>
              <w:t>182</w:t>
            </w:r>
          </w:p>
        </w:tc>
        <w:tc>
          <w:tcPr>
            <w:tcW w:w="2268" w:type="dxa"/>
            <w:tcBorders>
              <w:top w:val="single" w:sz="4" w:space="0" w:color="000000"/>
              <w:left w:val="single" w:sz="4" w:space="0" w:color="000000"/>
              <w:bottom w:val="single" w:sz="4" w:space="0" w:color="000000"/>
              <w:right w:val="single" w:sz="4" w:space="0" w:color="auto"/>
            </w:tcBorders>
          </w:tcPr>
          <w:p w14:paraId="60C889D9" w14:textId="77777777" w:rsidR="00253214" w:rsidRPr="00695E72" w:rsidRDefault="00253214" w:rsidP="00253214">
            <w:pPr>
              <w:rPr>
                <w:sz w:val="20"/>
                <w:szCs w:val="20"/>
              </w:rPr>
            </w:pPr>
            <w:r>
              <w:rPr>
                <w:sz w:val="20"/>
                <w:szCs w:val="20"/>
              </w:rPr>
              <w:t>1 05 0201</w:t>
            </w:r>
            <w:r w:rsidRPr="00695E72">
              <w:rPr>
                <w:sz w:val="20"/>
                <w:szCs w:val="20"/>
              </w:rPr>
              <w:t>0 02 0000 110</w:t>
            </w:r>
          </w:p>
        </w:tc>
        <w:tc>
          <w:tcPr>
            <w:tcW w:w="5244" w:type="dxa"/>
            <w:tcBorders>
              <w:top w:val="single" w:sz="4" w:space="0" w:color="000000"/>
              <w:left w:val="single" w:sz="4" w:space="0" w:color="auto"/>
              <w:bottom w:val="single" w:sz="4" w:space="0" w:color="000000"/>
              <w:right w:val="single" w:sz="4" w:space="0" w:color="auto"/>
            </w:tcBorders>
          </w:tcPr>
          <w:p w14:paraId="085D2480" w14:textId="77777777" w:rsidR="00253214" w:rsidRPr="00602A2F" w:rsidRDefault="00253214" w:rsidP="00253214">
            <w:pPr>
              <w:jc w:val="both"/>
              <w:rPr>
                <w:sz w:val="20"/>
                <w:szCs w:val="20"/>
              </w:rPr>
            </w:pPr>
            <w:r w:rsidRPr="00602A2F">
              <w:rPr>
                <w:sz w:val="20"/>
                <w:szCs w:val="20"/>
              </w:rPr>
              <w:t>Единый налог на вмененный доход для отдельных видов деятельности</w:t>
            </w:r>
          </w:p>
        </w:tc>
        <w:tc>
          <w:tcPr>
            <w:tcW w:w="1134" w:type="dxa"/>
            <w:tcBorders>
              <w:top w:val="single" w:sz="4" w:space="0" w:color="000000"/>
              <w:left w:val="single" w:sz="4" w:space="0" w:color="auto"/>
              <w:bottom w:val="single" w:sz="4" w:space="0" w:color="000000"/>
              <w:right w:val="single" w:sz="4" w:space="0" w:color="000000"/>
            </w:tcBorders>
            <w:vAlign w:val="bottom"/>
          </w:tcPr>
          <w:p w14:paraId="784DEDBB" w14:textId="77777777" w:rsidR="00253214" w:rsidRPr="00F7713B" w:rsidRDefault="00253214" w:rsidP="00253214">
            <w:pPr>
              <w:ind w:left="-108" w:right="-108"/>
              <w:jc w:val="center"/>
              <w:rPr>
                <w:sz w:val="20"/>
                <w:szCs w:val="20"/>
                <w:lang w:val="en-US"/>
              </w:rPr>
            </w:pPr>
            <w:r>
              <w:rPr>
                <w:sz w:val="20"/>
                <w:szCs w:val="20"/>
                <w:lang w:val="en-US"/>
              </w:rPr>
              <w:t>-180.3</w:t>
            </w:r>
          </w:p>
        </w:tc>
      </w:tr>
      <w:tr w:rsidR="00253214" w14:paraId="63429CAB"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5EE8C030" w14:textId="77777777" w:rsidR="00253214" w:rsidRPr="00695E72" w:rsidRDefault="00253214" w:rsidP="00253214">
            <w:pPr>
              <w:jc w:val="center"/>
              <w:rPr>
                <w:sz w:val="20"/>
                <w:szCs w:val="20"/>
              </w:rPr>
            </w:pPr>
            <w:r w:rsidRPr="00695E72">
              <w:rPr>
                <w:sz w:val="20"/>
                <w:szCs w:val="20"/>
              </w:rPr>
              <w:lastRenderedPageBreak/>
              <w:t>182</w:t>
            </w:r>
          </w:p>
        </w:tc>
        <w:tc>
          <w:tcPr>
            <w:tcW w:w="2268" w:type="dxa"/>
            <w:tcBorders>
              <w:top w:val="single" w:sz="4" w:space="0" w:color="000000"/>
              <w:left w:val="single" w:sz="4" w:space="0" w:color="000000"/>
              <w:bottom w:val="single" w:sz="4" w:space="0" w:color="000000"/>
              <w:right w:val="single" w:sz="4" w:space="0" w:color="auto"/>
            </w:tcBorders>
          </w:tcPr>
          <w:p w14:paraId="2221E32E" w14:textId="77777777" w:rsidR="00253214" w:rsidRPr="00695E72" w:rsidRDefault="00253214" w:rsidP="00253214">
            <w:pPr>
              <w:rPr>
                <w:sz w:val="20"/>
                <w:szCs w:val="20"/>
              </w:rPr>
            </w:pPr>
            <w:r>
              <w:rPr>
                <w:sz w:val="20"/>
                <w:szCs w:val="20"/>
              </w:rPr>
              <w:t>1 05 0301</w:t>
            </w:r>
            <w:r w:rsidRPr="00695E72">
              <w:rPr>
                <w:sz w:val="20"/>
                <w:szCs w:val="20"/>
              </w:rPr>
              <w:t>0 01 0000 110</w:t>
            </w:r>
          </w:p>
        </w:tc>
        <w:tc>
          <w:tcPr>
            <w:tcW w:w="5244" w:type="dxa"/>
            <w:tcBorders>
              <w:top w:val="single" w:sz="4" w:space="0" w:color="000000"/>
              <w:left w:val="single" w:sz="4" w:space="0" w:color="auto"/>
              <w:bottom w:val="single" w:sz="4" w:space="0" w:color="000000"/>
              <w:right w:val="single" w:sz="4" w:space="0" w:color="auto"/>
            </w:tcBorders>
          </w:tcPr>
          <w:p w14:paraId="09152B37" w14:textId="77777777" w:rsidR="00253214" w:rsidRPr="00602A2F" w:rsidRDefault="00253214" w:rsidP="00253214">
            <w:pPr>
              <w:jc w:val="both"/>
              <w:rPr>
                <w:sz w:val="20"/>
                <w:szCs w:val="20"/>
              </w:rPr>
            </w:pPr>
            <w:r w:rsidRPr="00602A2F">
              <w:rPr>
                <w:sz w:val="20"/>
                <w:szCs w:val="20"/>
              </w:rPr>
              <w:t>Единый сельскохозяйственный налог</w:t>
            </w:r>
          </w:p>
        </w:tc>
        <w:tc>
          <w:tcPr>
            <w:tcW w:w="1134" w:type="dxa"/>
            <w:tcBorders>
              <w:top w:val="single" w:sz="4" w:space="0" w:color="000000"/>
              <w:left w:val="single" w:sz="4" w:space="0" w:color="auto"/>
              <w:bottom w:val="single" w:sz="4" w:space="0" w:color="000000"/>
              <w:right w:val="single" w:sz="4" w:space="0" w:color="000000"/>
            </w:tcBorders>
            <w:vAlign w:val="bottom"/>
          </w:tcPr>
          <w:p w14:paraId="0C2785BF" w14:textId="77777777" w:rsidR="00253214" w:rsidRPr="00F7713B" w:rsidRDefault="00253214" w:rsidP="00253214">
            <w:pPr>
              <w:ind w:left="-108" w:right="-108"/>
              <w:jc w:val="center"/>
              <w:rPr>
                <w:sz w:val="20"/>
                <w:szCs w:val="20"/>
                <w:lang w:val="en-US"/>
              </w:rPr>
            </w:pPr>
            <w:r>
              <w:rPr>
                <w:sz w:val="20"/>
                <w:szCs w:val="20"/>
                <w:lang w:val="en-US"/>
              </w:rPr>
              <w:t>8197.5</w:t>
            </w:r>
          </w:p>
        </w:tc>
      </w:tr>
      <w:tr w:rsidR="00253214" w14:paraId="0940DD96"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0D813360" w14:textId="77777777" w:rsidR="00253214" w:rsidRDefault="00253214" w:rsidP="00253214">
            <w:pPr>
              <w:jc w:val="center"/>
              <w:rPr>
                <w:sz w:val="20"/>
                <w:szCs w:val="20"/>
              </w:rPr>
            </w:pPr>
            <w:r>
              <w:rPr>
                <w:sz w:val="20"/>
                <w:szCs w:val="20"/>
              </w:rPr>
              <w:t>182</w:t>
            </w:r>
          </w:p>
        </w:tc>
        <w:tc>
          <w:tcPr>
            <w:tcW w:w="2268" w:type="dxa"/>
            <w:tcBorders>
              <w:top w:val="single" w:sz="4" w:space="0" w:color="000000"/>
              <w:left w:val="single" w:sz="4" w:space="0" w:color="000000"/>
              <w:bottom w:val="single" w:sz="4" w:space="0" w:color="000000"/>
              <w:right w:val="single" w:sz="4" w:space="0" w:color="auto"/>
            </w:tcBorders>
          </w:tcPr>
          <w:p w14:paraId="309CA8E4" w14:textId="77777777" w:rsidR="00253214" w:rsidRDefault="00253214" w:rsidP="00253214">
            <w:pPr>
              <w:rPr>
                <w:sz w:val="20"/>
                <w:szCs w:val="20"/>
              </w:rPr>
            </w:pPr>
            <w:r>
              <w:rPr>
                <w:sz w:val="20"/>
                <w:szCs w:val="20"/>
              </w:rPr>
              <w:t>1 05 04020 02 0000 110</w:t>
            </w:r>
          </w:p>
        </w:tc>
        <w:tc>
          <w:tcPr>
            <w:tcW w:w="5244" w:type="dxa"/>
            <w:tcBorders>
              <w:top w:val="single" w:sz="4" w:space="0" w:color="000000"/>
              <w:left w:val="single" w:sz="4" w:space="0" w:color="auto"/>
              <w:bottom w:val="single" w:sz="4" w:space="0" w:color="000000"/>
              <w:right w:val="single" w:sz="4" w:space="0" w:color="auto"/>
            </w:tcBorders>
          </w:tcPr>
          <w:p w14:paraId="05080374" w14:textId="77777777" w:rsidR="00253214" w:rsidRPr="00602A2F" w:rsidRDefault="00253214" w:rsidP="00253214">
            <w:pPr>
              <w:jc w:val="both"/>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1F793DB4" w14:textId="77777777" w:rsidR="00253214" w:rsidRPr="00F7713B" w:rsidRDefault="00253214" w:rsidP="00253214">
            <w:pPr>
              <w:ind w:left="-108" w:right="-108"/>
              <w:jc w:val="center"/>
              <w:rPr>
                <w:sz w:val="20"/>
                <w:szCs w:val="20"/>
                <w:lang w:val="en-US"/>
              </w:rPr>
            </w:pPr>
            <w:r>
              <w:rPr>
                <w:sz w:val="20"/>
                <w:szCs w:val="20"/>
                <w:lang w:val="en-US"/>
              </w:rPr>
              <w:t>305.1</w:t>
            </w:r>
          </w:p>
        </w:tc>
      </w:tr>
      <w:tr w:rsidR="00253214" w14:paraId="6779E6E4"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8818A01" w14:textId="77777777" w:rsidR="00253214" w:rsidRPr="00F7713B" w:rsidRDefault="00253214" w:rsidP="00253214">
            <w:pPr>
              <w:jc w:val="center"/>
              <w:rPr>
                <w:sz w:val="20"/>
                <w:szCs w:val="20"/>
                <w:lang w:val="en-US"/>
              </w:rPr>
            </w:pPr>
            <w:r>
              <w:rPr>
                <w:sz w:val="20"/>
                <w:szCs w:val="20"/>
                <w:lang w:val="en-US"/>
              </w:rPr>
              <w:t>182</w:t>
            </w:r>
          </w:p>
        </w:tc>
        <w:tc>
          <w:tcPr>
            <w:tcW w:w="2268" w:type="dxa"/>
            <w:tcBorders>
              <w:top w:val="single" w:sz="4" w:space="0" w:color="000000"/>
              <w:left w:val="single" w:sz="4" w:space="0" w:color="000000"/>
              <w:bottom w:val="single" w:sz="4" w:space="0" w:color="000000"/>
              <w:right w:val="single" w:sz="4" w:space="0" w:color="auto"/>
            </w:tcBorders>
          </w:tcPr>
          <w:p w14:paraId="3C97F8EB" w14:textId="77777777" w:rsidR="00253214" w:rsidRPr="00F7713B" w:rsidRDefault="00253214" w:rsidP="00253214">
            <w:pPr>
              <w:rPr>
                <w:sz w:val="20"/>
                <w:szCs w:val="20"/>
                <w:lang w:val="en-US"/>
              </w:rPr>
            </w:pPr>
            <w:r>
              <w:rPr>
                <w:sz w:val="20"/>
                <w:szCs w:val="20"/>
                <w:lang w:val="en-US"/>
              </w:rPr>
              <w:t>1 07 04010 01 0000 110</w:t>
            </w:r>
          </w:p>
        </w:tc>
        <w:tc>
          <w:tcPr>
            <w:tcW w:w="5244" w:type="dxa"/>
            <w:tcBorders>
              <w:top w:val="single" w:sz="4" w:space="0" w:color="000000"/>
              <w:left w:val="single" w:sz="4" w:space="0" w:color="auto"/>
              <w:bottom w:val="single" w:sz="4" w:space="0" w:color="000000"/>
              <w:right w:val="single" w:sz="4" w:space="0" w:color="auto"/>
            </w:tcBorders>
          </w:tcPr>
          <w:p w14:paraId="2D351DD3" w14:textId="77777777" w:rsidR="00253214" w:rsidRPr="009770B2" w:rsidRDefault="00253214" w:rsidP="00253214">
            <w:pPr>
              <w:jc w:val="both"/>
              <w:rPr>
                <w:sz w:val="20"/>
                <w:szCs w:val="20"/>
              </w:rPr>
            </w:pPr>
            <w:r w:rsidRPr="00F93078">
              <w:rPr>
                <w:sz w:val="20"/>
                <w:szCs w:val="20"/>
              </w:rPr>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000000"/>
              <w:left w:val="single" w:sz="4" w:space="0" w:color="auto"/>
              <w:bottom w:val="single" w:sz="4" w:space="0" w:color="000000"/>
              <w:right w:val="single" w:sz="4" w:space="0" w:color="000000"/>
            </w:tcBorders>
            <w:vAlign w:val="bottom"/>
          </w:tcPr>
          <w:p w14:paraId="69C5E1F2" w14:textId="77777777" w:rsidR="00253214" w:rsidRPr="00F93078" w:rsidRDefault="00253214" w:rsidP="00253214">
            <w:pPr>
              <w:ind w:left="-108" w:right="-108"/>
              <w:jc w:val="center"/>
              <w:rPr>
                <w:sz w:val="20"/>
                <w:szCs w:val="20"/>
                <w:lang w:val="en-US"/>
              </w:rPr>
            </w:pPr>
            <w:r>
              <w:rPr>
                <w:sz w:val="20"/>
                <w:szCs w:val="20"/>
                <w:lang w:val="en-US"/>
              </w:rPr>
              <w:t>23.0</w:t>
            </w:r>
          </w:p>
        </w:tc>
      </w:tr>
      <w:tr w:rsidR="00253214" w14:paraId="26B58C9A"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4A9B9AD6" w14:textId="77777777" w:rsidR="00253214" w:rsidRDefault="00253214" w:rsidP="00253214">
            <w:pPr>
              <w:jc w:val="center"/>
              <w:rPr>
                <w:sz w:val="20"/>
                <w:szCs w:val="20"/>
              </w:rPr>
            </w:pPr>
            <w:r>
              <w:rPr>
                <w:sz w:val="20"/>
                <w:szCs w:val="20"/>
              </w:rPr>
              <w:t>182</w:t>
            </w:r>
          </w:p>
        </w:tc>
        <w:tc>
          <w:tcPr>
            <w:tcW w:w="2268" w:type="dxa"/>
            <w:tcBorders>
              <w:top w:val="single" w:sz="4" w:space="0" w:color="000000"/>
              <w:left w:val="single" w:sz="4" w:space="0" w:color="000000"/>
              <w:bottom w:val="single" w:sz="4" w:space="0" w:color="000000"/>
              <w:right w:val="single" w:sz="4" w:space="0" w:color="auto"/>
            </w:tcBorders>
          </w:tcPr>
          <w:p w14:paraId="4E8FCDB2" w14:textId="77777777" w:rsidR="00253214" w:rsidRDefault="00253214" w:rsidP="00253214">
            <w:pPr>
              <w:rPr>
                <w:sz w:val="20"/>
                <w:szCs w:val="20"/>
              </w:rPr>
            </w:pPr>
            <w:r>
              <w:rPr>
                <w:sz w:val="20"/>
                <w:szCs w:val="20"/>
              </w:rPr>
              <w:t>1 08 03010 01 0000 110</w:t>
            </w:r>
          </w:p>
        </w:tc>
        <w:tc>
          <w:tcPr>
            <w:tcW w:w="5244" w:type="dxa"/>
            <w:tcBorders>
              <w:top w:val="single" w:sz="4" w:space="0" w:color="000000"/>
              <w:left w:val="single" w:sz="4" w:space="0" w:color="auto"/>
              <w:bottom w:val="single" w:sz="4" w:space="0" w:color="000000"/>
              <w:right w:val="single" w:sz="4" w:space="0" w:color="auto"/>
            </w:tcBorders>
          </w:tcPr>
          <w:p w14:paraId="7DD30A37" w14:textId="77777777" w:rsidR="00253214" w:rsidRDefault="00253214" w:rsidP="00253214">
            <w:pPr>
              <w:jc w:val="both"/>
              <w:rPr>
                <w:sz w:val="20"/>
                <w:szCs w:val="20"/>
              </w:rPr>
            </w:pPr>
            <w:r w:rsidRPr="009770B2">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243BD70B" w14:textId="77777777" w:rsidR="00253214" w:rsidRPr="00F7713B" w:rsidRDefault="00253214" w:rsidP="00253214">
            <w:pPr>
              <w:ind w:left="-108" w:right="-108"/>
              <w:jc w:val="center"/>
              <w:rPr>
                <w:sz w:val="20"/>
                <w:szCs w:val="20"/>
                <w:lang w:val="en-US"/>
              </w:rPr>
            </w:pPr>
            <w:r>
              <w:rPr>
                <w:sz w:val="20"/>
                <w:szCs w:val="20"/>
                <w:lang w:val="en-US"/>
              </w:rPr>
              <w:t>314.5</w:t>
            </w:r>
          </w:p>
        </w:tc>
      </w:tr>
      <w:tr w:rsidR="00253214" w14:paraId="68BFCCE5"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1DDFADFD" w14:textId="77777777" w:rsidR="00253214" w:rsidRPr="003476E5" w:rsidRDefault="00253214" w:rsidP="00253214">
            <w:pPr>
              <w:jc w:val="center"/>
              <w:rPr>
                <w:sz w:val="20"/>
                <w:szCs w:val="20"/>
                <w:lang w:val="en-US"/>
              </w:rPr>
            </w:pPr>
            <w:r>
              <w:rPr>
                <w:sz w:val="20"/>
                <w:szCs w:val="20"/>
                <w:lang w:val="en-US"/>
              </w:rPr>
              <w:t>808</w:t>
            </w:r>
          </w:p>
        </w:tc>
        <w:tc>
          <w:tcPr>
            <w:tcW w:w="2268" w:type="dxa"/>
            <w:tcBorders>
              <w:top w:val="single" w:sz="4" w:space="0" w:color="000000"/>
              <w:left w:val="single" w:sz="4" w:space="0" w:color="000000"/>
              <w:bottom w:val="single" w:sz="4" w:space="0" w:color="000000"/>
              <w:right w:val="single" w:sz="4" w:space="0" w:color="auto"/>
            </w:tcBorders>
          </w:tcPr>
          <w:p w14:paraId="292285AC" w14:textId="77777777" w:rsidR="00253214" w:rsidRPr="003476E5" w:rsidRDefault="00253214" w:rsidP="00253214">
            <w:pPr>
              <w:rPr>
                <w:sz w:val="20"/>
                <w:szCs w:val="20"/>
                <w:lang w:val="en-US"/>
              </w:rPr>
            </w:pPr>
            <w:r>
              <w:rPr>
                <w:sz w:val="20"/>
                <w:szCs w:val="20"/>
                <w:lang w:val="en-US"/>
              </w:rPr>
              <w:t>1 16 01053 01 0010 140</w:t>
            </w:r>
          </w:p>
        </w:tc>
        <w:tc>
          <w:tcPr>
            <w:tcW w:w="5244" w:type="dxa"/>
            <w:tcBorders>
              <w:top w:val="single" w:sz="4" w:space="0" w:color="000000"/>
              <w:left w:val="single" w:sz="4" w:space="0" w:color="auto"/>
              <w:bottom w:val="single" w:sz="4" w:space="0" w:color="000000"/>
              <w:right w:val="single" w:sz="4" w:space="0" w:color="auto"/>
            </w:tcBorders>
          </w:tcPr>
          <w:p w14:paraId="2C6EEB41" w14:textId="77777777" w:rsidR="00253214" w:rsidRPr="009770B2" w:rsidRDefault="00253214" w:rsidP="00253214">
            <w:pPr>
              <w:jc w:val="both"/>
              <w:rPr>
                <w:sz w:val="20"/>
                <w:szCs w:val="20"/>
              </w:rPr>
            </w:pPr>
            <w:r w:rsidRPr="003476E5">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мировыми судьями)</w:t>
            </w:r>
          </w:p>
        </w:tc>
        <w:tc>
          <w:tcPr>
            <w:tcW w:w="1134" w:type="dxa"/>
            <w:tcBorders>
              <w:top w:val="single" w:sz="4" w:space="0" w:color="000000"/>
              <w:left w:val="single" w:sz="4" w:space="0" w:color="auto"/>
              <w:bottom w:val="single" w:sz="4" w:space="0" w:color="000000"/>
              <w:right w:val="single" w:sz="4" w:space="0" w:color="000000"/>
            </w:tcBorders>
            <w:vAlign w:val="bottom"/>
          </w:tcPr>
          <w:p w14:paraId="3643F94D" w14:textId="77777777" w:rsidR="00253214" w:rsidRPr="003476E5" w:rsidRDefault="00253214" w:rsidP="00253214">
            <w:pPr>
              <w:ind w:left="-108" w:right="-108"/>
              <w:jc w:val="center"/>
              <w:rPr>
                <w:sz w:val="20"/>
                <w:szCs w:val="20"/>
                <w:lang w:val="en-US"/>
              </w:rPr>
            </w:pPr>
            <w:r>
              <w:rPr>
                <w:sz w:val="20"/>
                <w:szCs w:val="20"/>
                <w:lang w:val="en-US"/>
              </w:rPr>
              <w:t>4.0</w:t>
            </w:r>
          </w:p>
        </w:tc>
      </w:tr>
      <w:tr w:rsidR="00253214" w14:paraId="700CDF71"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212469CD" w14:textId="77777777" w:rsidR="00253214" w:rsidRPr="003476E5" w:rsidRDefault="00253214" w:rsidP="00253214">
            <w:pPr>
              <w:jc w:val="center"/>
              <w:rPr>
                <w:sz w:val="20"/>
                <w:szCs w:val="20"/>
                <w:lang w:val="en-US"/>
              </w:rPr>
            </w:pPr>
            <w:r>
              <w:rPr>
                <w:sz w:val="20"/>
                <w:szCs w:val="20"/>
                <w:lang w:val="en-US"/>
              </w:rPr>
              <w:t>808</w:t>
            </w:r>
          </w:p>
        </w:tc>
        <w:tc>
          <w:tcPr>
            <w:tcW w:w="2268" w:type="dxa"/>
            <w:tcBorders>
              <w:top w:val="single" w:sz="4" w:space="0" w:color="000000"/>
              <w:left w:val="single" w:sz="4" w:space="0" w:color="000000"/>
              <w:bottom w:val="single" w:sz="4" w:space="0" w:color="000000"/>
              <w:right w:val="single" w:sz="4" w:space="0" w:color="auto"/>
            </w:tcBorders>
          </w:tcPr>
          <w:p w14:paraId="0CFB9393" w14:textId="77777777" w:rsidR="00253214" w:rsidRPr="003476E5" w:rsidRDefault="00253214" w:rsidP="00253214">
            <w:pPr>
              <w:rPr>
                <w:sz w:val="20"/>
                <w:szCs w:val="20"/>
                <w:lang w:val="en-US"/>
              </w:rPr>
            </w:pPr>
            <w:r>
              <w:rPr>
                <w:sz w:val="20"/>
                <w:szCs w:val="20"/>
                <w:lang w:val="en-US"/>
              </w:rPr>
              <w:t>1 16 01083 01 0010 140</w:t>
            </w:r>
          </w:p>
        </w:tc>
        <w:tc>
          <w:tcPr>
            <w:tcW w:w="5244" w:type="dxa"/>
            <w:tcBorders>
              <w:top w:val="single" w:sz="4" w:space="0" w:color="000000"/>
              <w:left w:val="single" w:sz="4" w:space="0" w:color="auto"/>
              <w:bottom w:val="single" w:sz="4" w:space="0" w:color="000000"/>
              <w:right w:val="single" w:sz="4" w:space="0" w:color="auto"/>
            </w:tcBorders>
          </w:tcPr>
          <w:p w14:paraId="2A59276D" w14:textId="77777777" w:rsidR="00253214" w:rsidRPr="009770B2" w:rsidRDefault="00253214" w:rsidP="00253214">
            <w:pPr>
              <w:jc w:val="both"/>
              <w:rPr>
                <w:sz w:val="20"/>
                <w:szCs w:val="20"/>
              </w:rPr>
            </w:pPr>
            <w:r w:rsidRPr="003476E5">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tcBorders>
              <w:top w:val="single" w:sz="4" w:space="0" w:color="000000"/>
              <w:left w:val="single" w:sz="4" w:space="0" w:color="auto"/>
              <w:bottom w:val="single" w:sz="4" w:space="0" w:color="000000"/>
              <w:right w:val="single" w:sz="4" w:space="0" w:color="000000"/>
            </w:tcBorders>
            <w:vAlign w:val="bottom"/>
          </w:tcPr>
          <w:p w14:paraId="394A3CD7" w14:textId="77777777" w:rsidR="00253214" w:rsidRPr="003476E5" w:rsidRDefault="00253214" w:rsidP="00253214">
            <w:pPr>
              <w:ind w:left="-108" w:right="-108"/>
              <w:jc w:val="center"/>
              <w:rPr>
                <w:sz w:val="20"/>
                <w:szCs w:val="20"/>
                <w:lang w:val="en-US"/>
              </w:rPr>
            </w:pPr>
            <w:r>
              <w:rPr>
                <w:sz w:val="20"/>
                <w:szCs w:val="20"/>
                <w:lang w:val="en-US"/>
              </w:rPr>
              <w:t>-2.0</w:t>
            </w:r>
          </w:p>
        </w:tc>
      </w:tr>
      <w:tr w:rsidR="00253214" w14:paraId="07550095"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38E4DC00" w14:textId="77777777" w:rsidR="00253214" w:rsidRPr="003476E5" w:rsidRDefault="00253214" w:rsidP="00253214">
            <w:pPr>
              <w:jc w:val="center"/>
              <w:rPr>
                <w:sz w:val="20"/>
                <w:szCs w:val="20"/>
                <w:lang w:val="en-US"/>
              </w:rPr>
            </w:pPr>
            <w:r>
              <w:rPr>
                <w:sz w:val="20"/>
                <w:szCs w:val="20"/>
                <w:lang w:val="en-US"/>
              </w:rPr>
              <w:t>808</w:t>
            </w:r>
          </w:p>
        </w:tc>
        <w:tc>
          <w:tcPr>
            <w:tcW w:w="2268" w:type="dxa"/>
            <w:tcBorders>
              <w:top w:val="single" w:sz="4" w:space="0" w:color="000000"/>
              <w:left w:val="single" w:sz="4" w:space="0" w:color="000000"/>
              <w:bottom w:val="single" w:sz="4" w:space="0" w:color="000000"/>
              <w:right w:val="single" w:sz="4" w:space="0" w:color="auto"/>
            </w:tcBorders>
          </w:tcPr>
          <w:p w14:paraId="3ED8BFD8" w14:textId="77777777" w:rsidR="00253214" w:rsidRPr="003476E5" w:rsidRDefault="00253214" w:rsidP="00253214">
            <w:pPr>
              <w:rPr>
                <w:sz w:val="20"/>
                <w:szCs w:val="20"/>
                <w:lang w:val="en-US"/>
              </w:rPr>
            </w:pPr>
            <w:r>
              <w:rPr>
                <w:sz w:val="20"/>
                <w:szCs w:val="20"/>
                <w:lang w:val="en-US"/>
              </w:rPr>
              <w:t xml:space="preserve">1 16 01193 01 0010 140 </w:t>
            </w:r>
          </w:p>
        </w:tc>
        <w:tc>
          <w:tcPr>
            <w:tcW w:w="5244" w:type="dxa"/>
            <w:tcBorders>
              <w:top w:val="single" w:sz="4" w:space="0" w:color="000000"/>
              <w:left w:val="single" w:sz="4" w:space="0" w:color="auto"/>
              <w:bottom w:val="single" w:sz="4" w:space="0" w:color="000000"/>
              <w:right w:val="single" w:sz="4" w:space="0" w:color="auto"/>
            </w:tcBorders>
          </w:tcPr>
          <w:p w14:paraId="1C44A520" w14:textId="77777777" w:rsidR="00253214" w:rsidRPr="009770B2" w:rsidRDefault="00253214" w:rsidP="00253214">
            <w:pPr>
              <w:jc w:val="both"/>
              <w:rPr>
                <w:sz w:val="20"/>
                <w:szCs w:val="20"/>
              </w:rPr>
            </w:pPr>
            <w:r w:rsidRPr="003476E5">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мировыми судьями)</w:t>
            </w:r>
          </w:p>
        </w:tc>
        <w:tc>
          <w:tcPr>
            <w:tcW w:w="1134" w:type="dxa"/>
            <w:tcBorders>
              <w:top w:val="single" w:sz="4" w:space="0" w:color="000000"/>
              <w:left w:val="single" w:sz="4" w:space="0" w:color="auto"/>
              <w:bottom w:val="single" w:sz="4" w:space="0" w:color="000000"/>
              <w:right w:val="single" w:sz="4" w:space="0" w:color="000000"/>
            </w:tcBorders>
            <w:vAlign w:val="bottom"/>
          </w:tcPr>
          <w:p w14:paraId="107F866F" w14:textId="77777777" w:rsidR="00253214" w:rsidRPr="003476E5" w:rsidRDefault="00253214" w:rsidP="00253214">
            <w:pPr>
              <w:ind w:left="-108" w:right="-108"/>
              <w:jc w:val="center"/>
              <w:rPr>
                <w:sz w:val="20"/>
                <w:szCs w:val="20"/>
                <w:lang w:val="en-US"/>
              </w:rPr>
            </w:pPr>
            <w:r>
              <w:rPr>
                <w:sz w:val="20"/>
                <w:szCs w:val="20"/>
                <w:lang w:val="en-US"/>
              </w:rPr>
              <w:t>20.0</w:t>
            </w:r>
          </w:p>
        </w:tc>
      </w:tr>
      <w:tr w:rsidR="00253214" w14:paraId="0F03C8D1" w14:textId="77777777" w:rsidTr="00500B69">
        <w:trPr>
          <w:trHeight w:val="20"/>
        </w:trPr>
        <w:tc>
          <w:tcPr>
            <w:tcW w:w="1101" w:type="dxa"/>
            <w:tcBorders>
              <w:top w:val="single" w:sz="4" w:space="0" w:color="000000"/>
              <w:left w:val="single" w:sz="4" w:space="0" w:color="000000"/>
              <w:bottom w:val="single" w:sz="4" w:space="0" w:color="000000"/>
              <w:right w:val="single" w:sz="4" w:space="0" w:color="auto"/>
            </w:tcBorders>
          </w:tcPr>
          <w:p w14:paraId="630406B4" w14:textId="77777777" w:rsidR="00253214" w:rsidRPr="003476E5" w:rsidRDefault="00253214" w:rsidP="00253214">
            <w:pPr>
              <w:jc w:val="center"/>
              <w:rPr>
                <w:sz w:val="20"/>
                <w:szCs w:val="20"/>
                <w:lang w:val="en-US"/>
              </w:rPr>
            </w:pPr>
            <w:r>
              <w:rPr>
                <w:sz w:val="20"/>
                <w:szCs w:val="20"/>
                <w:lang w:val="en-US"/>
              </w:rPr>
              <w:t>808</w:t>
            </w:r>
          </w:p>
        </w:tc>
        <w:tc>
          <w:tcPr>
            <w:tcW w:w="2268" w:type="dxa"/>
            <w:tcBorders>
              <w:top w:val="single" w:sz="4" w:space="0" w:color="000000"/>
              <w:left w:val="single" w:sz="4" w:space="0" w:color="000000"/>
              <w:bottom w:val="single" w:sz="4" w:space="0" w:color="000000"/>
              <w:right w:val="single" w:sz="4" w:space="0" w:color="auto"/>
            </w:tcBorders>
          </w:tcPr>
          <w:p w14:paraId="2C821889" w14:textId="77777777" w:rsidR="00253214" w:rsidRPr="003476E5" w:rsidRDefault="00253214" w:rsidP="00253214">
            <w:pPr>
              <w:rPr>
                <w:sz w:val="20"/>
                <w:szCs w:val="20"/>
                <w:lang w:val="en-US"/>
              </w:rPr>
            </w:pPr>
            <w:r>
              <w:rPr>
                <w:sz w:val="20"/>
                <w:szCs w:val="20"/>
                <w:lang w:val="en-US"/>
              </w:rPr>
              <w:t xml:space="preserve">1 16 01203 01 0010 140 </w:t>
            </w:r>
          </w:p>
        </w:tc>
        <w:tc>
          <w:tcPr>
            <w:tcW w:w="5244" w:type="dxa"/>
            <w:tcBorders>
              <w:top w:val="single" w:sz="4" w:space="0" w:color="000000"/>
              <w:left w:val="single" w:sz="4" w:space="0" w:color="auto"/>
              <w:bottom w:val="single" w:sz="4" w:space="0" w:color="000000"/>
              <w:right w:val="single" w:sz="4" w:space="0" w:color="auto"/>
            </w:tcBorders>
          </w:tcPr>
          <w:p w14:paraId="15F3FDE3" w14:textId="77777777" w:rsidR="00253214" w:rsidRPr="009770B2" w:rsidRDefault="00253214" w:rsidP="00253214">
            <w:pPr>
              <w:jc w:val="both"/>
              <w:rPr>
                <w:sz w:val="20"/>
                <w:szCs w:val="20"/>
              </w:rPr>
            </w:pPr>
            <w:r w:rsidRPr="003476E5">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мировыми судьями)</w:t>
            </w:r>
          </w:p>
        </w:tc>
        <w:tc>
          <w:tcPr>
            <w:tcW w:w="1134" w:type="dxa"/>
            <w:tcBorders>
              <w:top w:val="single" w:sz="4" w:space="0" w:color="000000"/>
              <w:left w:val="single" w:sz="4" w:space="0" w:color="auto"/>
              <w:bottom w:val="single" w:sz="4" w:space="0" w:color="000000"/>
              <w:right w:val="single" w:sz="4" w:space="0" w:color="000000"/>
            </w:tcBorders>
            <w:vAlign w:val="bottom"/>
          </w:tcPr>
          <w:p w14:paraId="4C5FB732" w14:textId="77777777" w:rsidR="00253214" w:rsidRPr="003476E5" w:rsidRDefault="00253214" w:rsidP="00253214">
            <w:pPr>
              <w:ind w:left="-108" w:right="-108"/>
              <w:jc w:val="center"/>
              <w:rPr>
                <w:sz w:val="20"/>
                <w:szCs w:val="20"/>
                <w:lang w:val="en-US"/>
              </w:rPr>
            </w:pPr>
            <w:r>
              <w:rPr>
                <w:sz w:val="20"/>
                <w:szCs w:val="20"/>
                <w:lang w:val="en-US"/>
              </w:rPr>
              <w:t>4.0</w:t>
            </w:r>
          </w:p>
        </w:tc>
      </w:tr>
    </w:tbl>
    <w:p w14:paraId="1F3BB0A0" w14:textId="77777777" w:rsidR="00695E4A" w:rsidRDefault="00695E4A" w:rsidP="00983BD1">
      <w:pPr>
        <w:jc w:val="both"/>
      </w:pPr>
    </w:p>
    <w:p w14:paraId="4FF3B487" w14:textId="77777777" w:rsidR="00AE74DD" w:rsidRDefault="00AE74DD" w:rsidP="00897955">
      <w:pPr>
        <w:ind w:left="4956"/>
        <w:jc w:val="both"/>
      </w:pPr>
    </w:p>
    <w:p w14:paraId="5361870B" w14:textId="77777777" w:rsidR="003711D1" w:rsidRDefault="003711D1" w:rsidP="00897955">
      <w:pPr>
        <w:ind w:left="4956"/>
        <w:jc w:val="both"/>
      </w:pPr>
    </w:p>
    <w:p w14:paraId="5F868F54" w14:textId="77777777" w:rsidR="003711D1" w:rsidRDefault="003711D1" w:rsidP="00897955">
      <w:pPr>
        <w:ind w:left="4956"/>
        <w:jc w:val="both"/>
      </w:pPr>
    </w:p>
    <w:p w14:paraId="48357DA8" w14:textId="77777777" w:rsidR="003711D1" w:rsidRDefault="003711D1" w:rsidP="00897955">
      <w:pPr>
        <w:ind w:left="4956"/>
        <w:jc w:val="both"/>
      </w:pPr>
    </w:p>
    <w:p w14:paraId="47225E56" w14:textId="77777777" w:rsidR="00C667A8" w:rsidRDefault="00C667A8" w:rsidP="00CA3801">
      <w:pPr>
        <w:jc w:val="both"/>
      </w:pPr>
    </w:p>
    <w:p w14:paraId="0C89EDF3" w14:textId="77777777" w:rsidR="00C667A8" w:rsidRDefault="00C667A8" w:rsidP="00816760">
      <w:pPr>
        <w:jc w:val="both"/>
      </w:pPr>
    </w:p>
    <w:p w14:paraId="227A3B8D" w14:textId="77777777" w:rsidR="00253214" w:rsidRDefault="00253214" w:rsidP="00816760">
      <w:pPr>
        <w:jc w:val="both"/>
      </w:pPr>
    </w:p>
    <w:p w14:paraId="464B5382" w14:textId="77777777" w:rsidR="00253214" w:rsidRDefault="00253214" w:rsidP="00816760">
      <w:pPr>
        <w:jc w:val="both"/>
      </w:pPr>
    </w:p>
    <w:p w14:paraId="52CF8069" w14:textId="77777777" w:rsidR="00253214" w:rsidRDefault="00253214" w:rsidP="00816760">
      <w:pPr>
        <w:jc w:val="both"/>
      </w:pPr>
    </w:p>
    <w:p w14:paraId="7D7E2258" w14:textId="77777777" w:rsidR="00253214" w:rsidRDefault="00253214" w:rsidP="00816760">
      <w:pPr>
        <w:jc w:val="both"/>
      </w:pPr>
    </w:p>
    <w:p w14:paraId="6AF880E1" w14:textId="77777777" w:rsidR="00253214" w:rsidRDefault="00253214" w:rsidP="00816760">
      <w:pPr>
        <w:jc w:val="both"/>
      </w:pPr>
    </w:p>
    <w:p w14:paraId="5A751BC4" w14:textId="77777777" w:rsidR="00253214" w:rsidRDefault="00253214" w:rsidP="00816760">
      <w:pPr>
        <w:jc w:val="both"/>
      </w:pPr>
    </w:p>
    <w:p w14:paraId="59B71AEC" w14:textId="77777777" w:rsidR="00253214" w:rsidRDefault="00253214" w:rsidP="00816760">
      <w:pPr>
        <w:jc w:val="both"/>
      </w:pPr>
    </w:p>
    <w:p w14:paraId="6090BF13" w14:textId="77777777" w:rsidR="00253214" w:rsidRDefault="00253214" w:rsidP="00816760">
      <w:pPr>
        <w:jc w:val="both"/>
      </w:pPr>
    </w:p>
    <w:p w14:paraId="2BFF38F6" w14:textId="77777777" w:rsidR="00253214" w:rsidRDefault="00253214" w:rsidP="00816760">
      <w:pPr>
        <w:jc w:val="both"/>
      </w:pPr>
    </w:p>
    <w:p w14:paraId="7938EEE9" w14:textId="77777777" w:rsidR="00253214" w:rsidRDefault="00253214" w:rsidP="00816760">
      <w:pPr>
        <w:jc w:val="both"/>
      </w:pPr>
    </w:p>
    <w:p w14:paraId="18324DAB" w14:textId="77777777" w:rsidR="00253214" w:rsidRDefault="00253214" w:rsidP="00816760">
      <w:pPr>
        <w:jc w:val="both"/>
      </w:pPr>
    </w:p>
    <w:p w14:paraId="5CDA57AF" w14:textId="77777777" w:rsidR="00253214" w:rsidRDefault="00253214" w:rsidP="00816760">
      <w:pPr>
        <w:jc w:val="both"/>
      </w:pPr>
    </w:p>
    <w:p w14:paraId="3F62C81D" w14:textId="77777777" w:rsidR="00253214" w:rsidRDefault="00253214" w:rsidP="00816760">
      <w:pPr>
        <w:jc w:val="both"/>
      </w:pPr>
    </w:p>
    <w:p w14:paraId="4BA3DDD2" w14:textId="77777777" w:rsidR="00253214" w:rsidRDefault="00253214" w:rsidP="00816760">
      <w:pPr>
        <w:jc w:val="both"/>
      </w:pPr>
    </w:p>
    <w:p w14:paraId="6881A098" w14:textId="77777777" w:rsidR="00253214" w:rsidRDefault="00253214" w:rsidP="00816760">
      <w:pPr>
        <w:jc w:val="both"/>
      </w:pPr>
    </w:p>
    <w:p w14:paraId="4FFAE938" w14:textId="77777777" w:rsidR="00253214" w:rsidRDefault="00253214" w:rsidP="00816760">
      <w:pPr>
        <w:jc w:val="both"/>
      </w:pPr>
    </w:p>
    <w:p w14:paraId="67D1E8CD" w14:textId="77777777" w:rsidR="00053E9E" w:rsidRDefault="00053E9E" w:rsidP="00C667A8">
      <w:pPr>
        <w:ind w:left="4956"/>
        <w:jc w:val="both"/>
      </w:pPr>
    </w:p>
    <w:p w14:paraId="7ADCEA0B" w14:textId="77777777" w:rsidR="00053E9E" w:rsidRDefault="00053E9E" w:rsidP="00C667A8">
      <w:pPr>
        <w:ind w:left="4956"/>
        <w:jc w:val="both"/>
      </w:pPr>
    </w:p>
    <w:p w14:paraId="602FBA0C" w14:textId="77777777" w:rsidR="00E22807" w:rsidRDefault="00E22807" w:rsidP="00C667A8">
      <w:pPr>
        <w:ind w:left="4956"/>
        <w:jc w:val="both"/>
      </w:pPr>
    </w:p>
    <w:p w14:paraId="080BA594" w14:textId="77777777" w:rsidR="008F4584" w:rsidRDefault="000174B2" w:rsidP="000174B2">
      <w:pPr>
        <w:ind w:left="4956" w:firstLine="708"/>
        <w:jc w:val="both"/>
      </w:pPr>
      <w:r>
        <w:lastRenderedPageBreak/>
        <w:t xml:space="preserve"> </w:t>
      </w:r>
      <w:r w:rsidR="00C667A8">
        <w:t>П</w:t>
      </w:r>
      <w:r w:rsidR="00C667A8" w:rsidRPr="00A043A5">
        <w:t xml:space="preserve">риложение </w:t>
      </w:r>
      <w:r w:rsidR="00C667A8">
        <w:t>2</w:t>
      </w:r>
      <w:r w:rsidR="00C667A8" w:rsidRPr="00A043A5">
        <w:t xml:space="preserve"> </w:t>
      </w:r>
    </w:p>
    <w:p w14:paraId="41DBE2BA" w14:textId="77777777" w:rsidR="00C667A8" w:rsidRDefault="000174B2" w:rsidP="000174B2">
      <w:pPr>
        <w:ind w:left="5664"/>
        <w:jc w:val="both"/>
      </w:pPr>
      <w:r>
        <w:t xml:space="preserve"> </w:t>
      </w:r>
      <w:r w:rsidR="00C667A8" w:rsidRPr="00A043A5">
        <w:t xml:space="preserve">к решению </w:t>
      </w:r>
      <w:r w:rsidR="00C667A8">
        <w:t>Собрания депутатов</w:t>
      </w:r>
    </w:p>
    <w:p w14:paraId="2781C3E9" w14:textId="580E5406" w:rsidR="00E22807" w:rsidRDefault="00E22807" w:rsidP="00E22807">
      <w:pPr>
        <w:ind w:left="4956"/>
        <w:jc w:val="both"/>
      </w:pPr>
      <w:r>
        <w:t xml:space="preserve">            </w:t>
      </w:r>
      <w:r w:rsidR="000174B2">
        <w:t xml:space="preserve"> </w:t>
      </w:r>
      <w:r>
        <w:t>от 26.04.2024 № 3-РСД</w:t>
      </w:r>
    </w:p>
    <w:p w14:paraId="6267B36B" w14:textId="3845962A" w:rsidR="00C667A8" w:rsidRDefault="00C667A8" w:rsidP="00E22807">
      <w:pPr>
        <w:ind w:left="5664"/>
      </w:pPr>
    </w:p>
    <w:p w14:paraId="3F5AFA7F" w14:textId="77777777" w:rsidR="00DD4747" w:rsidRDefault="00DD4747" w:rsidP="00DD4747"/>
    <w:tbl>
      <w:tblPr>
        <w:tblOverlap w:val="never"/>
        <w:tblW w:w="5000" w:type="pct"/>
        <w:tblCellMar>
          <w:left w:w="10" w:type="dxa"/>
          <w:right w:w="10" w:type="dxa"/>
        </w:tblCellMar>
        <w:tblLook w:val="0000" w:firstRow="0" w:lastRow="0" w:firstColumn="0" w:lastColumn="0" w:noHBand="0" w:noVBand="0"/>
      </w:tblPr>
      <w:tblGrid>
        <w:gridCol w:w="4519"/>
        <w:gridCol w:w="629"/>
        <w:gridCol w:w="741"/>
        <w:gridCol w:w="672"/>
        <w:gridCol w:w="1316"/>
        <w:gridCol w:w="830"/>
        <w:gridCol w:w="952"/>
      </w:tblGrid>
      <w:tr w:rsidR="000174B2" w:rsidRPr="000174B2" w14:paraId="3156858A" w14:textId="77777777" w:rsidTr="00CA20A2">
        <w:trPr>
          <w:trHeight w:val="821"/>
        </w:trPr>
        <w:tc>
          <w:tcPr>
            <w:tcW w:w="5000" w:type="pct"/>
            <w:gridSpan w:val="7"/>
            <w:tcBorders>
              <w:bottom w:val="single" w:sz="4" w:space="0" w:color="auto"/>
            </w:tcBorders>
            <w:shd w:val="clear" w:color="auto" w:fill="auto"/>
            <w:vAlign w:val="center"/>
          </w:tcPr>
          <w:p w14:paraId="20489FD3" w14:textId="77777777" w:rsidR="000174B2" w:rsidRDefault="000174B2" w:rsidP="000174B2">
            <w:pPr>
              <w:jc w:val="center"/>
              <w:rPr>
                <w:b/>
                <w:szCs w:val="28"/>
              </w:rPr>
            </w:pPr>
            <w:r w:rsidRPr="00A043A5">
              <w:rPr>
                <w:b/>
              </w:rPr>
              <w:t>Ра</w:t>
            </w:r>
            <w:r w:rsidRPr="00A043A5">
              <w:rPr>
                <w:b/>
                <w:szCs w:val="28"/>
              </w:rPr>
              <w:t>сх</w:t>
            </w:r>
            <w:r>
              <w:rPr>
                <w:b/>
                <w:szCs w:val="28"/>
              </w:rPr>
              <w:t>оды районного бюджета за 2023 год</w:t>
            </w:r>
          </w:p>
          <w:p w14:paraId="1D281249" w14:textId="77777777" w:rsidR="000174B2" w:rsidRDefault="000174B2" w:rsidP="000174B2">
            <w:pPr>
              <w:jc w:val="center"/>
              <w:rPr>
                <w:b/>
                <w:szCs w:val="28"/>
              </w:rPr>
            </w:pPr>
            <w:r>
              <w:rPr>
                <w:b/>
                <w:szCs w:val="28"/>
              </w:rPr>
              <w:t>в ведомственной структуре расходов бюджетов</w:t>
            </w:r>
          </w:p>
          <w:p w14:paraId="25522994" w14:textId="77777777" w:rsidR="000174B2" w:rsidRPr="00A043A5" w:rsidRDefault="000174B2" w:rsidP="00CA20A2">
            <w:pPr>
              <w:ind w:left="4956"/>
              <w:jc w:val="right"/>
            </w:pPr>
          </w:p>
          <w:p w14:paraId="5C11C8F0" w14:textId="77777777" w:rsidR="000174B2" w:rsidRPr="000174B2" w:rsidRDefault="00CA20A2" w:rsidP="0076181F">
            <w:pPr>
              <w:widowControl w:val="0"/>
              <w:suppressAutoHyphens w:val="0"/>
              <w:jc w:val="right"/>
              <w:rPr>
                <w:b/>
                <w:bCs/>
                <w:color w:val="000000"/>
                <w:sz w:val="20"/>
                <w:szCs w:val="20"/>
                <w:lang w:eastAsia="ru-RU" w:bidi="ru-RU"/>
              </w:rPr>
            </w:pPr>
            <w:r>
              <w:rPr>
                <w:b/>
                <w:bCs/>
                <w:color w:val="000000"/>
                <w:sz w:val="20"/>
                <w:szCs w:val="20"/>
                <w:lang w:eastAsia="ru-RU" w:bidi="ru-RU"/>
              </w:rPr>
              <w:t>тыс. руб</w:t>
            </w:r>
            <w:r w:rsidR="0076181F">
              <w:rPr>
                <w:b/>
                <w:bCs/>
                <w:color w:val="000000"/>
                <w:sz w:val="20"/>
                <w:szCs w:val="20"/>
                <w:lang w:eastAsia="ru-RU" w:bidi="ru-RU"/>
              </w:rPr>
              <w:t>лей</w:t>
            </w:r>
            <w:r>
              <w:rPr>
                <w:b/>
                <w:bCs/>
                <w:color w:val="000000"/>
                <w:sz w:val="20"/>
                <w:szCs w:val="20"/>
                <w:lang w:eastAsia="ru-RU" w:bidi="ru-RU"/>
              </w:rPr>
              <w:t xml:space="preserve"> </w:t>
            </w:r>
          </w:p>
        </w:tc>
      </w:tr>
      <w:tr w:rsidR="000174B2" w:rsidRPr="000174B2" w14:paraId="3C93B22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F4DDD9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Наименование</w:t>
            </w:r>
          </w:p>
        </w:tc>
        <w:tc>
          <w:tcPr>
            <w:tcW w:w="326" w:type="pct"/>
            <w:tcBorders>
              <w:top w:val="single" w:sz="4" w:space="0" w:color="auto"/>
              <w:left w:val="single" w:sz="4" w:space="0" w:color="auto"/>
              <w:bottom w:val="single" w:sz="4" w:space="0" w:color="auto"/>
            </w:tcBorders>
            <w:shd w:val="clear" w:color="auto" w:fill="auto"/>
            <w:vAlign w:val="center"/>
          </w:tcPr>
          <w:p w14:paraId="493BD21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Код</w:t>
            </w:r>
          </w:p>
        </w:tc>
        <w:tc>
          <w:tcPr>
            <w:tcW w:w="384" w:type="pct"/>
            <w:tcBorders>
              <w:top w:val="single" w:sz="4" w:space="0" w:color="auto"/>
              <w:left w:val="single" w:sz="4" w:space="0" w:color="auto"/>
              <w:bottom w:val="single" w:sz="4" w:space="0" w:color="auto"/>
            </w:tcBorders>
            <w:shd w:val="clear" w:color="auto" w:fill="auto"/>
            <w:vAlign w:val="center"/>
          </w:tcPr>
          <w:p w14:paraId="16F8629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Раздел</w:t>
            </w:r>
          </w:p>
        </w:tc>
        <w:tc>
          <w:tcPr>
            <w:tcW w:w="348" w:type="pct"/>
            <w:tcBorders>
              <w:top w:val="single" w:sz="4" w:space="0" w:color="auto"/>
              <w:left w:val="single" w:sz="4" w:space="0" w:color="auto"/>
              <w:bottom w:val="single" w:sz="4" w:space="0" w:color="auto"/>
            </w:tcBorders>
            <w:shd w:val="clear" w:color="auto" w:fill="auto"/>
            <w:vAlign w:val="center"/>
          </w:tcPr>
          <w:p w14:paraId="51EB6D09" w14:textId="77777777" w:rsidR="000174B2" w:rsidRPr="000174B2" w:rsidRDefault="000174B2" w:rsidP="00056E29">
            <w:pPr>
              <w:widowControl w:val="0"/>
              <w:suppressAutoHyphens w:val="0"/>
              <w:jc w:val="center"/>
              <w:rPr>
                <w:sz w:val="20"/>
                <w:szCs w:val="20"/>
                <w:lang w:eastAsia="ru-RU" w:bidi="ru-RU"/>
              </w:rPr>
            </w:pPr>
            <w:proofErr w:type="spellStart"/>
            <w:r w:rsidRPr="000174B2">
              <w:rPr>
                <w:b/>
                <w:bCs/>
                <w:color w:val="000000"/>
                <w:sz w:val="20"/>
                <w:szCs w:val="20"/>
                <w:lang w:eastAsia="ru-RU" w:bidi="ru-RU"/>
              </w:rPr>
              <w:t>Подраз</w:t>
            </w:r>
            <w:proofErr w:type="spellEnd"/>
            <w:r w:rsidRPr="000174B2">
              <w:rPr>
                <w:b/>
                <w:bCs/>
                <w:color w:val="000000"/>
                <w:sz w:val="20"/>
                <w:szCs w:val="20"/>
                <w:lang w:eastAsia="ru-RU" w:bidi="ru-RU"/>
              </w:rPr>
              <w:t xml:space="preserve"> дел</w:t>
            </w:r>
          </w:p>
        </w:tc>
        <w:tc>
          <w:tcPr>
            <w:tcW w:w="681" w:type="pct"/>
            <w:tcBorders>
              <w:top w:val="single" w:sz="4" w:space="0" w:color="auto"/>
              <w:left w:val="single" w:sz="4" w:space="0" w:color="auto"/>
              <w:bottom w:val="single" w:sz="4" w:space="0" w:color="auto"/>
            </w:tcBorders>
            <w:shd w:val="clear" w:color="auto" w:fill="auto"/>
            <w:vAlign w:val="center"/>
          </w:tcPr>
          <w:p w14:paraId="4FC2C9D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Целевая статья</w:t>
            </w:r>
          </w:p>
        </w:tc>
        <w:tc>
          <w:tcPr>
            <w:tcW w:w="428" w:type="pct"/>
            <w:tcBorders>
              <w:top w:val="single" w:sz="4" w:space="0" w:color="auto"/>
              <w:left w:val="single" w:sz="4" w:space="0" w:color="auto"/>
              <w:bottom w:val="single" w:sz="4" w:space="0" w:color="auto"/>
            </w:tcBorders>
            <w:shd w:val="clear" w:color="auto" w:fill="auto"/>
            <w:vAlign w:val="center"/>
          </w:tcPr>
          <w:p w14:paraId="7EC6E3B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Вид расходов</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F1B122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Сумма</w:t>
            </w:r>
          </w:p>
        </w:tc>
      </w:tr>
      <w:tr w:rsidR="000174B2" w:rsidRPr="000174B2" w14:paraId="18E485A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925D85D"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МКУК «Информационно-методический центр»</w:t>
            </w:r>
          </w:p>
        </w:tc>
        <w:tc>
          <w:tcPr>
            <w:tcW w:w="326" w:type="pct"/>
            <w:tcBorders>
              <w:top w:val="single" w:sz="4" w:space="0" w:color="auto"/>
              <w:left w:val="single" w:sz="4" w:space="0" w:color="auto"/>
              <w:bottom w:val="single" w:sz="4" w:space="0" w:color="auto"/>
            </w:tcBorders>
            <w:shd w:val="clear" w:color="auto" w:fill="auto"/>
            <w:vAlign w:val="center"/>
          </w:tcPr>
          <w:p w14:paraId="0BEA0DA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2D19828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348" w:type="pct"/>
            <w:tcBorders>
              <w:top w:val="single" w:sz="4" w:space="0" w:color="auto"/>
              <w:left w:val="single" w:sz="4" w:space="0" w:color="auto"/>
              <w:bottom w:val="single" w:sz="4" w:space="0" w:color="auto"/>
            </w:tcBorders>
            <w:shd w:val="clear" w:color="auto" w:fill="auto"/>
            <w:vAlign w:val="center"/>
          </w:tcPr>
          <w:p w14:paraId="46B2236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3B04170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26F3683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2F2D50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28751,7</w:t>
            </w:r>
          </w:p>
        </w:tc>
      </w:tr>
      <w:tr w:rsidR="000174B2" w:rsidRPr="000174B2" w14:paraId="4DCC8E3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1E926E6"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Культура, кинематография</w:t>
            </w:r>
          </w:p>
        </w:tc>
        <w:tc>
          <w:tcPr>
            <w:tcW w:w="326" w:type="pct"/>
            <w:tcBorders>
              <w:top w:val="single" w:sz="4" w:space="0" w:color="auto"/>
              <w:left w:val="single" w:sz="4" w:space="0" w:color="auto"/>
              <w:bottom w:val="single" w:sz="4" w:space="0" w:color="auto"/>
            </w:tcBorders>
            <w:shd w:val="clear" w:color="auto" w:fill="auto"/>
            <w:vAlign w:val="center"/>
          </w:tcPr>
          <w:p w14:paraId="3886125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0A7B0DD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2DCFCB3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17B33D4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524330F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6B9B7C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28751,7</w:t>
            </w:r>
          </w:p>
        </w:tc>
      </w:tr>
      <w:tr w:rsidR="000174B2" w:rsidRPr="000174B2" w14:paraId="13A8E78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B796326"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Культура</w:t>
            </w:r>
          </w:p>
        </w:tc>
        <w:tc>
          <w:tcPr>
            <w:tcW w:w="326" w:type="pct"/>
            <w:tcBorders>
              <w:top w:val="single" w:sz="4" w:space="0" w:color="auto"/>
              <w:left w:val="single" w:sz="4" w:space="0" w:color="auto"/>
              <w:bottom w:val="single" w:sz="4" w:space="0" w:color="auto"/>
            </w:tcBorders>
            <w:shd w:val="clear" w:color="auto" w:fill="auto"/>
            <w:vAlign w:val="center"/>
          </w:tcPr>
          <w:p w14:paraId="3ADD69F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5B38102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10D0DB6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77D9E1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6927920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E19178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28751,7</w:t>
            </w:r>
          </w:p>
        </w:tc>
      </w:tr>
      <w:tr w:rsidR="000174B2" w:rsidRPr="000174B2" w14:paraId="2F18340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1C7943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подведомственных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708ED2B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32364ED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687B1C9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603C2B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02 0 00 00000</w:t>
            </w:r>
          </w:p>
        </w:tc>
        <w:tc>
          <w:tcPr>
            <w:tcW w:w="428" w:type="pct"/>
            <w:tcBorders>
              <w:top w:val="single" w:sz="4" w:space="0" w:color="auto"/>
              <w:left w:val="single" w:sz="4" w:space="0" w:color="auto"/>
              <w:bottom w:val="single" w:sz="4" w:space="0" w:color="auto"/>
            </w:tcBorders>
            <w:shd w:val="clear" w:color="auto" w:fill="auto"/>
            <w:vAlign w:val="center"/>
          </w:tcPr>
          <w:p w14:paraId="6950B5D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85E27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26041,0</w:t>
            </w:r>
          </w:p>
        </w:tc>
      </w:tr>
      <w:tr w:rsidR="000174B2" w:rsidRPr="000174B2" w14:paraId="7228A8A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E91FC2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подведомственных учреждений в сфере культуры</w:t>
            </w:r>
          </w:p>
        </w:tc>
        <w:tc>
          <w:tcPr>
            <w:tcW w:w="326" w:type="pct"/>
            <w:tcBorders>
              <w:top w:val="single" w:sz="4" w:space="0" w:color="auto"/>
              <w:left w:val="single" w:sz="4" w:space="0" w:color="auto"/>
              <w:bottom w:val="single" w:sz="4" w:space="0" w:color="auto"/>
            </w:tcBorders>
            <w:shd w:val="clear" w:color="auto" w:fill="auto"/>
            <w:vAlign w:val="center"/>
          </w:tcPr>
          <w:p w14:paraId="5183B37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4489D99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776E4B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D403F9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02 2 00 00000</w:t>
            </w:r>
          </w:p>
        </w:tc>
        <w:tc>
          <w:tcPr>
            <w:tcW w:w="428" w:type="pct"/>
            <w:tcBorders>
              <w:top w:val="single" w:sz="4" w:space="0" w:color="auto"/>
              <w:left w:val="single" w:sz="4" w:space="0" w:color="auto"/>
              <w:bottom w:val="single" w:sz="4" w:space="0" w:color="auto"/>
            </w:tcBorders>
            <w:shd w:val="clear" w:color="auto" w:fill="auto"/>
            <w:vAlign w:val="center"/>
          </w:tcPr>
          <w:p w14:paraId="04D3DEE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F1BA22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26041,0</w:t>
            </w:r>
          </w:p>
        </w:tc>
      </w:tr>
      <w:tr w:rsidR="000174B2" w:rsidRPr="000174B2" w14:paraId="423F173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CDA090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Учреждения культуры</w:t>
            </w:r>
          </w:p>
        </w:tc>
        <w:tc>
          <w:tcPr>
            <w:tcW w:w="326" w:type="pct"/>
            <w:tcBorders>
              <w:top w:val="single" w:sz="4" w:space="0" w:color="auto"/>
              <w:left w:val="single" w:sz="4" w:space="0" w:color="auto"/>
              <w:bottom w:val="single" w:sz="4" w:space="0" w:color="auto"/>
            </w:tcBorders>
            <w:shd w:val="clear" w:color="auto" w:fill="auto"/>
            <w:vAlign w:val="center"/>
          </w:tcPr>
          <w:p w14:paraId="7397F6A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27DF35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3904C9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7B0A0D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02 2 00 10530</w:t>
            </w:r>
          </w:p>
        </w:tc>
        <w:tc>
          <w:tcPr>
            <w:tcW w:w="428" w:type="pct"/>
            <w:tcBorders>
              <w:top w:val="single" w:sz="4" w:space="0" w:color="auto"/>
              <w:left w:val="single" w:sz="4" w:space="0" w:color="auto"/>
              <w:bottom w:val="single" w:sz="4" w:space="0" w:color="auto"/>
            </w:tcBorders>
            <w:shd w:val="clear" w:color="auto" w:fill="auto"/>
            <w:vAlign w:val="center"/>
          </w:tcPr>
          <w:p w14:paraId="1E17E33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574F0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13911,9</w:t>
            </w:r>
          </w:p>
        </w:tc>
      </w:tr>
      <w:tr w:rsidR="000174B2" w:rsidRPr="000174B2" w14:paraId="2AD2F97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969851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3022EE5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471D46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492D765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02124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02 2 00 10530</w:t>
            </w:r>
          </w:p>
        </w:tc>
        <w:tc>
          <w:tcPr>
            <w:tcW w:w="428" w:type="pct"/>
            <w:tcBorders>
              <w:top w:val="single" w:sz="4" w:space="0" w:color="auto"/>
              <w:left w:val="single" w:sz="4" w:space="0" w:color="auto"/>
              <w:bottom w:val="single" w:sz="4" w:space="0" w:color="auto"/>
            </w:tcBorders>
            <w:shd w:val="clear" w:color="auto" w:fill="auto"/>
            <w:vAlign w:val="center"/>
          </w:tcPr>
          <w:p w14:paraId="427B33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B6B34B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10072,2</w:t>
            </w:r>
          </w:p>
        </w:tc>
      </w:tr>
      <w:tr w:rsidR="000174B2" w:rsidRPr="000174B2" w14:paraId="089916C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ABA57D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59CA04F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362C60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5F6BC0A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43CAD3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02 2 00 10530</w:t>
            </w:r>
          </w:p>
        </w:tc>
        <w:tc>
          <w:tcPr>
            <w:tcW w:w="428" w:type="pct"/>
            <w:tcBorders>
              <w:top w:val="single" w:sz="4" w:space="0" w:color="auto"/>
              <w:left w:val="single" w:sz="4" w:space="0" w:color="auto"/>
              <w:bottom w:val="single" w:sz="4" w:space="0" w:color="auto"/>
            </w:tcBorders>
            <w:shd w:val="clear" w:color="auto" w:fill="auto"/>
            <w:vAlign w:val="center"/>
          </w:tcPr>
          <w:p w14:paraId="570DD5B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8CD57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2324,7</w:t>
            </w:r>
          </w:p>
        </w:tc>
      </w:tr>
      <w:tr w:rsidR="000174B2" w:rsidRPr="000174B2" w14:paraId="17FAC46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40CAD8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Исполнение судебных актов</w:t>
            </w:r>
          </w:p>
        </w:tc>
        <w:tc>
          <w:tcPr>
            <w:tcW w:w="326" w:type="pct"/>
            <w:tcBorders>
              <w:top w:val="single" w:sz="4" w:space="0" w:color="auto"/>
              <w:left w:val="single" w:sz="4" w:space="0" w:color="auto"/>
              <w:bottom w:val="single" w:sz="4" w:space="0" w:color="auto"/>
            </w:tcBorders>
            <w:shd w:val="clear" w:color="auto" w:fill="auto"/>
            <w:vAlign w:val="center"/>
          </w:tcPr>
          <w:p w14:paraId="256A2C4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75323D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235CBC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7AE6A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02 2 00 10530</w:t>
            </w:r>
          </w:p>
        </w:tc>
        <w:tc>
          <w:tcPr>
            <w:tcW w:w="428" w:type="pct"/>
            <w:tcBorders>
              <w:top w:val="single" w:sz="4" w:space="0" w:color="auto"/>
              <w:left w:val="single" w:sz="4" w:space="0" w:color="auto"/>
              <w:bottom w:val="single" w:sz="4" w:space="0" w:color="auto"/>
            </w:tcBorders>
            <w:shd w:val="clear" w:color="auto" w:fill="auto"/>
            <w:vAlign w:val="center"/>
          </w:tcPr>
          <w:p w14:paraId="3927FC5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830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E07B01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1500,0</w:t>
            </w:r>
          </w:p>
        </w:tc>
      </w:tr>
      <w:tr w:rsidR="000174B2" w:rsidRPr="000174B2" w14:paraId="4CFE38F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A4CCAA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Уплата налогов, сборов и иных платежей</w:t>
            </w:r>
          </w:p>
        </w:tc>
        <w:tc>
          <w:tcPr>
            <w:tcW w:w="326" w:type="pct"/>
            <w:tcBorders>
              <w:top w:val="single" w:sz="4" w:space="0" w:color="auto"/>
              <w:left w:val="single" w:sz="4" w:space="0" w:color="auto"/>
              <w:bottom w:val="single" w:sz="4" w:space="0" w:color="auto"/>
            </w:tcBorders>
            <w:shd w:val="clear" w:color="auto" w:fill="auto"/>
            <w:vAlign w:val="center"/>
          </w:tcPr>
          <w:p w14:paraId="3F0652F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70A9845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32475A7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6677F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02 2 00 10530</w:t>
            </w:r>
          </w:p>
        </w:tc>
        <w:tc>
          <w:tcPr>
            <w:tcW w:w="428" w:type="pct"/>
            <w:tcBorders>
              <w:top w:val="single" w:sz="4" w:space="0" w:color="auto"/>
              <w:left w:val="single" w:sz="4" w:space="0" w:color="auto"/>
              <w:bottom w:val="single" w:sz="4" w:space="0" w:color="auto"/>
            </w:tcBorders>
            <w:shd w:val="clear" w:color="auto" w:fill="auto"/>
            <w:vAlign w:val="center"/>
          </w:tcPr>
          <w:p w14:paraId="7BA2522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850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D36739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15,0</w:t>
            </w:r>
          </w:p>
        </w:tc>
      </w:tr>
      <w:tr w:rsidR="000174B2" w:rsidRPr="000174B2" w14:paraId="7B23823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FDBF08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Библиотеки</w:t>
            </w:r>
          </w:p>
        </w:tc>
        <w:tc>
          <w:tcPr>
            <w:tcW w:w="326" w:type="pct"/>
            <w:tcBorders>
              <w:top w:val="single" w:sz="4" w:space="0" w:color="auto"/>
              <w:left w:val="single" w:sz="4" w:space="0" w:color="auto"/>
              <w:bottom w:val="single" w:sz="4" w:space="0" w:color="auto"/>
            </w:tcBorders>
            <w:shd w:val="clear" w:color="auto" w:fill="auto"/>
            <w:vAlign w:val="center"/>
          </w:tcPr>
          <w:p w14:paraId="43A88A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33E2713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111DCCB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F42F60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02 2 00 10570</w:t>
            </w:r>
          </w:p>
        </w:tc>
        <w:tc>
          <w:tcPr>
            <w:tcW w:w="428" w:type="pct"/>
            <w:tcBorders>
              <w:top w:val="single" w:sz="4" w:space="0" w:color="auto"/>
              <w:left w:val="single" w:sz="4" w:space="0" w:color="auto"/>
              <w:bottom w:val="single" w:sz="4" w:space="0" w:color="auto"/>
            </w:tcBorders>
            <w:shd w:val="clear" w:color="auto" w:fill="auto"/>
            <w:vAlign w:val="center"/>
          </w:tcPr>
          <w:p w14:paraId="06E6105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30D95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7588,9</w:t>
            </w:r>
          </w:p>
        </w:tc>
      </w:tr>
      <w:tr w:rsidR="000174B2" w:rsidRPr="000174B2" w14:paraId="3EE7403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C46E97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67768B4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49C962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4DE04E0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11E50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02 2 00 10570</w:t>
            </w:r>
          </w:p>
        </w:tc>
        <w:tc>
          <w:tcPr>
            <w:tcW w:w="428" w:type="pct"/>
            <w:tcBorders>
              <w:top w:val="single" w:sz="4" w:space="0" w:color="auto"/>
              <w:left w:val="single" w:sz="4" w:space="0" w:color="auto"/>
              <w:bottom w:val="single" w:sz="4" w:space="0" w:color="auto"/>
            </w:tcBorders>
            <w:shd w:val="clear" w:color="auto" w:fill="auto"/>
            <w:vAlign w:val="center"/>
          </w:tcPr>
          <w:p w14:paraId="73048A7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04194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5601,9</w:t>
            </w:r>
          </w:p>
        </w:tc>
      </w:tr>
      <w:tr w:rsidR="000174B2" w:rsidRPr="000174B2" w14:paraId="413E317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89716B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74EF5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5B2717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05C7C2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B7D6B7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02 2 00 10570</w:t>
            </w:r>
          </w:p>
        </w:tc>
        <w:tc>
          <w:tcPr>
            <w:tcW w:w="428" w:type="pct"/>
            <w:tcBorders>
              <w:top w:val="single" w:sz="4" w:space="0" w:color="auto"/>
              <w:left w:val="single" w:sz="4" w:space="0" w:color="auto"/>
              <w:bottom w:val="single" w:sz="4" w:space="0" w:color="auto"/>
            </w:tcBorders>
            <w:shd w:val="clear" w:color="auto" w:fill="auto"/>
            <w:vAlign w:val="center"/>
          </w:tcPr>
          <w:p w14:paraId="75915C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49EF58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1987,0</w:t>
            </w:r>
          </w:p>
        </w:tc>
      </w:tr>
      <w:tr w:rsidR="000174B2" w:rsidRPr="000174B2" w14:paraId="5AF5DD5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9FC212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Софинансирование части расходов местных бюджетов по оплате труда работников муниципальных учреждений культуры</w:t>
            </w:r>
          </w:p>
        </w:tc>
        <w:tc>
          <w:tcPr>
            <w:tcW w:w="326" w:type="pct"/>
            <w:tcBorders>
              <w:top w:val="single" w:sz="4" w:space="0" w:color="auto"/>
              <w:left w:val="single" w:sz="4" w:space="0" w:color="auto"/>
              <w:bottom w:val="single" w:sz="4" w:space="0" w:color="auto"/>
            </w:tcBorders>
            <w:shd w:val="clear" w:color="auto" w:fill="auto"/>
            <w:vAlign w:val="center"/>
          </w:tcPr>
          <w:p w14:paraId="2891CD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7C7583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4347B1F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0845CE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02 2 00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60EBE40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497B48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4540,2</w:t>
            </w:r>
          </w:p>
        </w:tc>
      </w:tr>
      <w:tr w:rsidR="000174B2" w:rsidRPr="000174B2" w14:paraId="439C397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539FA5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3C45FF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646F47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1C27170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22AB4F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02 2 00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2120057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47DA7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4540,2</w:t>
            </w:r>
          </w:p>
        </w:tc>
      </w:tr>
      <w:tr w:rsidR="000174B2" w:rsidRPr="000174B2" w14:paraId="2C50696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B54A48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"Профилактика преступлений и иных правонарушений в Алейском районе на 2022-2026 годы"</w:t>
            </w:r>
          </w:p>
        </w:tc>
        <w:tc>
          <w:tcPr>
            <w:tcW w:w="326" w:type="pct"/>
            <w:tcBorders>
              <w:top w:val="single" w:sz="4" w:space="0" w:color="auto"/>
              <w:left w:val="single" w:sz="4" w:space="0" w:color="auto"/>
              <w:bottom w:val="single" w:sz="4" w:space="0" w:color="auto"/>
            </w:tcBorders>
            <w:shd w:val="clear" w:color="auto" w:fill="auto"/>
            <w:vAlign w:val="center"/>
          </w:tcPr>
          <w:p w14:paraId="5939A2C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132628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39EB79A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9A7EC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10 0 00 00000</w:t>
            </w:r>
          </w:p>
        </w:tc>
        <w:tc>
          <w:tcPr>
            <w:tcW w:w="428" w:type="pct"/>
            <w:tcBorders>
              <w:top w:val="single" w:sz="4" w:space="0" w:color="auto"/>
              <w:left w:val="single" w:sz="4" w:space="0" w:color="auto"/>
              <w:bottom w:val="single" w:sz="4" w:space="0" w:color="auto"/>
            </w:tcBorders>
            <w:shd w:val="clear" w:color="auto" w:fill="auto"/>
            <w:vAlign w:val="center"/>
          </w:tcPr>
          <w:p w14:paraId="5A1ECCC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AA3E33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20,8</w:t>
            </w:r>
          </w:p>
        </w:tc>
      </w:tr>
      <w:tr w:rsidR="000174B2" w:rsidRPr="000174B2" w14:paraId="5D23D96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3E9807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4FF352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44A9C08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3F4B990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239FB1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10 0 00 60990</w:t>
            </w:r>
          </w:p>
        </w:tc>
        <w:tc>
          <w:tcPr>
            <w:tcW w:w="428" w:type="pct"/>
            <w:tcBorders>
              <w:top w:val="single" w:sz="4" w:space="0" w:color="auto"/>
              <w:left w:val="single" w:sz="4" w:space="0" w:color="auto"/>
              <w:bottom w:val="single" w:sz="4" w:space="0" w:color="auto"/>
            </w:tcBorders>
            <w:shd w:val="clear" w:color="auto" w:fill="auto"/>
            <w:vAlign w:val="center"/>
          </w:tcPr>
          <w:p w14:paraId="15630DA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410A2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20,8</w:t>
            </w:r>
          </w:p>
        </w:tc>
      </w:tr>
      <w:tr w:rsidR="000174B2" w:rsidRPr="000174B2" w14:paraId="524D2D9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3572FF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2D8B6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4EEDAC6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0EFB1E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2BE5E2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10 0 00 60990</w:t>
            </w:r>
          </w:p>
        </w:tc>
        <w:tc>
          <w:tcPr>
            <w:tcW w:w="428" w:type="pct"/>
            <w:tcBorders>
              <w:top w:val="single" w:sz="4" w:space="0" w:color="auto"/>
              <w:left w:val="single" w:sz="4" w:space="0" w:color="auto"/>
              <w:bottom w:val="single" w:sz="4" w:space="0" w:color="auto"/>
            </w:tcBorders>
            <w:shd w:val="clear" w:color="auto" w:fill="auto"/>
            <w:vAlign w:val="center"/>
          </w:tcPr>
          <w:p w14:paraId="6C2FCDE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0FBADF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20,8</w:t>
            </w:r>
          </w:p>
        </w:tc>
      </w:tr>
      <w:tr w:rsidR="000174B2" w:rsidRPr="000174B2" w14:paraId="0AC5CEB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5DB3D1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"Развитие общественного здоровья на территории Алейского района на 2021-2025 годы"</w:t>
            </w:r>
          </w:p>
        </w:tc>
        <w:tc>
          <w:tcPr>
            <w:tcW w:w="326" w:type="pct"/>
            <w:tcBorders>
              <w:top w:val="single" w:sz="4" w:space="0" w:color="auto"/>
              <w:left w:val="single" w:sz="4" w:space="0" w:color="auto"/>
              <w:bottom w:val="single" w:sz="4" w:space="0" w:color="auto"/>
            </w:tcBorders>
            <w:shd w:val="clear" w:color="auto" w:fill="auto"/>
            <w:vAlign w:val="center"/>
          </w:tcPr>
          <w:p w14:paraId="76C49A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6F74F62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7514447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259313F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13 0 00 00000</w:t>
            </w:r>
          </w:p>
        </w:tc>
        <w:tc>
          <w:tcPr>
            <w:tcW w:w="428" w:type="pct"/>
            <w:tcBorders>
              <w:top w:val="single" w:sz="4" w:space="0" w:color="auto"/>
              <w:left w:val="single" w:sz="4" w:space="0" w:color="auto"/>
              <w:bottom w:val="single" w:sz="4" w:space="0" w:color="auto"/>
            </w:tcBorders>
            <w:shd w:val="clear" w:color="auto" w:fill="auto"/>
            <w:vAlign w:val="center"/>
          </w:tcPr>
          <w:p w14:paraId="167103D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8ADB35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15,0</w:t>
            </w:r>
          </w:p>
        </w:tc>
      </w:tr>
      <w:tr w:rsidR="000174B2" w:rsidRPr="000174B2" w14:paraId="4EFD952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19858E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2C98BE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7ADDF4C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30054D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67105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13 0 00 60990</w:t>
            </w:r>
          </w:p>
        </w:tc>
        <w:tc>
          <w:tcPr>
            <w:tcW w:w="428" w:type="pct"/>
            <w:tcBorders>
              <w:top w:val="single" w:sz="4" w:space="0" w:color="auto"/>
              <w:left w:val="single" w:sz="4" w:space="0" w:color="auto"/>
              <w:bottom w:val="single" w:sz="4" w:space="0" w:color="auto"/>
            </w:tcBorders>
            <w:shd w:val="clear" w:color="auto" w:fill="auto"/>
            <w:vAlign w:val="center"/>
          </w:tcPr>
          <w:p w14:paraId="48E2B41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C24131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15,0</w:t>
            </w:r>
          </w:p>
        </w:tc>
      </w:tr>
      <w:tr w:rsidR="000174B2" w:rsidRPr="000174B2" w14:paraId="0538B04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14ECDC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73A483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11F1C4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030FC7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F7388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13 0 00 60990</w:t>
            </w:r>
          </w:p>
        </w:tc>
        <w:tc>
          <w:tcPr>
            <w:tcW w:w="428" w:type="pct"/>
            <w:tcBorders>
              <w:top w:val="single" w:sz="4" w:space="0" w:color="auto"/>
              <w:left w:val="single" w:sz="4" w:space="0" w:color="auto"/>
              <w:bottom w:val="single" w:sz="4" w:space="0" w:color="auto"/>
            </w:tcBorders>
            <w:shd w:val="clear" w:color="auto" w:fill="auto"/>
            <w:vAlign w:val="center"/>
          </w:tcPr>
          <w:p w14:paraId="5E571B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ED6103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15,0</w:t>
            </w:r>
          </w:p>
        </w:tc>
      </w:tr>
      <w:tr w:rsidR="000174B2" w:rsidRPr="000174B2" w14:paraId="3B8A976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AD034C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"Патриотическое воспитание граждан в Алейском районе"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508619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4397AC7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2CBFAA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00520B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41 0 00 00000</w:t>
            </w:r>
          </w:p>
        </w:tc>
        <w:tc>
          <w:tcPr>
            <w:tcW w:w="428" w:type="pct"/>
            <w:tcBorders>
              <w:top w:val="single" w:sz="4" w:space="0" w:color="auto"/>
              <w:left w:val="single" w:sz="4" w:space="0" w:color="auto"/>
              <w:bottom w:val="single" w:sz="4" w:space="0" w:color="auto"/>
            </w:tcBorders>
            <w:shd w:val="clear" w:color="auto" w:fill="auto"/>
            <w:vAlign w:val="center"/>
          </w:tcPr>
          <w:p w14:paraId="6FC6194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DC5779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439,6</w:t>
            </w:r>
          </w:p>
        </w:tc>
      </w:tr>
      <w:tr w:rsidR="000174B2" w:rsidRPr="000174B2" w14:paraId="722240A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EDE39C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3E5C7E4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7D667A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5F82366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216F15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3D8817B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02F94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439,6</w:t>
            </w:r>
          </w:p>
        </w:tc>
      </w:tr>
      <w:tr w:rsidR="000174B2" w:rsidRPr="000174B2" w14:paraId="5F491FD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7165BE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lastRenderedPageBreak/>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FD040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13408B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2E3CC3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6C36EEC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1273923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6BD82A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339,6</w:t>
            </w:r>
          </w:p>
        </w:tc>
      </w:tr>
      <w:tr w:rsidR="000174B2" w:rsidRPr="000174B2" w14:paraId="177DD84B"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13588FA5" w14:textId="77777777" w:rsidR="000174B2" w:rsidRPr="000174B2" w:rsidRDefault="00056E29" w:rsidP="00056E29">
            <w:pPr>
              <w:widowControl w:val="0"/>
              <w:suppressAutoHyphens w:val="0"/>
              <w:rPr>
                <w:rFonts w:ascii="Arial Unicode MS" w:eastAsia="Arial Unicode MS" w:hAnsi="Arial Unicode MS" w:cs="Arial Unicode MS"/>
                <w:color w:val="000000"/>
                <w:sz w:val="10"/>
                <w:szCs w:val="1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478B7A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4CE42D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68B8C7F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3DB6C0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63CD00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A897C9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100,0</w:t>
            </w:r>
          </w:p>
        </w:tc>
      </w:tr>
      <w:tr w:rsidR="000174B2" w:rsidRPr="000174B2" w14:paraId="22B2343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1DF7F8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"Культура Алейского района"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062B2B9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413319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60750CD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57AFC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44 0 00 00000</w:t>
            </w:r>
          </w:p>
        </w:tc>
        <w:tc>
          <w:tcPr>
            <w:tcW w:w="428" w:type="pct"/>
            <w:tcBorders>
              <w:top w:val="single" w:sz="4" w:space="0" w:color="auto"/>
              <w:left w:val="single" w:sz="4" w:space="0" w:color="auto"/>
              <w:bottom w:val="single" w:sz="4" w:space="0" w:color="auto"/>
            </w:tcBorders>
            <w:shd w:val="clear" w:color="auto" w:fill="auto"/>
            <w:vAlign w:val="center"/>
          </w:tcPr>
          <w:p w14:paraId="5A4537D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C7BC14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1991,0</w:t>
            </w:r>
          </w:p>
        </w:tc>
      </w:tr>
      <w:tr w:rsidR="000174B2" w:rsidRPr="000174B2" w14:paraId="3B199EA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9899B5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1F181F8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7B7E8B9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40BDB1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4850CF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44 0 00 60990</w:t>
            </w:r>
          </w:p>
        </w:tc>
        <w:tc>
          <w:tcPr>
            <w:tcW w:w="428" w:type="pct"/>
            <w:tcBorders>
              <w:top w:val="single" w:sz="4" w:space="0" w:color="auto"/>
              <w:left w:val="single" w:sz="4" w:space="0" w:color="auto"/>
              <w:bottom w:val="single" w:sz="4" w:space="0" w:color="auto"/>
            </w:tcBorders>
            <w:shd w:val="clear" w:color="auto" w:fill="auto"/>
            <w:vAlign w:val="center"/>
          </w:tcPr>
          <w:p w14:paraId="5F43AEE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29A78D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1789,0</w:t>
            </w:r>
          </w:p>
        </w:tc>
      </w:tr>
      <w:tr w:rsidR="000174B2" w:rsidRPr="000174B2" w14:paraId="0C90C42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0E927E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BAC35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489C1A0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27A08E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579A2A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44 0 00 60990</w:t>
            </w:r>
          </w:p>
        </w:tc>
        <w:tc>
          <w:tcPr>
            <w:tcW w:w="428" w:type="pct"/>
            <w:tcBorders>
              <w:top w:val="single" w:sz="4" w:space="0" w:color="auto"/>
              <w:left w:val="single" w:sz="4" w:space="0" w:color="auto"/>
              <w:bottom w:val="single" w:sz="4" w:space="0" w:color="auto"/>
            </w:tcBorders>
            <w:shd w:val="clear" w:color="auto" w:fill="auto"/>
            <w:vAlign w:val="center"/>
          </w:tcPr>
          <w:p w14:paraId="366143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C73ABC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1657,0</w:t>
            </w:r>
          </w:p>
        </w:tc>
      </w:tr>
      <w:tr w:rsidR="000174B2" w:rsidRPr="000174B2" w14:paraId="0C3B769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8C12EF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163348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486B1B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500CEA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A84A1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44 0 00 60990</w:t>
            </w:r>
          </w:p>
        </w:tc>
        <w:tc>
          <w:tcPr>
            <w:tcW w:w="428" w:type="pct"/>
            <w:tcBorders>
              <w:top w:val="single" w:sz="4" w:space="0" w:color="auto"/>
              <w:left w:val="single" w:sz="4" w:space="0" w:color="auto"/>
              <w:bottom w:val="single" w:sz="4" w:space="0" w:color="auto"/>
            </w:tcBorders>
            <w:shd w:val="clear" w:color="auto" w:fill="auto"/>
            <w:vAlign w:val="center"/>
          </w:tcPr>
          <w:p w14:paraId="6D42E0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9A8651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132,0</w:t>
            </w:r>
          </w:p>
        </w:tc>
      </w:tr>
      <w:tr w:rsidR="000174B2" w:rsidRPr="000174B2" w14:paraId="2509413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040E75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поддержку лучших сельских учреждений культуры</w:t>
            </w:r>
          </w:p>
        </w:tc>
        <w:tc>
          <w:tcPr>
            <w:tcW w:w="326" w:type="pct"/>
            <w:tcBorders>
              <w:top w:val="single" w:sz="4" w:space="0" w:color="auto"/>
              <w:left w:val="single" w:sz="4" w:space="0" w:color="auto"/>
              <w:bottom w:val="single" w:sz="4" w:space="0" w:color="auto"/>
            </w:tcBorders>
            <w:shd w:val="clear" w:color="auto" w:fill="auto"/>
            <w:vAlign w:val="center"/>
          </w:tcPr>
          <w:p w14:paraId="34F75A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1044C6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396F04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30478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 0 А2 55191</w:t>
            </w:r>
          </w:p>
        </w:tc>
        <w:tc>
          <w:tcPr>
            <w:tcW w:w="428" w:type="pct"/>
            <w:tcBorders>
              <w:top w:val="single" w:sz="4" w:space="0" w:color="auto"/>
              <w:left w:val="single" w:sz="4" w:space="0" w:color="auto"/>
              <w:bottom w:val="single" w:sz="4" w:space="0" w:color="auto"/>
            </w:tcBorders>
            <w:shd w:val="clear" w:color="auto" w:fill="auto"/>
            <w:vAlign w:val="center"/>
          </w:tcPr>
          <w:p w14:paraId="0D985C5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1BA80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202,0</w:t>
            </w:r>
          </w:p>
        </w:tc>
      </w:tr>
      <w:tr w:rsidR="000174B2" w:rsidRPr="000174B2" w14:paraId="7AAC6F1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F18022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71728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1E796F1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33A6E4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24A074B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 0 А2 55191</w:t>
            </w:r>
          </w:p>
        </w:tc>
        <w:tc>
          <w:tcPr>
            <w:tcW w:w="428" w:type="pct"/>
            <w:tcBorders>
              <w:top w:val="single" w:sz="4" w:space="0" w:color="auto"/>
              <w:left w:val="single" w:sz="4" w:space="0" w:color="auto"/>
              <w:bottom w:val="single" w:sz="4" w:space="0" w:color="auto"/>
            </w:tcBorders>
            <w:shd w:val="clear" w:color="auto" w:fill="auto"/>
            <w:vAlign w:val="center"/>
          </w:tcPr>
          <w:p w14:paraId="3AAAEB4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A109E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202,0</w:t>
            </w:r>
          </w:p>
        </w:tc>
      </w:tr>
      <w:tr w:rsidR="000174B2" w:rsidRPr="000174B2" w14:paraId="716AD83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42E8C2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Адресная инвестиционная программа на 2023 год</w:t>
            </w:r>
          </w:p>
        </w:tc>
        <w:tc>
          <w:tcPr>
            <w:tcW w:w="326" w:type="pct"/>
            <w:tcBorders>
              <w:top w:val="single" w:sz="4" w:space="0" w:color="auto"/>
              <w:left w:val="single" w:sz="4" w:space="0" w:color="auto"/>
              <w:bottom w:val="single" w:sz="4" w:space="0" w:color="auto"/>
            </w:tcBorders>
            <w:shd w:val="clear" w:color="auto" w:fill="auto"/>
            <w:vAlign w:val="center"/>
          </w:tcPr>
          <w:p w14:paraId="48C3F3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206B44C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4E3A3D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2B6804F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53 0 00 00000</w:t>
            </w:r>
          </w:p>
        </w:tc>
        <w:tc>
          <w:tcPr>
            <w:tcW w:w="428" w:type="pct"/>
            <w:tcBorders>
              <w:top w:val="single" w:sz="4" w:space="0" w:color="auto"/>
              <w:left w:val="single" w:sz="4" w:space="0" w:color="auto"/>
              <w:bottom w:val="single" w:sz="4" w:space="0" w:color="auto"/>
            </w:tcBorders>
            <w:shd w:val="clear" w:color="auto" w:fill="auto"/>
            <w:vAlign w:val="center"/>
          </w:tcPr>
          <w:p w14:paraId="5094836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C82CFC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229,3</w:t>
            </w:r>
          </w:p>
        </w:tc>
      </w:tr>
      <w:tr w:rsidR="000174B2" w:rsidRPr="000174B2" w14:paraId="6313095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AF4BF3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0A58A51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05C1D30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77C950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11264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53 0 00 60990</w:t>
            </w:r>
          </w:p>
        </w:tc>
        <w:tc>
          <w:tcPr>
            <w:tcW w:w="428" w:type="pct"/>
            <w:tcBorders>
              <w:top w:val="single" w:sz="4" w:space="0" w:color="auto"/>
              <w:left w:val="single" w:sz="4" w:space="0" w:color="auto"/>
              <w:bottom w:val="single" w:sz="4" w:space="0" w:color="auto"/>
            </w:tcBorders>
            <w:shd w:val="clear" w:color="auto" w:fill="auto"/>
            <w:vAlign w:val="center"/>
          </w:tcPr>
          <w:p w14:paraId="39958E4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97F48A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229,3</w:t>
            </w:r>
          </w:p>
        </w:tc>
      </w:tr>
      <w:tr w:rsidR="000174B2" w:rsidRPr="000174B2" w14:paraId="79A9F7B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C59D37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4D12C1B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639F68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7573CF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6FB2D5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53 0 00 60990</w:t>
            </w:r>
          </w:p>
        </w:tc>
        <w:tc>
          <w:tcPr>
            <w:tcW w:w="428" w:type="pct"/>
            <w:tcBorders>
              <w:top w:val="single" w:sz="4" w:space="0" w:color="auto"/>
              <w:left w:val="single" w:sz="4" w:space="0" w:color="auto"/>
              <w:bottom w:val="single" w:sz="4" w:space="0" w:color="auto"/>
            </w:tcBorders>
            <w:shd w:val="clear" w:color="auto" w:fill="auto"/>
            <w:vAlign w:val="center"/>
          </w:tcPr>
          <w:p w14:paraId="1D06BE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6CF4C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229,3</w:t>
            </w:r>
          </w:p>
        </w:tc>
      </w:tr>
      <w:tr w:rsidR="000174B2" w:rsidRPr="000174B2" w14:paraId="310D4FC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8912F7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"Комплексные меры противодействия злоупотреблению наркотиками и их незаконному обороту в Алейском районе" на 2022-2026 годы</w:t>
            </w:r>
          </w:p>
        </w:tc>
        <w:tc>
          <w:tcPr>
            <w:tcW w:w="326" w:type="pct"/>
            <w:tcBorders>
              <w:top w:val="single" w:sz="4" w:space="0" w:color="auto"/>
              <w:left w:val="single" w:sz="4" w:space="0" w:color="auto"/>
              <w:bottom w:val="single" w:sz="4" w:space="0" w:color="auto"/>
            </w:tcBorders>
            <w:shd w:val="clear" w:color="auto" w:fill="auto"/>
            <w:vAlign w:val="center"/>
          </w:tcPr>
          <w:p w14:paraId="44D728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0D47CCC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1687B9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6FD0EC2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67 0 00 00000</w:t>
            </w:r>
          </w:p>
        </w:tc>
        <w:tc>
          <w:tcPr>
            <w:tcW w:w="428" w:type="pct"/>
            <w:tcBorders>
              <w:top w:val="single" w:sz="4" w:space="0" w:color="auto"/>
              <w:left w:val="single" w:sz="4" w:space="0" w:color="auto"/>
              <w:bottom w:val="single" w:sz="4" w:space="0" w:color="auto"/>
            </w:tcBorders>
            <w:shd w:val="clear" w:color="auto" w:fill="auto"/>
            <w:vAlign w:val="center"/>
          </w:tcPr>
          <w:p w14:paraId="3D003BA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CFD6B6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15,0</w:t>
            </w:r>
          </w:p>
        </w:tc>
      </w:tr>
      <w:tr w:rsidR="000174B2" w:rsidRPr="000174B2" w14:paraId="34C4E1E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6BAD34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2847E49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69187B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6B37418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41DAA5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67 0 00 60990</w:t>
            </w:r>
          </w:p>
        </w:tc>
        <w:tc>
          <w:tcPr>
            <w:tcW w:w="428" w:type="pct"/>
            <w:tcBorders>
              <w:top w:val="single" w:sz="4" w:space="0" w:color="auto"/>
              <w:left w:val="single" w:sz="4" w:space="0" w:color="auto"/>
              <w:bottom w:val="single" w:sz="4" w:space="0" w:color="auto"/>
            </w:tcBorders>
            <w:shd w:val="clear" w:color="auto" w:fill="auto"/>
            <w:vAlign w:val="center"/>
          </w:tcPr>
          <w:p w14:paraId="7C08188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DA241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15,0</w:t>
            </w:r>
          </w:p>
        </w:tc>
      </w:tr>
      <w:tr w:rsidR="000174B2" w:rsidRPr="000174B2" w14:paraId="3D6BBBC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01AF3A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2501D88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057</w:t>
            </w:r>
          </w:p>
        </w:tc>
        <w:tc>
          <w:tcPr>
            <w:tcW w:w="384" w:type="pct"/>
            <w:tcBorders>
              <w:top w:val="single" w:sz="4" w:space="0" w:color="auto"/>
              <w:left w:val="single" w:sz="4" w:space="0" w:color="auto"/>
              <w:bottom w:val="single" w:sz="4" w:space="0" w:color="auto"/>
            </w:tcBorders>
            <w:shd w:val="clear" w:color="auto" w:fill="auto"/>
            <w:vAlign w:val="center"/>
          </w:tcPr>
          <w:p w14:paraId="52DCC03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79C6A19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43142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67 0 00 60990</w:t>
            </w:r>
          </w:p>
        </w:tc>
        <w:tc>
          <w:tcPr>
            <w:tcW w:w="428" w:type="pct"/>
            <w:tcBorders>
              <w:top w:val="single" w:sz="4" w:space="0" w:color="auto"/>
              <w:left w:val="single" w:sz="4" w:space="0" w:color="auto"/>
              <w:bottom w:val="single" w:sz="4" w:space="0" w:color="auto"/>
            </w:tcBorders>
            <w:shd w:val="clear" w:color="auto" w:fill="auto"/>
            <w:vAlign w:val="center"/>
          </w:tcPr>
          <w:p w14:paraId="00D492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5F46FA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15,0</w:t>
            </w:r>
          </w:p>
        </w:tc>
      </w:tr>
      <w:tr w:rsidR="000174B2" w:rsidRPr="000174B2" w14:paraId="5F5A1B6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90F6E2C"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Комитет по образованию администрации Алейского района Алтайского края</w:t>
            </w:r>
          </w:p>
        </w:tc>
        <w:tc>
          <w:tcPr>
            <w:tcW w:w="326" w:type="pct"/>
            <w:tcBorders>
              <w:top w:val="single" w:sz="4" w:space="0" w:color="auto"/>
              <w:left w:val="single" w:sz="4" w:space="0" w:color="auto"/>
              <w:bottom w:val="single" w:sz="4" w:space="0" w:color="auto"/>
            </w:tcBorders>
            <w:shd w:val="clear" w:color="auto" w:fill="auto"/>
            <w:vAlign w:val="center"/>
          </w:tcPr>
          <w:p w14:paraId="1002869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BF3462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348" w:type="pct"/>
            <w:tcBorders>
              <w:top w:val="single" w:sz="4" w:space="0" w:color="auto"/>
              <w:left w:val="single" w:sz="4" w:space="0" w:color="auto"/>
              <w:bottom w:val="single" w:sz="4" w:space="0" w:color="auto"/>
            </w:tcBorders>
            <w:shd w:val="clear" w:color="auto" w:fill="auto"/>
            <w:vAlign w:val="center"/>
          </w:tcPr>
          <w:p w14:paraId="4ED7D99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49C3DE0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7A2ABB9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46C71E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379670,4</w:t>
            </w:r>
          </w:p>
        </w:tc>
      </w:tr>
      <w:tr w:rsidR="000174B2" w:rsidRPr="000174B2" w14:paraId="1D3ABA8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EDA4DFC"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Образование</w:t>
            </w:r>
          </w:p>
        </w:tc>
        <w:tc>
          <w:tcPr>
            <w:tcW w:w="326" w:type="pct"/>
            <w:tcBorders>
              <w:top w:val="single" w:sz="4" w:space="0" w:color="auto"/>
              <w:left w:val="single" w:sz="4" w:space="0" w:color="auto"/>
              <w:bottom w:val="single" w:sz="4" w:space="0" w:color="auto"/>
            </w:tcBorders>
            <w:shd w:val="clear" w:color="auto" w:fill="auto"/>
            <w:vAlign w:val="center"/>
          </w:tcPr>
          <w:p w14:paraId="37EE70E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16EE64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685E64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79DFDE2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C5A460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E3D358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364116,3</w:t>
            </w:r>
          </w:p>
        </w:tc>
      </w:tr>
      <w:tr w:rsidR="000174B2" w:rsidRPr="000174B2" w14:paraId="58C204C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113BCDD"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Дошкольное образование</w:t>
            </w:r>
          </w:p>
        </w:tc>
        <w:tc>
          <w:tcPr>
            <w:tcW w:w="326" w:type="pct"/>
            <w:tcBorders>
              <w:top w:val="single" w:sz="4" w:space="0" w:color="auto"/>
              <w:left w:val="single" w:sz="4" w:space="0" w:color="auto"/>
              <w:bottom w:val="single" w:sz="4" w:space="0" w:color="auto"/>
            </w:tcBorders>
            <w:shd w:val="clear" w:color="auto" w:fill="auto"/>
            <w:vAlign w:val="center"/>
          </w:tcPr>
          <w:p w14:paraId="1D415DF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FBF04A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E235E4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DE4A65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7CDCAD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CEC854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38596,8</w:t>
            </w:r>
          </w:p>
        </w:tc>
      </w:tr>
      <w:tr w:rsidR="000174B2" w:rsidRPr="000174B2" w14:paraId="08F5682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63F310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подведомственных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6148730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37157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E316EB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69722E5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02 0 00 00000</w:t>
            </w:r>
          </w:p>
        </w:tc>
        <w:tc>
          <w:tcPr>
            <w:tcW w:w="428" w:type="pct"/>
            <w:tcBorders>
              <w:top w:val="single" w:sz="4" w:space="0" w:color="auto"/>
              <w:left w:val="single" w:sz="4" w:space="0" w:color="auto"/>
              <w:bottom w:val="single" w:sz="4" w:space="0" w:color="auto"/>
            </w:tcBorders>
            <w:shd w:val="clear" w:color="auto" w:fill="auto"/>
            <w:vAlign w:val="center"/>
          </w:tcPr>
          <w:p w14:paraId="5C6885B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0DF7E1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15967,1</w:t>
            </w:r>
          </w:p>
        </w:tc>
      </w:tr>
      <w:tr w:rsidR="000174B2" w:rsidRPr="000174B2" w14:paraId="67C1D75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9A8E58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подведомственных учреждений в сфере образования</w:t>
            </w:r>
          </w:p>
        </w:tc>
        <w:tc>
          <w:tcPr>
            <w:tcW w:w="326" w:type="pct"/>
            <w:tcBorders>
              <w:top w:val="single" w:sz="4" w:space="0" w:color="auto"/>
              <w:left w:val="single" w:sz="4" w:space="0" w:color="auto"/>
              <w:bottom w:val="single" w:sz="4" w:space="0" w:color="auto"/>
            </w:tcBorders>
            <w:shd w:val="clear" w:color="auto" w:fill="auto"/>
            <w:vAlign w:val="center"/>
          </w:tcPr>
          <w:p w14:paraId="6F7930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74EFF2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C9F3BD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3C72A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02 1 00 00000</w:t>
            </w:r>
          </w:p>
        </w:tc>
        <w:tc>
          <w:tcPr>
            <w:tcW w:w="428" w:type="pct"/>
            <w:tcBorders>
              <w:top w:val="single" w:sz="4" w:space="0" w:color="auto"/>
              <w:left w:val="single" w:sz="4" w:space="0" w:color="auto"/>
              <w:bottom w:val="single" w:sz="4" w:space="0" w:color="auto"/>
            </w:tcBorders>
            <w:shd w:val="clear" w:color="auto" w:fill="auto"/>
            <w:vAlign w:val="center"/>
          </w:tcPr>
          <w:p w14:paraId="5AC3CA2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430308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15967,1</w:t>
            </w:r>
          </w:p>
        </w:tc>
      </w:tr>
      <w:tr w:rsidR="000174B2" w:rsidRPr="000174B2" w14:paraId="77A4F2B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26F4F4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Обеспечение деятельности дошкольных образовательных организаций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5341C18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CAACE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FBD4E9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C7DA6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02 1 00 10390</w:t>
            </w:r>
          </w:p>
        </w:tc>
        <w:tc>
          <w:tcPr>
            <w:tcW w:w="428" w:type="pct"/>
            <w:tcBorders>
              <w:top w:val="single" w:sz="4" w:space="0" w:color="auto"/>
              <w:left w:val="single" w:sz="4" w:space="0" w:color="auto"/>
              <w:bottom w:val="single" w:sz="4" w:space="0" w:color="auto"/>
            </w:tcBorders>
            <w:shd w:val="clear" w:color="auto" w:fill="auto"/>
            <w:vAlign w:val="center"/>
          </w:tcPr>
          <w:p w14:paraId="7B793C9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51668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12452,8</w:t>
            </w:r>
          </w:p>
        </w:tc>
      </w:tr>
      <w:tr w:rsidR="000174B2" w:rsidRPr="000174B2" w14:paraId="791AEC4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E00D3D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50CAB15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B0274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83E418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764BF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02 1 00 10390</w:t>
            </w:r>
          </w:p>
        </w:tc>
        <w:tc>
          <w:tcPr>
            <w:tcW w:w="428" w:type="pct"/>
            <w:tcBorders>
              <w:top w:val="single" w:sz="4" w:space="0" w:color="auto"/>
              <w:left w:val="single" w:sz="4" w:space="0" w:color="auto"/>
              <w:bottom w:val="single" w:sz="4" w:space="0" w:color="auto"/>
            </w:tcBorders>
            <w:shd w:val="clear" w:color="auto" w:fill="auto"/>
            <w:vAlign w:val="center"/>
          </w:tcPr>
          <w:p w14:paraId="3F0006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EFE33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5807,5</w:t>
            </w:r>
          </w:p>
        </w:tc>
      </w:tr>
      <w:tr w:rsidR="000174B2" w:rsidRPr="000174B2" w14:paraId="0A43A4A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8E7504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CFEE6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9DF31E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28AF2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794EB9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02 1 00 10390</w:t>
            </w:r>
          </w:p>
        </w:tc>
        <w:tc>
          <w:tcPr>
            <w:tcW w:w="428" w:type="pct"/>
            <w:tcBorders>
              <w:top w:val="single" w:sz="4" w:space="0" w:color="auto"/>
              <w:left w:val="single" w:sz="4" w:space="0" w:color="auto"/>
              <w:bottom w:val="single" w:sz="4" w:space="0" w:color="auto"/>
            </w:tcBorders>
            <w:shd w:val="clear" w:color="auto" w:fill="auto"/>
            <w:vAlign w:val="center"/>
          </w:tcPr>
          <w:p w14:paraId="771F0D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D463A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5846,9</w:t>
            </w:r>
          </w:p>
        </w:tc>
      </w:tr>
      <w:tr w:rsidR="000174B2" w:rsidRPr="000174B2" w14:paraId="5746B9F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00F773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4C5EA60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613EA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51824C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2A482FA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02 1 00 10390</w:t>
            </w:r>
          </w:p>
        </w:tc>
        <w:tc>
          <w:tcPr>
            <w:tcW w:w="428" w:type="pct"/>
            <w:tcBorders>
              <w:top w:val="single" w:sz="4" w:space="0" w:color="auto"/>
              <w:left w:val="single" w:sz="4" w:space="0" w:color="auto"/>
              <w:bottom w:val="single" w:sz="4" w:space="0" w:color="auto"/>
            </w:tcBorders>
            <w:shd w:val="clear" w:color="auto" w:fill="auto"/>
            <w:vAlign w:val="center"/>
          </w:tcPr>
          <w:p w14:paraId="2E57E9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DA8FE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746,0</w:t>
            </w:r>
          </w:p>
        </w:tc>
      </w:tr>
      <w:tr w:rsidR="000174B2" w:rsidRPr="000174B2" w14:paraId="5E9AA65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F59AD8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Уплата налогов, сборов и иных платежей</w:t>
            </w:r>
          </w:p>
        </w:tc>
        <w:tc>
          <w:tcPr>
            <w:tcW w:w="326" w:type="pct"/>
            <w:tcBorders>
              <w:top w:val="single" w:sz="4" w:space="0" w:color="auto"/>
              <w:left w:val="single" w:sz="4" w:space="0" w:color="auto"/>
              <w:bottom w:val="single" w:sz="4" w:space="0" w:color="auto"/>
            </w:tcBorders>
            <w:shd w:val="clear" w:color="auto" w:fill="auto"/>
            <w:vAlign w:val="center"/>
          </w:tcPr>
          <w:p w14:paraId="3E62B14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B37516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43A8B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510FC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02 1 00 10390</w:t>
            </w:r>
          </w:p>
        </w:tc>
        <w:tc>
          <w:tcPr>
            <w:tcW w:w="428" w:type="pct"/>
            <w:tcBorders>
              <w:top w:val="single" w:sz="4" w:space="0" w:color="auto"/>
              <w:left w:val="single" w:sz="4" w:space="0" w:color="auto"/>
              <w:bottom w:val="single" w:sz="4" w:space="0" w:color="auto"/>
            </w:tcBorders>
            <w:shd w:val="clear" w:color="auto" w:fill="auto"/>
            <w:vAlign w:val="center"/>
          </w:tcPr>
          <w:p w14:paraId="47C5D8B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850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C16B7E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52,4</w:t>
            </w:r>
          </w:p>
        </w:tc>
      </w:tr>
      <w:tr w:rsidR="000174B2" w:rsidRPr="000174B2" w14:paraId="63C24FA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DECF82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Софинансирование части расходов местных бюджетов по оплате труда работников муниципальных учреждений образования</w:t>
            </w:r>
          </w:p>
        </w:tc>
        <w:tc>
          <w:tcPr>
            <w:tcW w:w="326" w:type="pct"/>
            <w:tcBorders>
              <w:top w:val="single" w:sz="4" w:space="0" w:color="auto"/>
              <w:left w:val="single" w:sz="4" w:space="0" w:color="auto"/>
              <w:bottom w:val="single" w:sz="4" w:space="0" w:color="auto"/>
            </w:tcBorders>
            <w:shd w:val="clear" w:color="auto" w:fill="auto"/>
            <w:vAlign w:val="center"/>
          </w:tcPr>
          <w:p w14:paraId="36F8DD1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4477F9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5F5DC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411752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02 1 00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2CC72FD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082C4B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1773,8</w:t>
            </w:r>
          </w:p>
        </w:tc>
      </w:tr>
      <w:tr w:rsidR="000174B2" w:rsidRPr="000174B2" w14:paraId="65B4960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0761D6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3E537FB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45774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A13ED9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98E2C4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02 1 00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5E4617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20C1C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1773,8</w:t>
            </w:r>
          </w:p>
        </w:tc>
      </w:tr>
      <w:tr w:rsidR="000174B2" w:rsidRPr="000174B2" w14:paraId="0E8A589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BEB5B9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Расчеты за топливно-энергетические ресурсы, потребляемые муниципальными учреждениями образования</w:t>
            </w:r>
          </w:p>
        </w:tc>
        <w:tc>
          <w:tcPr>
            <w:tcW w:w="326" w:type="pct"/>
            <w:tcBorders>
              <w:top w:val="single" w:sz="4" w:space="0" w:color="auto"/>
              <w:left w:val="single" w:sz="4" w:space="0" w:color="auto"/>
              <w:bottom w:val="single" w:sz="4" w:space="0" w:color="auto"/>
            </w:tcBorders>
            <w:shd w:val="clear" w:color="auto" w:fill="auto"/>
            <w:vAlign w:val="center"/>
          </w:tcPr>
          <w:p w14:paraId="6F255E4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79FEE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D82950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59B76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02 1 00 </w:t>
            </w:r>
            <w:r w:rsidRPr="000174B2">
              <w:rPr>
                <w:color w:val="000000"/>
                <w:sz w:val="20"/>
                <w:szCs w:val="20"/>
                <w:lang w:val="en-US" w:eastAsia="en-US" w:bidi="en-US"/>
              </w:rPr>
              <w:t>S1190</w:t>
            </w:r>
          </w:p>
        </w:tc>
        <w:tc>
          <w:tcPr>
            <w:tcW w:w="428" w:type="pct"/>
            <w:tcBorders>
              <w:top w:val="single" w:sz="4" w:space="0" w:color="auto"/>
              <w:left w:val="single" w:sz="4" w:space="0" w:color="auto"/>
              <w:bottom w:val="single" w:sz="4" w:space="0" w:color="auto"/>
            </w:tcBorders>
            <w:shd w:val="clear" w:color="auto" w:fill="auto"/>
            <w:vAlign w:val="center"/>
          </w:tcPr>
          <w:p w14:paraId="281FA64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13A24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1740,5</w:t>
            </w:r>
          </w:p>
        </w:tc>
      </w:tr>
      <w:tr w:rsidR="000174B2" w:rsidRPr="000174B2" w14:paraId="54A60B3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C748F6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4EAF90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04A765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3AA31F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34B5BB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02 1 00 </w:t>
            </w:r>
            <w:r w:rsidRPr="000174B2">
              <w:rPr>
                <w:color w:val="000000"/>
                <w:sz w:val="20"/>
                <w:szCs w:val="20"/>
                <w:lang w:val="en-US" w:eastAsia="en-US" w:bidi="en-US"/>
              </w:rPr>
              <w:t>S1190</w:t>
            </w:r>
          </w:p>
        </w:tc>
        <w:tc>
          <w:tcPr>
            <w:tcW w:w="428" w:type="pct"/>
            <w:tcBorders>
              <w:top w:val="single" w:sz="4" w:space="0" w:color="auto"/>
              <w:left w:val="single" w:sz="4" w:space="0" w:color="auto"/>
              <w:bottom w:val="single" w:sz="4" w:space="0" w:color="auto"/>
            </w:tcBorders>
            <w:shd w:val="clear" w:color="auto" w:fill="auto"/>
            <w:vAlign w:val="center"/>
          </w:tcPr>
          <w:p w14:paraId="6D0B7C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CBE1E8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1740,5</w:t>
            </w:r>
          </w:p>
        </w:tc>
      </w:tr>
      <w:tr w:rsidR="000174B2" w:rsidRPr="000174B2" w14:paraId="4CFA50D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10925A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"Развитие образования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56F66E5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6F468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94AD1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64CCD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58 0 00 00000</w:t>
            </w:r>
          </w:p>
        </w:tc>
        <w:tc>
          <w:tcPr>
            <w:tcW w:w="428" w:type="pct"/>
            <w:tcBorders>
              <w:top w:val="single" w:sz="4" w:space="0" w:color="auto"/>
              <w:left w:val="single" w:sz="4" w:space="0" w:color="auto"/>
              <w:bottom w:val="single" w:sz="4" w:space="0" w:color="auto"/>
            </w:tcBorders>
            <w:shd w:val="clear" w:color="auto" w:fill="auto"/>
            <w:vAlign w:val="center"/>
          </w:tcPr>
          <w:p w14:paraId="3B71562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603705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22629,7</w:t>
            </w:r>
          </w:p>
        </w:tc>
      </w:tr>
      <w:tr w:rsidR="000174B2" w:rsidRPr="000174B2" w14:paraId="1167F00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9FD072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 xml:space="preserve">Подпрограмма "Развитие дошкольного образования в Алейском районе" муниципальной программы </w:t>
            </w:r>
            <w:r w:rsidRPr="000174B2">
              <w:rPr>
                <w:color w:val="000000"/>
                <w:sz w:val="20"/>
                <w:szCs w:val="20"/>
                <w:lang w:eastAsia="ru-RU" w:bidi="ru-RU"/>
              </w:rPr>
              <w:lastRenderedPageBreak/>
              <w:t>"Развитие образования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3B0826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074</w:t>
            </w:r>
          </w:p>
        </w:tc>
        <w:tc>
          <w:tcPr>
            <w:tcW w:w="384" w:type="pct"/>
            <w:tcBorders>
              <w:top w:val="single" w:sz="4" w:space="0" w:color="auto"/>
              <w:left w:val="single" w:sz="4" w:space="0" w:color="auto"/>
              <w:bottom w:val="single" w:sz="4" w:space="0" w:color="auto"/>
            </w:tcBorders>
            <w:shd w:val="clear" w:color="auto" w:fill="auto"/>
            <w:vAlign w:val="center"/>
          </w:tcPr>
          <w:p w14:paraId="42CC2D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DF751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401E10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58 1 00 00000</w:t>
            </w:r>
          </w:p>
        </w:tc>
        <w:tc>
          <w:tcPr>
            <w:tcW w:w="428" w:type="pct"/>
            <w:tcBorders>
              <w:top w:val="single" w:sz="4" w:space="0" w:color="auto"/>
              <w:left w:val="single" w:sz="4" w:space="0" w:color="auto"/>
              <w:bottom w:val="single" w:sz="4" w:space="0" w:color="auto"/>
            </w:tcBorders>
            <w:shd w:val="clear" w:color="auto" w:fill="auto"/>
            <w:vAlign w:val="center"/>
          </w:tcPr>
          <w:p w14:paraId="572294D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4B5115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22629,7</w:t>
            </w:r>
          </w:p>
        </w:tc>
      </w:tr>
      <w:tr w:rsidR="000174B2" w:rsidRPr="000174B2" w14:paraId="5634E0D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B70352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326" w:type="pct"/>
            <w:tcBorders>
              <w:top w:val="single" w:sz="4" w:space="0" w:color="auto"/>
              <w:left w:val="single" w:sz="4" w:space="0" w:color="auto"/>
              <w:bottom w:val="single" w:sz="4" w:space="0" w:color="auto"/>
            </w:tcBorders>
            <w:shd w:val="clear" w:color="auto" w:fill="auto"/>
            <w:vAlign w:val="center"/>
          </w:tcPr>
          <w:p w14:paraId="7AB4EA1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9867A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724FE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151C75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58 1 00 70900</w:t>
            </w:r>
          </w:p>
        </w:tc>
        <w:tc>
          <w:tcPr>
            <w:tcW w:w="428" w:type="pct"/>
            <w:tcBorders>
              <w:top w:val="single" w:sz="4" w:space="0" w:color="auto"/>
              <w:left w:val="single" w:sz="4" w:space="0" w:color="auto"/>
              <w:bottom w:val="single" w:sz="4" w:space="0" w:color="auto"/>
            </w:tcBorders>
            <w:shd w:val="clear" w:color="auto" w:fill="auto"/>
            <w:vAlign w:val="center"/>
          </w:tcPr>
          <w:p w14:paraId="295A104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F2F57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22629,7</w:t>
            </w:r>
          </w:p>
        </w:tc>
      </w:tr>
      <w:tr w:rsidR="000174B2" w:rsidRPr="000174B2" w14:paraId="5C9CE2C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5A2770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04BD99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8C1CE7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E19D31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FC4E8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58 1 00 70900</w:t>
            </w:r>
          </w:p>
        </w:tc>
        <w:tc>
          <w:tcPr>
            <w:tcW w:w="428" w:type="pct"/>
            <w:tcBorders>
              <w:top w:val="single" w:sz="4" w:space="0" w:color="auto"/>
              <w:left w:val="single" w:sz="4" w:space="0" w:color="auto"/>
              <w:bottom w:val="single" w:sz="4" w:space="0" w:color="auto"/>
            </w:tcBorders>
            <w:shd w:val="clear" w:color="auto" w:fill="auto"/>
            <w:vAlign w:val="center"/>
          </w:tcPr>
          <w:p w14:paraId="4012EF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181D38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19912,7</w:t>
            </w:r>
          </w:p>
        </w:tc>
      </w:tr>
      <w:tr w:rsidR="000174B2" w:rsidRPr="000174B2" w14:paraId="05AC560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9B47BA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BF8989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B0210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93640C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16061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58 1 00 70900</w:t>
            </w:r>
          </w:p>
        </w:tc>
        <w:tc>
          <w:tcPr>
            <w:tcW w:w="428" w:type="pct"/>
            <w:tcBorders>
              <w:top w:val="single" w:sz="4" w:space="0" w:color="auto"/>
              <w:left w:val="single" w:sz="4" w:space="0" w:color="auto"/>
              <w:bottom w:val="single" w:sz="4" w:space="0" w:color="auto"/>
            </w:tcBorders>
            <w:shd w:val="clear" w:color="auto" w:fill="auto"/>
            <w:vAlign w:val="center"/>
          </w:tcPr>
          <w:p w14:paraId="398AFB5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3DA38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262,0</w:t>
            </w:r>
          </w:p>
        </w:tc>
      </w:tr>
      <w:tr w:rsidR="000174B2" w:rsidRPr="000174B2" w14:paraId="51492AB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F6C0FA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2FA212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7BAE99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8A084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210F931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58 1 00 70900</w:t>
            </w:r>
          </w:p>
        </w:tc>
        <w:tc>
          <w:tcPr>
            <w:tcW w:w="428" w:type="pct"/>
            <w:tcBorders>
              <w:top w:val="single" w:sz="4" w:space="0" w:color="auto"/>
              <w:left w:val="single" w:sz="4" w:space="0" w:color="auto"/>
              <w:bottom w:val="single" w:sz="4" w:space="0" w:color="auto"/>
            </w:tcBorders>
            <w:shd w:val="clear" w:color="auto" w:fill="auto"/>
            <w:vAlign w:val="center"/>
          </w:tcPr>
          <w:p w14:paraId="6D8A4E1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DE3A5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2455,0</w:t>
            </w:r>
          </w:p>
        </w:tc>
      </w:tr>
      <w:tr w:rsidR="000174B2" w:rsidRPr="000174B2" w14:paraId="566E37A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EF809FD"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Общее образование</w:t>
            </w:r>
          </w:p>
        </w:tc>
        <w:tc>
          <w:tcPr>
            <w:tcW w:w="326" w:type="pct"/>
            <w:tcBorders>
              <w:top w:val="single" w:sz="4" w:space="0" w:color="auto"/>
              <w:left w:val="single" w:sz="4" w:space="0" w:color="auto"/>
              <w:bottom w:val="single" w:sz="4" w:space="0" w:color="auto"/>
            </w:tcBorders>
            <w:shd w:val="clear" w:color="auto" w:fill="auto"/>
            <w:vAlign w:val="center"/>
          </w:tcPr>
          <w:p w14:paraId="0CA41D8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F0CBB9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685BF5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040A2F8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5CDBCB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0CE53B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296341,2</w:t>
            </w:r>
          </w:p>
        </w:tc>
      </w:tr>
      <w:tr w:rsidR="000174B2" w:rsidRPr="000174B2" w14:paraId="4169FDC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D5A910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подведомственных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767BC2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4E31D0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7DD307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1B9840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02 0 00 00000</w:t>
            </w:r>
          </w:p>
        </w:tc>
        <w:tc>
          <w:tcPr>
            <w:tcW w:w="428" w:type="pct"/>
            <w:tcBorders>
              <w:top w:val="single" w:sz="4" w:space="0" w:color="auto"/>
              <w:left w:val="single" w:sz="4" w:space="0" w:color="auto"/>
              <w:bottom w:val="single" w:sz="4" w:space="0" w:color="auto"/>
            </w:tcBorders>
            <w:shd w:val="clear" w:color="auto" w:fill="auto"/>
            <w:vAlign w:val="center"/>
          </w:tcPr>
          <w:p w14:paraId="3AFEE6A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FE3CE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42292,9</w:t>
            </w:r>
          </w:p>
        </w:tc>
      </w:tr>
      <w:tr w:rsidR="000174B2" w:rsidRPr="000174B2" w14:paraId="58D6490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A38815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подведомственных учреждений в сфере образования</w:t>
            </w:r>
          </w:p>
        </w:tc>
        <w:tc>
          <w:tcPr>
            <w:tcW w:w="326" w:type="pct"/>
            <w:tcBorders>
              <w:top w:val="single" w:sz="4" w:space="0" w:color="auto"/>
              <w:left w:val="single" w:sz="4" w:space="0" w:color="auto"/>
              <w:bottom w:val="single" w:sz="4" w:space="0" w:color="auto"/>
            </w:tcBorders>
            <w:shd w:val="clear" w:color="auto" w:fill="auto"/>
            <w:vAlign w:val="center"/>
          </w:tcPr>
          <w:p w14:paraId="04C6071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C0A270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C887AE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4ADEF8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02 1 00 00000</w:t>
            </w:r>
          </w:p>
        </w:tc>
        <w:tc>
          <w:tcPr>
            <w:tcW w:w="428" w:type="pct"/>
            <w:tcBorders>
              <w:top w:val="single" w:sz="4" w:space="0" w:color="auto"/>
              <w:left w:val="single" w:sz="4" w:space="0" w:color="auto"/>
              <w:bottom w:val="single" w:sz="4" w:space="0" w:color="auto"/>
            </w:tcBorders>
            <w:shd w:val="clear" w:color="auto" w:fill="auto"/>
            <w:vAlign w:val="center"/>
          </w:tcPr>
          <w:p w14:paraId="66E3F30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1EEFFC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42292,9</w:t>
            </w:r>
          </w:p>
        </w:tc>
      </w:tr>
      <w:tr w:rsidR="000174B2" w:rsidRPr="000174B2" w14:paraId="40EFEEB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FBCA16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Обеспечение деятельности школ-детских садов, школ начальных, основных и средних</w:t>
            </w:r>
          </w:p>
        </w:tc>
        <w:tc>
          <w:tcPr>
            <w:tcW w:w="326" w:type="pct"/>
            <w:tcBorders>
              <w:top w:val="single" w:sz="4" w:space="0" w:color="auto"/>
              <w:left w:val="single" w:sz="4" w:space="0" w:color="auto"/>
              <w:bottom w:val="single" w:sz="4" w:space="0" w:color="auto"/>
            </w:tcBorders>
            <w:shd w:val="clear" w:color="auto" w:fill="auto"/>
            <w:vAlign w:val="center"/>
          </w:tcPr>
          <w:p w14:paraId="7288E30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87A71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C73C6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60A0B87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02 1 00 10400</w:t>
            </w:r>
          </w:p>
        </w:tc>
        <w:tc>
          <w:tcPr>
            <w:tcW w:w="428" w:type="pct"/>
            <w:tcBorders>
              <w:top w:val="single" w:sz="4" w:space="0" w:color="auto"/>
              <w:left w:val="single" w:sz="4" w:space="0" w:color="auto"/>
              <w:bottom w:val="single" w:sz="4" w:space="0" w:color="auto"/>
            </w:tcBorders>
            <w:shd w:val="clear" w:color="auto" w:fill="auto"/>
            <w:vAlign w:val="center"/>
          </w:tcPr>
          <w:p w14:paraId="10D29A0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A6CF4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26746,4</w:t>
            </w:r>
          </w:p>
        </w:tc>
      </w:tr>
      <w:tr w:rsidR="000174B2" w:rsidRPr="000174B2" w14:paraId="7BA770C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FA6B72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49CE36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70CCD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128E0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6828AB0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02 1 00 10400</w:t>
            </w:r>
          </w:p>
        </w:tc>
        <w:tc>
          <w:tcPr>
            <w:tcW w:w="428" w:type="pct"/>
            <w:tcBorders>
              <w:top w:val="single" w:sz="4" w:space="0" w:color="auto"/>
              <w:left w:val="single" w:sz="4" w:space="0" w:color="auto"/>
              <w:bottom w:val="single" w:sz="4" w:space="0" w:color="auto"/>
            </w:tcBorders>
            <w:shd w:val="clear" w:color="auto" w:fill="auto"/>
            <w:vAlign w:val="center"/>
          </w:tcPr>
          <w:p w14:paraId="7B3687A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600115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16669,2</w:t>
            </w:r>
          </w:p>
        </w:tc>
      </w:tr>
      <w:tr w:rsidR="000174B2" w:rsidRPr="000174B2" w14:paraId="1566769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19D971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75B96A3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52D00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A8C0C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39D6F0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02 1 00 10400</w:t>
            </w:r>
          </w:p>
        </w:tc>
        <w:tc>
          <w:tcPr>
            <w:tcW w:w="428" w:type="pct"/>
            <w:tcBorders>
              <w:top w:val="single" w:sz="4" w:space="0" w:color="auto"/>
              <w:left w:val="single" w:sz="4" w:space="0" w:color="auto"/>
              <w:bottom w:val="single" w:sz="4" w:space="0" w:color="auto"/>
            </w:tcBorders>
            <w:shd w:val="clear" w:color="auto" w:fill="auto"/>
            <w:vAlign w:val="center"/>
          </w:tcPr>
          <w:p w14:paraId="05C9B3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607D4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9566,1</w:t>
            </w:r>
          </w:p>
        </w:tc>
      </w:tr>
      <w:tr w:rsidR="000174B2" w:rsidRPr="000174B2" w14:paraId="3B89A3B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6E0427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Уплата налогов, сборов и иных платежей</w:t>
            </w:r>
          </w:p>
        </w:tc>
        <w:tc>
          <w:tcPr>
            <w:tcW w:w="326" w:type="pct"/>
            <w:tcBorders>
              <w:top w:val="single" w:sz="4" w:space="0" w:color="auto"/>
              <w:left w:val="single" w:sz="4" w:space="0" w:color="auto"/>
              <w:bottom w:val="single" w:sz="4" w:space="0" w:color="auto"/>
            </w:tcBorders>
            <w:shd w:val="clear" w:color="auto" w:fill="auto"/>
            <w:vAlign w:val="center"/>
          </w:tcPr>
          <w:p w14:paraId="3461BCB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492C11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D06FA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7FD279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02 1 00 10400</w:t>
            </w:r>
          </w:p>
        </w:tc>
        <w:tc>
          <w:tcPr>
            <w:tcW w:w="428" w:type="pct"/>
            <w:tcBorders>
              <w:top w:val="single" w:sz="4" w:space="0" w:color="auto"/>
              <w:left w:val="single" w:sz="4" w:space="0" w:color="auto"/>
              <w:bottom w:val="single" w:sz="4" w:space="0" w:color="auto"/>
            </w:tcBorders>
            <w:shd w:val="clear" w:color="auto" w:fill="auto"/>
            <w:vAlign w:val="center"/>
          </w:tcPr>
          <w:p w14:paraId="48892A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850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13363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511,1</w:t>
            </w:r>
          </w:p>
        </w:tc>
      </w:tr>
      <w:tr w:rsidR="000174B2" w:rsidRPr="000174B2" w14:paraId="35E8B31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A5A8C4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Расчеты за топливно-энергетические ресурсы, потребляемые муниципальными учреждениями образования</w:t>
            </w:r>
          </w:p>
        </w:tc>
        <w:tc>
          <w:tcPr>
            <w:tcW w:w="326" w:type="pct"/>
            <w:tcBorders>
              <w:top w:val="single" w:sz="4" w:space="0" w:color="auto"/>
              <w:left w:val="single" w:sz="4" w:space="0" w:color="auto"/>
              <w:bottom w:val="single" w:sz="4" w:space="0" w:color="auto"/>
            </w:tcBorders>
            <w:shd w:val="clear" w:color="auto" w:fill="auto"/>
            <w:vAlign w:val="center"/>
          </w:tcPr>
          <w:p w14:paraId="6EC56A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697366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20E66D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4D8BBE5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02 1 00 </w:t>
            </w:r>
            <w:r w:rsidRPr="000174B2">
              <w:rPr>
                <w:color w:val="000000"/>
                <w:sz w:val="20"/>
                <w:szCs w:val="20"/>
                <w:lang w:val="en-US" w:eastAsia="en-US" w:bidi="en-US"/>
              </w:rPr>
              <w:t>S1190</w:t>
            </w:r>
          </w:p>
        </w:tc>
        <w:tc>
          <w:tcPr>
            <w:tcW w:w="428" w:type="pct"/>
            <w:tcBorders>
              <w:top w:val="single" w:sz="4" w:space="0" w:color="auto"/>
              <w:left w:val="single" w:sz="4" w:space="0" w:color="auto"/>
              <w:bottom w:val="single" w:sz="4" w:space="0" w:color="auto"/>
            </w:tcBorders>
            <w:shd w:val="clear" w:color="auto" w:fill="auto"/>
            <w:vAlign w:val="center"/>
          </w:tcPr>
          <w:p w14:paraId="0510E11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39854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15546,5</w:t>
            </w:r>
          </w:p>
        </w:tc>
      </w:tr>
      <w:tr w:rsidR="000174B2" w:rsidRPr="000174B2" w14:paraId="39E75E2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B2C8F8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78B94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0D9278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5CDA3A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D0C40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02 1 00 </w:t>
            </w:r>
            <w:r w:rsidRPr="000174B2">
              <w:rPr>
                <w:color w:val="000000"/>
                <w:sz w:val="20"/>
                <w:szCs w:val="20"/>
                <w:lang w:val="en-US" w:eastAsia="en-US" w:bidi="en-US"/>
              </w:rPr>
              <w:t>S1190</w:t>
            </w:r>
          </w:p>
        </w:tc>
        <w:tc>
          <w:tcPr>
            <w:tcW w:w="428" w:type="pct"/>
            <w:tcBorders>
              <w:top w:val="single" w:sz="4" w:space="0" w:color="auto"/>
              <w:left w:val="single" w:sz="4" w:space="0" w:color="auto"/>
              <w:bottom w:val="single" w:sz="4" w:space="0" w:color="auto"/>
            </w:tcBorders>
            <w:shd w:val="clear" w:color="auto" w:fill="auto"/>
            <w:vAlign w:val="center"/>
          </w:tcPr>
          <w:p w14:paraId="3A102CC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993105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8208,6</w:t>
            </w:r>
          </w:p>
        </w:tc>
      </w:tr>
      <w:tr w:rsidR="000174B2" w:rsidRPr="000174B2" w14:paraId="3BD5B86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C13077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0112DE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BE77A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A5EFF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79719FC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02 1 00 </w:t>
            </w:r>
            <w:r w:rsidRPr="000174B2">
              <w:rPr>
                <w:color w:val="000000"/>
                <w:sz w:val="20"/>
                <w:szCs w:val="20"/>
                <w:lang w:val="en-US" w:eastAsia="en-US" w:bidi="en-US"/>
              </w:rPr>
              <w:t>S1190</w:t>
            </w:r>
          </w:p>
        </w:tc>
        <w:tc>
          <w:tcPr>
            <w:tcW w:w="428" w:type="pct"/>
            <w:tcBorders>
              <w:top w:val="single" w:sz="4" w:space="0" w:color="auto"/>
              <w:left w:val="single" w:sz="4" w:space="0" w:color="auto"/>
              <w:bottom w:val="single" w:sz="4" w:space="0" w:color="auto"/>
            </w:tcBorders>
            <w:shd w:val="clear" w:color="auto" w:fill="auto"/>
            <w:vAlign w:val="center"/>
          </w:tcPr>
          <w:p w14:paraId="170B2AA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26FF3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7337,9</w:t>
            </w:r>
          </w:p>
        </w:tc>
      </w:tr>
      <w:tr w:rsidR="000174B2" w:rsidRPr="000174B2" w14:paraId="23892AA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10F07D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"Развитие образования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08AC18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D30C65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336B8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454925A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58 0 00 00000</w:t>
            </w:r>
          </w:p>
        </w:tc>
        <w:tc>
          <w:tcPr>
            <w:tcW w:w="428" w:type="pct"/>
            <w:tcBorders>
              <w:top w:val="single" w:sz="4" w:space="0" w:color="auto"/>
              <w:left w:val="single" w:sz="4" w:space="0" w:color="auto"/>
              <w:bottom w:val="single" w:sz="4" w:space="0" w:color="auto"/>
            </w:tcBorders>
            <w:shd w:val="clear" w:color="auto" w:fill="auto"/>
            <w:vAlign w:val="center"/>
          </w:tcPr>
          <w:p w14:paraId="2235928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C42A3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254048,3</w:t>
            </w:r>
          </w:p>
        </w:tc>
      </w:tr>
      <w:tr w:rsidR="000174B2" w:rsidRPr="000174B2" w14:paraId="7533E28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035CE4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Подпрограмма "Развитие общего образования в Алейском районе" муниципальной программы "Развитие образования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0B37B84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3A4B1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04754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1B772E1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58 2 00 00000</w:t>
            </w:r>
          </w:p>
        </w:tc>
        <w:tc>
          <w:tcPr>
            <w:tcW w:w="428" w:type="pct"/>
            <w:tcBorders>
              <w:top w:val="single" w:sz="4" w:space="0" w:color="auto"/>
              <w:left w:val="single" w:sz="4" w:space="0" w:color="auto"/>
              <w:bottom w:val="single" w:sz="4" w:space="0" w:color="auto"/>
            </w:tcBorders>
            <w:shd w:val="clear" w:color="auto" w:fill="auto"/>
            <w:vAlign w:val="center"/>
          </w:tcPr>
          <w:p w14:paraId="462F9C8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B9459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180871,8</w:t>
            </w:r>
          </w:p>
        </w:tc>
      </w:tr>
      <w:tr w:rsidR="000174B2" w:rsidRPr="000174B2" w14:paraId="73FF9A2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285336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c>
          <w:tcPr>
            <w:tcW w:w="326" w:type="pct"/>
            <w:tcBorders>
              <w:top w:val="single" w:sz="4" w:space="0" w:color="auto"/>
              <w:left w:val="single" w:sz="4" w:space="0" w:color="auto"/>
              <w:bottom w:val="single" w:sz="4" w:space="0" w:color="auto"/>
            </w:tcBorders>
            <w:shd w:val="clear" w:color="auto" w:fill="auto"/>
            <w:vAlign w:val="center"/>
          </w:tcPr>
          <w:p w14:paraId="2B1297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358ED2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58DB76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28C279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58 2 00 53032</w:t>
            </w:r>
          </w:p>
        </w:tc>
        <w:tc>
          <w:tcPr>
            <w:tcW w:w="428" w:type="pct"/>
            <w:tcBorders>
              <w:top w:val="single" w:sz="4" w:space="0" w:color="auto"/>
              <w:left w:val="single" w:sz="4" w:space="0" w:color="auto"/>
              <w:bottom w:val="single" w:sz="4" w:space="0" w:color="auto"/>
            </w:tcBorders>
            <w:shd w:val="clear" w:color="auto" w:fill="auto"/>
            <w:vAlign w:val="center"/>
          </w:tcPr>
          <w:p w14:paraId="47AB119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8CE78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17914,0</w:t>
            </w:r>
          </w:p>
        </w:tc>
      </w:tr>
      <w:tr w:rsidR="000174B2" w:rsidRPr="000174B2" w14:paraId="4C61603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FCA1BF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779FC3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716076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32694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6A18A7D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58 2 00 53032</w:t>
            </w:r>
          </w:p>
        </w:tc>
        <w:tc>
          <w:tcPr>
            <w:tcW w:w="428" w:type="pct"/>
            <w:tcBorders>
              <w:top w:val="single" w:sz="4" w:space="0" w:color="auto"/>
              <w:left w:val="single" w:sz="4" w:space="0" w:color="auto"/>
              <w:bottom w:val="single" w:sz="4" w:space="0" w:color="auto"/>
            </w:tcBorders>
            <w:shd w:val="clear" w:color="auto" w:fill="auto"/>
            <w:vAlign w:val="center"/>
          </w:tcPr>
          <w:p w14:paraId="4EEB83D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C2E042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11469,5</w:t>
            </w:r>
          </w:p>
        </w:tc>
      </w:tr>
      <w:tr w:rsidR="000174B2" w:rsidRPr="000174B2" w14:paraId="7E86916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EB441D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744DDF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A7472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05326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60ECA3D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58 2 00 53032</w:t>
            </w:r>
          </w:p>
        </w:tc>
        <w:tc>
          <w:tcPr>
            <w:tcW w:w="428" w:type="pct"/>
            <w:tcBorders>
              <w:top w:val="single" w:sz="4" w:space="0" w:color="auto"/>
              <w:left w:val="single" w:sz="4" w:space="0" w:color="auto"/>
              <w:bottom w:val="single" w:sz="4" w:space="0" w:color="auto"/>
            </w:tcBorders>
            <w:shd w:val="clear" w:color="auto" w:fill="auto"/>
            <w:vAlign w:val="center"/>
          </w:tcPr>
          <w:p w14:paraId="7156C6A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10A49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6444,5</w:t>
            </w:r>
          </w:p>
        </w:tc>
      </w:tr>
      <w:tr w:rsidR="000174B2" w:rsidRPr="000174B2" w14:paraId="76AFD4D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B856C9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326" w:type="pct"/>
            <w:tcBorders>
              <w:top w:val="single" w:sz="4" w:space="0" w:color="auto"/>
              <w:left w:val="single" w:sz="4" w:space="0" w:color="auto"/>
              <w:bottom w:val="single" w:sz="4" w:space="0" w:color="auto"/>
            </w:tcBorders>
            <w:shd w:val="clear" w:color="auto" w:fill="auto"/>
            <w:vAlign w:val="center"/>
          </w:tcPr>
          <w:p w14:paraId="18A2E7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C9B81C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4CF1ED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08DEECA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58 2 00 70910</w:t>
            </w:r>
          </w:p>
        </w:tc>
        <w:tc>
          <w:tcPr>
            <w:tcW w:w="428" w:type="pct"/>
            <w:tcBorders>
              <w:top w:val="single" w:sz="4" w:space="0" w:color="auto"/>
              <w:left w:val="single" w:sz="4" w:space="0" w:color="auto"/>
              <w:bottom w:val="single" w:sz="4" w:space="0" w:color="auto"/>
            </w:tcBorders>
            <w:shd w:val="clear" w:color="auto" w:fill="auto"/>
            <w:vAlign w:val="center"/>
          </w:tcPr>
          <w:p w14:paraId="6B28C41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5F86E6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152922,0</w:t>
            </w:r>
          </w:p>
        </w:tc>
      </w:tr>
      <w:tr w:rsidR="000174B2" w:rsidRPr="000174B2" w14:paraId="2454C31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285D04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729495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928E7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14DB5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D3A3E1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58 2 00 70910</w:t>
            </w:r>
          </w:p>
        </w:tc>
        <w:tc>
          <w:tcPr>
            <w:tcW w:w="428" w:type="pct"/>
            <w:tcBorders>
              <w:top w:val="single" w:sz="4" w:space="0" w:color="auto"/>
              <w:left w:val="single" w:sz="4" w:space="0" w:color="auto"/>
              <w:bottom w:val="single" w:sz="4" w:space="0" w:color="auto"/>
            </w:tcBorders>
            <w:shd w:val="clear" w:color="auto" w:fill="auto"/>
            <w:vAlign w:val="center"/>
          </w:tcPr>
          <w:p w14:paraId="1E6D7C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95CB3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93284,5</w:t>
            </w:r>
          </w:p>
        </w:tc>
      </w:tr>
      <w:tr w:rsidR="000174B2" w:rsidRPr="000174B2" w14:paraId="0167DB3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2CC147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4A3A7A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06AA2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5DC0E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763798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58 2 00 70910</w:t>
            </w:r>
          </w:p>
        </w:tc>
        <w:tc>
          <w:tcPr>
            <w:tcW w:w="428" w:type="pct"/>
            <w:tcBorders>
              <w:top w:val="single" w:sz="4" w:space="0" w:color="auto"/>
              <w:left w:val="single" w:sz="4" w:space="0" w:color="auto"/>
              <w:bottom w:val="single" w:sz="4" w:space="0" w:color="auto"/>
            </w:tcBorders>
            <w:shd w:val="clear" w:color="auto" w:fill="auto"/>
            <w:vAlign w:val="center"/>
          </w:tcPr>
          <w:p w14:paraId="4DDBFD5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B922A2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2048,0</w:t>
            </w:r>
          </w:p>
        </w:tc>
      </w:tr>
      <w:tr w:rsidR="000174B2" w:rsidRPr="000174B2" w14:paraId="39561DA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8514D3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320BB2A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5D0E80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A6217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60264F0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58 2 00 70910</w:t>
            </w:r>
          </w:p>
        </w:tc>
        <w:tc>
          <w:tcPr>
            <w:tcW w:w="428" w:type="pct"/>
            <w:tcBorders>
              <w:top w:val="single" w:sz="4" w:space="0" w:color="auto"/>
              <w:left w:val="single" w:sz="4" w:space="0" w:color="auto"/>
              <w:bottom w:val="single" w:sz="4" w:space="0" w:color="auto"/>
            </w:tcBorders>
            <w:shd w:val="clear" w:color="auto" w:fill="auto"/>
            <w:vAlign w:val="center"/>
          </w:tcPr>
          <w:p w14:paraId="38B320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AF1CD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57589,5</w:t>
            </w:r>
          </w:p>
        </w:tc>
      </w:tr>
      <w:tr w:rsidR="000174B2" w:rsidRPr="000174B2" w14:paraId="2D611A2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7BDA81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 xml:space="preserve">Расходы на обеспечение бесплатным двухразовым питанием обучающихся с ограниченными </w:t>
            </w:r>
            <w:r w:rsidRPr="000174B2">
              <w:rPr>
                <w:color w:val="000000"/>
                <w:sz w:val="20"/>
                <w:szCs w:val="20"/>
                <w:lang w:eastAsia="ru-RU" w:bidi="ru-RU"/>
              </w:rPr>
              <w:lastRenderedPageBreak/>
              <w:t>возможностями здоровья муниципальных общеобразовательных организаций</w:t>
            </w:r>
          </w:p>
        </w:tc>
        <w:tc>
          <w:tcPr>
            <w:tcW w:w="326" w:type="pct"/>
            <w:tcBorders>
              <w:top w:val="single" w:sz="4" w:space="0" w:color="auto"/>
              <w:left w:val="single" w:sz="4" w:space="0" w:color="auto"/>
              <w:bottom w:val="single" w:sz="4" w:space="0" w:color="auto"/>
            </w:tcBorders>
            <w:shd w:val="clear" w:color="auto" w:fill="auto"/>
            <w:vAlign w:val="center"/>
          </w:tcPr>
          <w:p w14:paraId="01E6CC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074</w:t>
            </w:r>
          </w:p>
        </w:tc>
        <w:tc>
          <w:tcPr>
            <w:tcW w:w="384" w:type="pct"/>
            <w:tcBorders>
              <w:top w:val="single" w:sz="4" w:space="0" w:color="auto"/>
              <w:left w:val="single" w:sz="4" w:space="0" w:color="auto"/>
              <w:bottom w:val="single" w:sz="4" w:space="0" w:color="auto"/>
            </w:tcBorders>
            <w:shd w:val="clear" w:color="auto" w:fill="auto"/>
            <w:vAlign w:val="center"/>
          </w:tcPr>
          <w:p w14:paraId="0E2D250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4F2F94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2852FB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58 2 00 </w:t>
            </w:r>
            <w:r w:rsidRPr="000174B2">
              <w:rPr>
                <w:color w:val="000000"/>
                <w:sz w:val="20"/>
                <w:szCs w:val="20"/>
                <w:lang w:val="en-US" w:eastAsia="en-US" w:bidi="en-US"/>
              </w:rPr>
              <w:t>S0940</w:t>
            </w:r>
          </w:p>
        </w:tc>
        <w:tc>
          <w:tcPr>
            <w:tcW w:w="428" w:type="pct"/>
            <w:tcBorders>
              <w:top w:val="single" w:sz="4" w:space="0" w:color="auto"/>
              <w:left w:val="single" w:sz="4" w:space="0" w:color="auto"/>
              <w:bottom w:val="single" w:sz="4" w:space="0" w:color="auto"/>
            </w:tcBorders>
            <w:shd w:val="clear" w:color="auto" w:fill="auto"/>
            <w:vAlign w:val="center"/>
          </w:tcPr>
          <w:p w14:paraId="1292D8F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69B42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1493,0</w:t>
            </w:r>
          </w:p>
        </w:tc>
      </w:tr>
      <w:tr w:rsidR="000174B2" w:rsidRPr="000174B2" w14:paraId="19561A0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134823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567529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7CA42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56625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4AB2F8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58 2 00 </w:t>
            </w:r>
            <w:r w:rsidRPr="000174B2">
              <w:rPr>
                <w:color w:val="000000"/>
                <w:sz w:val="20"/>
                <w:szCs w:val="20"/>
                <w:lang w:val="en-US" w:eastAsia="en-US" w:bidi="en-US"/>
              </w:rPr>
              <w:t>S0940</w:t>
            </w:r>
          </w:p>
        </w:tc>
        <w:tc>
          <w:tcPr>
            <w:tcW w:w="428" w:type="pct"/>
            <w:tcBorders>
              <w:top w:val="single" w:sz="4" w:space="0" w:color="auto"/>
              <w:left w:val="single" w:sz="4" w:space="0" w:color="auto"/>
              <w:bottom w:val="single" w:sz="4" w:space="0" w:color="auto"/>
            </w:tcBorders>
            <w:shd w:val="clear" w:color="auto" w:fill="auto"/>
            <w:vAlign w:val="center"/>
          </w:tcPr>
          <w:p w14:paraId="4F02C91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8EA8D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690,0</w:t>
            </w:r>
          </w:p>
        </w:tc>
      </w:tr>
      <w:tr w:rsidR="000174B2" w:rsidRPr="000174B2" w14:paraId="22315F4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73210D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76BD7A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E1FAA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FE1D8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1647030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58 2 00 </w:t>
            </w:r>
            <w:r w:rsidRPr="000174B2">
              <w:rPr>
                <w:color w:val="000000"/>
                <w:sz w:val="20"/>
                <w:szCs w:val="20"/>
                <w:lang w:val="en-US" w:eastAsia="en-US" w:bidi="en-US"/>
              </w:rPr>
              <w:t>S0940</w:t>
            </w:r>
          </w:p>
        </w:tc>
        <w:tc>
          <w:tcPr>
            <w:tcW w:w="428" w:type="pct"/>
            <w:tcBorders>
              <w:top w:val="single" w:sz="4" w:space="0" w:color="auto"/>
              <w:left w:val="single" w:sz="4" w:space="0" w:color="auto"/>
              <w:bottom w:val="single" w:sz="4" w:space="0" w:color="auto"/>
            </w:tcBorders>
            <w:shd w:val="clear" w:color="auto" w:fill="auto"/>
            <w:vAlign w:val="center"/>
          </w:tcPr>
          <w:p w14:paraId="3D4C9D6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F40560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803,0</w:t>
            </w:r>
          </w:p>
        </w:tc>
      </w:tr>
      <w:tr w:rsidR="000174B2" w:rsidRPr="000174B2" w14:paraId="36F0FA2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B20EF9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строительно-монтажные и пусконаладочные работы для подключения оборудования, приобретенного в целях реализации мероприятий по обеспечению развития информационно-телекоммуникационной инфраструктуры объектов общеобразовательных организаций</w:t>
            </w:r>
          </w:p>
        </w:tc>
        <w:tc>
          <w:tcPr>
            <w:tcW w:w="326" w:type="pct"/>
            <w:tcBorders>
              <w:top w:val="single" w:sz="4" w:space="0" w:color="auto"/>
              <w:left w:val="single" w:sz="4" w:space="0" w:color="auto"/>
              <w:bottom w:val="single" w:sz="4" w:space="0" w:color="auto"/>
            </w:tcBorders>
            <w:shd w:val="clear" w:color="auto" w:fill="auto"/>
            <w:vAlign w:val="center"/>
          </w:tcPr>
          <w:p w14:paraId="199595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AA3C0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72BB0B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022808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58 2 00 </w:t>
            </w:r>
            <w:r w:rsidRPr="000174B2">
              <w:rPr>
                <w:color w:val="000000"/>
                <w:sz w:val="20"/>
                <w:szCs w:val="20"/>
                <w:lang w:val="en-US" w:eastAsia="en-US" w:bidi="en-US"/>
              </w:rPr>
              <w:t>S3432</w:t>
            </w:r>
          </w:p>
        </w:tc>
        <w:tc>
          <w:tcPr>
            <w:tcW w:w="428" w:type="pct"/>
            <w:tcBorders>
              <w:top w:val="single" w:sz="4" w:space="0" w:color="auto"/>
              <w:left w:val="single" w:sz="4" w:space="0" w:color="auto"/>
              <w:bottom w:val="single" w:sz="4" w:space="0" w:color="auto"/>
            </w:tcBorders>
            <w:shd w:val="clear" w:color="auto" w:fill="auto"/>
            <w:vAlign w:val="center"/>
          </w:tcPr>
          <w:p w14:paraId="54CF2F3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B5355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1014,1</w:t>
            </w:r>
          </w:p>
        </w:tc>
      </w:tr>
      <w:tr w:rsidR="000174B2" w:rsidRPr="000174B2" w14:paraId="017730C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5B98E7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4A9C80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0F2952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5503C0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121BA9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58 2 00 </w:t>
            </w:r>
            <w:r w:rsidRPr="000174B2">
              <w:rPr>
                <w:color w:val="000000"/>
                <w:sz w:val="20"/>
                <w:szCs w:val="20"/>
                <w:lang w:val="en-US" w:eastAsia="en-US" w:bidi="en-US"/>
              </w:rPr>
              <w:t>S3432</w:t>
            </w:r>
          </w:p>
        </w:tc>
        <w:tc>
          <w:tcPr>
            <w:tcW w:w="428" w:type="pct"/>
            <w:tcBorders>
              <w:top w:val="single" w:sz="4" w:space="0" w:color="auto"/>
              <w:left w:val="single" w:sz="4" w:space="0" w:color="auto"/>
              <w:bottom w:val="single" w:sz="4" w:space="0" w:color="auto"/>
            </w:tcBorders>
            <w:shd w:val="clear" w:color="auto" w:fill="auto"/>
            <w:vAlign w:val="center"/>
          </w:tcPr>
          <w:p w14:paraId="4A5539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295A2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1014,1</w:t>
            </w:r>
          </w:p>
        </w:tc>
      </w:tr>
      <w:tr w:rsidR="000174B2" w:rsidRPr="000174B2" w14:paraId="12B3AD3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498256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организацию бесплатного горячего питания обучающихся, получающих начальное общее образование в государственных и муниципальных организациях</w:t>
            </w:r>
          </w:p>
        </w:tc>
        <w:tc>
          <w:tcPr>
            <w:tcW w:w="326" w:type="pct"/>
            <w:tcBorders>
              <w:top w:val="single" w:sz="4" w:space="0" w:color="auto"/>
              <w:left w:val="single" w:sz="4" w:space="0" w:color="auto"/>
              <w:bottom w:val="single" w:sz="4" w:space="0" w:color="auto"/>
            </w:tcBorders>
            <w:shd w:val="clear" w:color="auto" w:fill="auto"/>
            <w:vAlign w:val="center"/>
          </w:tcPr>
          <w:p w14:paraId="6BDECC3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D4D0D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01E32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18123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58 2 00 </w:t>
            </w:r>
            <w:r w:rsidRPr="000174B2">
              <w:rPr>
                <w:color w:val="000000"/>
                <w:sz w:val="20"/>
                <w:szCs w:val="20"/>
                <w:lang w:val="en-US" w:eastAsia="en-US" w:bidi="en-US"/>
              </w:rPr>
              <w:t>L3042</w:t>
            </w:r>
          </w:p>
        </w:tc>
        <w:tc>
          <w:tcPr>
            <w:tcW w:w="428" w:type="pct"/>
            <w:tcBorders>
              <w:top w:val="single" w:sz="4" w:space="0" w:color="auto"/>
              <w:left w:val="single" w:sz="4" w:space="0" w:color="auto"/>
              <w:bottom w:val="single" w:sz="4" w:space="0" w:color="auto"/>
            </w:tcBorders>
            <w:shd w:val="clear" w:color="auto" w:fill="auto"/>
            <w:vAlign w:val="center"/>
          </w:tcPr>
          <w:p w14:paraId="6243EC3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2CAA1F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7301,9</w:t>
            </w:r>
          </w:p>
        </w:tc>
      </w:tr>
      <w:tr w:rsidR="000174B2" w:rsidRPr="000174B2" w14:paraId="50EFC21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207CFF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50C24C8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8FE1B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768420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5BA40A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58 2 00 </w:t>
            </w:r>
            <w:r w:rsidRPr="000174B2">
              <w:rPr>
                <w:color w:val="000000"/>
                <w:sz w:val="20"/>
                <w:szCs w:val="20"/>
                <w:lang w:val="en-US" w:eastAsia="en-US" w:bidi="en-US"/>
              </w:rPr>
              <w:t>L3042</w:t>
            </w:r>
          </w:p>
        </w:tc>
        <w:tc>
          <w:tcPr>
            <w:tcW w:w="428" w:type="pct"/>
            <w:tcBorders>
              <w:top w:val="single" w:sz="4" w:space="0" w:color="auto"/>
              <w:left w:val="single" w:sz="4" w:space="0" w:color="auto"/>
              <w:bottom w:val="single" w:sz="4" w:space="0" w:color="auto"/>
            </w:tcBorders>
            <w:shd w:val="clear" w:color="auto" w:fill="auto"/>
            <w:vAlign w:val="center"/>
          </w:tcPr>
          <w:p w14:paraId="654F9B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9FD995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4743,2</w:t>
            </w:r>
          </w:p>
        </w:tc>
      </w:tr>
      <w:tr w:rsidR="000174B2" w:rsidRPr="000174B2" w14:paraId="4547D43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8F4F9D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09227E8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B5C18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71CD1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7A30C4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58 2 00 </w:t>
            </w:r>
            <w:r w:rsidRPr="000174B2">
              <w:rPr>
                <w:color w:val="000000"/>
                <w:sz w:val="20"/>
                <w:szCs w:val="20"/>
                <w:lang w:val="en-US" w:eastAsia="en-US" w:bidi="en-US"/>
              </w:rPr>
              <w:t>L3042</w:t>
            </w:r>
          </w:p>
        </w:tc>
        <w:tc>
          <w:tcPr>
            <w:tcW w:w="428" w:type="pct"/>
            <w:tcBorders>
              <w:top w:val="single" w:sz="4" w:space="0" w:color="auto"/>
              <w:left w:val="single" w:sz="4" w:space="0" w:color="auto"/>
              <w:bottom w:val="single" w:sz="4" w:space="0" w:color="auto"/>
            </w:tcBorders>
            <w:shd w:val="clear" w:color="auto" w:fill="auto"/>
            <w:vAlign w:val="center"/>
          </w:tcPr>
          <w:p w14:paraId="251A73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2CB1DE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2558,7</w:t>
            </w:r>
          </w:p>
        </w:tc>
      </w:tr>
      <w:tr w:rsidR="000174B2" w:rsidRPr="000174B2" w14:paraId="64840D2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FA4B73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326" w:type="pct"/>
            <w:tcBorders>
              <w:top w:val="single" w:sz="4" w:space="0" w:color="auto"/>
              <w:left w:val="single" w:sz="4" w:space="0" w:color="auto"/>
              <w:bottom w:val="single" w:sz="4" w:space="0" w:color="auto"/>
            </w:tcBorders>
            <w:shd w:val="clear" w:color="auto" w:fill="auto"/>
            <w:vAlign w:val="center"/>
          </w:tcPr>
          <w:p w14:paraId="1D14BDA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FBC64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956D2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2D8AC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ЕВ 51790</w:t>
            </w:r>
          </w:p>
        </w:tc>
        <w:tc>
          <w:tcPr>
            <w:tcW w:w="428" w:type="pct"/>
            <w:tcBorders>
              <w:top w:val="single" w:sz="4" w:space="0" w:color="auto"/>
              <w:left w:val="single" w:sz="4" w:space="0" w:color="auto"/>
              <w:bottom w:val="single" w:sz="4" w:space="0" w:color="auto"/>
            </w:tcBorders>
            <w:shd w:val="clear" w:color="auto" w:fill="auto"/>
            <w:vAlign w:val="center"/>
          </w:tcPr>
          <w:p w14:paraId="5D62D5C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3AF3B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226,8</w:t>
            </w:r>
          </w:p>
        </w:tc>
      </w:tr>
      <w:tr w:rsidR="000174B2" w:rsidRPr="000174B2" w14:paraId="3ACA7B3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8F8C8B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3B38D58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E641C4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19D4B7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7A64401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ЕВ 51790</w:t>
            </w:r>
          </w:p>
        </w:tc>
        <w:tc>
          <w:tcPr>
            <w:tcW w:w="428" w:type="pct"/>
            <w:tcBorders>
              <w:top w:val="single" w:sz="4" w:space="0" w:color="auto"/>
              <w:left w:val="single" w:sz="4" w:space="0" w:color="auto"/>
              <w:bottom w:val="single" w:sz="4" w:space="0" w:color="auto"/>
            </w:tcBorders>
            <w:shd w:val="clear" w:color="auto" w:fill="auto"/>
            <w:vAlign w:val="center"/>
          </w:tcPr>
          <w:p w14:paraId="72FB668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1984C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226,8</w:t>
            </w:r>
          </w:p>
        </w:tc>
      </w:tr>
      <w:tr w:rsidR="000174B2" w:rsidRPr="000174B2" w14:paraId="5A0C450D"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04E5527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Подпрограмма</w:t>
            </w:r>
            <w:r w:rsidR="004022B9">
              <w:rPr>
                <w:color w:val="000000"/>
                <w:sz w:val="20"/>
                <w:szCs w:val="20"/>
                <w:lang w:eastAsia="ru-RU" w:bidi="ru-RU"/>
              </w:rPr>
              <w:t xml:space="preserve"> </w:t>
            </w:r>
            <w:r w:rsidRPr="000174B2">
              <w:rPr>
                <w:color w:val="000000"/>
                <w:sz w:val="20"/>
                <w:szCs w:val="20"/>
                <w:lang w:eastAsia="ru-RU" w:bidi="ru-RU"/>
              </w:rPr>
              <w:t>"Совершенствование управления системой образования в Алейском районе" муниципальной программы "Развитие образования в Алейском районе на 2021-2024 годы "</w:t>
            </w:r>
          </w:p>
        </w:tc>
        <w:tc>
          <w:tcPr>
            <w:tcW w:w="326" w:type="pct"/>
            <w:tcBorders>
              <w:top w:val="single" w:sz="4" w:space="0" w:color="auto"/>
              <w:left w:val="single" w:sz="4" w:space="0" w:color="auto"/>
              <w:bottom w:val="single" w:sz="4" w:space="0" w:color="auto"/>
            </w:tcBorders>
            <w:shd w:val="clear" w:color="auto" w:fill="auto"/>
            <w:vAlign w:val="center"/>
          </w:tcPr>
          <w:p w14:paraId="6C9920C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98C51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721A2C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06F9A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58 5 00 00000</w:t>
            </w:r>
          </w:p>
        </w:tc>
        <w:tc>
          <w:tcPr>
            <w:tcW w:w="428" w:type="pct"/>
            <w:tcBorders>
              <w:top w:val="single" w:sz="4" w:space="0" w:color="auto"/>
              <w:left w:val="single" w:sz="4" w:space="0" w:color="auto"/>
              <w:bottom w:val="single" w:sz="4" w:space="0" w:color="auto"/>
            </w:tcBorders>
            <w:shd w:val="clear" w:color="auto" w:fill="auto"/>
            <w:vAlign w:val="center"/>
          </w:tcPr>
          <w:p w14:paraId="64775BB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20662E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73176,5</w:t>
            </w:r>
          </w:p>
        </w:tc>
      </w:tr>
      <w:tr w:rsidR="000174B2" w:rsidRPr="000174B2" w14:paraId="1ED9138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3C1F27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по модернизации школьных систем образования муниципальной собственности</w:t>
            </w:r>
          </w:p>
        </w:tc>
        <w:tc>
          <w:tcPr>
            <w:tcW w:w="326" w:type="pct"/>
            <w:tcBorders>
              <w:top w:val="single" w:sz="4" w:space="0" w:color="auto"/>
              <w:left w:val="single" w:sz="4" w:space="0" w:color="auto"/>
              <w:bottom w:val="single" w:sz="4" w:space="0" w:color="auto"/>
            </w:tcBorders>
            <w:shd w:val="clear" w:color="auto" w:fill="auto"/>
            <w:vAlign w:val="center"/>
          </w:tcPr>
          <w:p w14:paraId="627FAAE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6CC3A6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3EA77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0509D9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58 5 00 </w:t>
            </w:r>
            <w:r w:rsidRPr="000174B2">
              <w:rPr>
                <w:color w:val="000000"/>
                <w:sz w:val="20"/>
                <w:szCs w:val="20"/>
                <w:lang w:val="en-US" w:eastAsia="en-US" w:bidi="en-US"/>
              </w:rPr>
              <w:t>L7502</w:t>
            </w:r>
          </w:p>
        </w:tc>
        <w:tc>
          <w:tcPr>
            <w:tcW w:w="428" w:type="pct"/>
            <w:tcBorders>
              <w:top w:val="single" w:sz="4" w:space="0" w:color="auto"/>
              <w:left w:val="single" w:sz="4" w:space="0" w:color="auto"/>
              <w:bottom w:val="single" w:sz="4" w:space="0" w:color="auto"/>
            </w:tcBorders>
            <w:shd w:val="clear" w:color="auto" w:fill="auto"/>
            <w:vAlign w:val="center"/>
          </w:tcPr>
          <w:p w14:paraId="65DEBE5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D39D62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29253,7</w:t>
            </w:r>
          </w:p>
        </w:tc>
      </w:tr>
      <w:tr w:rsidR="000174B2" w:rsidRPr="000174B2" w14:paraId="0A32332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8CFADF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22528B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3B9616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9DB68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41579C4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58 5 00 </w:t>
            </w:r>
            <w:r w:rsidRPr="000174B2">
              <w:rPr>
                <w:color w:val="000000"/>
                <w:sz w:val="20"/>
                <w:szCs w:val="20"/>
                <w:lang w:val="en-US" w:eastAsia="en-US" w:bidi="en-US"/>
              </w:rPr>
              <w:t>L7502</w:t>
            </w:r>
          </w:p>
        </w:tc>
        <w:tc>
          <w:tcPr>
            <w:tcW w:w="428" w:type="pct"/>
            <w:tcBorders>
              <w:top w:val="single" w:sz="4" w:space="0" w:color="auto"/>
              <w:left w:val="single" w:sz="4" w:space="0" w:color="auto"/>
              <w:bottom w:val="single" w:sz="4" w:space="0" w:color="auto"/>
            </w:tcBorders>
            <w:shd w:val="clear" w:color="auto" w:fill="auto"/>
            <w:vAlign w:val="center"/>
          </w:tcPr>
          <w:p w14:paraId="591459D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CC7707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508,7</w:t>
            </w:r>
          </w:p>
        </w:tc>
      </w:tr>
      <w:tr w:rsidR="000174B2" w:rsidRPr="000174B2" w14:paraId="2034068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2E1931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62D3F7F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8DBFA0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A137C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4896E10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58 5 00 </w:t>
            </w:r>
            <w:r w:rsidRPr="000174B2">
              <w:rPr>
                <w:color w:val="000000"/>
                <w:sz w:val="20"/>
                <w:szCs w:val="20"/>
                <w:lang w:val="en-US" w:eastAsia="en-US" w:bidi="en-US"/>
              </w:rPr>
              <w:t>L7502</w:t>
            </w:r>
          </w:p>
        </w:tc>
        <w:tc>
          <w:tcPr>
            <w:tcW w:w="428" w:type="pct"/>
            <w:tcBorders>
              <w:top w:val="single" w:sz="4" w:space="0" w:color="auto"/>
              <w:left w:val="single" w:sz="4" w:space="0" w:color="auto"/>
              <w:bottom w:val="single" w:sz="4" w:space="0" w:color="auto"/>
            </w:tcBorders>
            <w:shd w:val="clear" w:color="auto" w:fill="auto"/>
            <w:vAlign w:val="center"/>
          </w:tcPr>
          <w:p w14:paraId="5F4319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C2846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28745,0</w:t>
            </w:r>
          </w:p>
        </w:tc>
      </w:tr>
      <w:tr w:rsidR="000174B2" w:rsidRPr="000174B2" w14:paraId="2E9C9B8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6EBF66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повышение уровня антитеррористической защищенности муниципальных общеобразовательных организаций</w:t>
            </w:r>
          </w:p>
        </w:tc>
        <w:tc>
          <w:tcPr>
            <w:tcW w:w="326" w:type="pct"/>
            <w:tcBorders>
              <w:top w:val="single" w:sz="4" w:space="0" w:color="auto"/>
              <w:left w:val="single" w:sz="4" w:space="0" w:color="auto"/>
              <w:bottom w:val="single" w:sz="4" w:space="0" w:color="auto"/>
            </w:tcBorders>
            <w:shd w:val="clear" w:color="auto" w:fill="auto"/>
            <w:vAlign w:val="center"/>
          </w:tcPr>
          <w:p w14:paraId="2558F3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091FC5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B8ABFD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74EE8F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58 5 00 </w:t>
            </w:r>
            <w:r w:rsidRPr="000174B2">
              <w:rPr>
                <w:color w:val="000000"/>
                <w:sz w:val="20"/>
                <w:szCs w:val="20"/>
                <w:lang w:val="en-US" w:eastAsia="en-US" w:bidi="en-US"/>
              </w:rPr>
              <w:t>S0950</w:t>
            </w:r>
          </w:p>
        </w:tc>
        <w:tc>
          <w:tcPr>
            <w:tcW w:w="428" w:type="pct"/>
            <w:tcBorders>
              <w:top w:val="single" w:sz="4" w:space="0" w:color="auto"/>
              <w:left w:val="single" w:sz="4" w:space="0" w:color="auto"/>
              <w:bottom w:val="single" w:sz="4" w:space="0" w:color="auto"/>
            </w:tcBorders>
            <w:shd w:val="clear" w:color="auto" w:fill="auto"/>
            <w:vAlign w:val="center"/>
          </w:tcPr>
          <w:p w14:paraId="7EFD0C0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CC4A28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7400,0</w:t>
            </w:r>
          </w:p>
        </w:tc>
      </w:tr>
      <w:tr w:rsidR="000174B2" w:rsidRPr="000174B2" w14:paraId="7E50DEC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906FBC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2BF6FA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CF149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F91956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F1C3C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58 5 00 </w:t>
            </w:r>
            <w:r w:rsidRPr="000174B2">
              <w:rPr>
                <w:color w:val="000000"/>
                <w:sz w:val="20"/>
                <w:szCs w:val="20"/>
                <w:lang w:val="en-US" w:eastAsia="en-US" w:bidi="en-US"/>
              </w:rPr>
              <w:t>S0950</w:t>
            </w:r>
          </w:p>
        </w:tc>
        <w:tc>
          <w:tcPr>
            <w:tcW w:w="428" w:type="pct"/>
            <w:tcBorders>
              <w:top w:val="single" w:sz="4" w:space="0" w:color="auto"/>
              <w:left w:val="single" w:sz="4" w:space="0" w:color="auto"/>
              <w:bottom w:val="single" w:sz="4" w:space="0" w:color="auto"/>
            </w:tcBorders>
            <w:shd w:val="clear" w:color="auto" w:fill="auto"/>
            <w:vAlign w:val="center"/>
          </w:tcPr>
          <w:p w14:paraId="595060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B86D2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3988,2</w:t>
            </w:r>
          </w:p>
        </w:tc>
      </w:tr>
      <w:tr w:rsidR="000174B2" w:rsidRPr="000174B2" w14:paraId="42653F0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F7E707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30ACB9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D5A24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6440D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6BBED1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58 5 00 </w:t>
            </w:r>
            <w:r w:rsidRPr="000174B2">
              <w:rPr>
                <w:color w:val="000000"/>
                <w:sz w:val="20"/>
                <w:szCs w:val="20"/>
                <w:lang w:val="en-US" w:eastAsia="en-US" w:bidi="en-US"/>
              </w:rPr>
              <w:t>S0950</w:t>
            </w:r>
          </w:p>
        </w:tc>
        <w:tc>
          <w:tcPr>
            <w:tcW w:w="428" w:type="pct"/>
            <w:tcBorders>
              <w:top w:val="single" w:sz="4" w:space="0" w:color="auto"/>
              <w:left w:val="single" w:sz="4" w:space="0" w:color="auto"/>
              <w:bottom w:val="single" w:sz="4" w:space="0" w:color="auto"/>
            </w:tcBorders>
            <w:shd w:val="clear" w:color="auto" w:fill="auto"/>
            <w:vAlign w:val="center"/>
          </w:tcPr>
          <w:p w14:paraId="126FAB9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116CA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3411,8</w:t>
            </w:r>
          </w:p>
        </w:tc>
      </w:tr>
      <w:tr w:rsidR="000174B2" w:rsidRPr="000174B2" w14:paraId="575BD68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12F5458" w14:textId="77777777" w:rsidR="000174B2" w:rsidRPr="000174B2" w:rsidRDefault="000174B2" w:rsidP="004022B9">
            <w:pPr>
              <w:widowControl w:val="0"/>
              <w:suppressAutoHyphens w:val="0"/>
              <w:rPr>
                <w:sz w:val="20"/>
                <w:szCs w:val="20"/>
                <w:lang w:eastAsia="ru-RU" w:bidi="ru-RU"/>
              </w:rPr>
            </w:pPr>
            <w:r w:rsidRPr="000174B2">
              <w:rPr>
                <w:color w:val="000000"/>
                <w:sz w:val="20"/>
                <w:szCs w:val="20"/>
                <w:lang w:eastAsia="ru-RU" w:bidi="ru-RU"/>
              </w:rPr>
              <w:t>Расходы на софинансирование мероприятий по капитально</w:t>
            </w:r>
            <w:r w:rsidR="004022B9">
              <w:rPr>
                <w:color w:val="000000"/>
                <w:sz w:val="20"/>
                <w:szCs w:val="20"/>
                <w:lang w:eastAsia="ru-RU" w:bidi="ru-RU"/>
              </w:rPr>
              <w:t>м</w:t>
            </w:r>
            <w:r w:rsidRPr="000174B2">
              <w:rPr>
                <w:color w:val="000000"/>
                <w:sz w:val="20"/>
                <w:szCs w:val="20"/>
                <w:lang w:eastAsia="ru-RU" w:bidi="ru-RU"/>
              </w:rPr>
              <w:t>у ремонту объектов муниципальной собственности</w:t>
            </w:r>
          </w:p>
        </w:tc>
        <w:tc>
          <w:tcPr>
            <w:tcW w:w="326" w:type="pct"/>
            <w:tcBorders>
              <w:top w:val="single" w:sz="4" w:space="0" w:color="auto"/>
              <w:left w:val="single" w:sz="4" w:space="0" w:color="auto"/>
              <w:bottom w:val="single" w:sz="4" w:space="0" w:color="auto"/>
            </w:tcBorders>
            <w:shd w:val="clear" w:color="auto" w:fill="auto"/>
            <w:vAlign w:val="center"/>
          </w:tcPr>
          <w:p w14:paraId="4FC390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C82EB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5955DC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2E3C0F5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58 5 00 </w:t>
            </w:r>
            <w:r w:rsidRPr="000174B2">
              <w:rPr>
                <w:color w:val="000000"/>
                <w:sz w:val="20"/>
                <w:szCs w:val="20"/>
                <w:lang w:val="en-US" w:eastAsia="en-US" w:bidi="en-US"/>
              </w:rPr>
              <w:t>S4992</w:t>
            </w:r>
          </w:p>
        </w:tc>
        <w:tc>
          <w:tcPr>
            <w:tcW w:w="428" w:type="pct"/>
            <w:tcBorders>
              <w:top w:val="single" w:sz="4" w:space="0" w:color="auto"/>
              <w:left w:val="single" w:sz="4" w:space="0" w:color="auto"/>
              <w:bottom w:val="single" w:sz="4" w:space="0" w:color="auto"/>
            </w:tcBorders>
            <w:shd w:val="clear" w:color="auto" w:fill="auto"/>
            <w:vAlign w:val="center"/>
          </w:tcPr>
          <w:p w14:paraId="512520D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86AE1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36522,8</w:t>
            </w:r>
          </w:p>
        </w:tc>
      </w:tr>
      <w:tr w:rsidR="000174B2" w:rsidRPr="000174B2" w14:paraId="598EC81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942FAD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99E3AF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647D6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CFA6AF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DE57AB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58 5 00 </w:t>
            </w:r>
            <w:r w:rsidRPr="000174B2">
              <w:rPr>
                <w:color w:val="000000"/>
                <w:sz w:val="20"/>
                <w:szCs w:val="20"/>
                <w:lang w:val="en-US" w:eastAsia="en-US" w:bidi="en-US"/>
              </w:rPr>
              <w:t>S4992</w:t>
            </w:r>
          </w:p>
        </w:tc>
        <w:tc>
          <w:tcPr>
            <w:tcW w:w="428" w:type="pct"/>
            <w:tcBorders>
              <w:top w:val="single" w:sz="4" w:space="0" w:color="auto"/>
              <w:left w:val="single" w:sz="4" w:space="0" w:color="auto"/>
              <w:bottom w:val="single" w:sz="4" w:space="0" w:color="auto"/>
            </w:tcBorders>
            <w:shd w:val="clear" w:color="auto" w:fill="auto"/>
            <w:vAlign w:val="center"/>
          </w:tcPr>
          <w:p w14:paraId="47A280B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03202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7800,1</w:t>
            </w:r>
          </w:p>
        </w:tc>
      </w:tr>
      <w:tr w:rsidR="000174B2" w:rsidRPr="000174B2" w14:paraId="33B32B8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59F1A2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53BC524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AACE8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667E76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6B2451A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58 5 00 </w:t>
            </w:r>
            <w:r w:rsidRPr="000174B2">
              <w:rPr>
                <w:color w:val="000000"/>
                <w:sz w:val="20"/>
                <w:szCs w:val="20"/>
                <w:lang w:val="en-US" w:eastAsia="en-US" w:bidi="en-US"/>
              </w:rPr>
              <w:t>S4992</w:t>
            </w:r>
          </w:p>
        </w:tc>
        <w:tc>
          <w:tcPr>
            <w:tcW w:w="428" w:type="pct"/>
            <w:tcBorders>
              <w:top w:val="single" w:sz="4" w:space="0" w:color="auto"/>
              <w:left w:val="single" w:sz="4" w:space="0" w:color="auto"/>
              <w:bottom w:val="single" w:sz="4" w:space="0" w:color="auto"/>
            </w:tcBorders>
            <w:shd w:val="clear" w:color="auto" w:fill="auto"/>
            <w:vAlign w:val="center"/>
          </w:tcPr>
          <w:p w14:paraId="6B5E20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51A797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28722,7</w:t>
            </w:r>
          </w:p>
        </w:tc>
      </w:tr>
      <w:tr w:rsidR="000174B2" w:rsidRPr="000174B2" w14:paraId="3C92592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B9A2E63"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Другие вопросы в области образования</w:t>
            </w:r>
          </w:p>
        </w:tc>
        <w:tc>
          <w:tcPr>
            <w:tcW w:w="326" w:type="pct"/>
            <w:tcBorders>
              <w:top w:val="single" w:sz="4" w:space="0" w:color="auto"/>
              <w:left w:val="single" w:sz="4" w:space="0" w:color="auto"/>
              <w:bottom w:val="single" w:sz="4" w:space="0" w:color="auto"/>
            </w:tcBorders>
            <w:shd w:val="clear" w:color="auto" w:fill="auto"/>
            <w:vAlign w:val="center"/>
          </w:tcPr>
          <w:p w14:paraId="64F2835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6A4EEA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0636A6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0F6026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38C7157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88F4D3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29178,3</w:t>
            </w:r>
          </w:p>
        </w:tc>
      </w:tr>
      <w:tr w:rsidR="000174B2" w:rsidRPr="000174B2" w14:paraId="6148C36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571FD2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1109F4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5EBF35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7E45F3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F25F42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01 0 00 00000</w:t>
            </w:r>
          </w:p>
        </w:tc>
        <w:tc>
          <w:tcPr>
            <w:tcW w:w="428" w:type="pct"/>
            <w:tcBorders>
              <w:top w:val="single" w:sz="4" w:space="0" w:color="auto"/>
              <w:left w:val="single" w:sz="4" w:space="0" w:color="auto"/>
              <w:bottom w:val="single" w:sz="4" w:space="0" w:color="auto"/>
            </w:tcBorders>
            <w:shd w:val="clear" w:color="auto" w:fill="auto"/>
            <w:vAlign w:val="center"/>
          </w:tcPr>
          <w:p w14:paraId="4E13A1C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233336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5117,4</w:t>
            </w:r>
          </w:p>
        </w:tc>
      </w:tr>
      <w:tr w:rsidR="000174B2" w:rsidRPr="000174B2" w14:paraId="6A6B4BF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F7D01F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39C209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4027ED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EC9DA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0E2518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01 2 00 00000</w:t>
            </w:r>
          </w:p>
        </w:tc>
        <w:tc>
          <w:tcPr>
            <w:tcW w:w="428" w:type="pct"/>
            <w:tcBorders>
              <w:top w:val="single" w:sz="4" w:space="0" w:color="auto"/>
              <w:left w:val="single" w:sz="4" w:space="0" w:color="auto"/>
              <w:bottom w:val="single" w:sz="4" w:space="0" w:color="auto"/>
            </w:tcBorders>
            <w:shd w:val="clear" w:color="auto" w:fill="auto"/>
            <w:vAlign w:val="center"/>
          </w:tcPr>
          <w:p w14:paraId="755DB3E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6CB90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4686,4</w:t>
            </w:r>
          </w:p>
        </w:tc>
      </w:tr>
      <w:tr w:rsidR="000174B2" w:rsidRPr="000174B2" w14:paraId="07DA367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14DF77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Центральный аппарат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171BFEB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80805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6CCC61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08D7F0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5F28417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664E60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3099,7</w:t>
            </w:r>
          </w:p>
        </w:tc>
      </w:tr>
      <w:tr w:rsidR="000174B2" w:rsidRPr="000174B2" w14:paraId="38A2B57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967965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75FE98A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3327EA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332AE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A5F532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4605E9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BE12DB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3099,7</w:t>
            </w:r>
          </w:p>
        </w:tc>
      </w:tr>
      <w:tr w:rsidR="000174B2" w:rsidRPr="000174B2" w14:paraId="7E78B18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518923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Софинансирование части расходов местных бюджетов по оплате труда работников муниципальных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2AAEF93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59C732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DFA586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81EABA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01 2 00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4BAC1B0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494E09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1586,7</w:t>
            </w:r>
          </w:p>
        </w:tc>
      </w:tr>
      <w:tr w:rsidR="000174B2" w:rsidRPr="000174B2" w14:paraId="0AB6B26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740975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03FA96B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F7571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797E43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91A62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01 2 00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4438166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C04F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1586,7</w:t>
            </w:r>
          </w:p>
        </w:tc>
      </w:tr>
      <w:tr w:rsidR="000174B2" w:rsidRPr="000174B2" w14:paraId="30182C3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DE7B9A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w:t>
            </w:r>
          </w:p>
        </w:tc>
        <w:tc>
          <w:tcPr>
            <w:tcW w:w="326" w:type="pct"/>
            <w:tcBorders>
              <w:top w:val="single" w:sz="4" w:space="0" w:color="auto"/>
              <w:left w:val="single" w:sz="4" w:space="0" w:color="auto"/>
              <w:bottom w:val="single" w:sz="4" w:space="0" w:color="auto"/>
            </w:tcBorders>
            <w:shd w:val="clear" w:color="auto" w:fill="auto"/>
            <w:vAlign w:val="center"/>
          </w:tcPr>
          <w:p w14:paraId="5DCAA63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25694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E7F24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EB42EA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01 4 00 00000</w:t>
            </w:r>
          </w:p>
        </w:tc>
        <w:tc>
          <w:tcPr>
            <w:tcW w:w="428" w:type="pct"/>
            <w:tcBorders>
              <w:top w:val="single" w:sz="4" w:space="0" w:color="auto"/>
              <w:left w:val="single" w:sz="4" w:space="0" w:color="auto"/>
              <w:bottom w:val="single" w:sz="4" w:space="0" w:color="auto"/>
            </w:tcBorders>
            <w:shd w:val="clear" w:color="auto" w:fill="auto"/>
            <w:vAlign w:val="center"/>
          </w:tcPr>
          <w:p w14:paraId="216FB15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4F402B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431,0</w:t>
            </w:r>
          </w:p>
        </w:tc>
      </w:tr>
      <w:tr w:rsidR="000174B2" w:rsidRPr="000174B2" w14:paraId="6539EA5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A64699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w:t>
            </w:r>
            <w:r w:rsidR="004022B9">
              <w:rPr>
                <w:color w:val="000000"/>
                <w:sz w:val="20"/>
                <w:szCs w:val="20"/>
                <w:lang w:eastAsia="ru-RU" w:bidi="ru-RU"/>
              </w:rPr>
              <w:t xml:space="preserve"> </w:t>
            </w:r>
            <w:r w:rsidRPr="000174B2">
              <w:rPr>
                <w:color w:val="000000"/>
                <w:sz w:val="20"/>
                <w:szCs w:val="20"/>
                <w:lang w:eastAsia="ru-RU" w:bidi="ru-RU"/>
              </w:rPr>
              <w:t>- сиротами, оставшимися без попечения родителей</w:t>
            </w:r>
          </w:p>
        </w:tc>
        <w:tc>
          <w:tcPr>
            <w:tcW w:w="326" w:type="pct"/>
            <w:tcBorders>
              <w:top w:val="single" w:sz="4" w:space="0" w:color="auto"/>
              <w:left w:val="single" w:sz="4" w:space="0" w:color="auto"/>
              <w:bottom w:val="single" w:sz="4" w:space="0" w:color="auto"/>
            </w:tcBorders>
            <w:shd w:val="clear" w:color="auto" w:fill="auto"/>
            <w:vAlign w:val="center"/>
          </w:tcPr>
          <w:p w14:paraId="693356C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1955F2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A70E20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279B94C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01 4 00 70090</w:t>
            </w:r>
          </w:p>
        </w:tc>
        <w:tc>
          <w:tcPr>
            <w:tcW w:w="428" w:type="pct"/>
            <w:tcBorders>
              <w:top w:val="single" w:sz="4" w:space="0" w:color="auto"/>
              <w:left w:val="single" w:sz="4" w:space="0" w:color="auto"/>
              <w:bottom w:val="single" w:sz="4" w:space="0" w:color="auto"/>
            </w:tcBorders>
            <w:shd w:val="clear" w:color="auto" w:fill="auto"/>
            <w:vAlign w:val="center"/>
          </w:tcPr>
          <w:p w14:paraId="16A7BAF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BBD38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431,0</w:t>
            </w:r>
          </w:p>
        </w:tc>
      </w:tr>
      <w:tr w:rsidR="000174B2" w:rsidRPr="000174B2" w14:paraId="031D69B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9DFF6D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200CFA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CE2D42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4F235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2AFF802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01 4 00 70090</w:t>
            </w:r>
          </w:p>
        </w:tc>
        <w:tc>
          <w:tcPr>
            <w:tcW w:w="428" w:type="pct"/>
            <w:tcBorders>
              <w:top w:val="single" w:sz="4" w:space="0" w:color="auto"/>
              <w:left w:val="single" w:sz="4" w:space="0" w:color="auto"/>
              <w:bottom w:val="single" w:sz="4" w:space="0" w:color="auto"/>
            </w:tcBorders>
            <w:shd w:val="clear" w:color="auto" w:fill="auto"/>
            <w:vAlign w:val="center"/>
          </w:tcPr>
          <w:p w14:paraId="26E45A3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66E2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412,1</w:t>
            </w:r>
          </w:p>
        </w:tc>
      </w:tr>
      <w:tr w:rsidR="000174B2" w:rsidRPr="000174B2" w14:paraId="183E841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A6E028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963B5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136289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5C115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B699DB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01 4 00 70090</w:t>
            </w:r>
          </w:p>
        </w:tc>
        <w:tc>
          <w:tcPr>
            <w:tcW w:w="428" w:type="pct"/>
            <w:tcBorders>
              <w:top w:val="single" w:sz="4" w:space="0" w:color="auto"/>
              <w:left w:val="single" w:sz="4" w:space="0" w:color="auto"/>
              <w:bottom w:val="single" w:sz="4" w:space="0" w:color="auto"/>
            </w:tcBorders>
            <w:shd w:val="clear" w:color="auto" w:fill="auto"/>
            <w:vAlign w:val="center"/>
          </w:tcPr>
          <w:p w14:paraId="1DD41F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DC4214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18,9</w:t>
            </w:r>
          </w:p>
        </w:tc>
      </w:tr>
      <w:tr w:rsidR="000174B2" w:rsidRPr="000174B2" w14:paraId="10550B9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15EC07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подведомственных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1B0AB2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46C02F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EB9E7B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CFB1D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02 0 00 00000</w:t>
            </w:r>
          </w:p>
        </w:tc>
        <w:tc>
          <w:tcPr>
            <w:tcW w:w="428" w:type="pct"/>
            <w:tcBorders>
              <w:top w:val="single" w:sz="4" w:space="0" w:color="auto"/>
              <w:left w:val="single" w:sz="4" w:space="0" w:color="auto"/>
              <w:bottom w:val="single" w:sz="4" w:space="0" w:color="auto"/>
            </w:tcBorders>
            <w:shd w:val="clear" w:color="auto" w:fill="auto"/>
            <w:vAlign w:val="center"/>
          </w:tcPr>
          <w:p w14:paraId="489D8B1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EEEF5B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10543,7</w:t>
            </w:r>
          </w:p>
        </w:tc>
      </w:tr>
      <w:tr w:rsidR="000174B2" w:rsidRPr="000174B2" w14:paraId="0824792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9AAED8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иных подведомственных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1D676B6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38FFE9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627058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020CE7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02 5 00 00000</w:t>
            </w:r>
          </w:p>
        </w:tc>
        <w:tc>
          <w:tcPr>
            <w:tcW w:w="428" w:type="pct"/>
            <w:tcBorders>
              <w:top w:val="single" w:sz="4" w:space="0" w:color="auto"/>
              <w:left w:val="single" w:sz="4" w:space="0" w:color="auto"/>
              <w:bottom w:val="single" w:sz="4" w:space="0" w:color="auto"/>
            </w:tcBorders>
            <w:shd w:val="clear" w:color="auto" w:fill="auto"/>
            <w:vAlign w:val="center"/>
          </w:tcPr>
          <w:p w14:paraId="4419642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D23F96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10543,7</w:t>
            </w:r>
          </w:p>
        </w:tc>
      </w:tr>
      <w:tr w:rsidR="000174B2" w:rsidRPr="000174B2" w14:paraId="000A7AC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A47B91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2C9544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55EDCA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3443A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B8DCA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02 5 00 10800</w:t>
            </w:r>
          </w:p>
        </w:tc>
        <w:tc>
          <w:tcPr>
            <w:tcW w:w="428" w:type="pct"/>
            <w:tcBorders>
              <w:top w:val="single" w:sz="4" w:space="0" w:color="auto"/>
              <w:left w:val="single" w:sz="4" w:space="0" w:color="auto"/>
              <w:bottom w:val="single" w:sz="4" w:space="0" w:color="auto"/>
            </w:tcBorders>
            <w:shd w:val="clear" w:color="auto" w:fill="auto"/>
            <w:vAlign w:val="center"/>
          </w:tcPr>
          <w:p w14:paraId="09AA4DD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579785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8366,2</w:t>
            </w:r>
          </w:p>
        </w:tc>
      </w:tr>
      <w:tr w:rsidR="000174B2" w:rsidRPr="000174B2" w14:paraId="7731C5E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D14B74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Учебно-методические кабинеты, централизованные бухгалтерии, группы хозяйственного обслуживания, учебные фильмотеки, межшкольные учебно</w:t>
            </w:r>
            <w:r w:rsidRPr="000174B2">
              <w:rPr>
                <w:color w:val="000000"/>
                <w:sz w:val="20"/>
                <w:szCs w:val="20"/>
                <w:lang w:eastAsia="ru-RU" w:bidi="ru-RU"/>
              </w:rPr>
              <w:softHyphen/>
            </w:r>
            <w:r w:rsidR="004022B9">
              <w:rPr>
                <w:color w:val="000000"/>
                <w:sz w:val="20"/>
                <w:szCs w:val="20"/>
                <w:lang w:eastAsia="ru-RU" w:bidi="ru-RU"/>
              </w:rPr>
              <w:t>-</w:t>
            </w:r>
            <w:r w:rsidRPr="000174B2">
              <w:rPr>
                <w:color w:val="000000"/>
                <w:sz w:val="20"/>
                <w:szCs w:val="20"/>
                <w:lang w:eastAsia="ru-RU" w:bidi="ru-RU"/>
              </w:rPr>
              <w:t>производственные комбинаты, логопедические пункты</w:t>
            </w:r>
          </w:p>
        </w:tc>
        <w:tc>
          <w:tcPr>
            <w:tcW w:w="326" w:type="pct"/>
            <w:tcBorders>
              <w:top w:val="single" w:sz="4" w:space="0" w:color="auto"/>
              <w:left w:val="single" w:sz="4" w:space="0" w:color="auto"/>
              <w:bottom w:val="single" w:sz="4" w:space="0" w:color="auto"/>
            </w:tcBorders>
            <w:shd w:val="clear" w:color="auto" w:fill="auto"/>
            <w:vAlign w:val="center"/>
          </w:tcPr>
          <w:p w14:paraId="0EC6EA5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019F0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E318AE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DAAE3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02 5 00 10820</w:t>
            </w:r>
          </w:p>
        </w:tc>
        <w:tc>
          <w:tcPr>
            <w:tcW w:w="428" w:type="pct"/>
            <w:tcBorders>
              <w:top w:val="single" w:sz="4" w:space="0" w:color="auto"/>
              <w:left w:val="single" w:sz="4" w:space="0" w:color="auto"/>
              <w:bottom w:val="single" w:sz="4" w:space="0" w:color="auto"/>
            </w:tcBorders>
            <w:shd w:val="clear" w:color="auto" w:fill="auto"/>
            <w:vAlign w:val="center"/>
          </w:tcPr>
          <w:p w14:paraId="2FE6079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6BE8CF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8366,2</w:t>
            </w:r>
          </w:p>
        </w:tc>
      </w:tr>
      <w:tr w:rsidR="000174B2" w:rsidRPr="000174B2" w14:paraId="5D5BE2E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B820C4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571DE6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115D7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E0484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E63AD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02 5 00 10820</w:t>
            </w:r>
          </w:p>
        </w:tc>
        <w:tc>
          <w:tcPr>
            <w:tcW w:w="428" w:type="pct"/>
            <w:tcBorders>
              <w:top w:val="single" w:sz="4" w:space="0" w:color="auto"/>
              <w:left w:val="single" w:sz="4" w:space="0" w:color="auto"/>
              <w:bottom w:val="single" w:sz="4" w:space="0" w:color="auto"/>
            </w:tcBorders>
            <w:shd w:val="clear" w:color="auto" w:fill="auto"/>
            <w:vAlign w:val="center"/>
          </w:tcPr>
          <w:p w14:paraId="51107FF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10950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6047,2</w:t>
            </w:r>
          </w:p>
        </w:tc>
      </w:tr>
      <w:tr w:rsidR="000174B2" w:rsidRPr="000174B2" w14:paraId="321D856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91BEAA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2F067D0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6F69C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DD449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4143A3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02 5 00 10820</w:t>
            </w:r>
          </w:p>
        </w:tc>
        <w:tc>
          <w:tcPr>
            <w:tcW w:w="428" w:type="pct"/>
            <w:tcBorders>
              <w:top w:val="single" w:sz="4" w:space="0" w:color="auto"/>
              <w:left w:val="single" w:sz="4" w:space="0" w:color="auto"/>
              <w:bottom w:val="single" w:sz="4" w:space="0" w:color="auto"/>
            </w:tcBorders>
            <w:shd w:val="clear" w:color="auto" w:fill="auto"/>
            <w:vAlign w:val="center"/>
          </w:tcPr>
          <w:p w14:paraId="070B43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63108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2261,4</w:t>
            </w:r>
          </w:p>
        </w:tc>
      </w:tr>
      <w:tr w:rsidR="000174B2" w:rsidRPr="000174B2" w14:paraId="68C2C11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194B78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Уплата налогов, сборов и иных платежей</w:t>
            </w:r>
          </w:p>
        </w:tc>
        <w:tc>
          <w:tcPr>
            <w:tcW w:w="326" w:type="pct"/>
            <w:tcBorders>
              <w:top w:val="single" w:sz="4" w:space="0" w:color="auto"/>
              <w:left w:val="single" w:sz="4" w:space="0" w:color="auto"/>
              <w:bottom w:val="single" w:sz="4" w:space="0" w:color="auto"/>
            </w:tcBorders>
            <w:shd w:val="clear" w:color="auto" w:fill="auto"/>
            <w:vAlign w:val="center"/>
          </w:tcPr>
          <w:p w14:paraId="3150DB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5FA1A7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6D582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2808925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02 5 00 10820</w:t>
            </w:r>
          </w:p>
        </w:tc>
        <w:tc>
          <w:tcPr>
            <w:tcW w:w="428" w:type="pct"/>
            <w:tcBorders>
              <w:top w:val="single" w:sz="4" w:space="0" w:color="auto"/>
              <w:left w:val="single" w:sz="4" w:space="0" w:color="auto"/>
              <w:bottom w:val="single" w:sz="4" w:space="0" w:color="auto"/>
            </w:tcBorders>
            <w:shd w:val="clear" w:color="auto" w:fill="auto"/>
            <w:vAlign w:val="center"/>
          </w:tcPr>
          <w:p w14:paraId="6BE334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850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67244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57,6</w:t>
            </w:r>
          </w:p>
        </w:tc>
      </w:tr>
      <w:tr w:rsidR="000174B2" w:rsidRPr="000174B2" w14:paraId="6FB3481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275D04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Софинансирование части расходов местных бюджетов по оплате труда работников прочих муниципальных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4CC39CC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762D4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576EB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E3E3E6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02 5 00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64ECA46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56BB2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2177,5</w:t>
            </w:r>
          </w:p>
        </w:tc>
      </w:tr>
      <w:tr w:rsidR="000174B2" w:rsidRPr="000174B2" w14:paraId="4FE5A00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BE20DC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3A382AC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7CE85D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8F23A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2FAD3C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02 5 00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23E9DC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DCB00A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2177,5</w:t>
            </w:r>
          </w:p>
        </w:tc>
      </w:tr>
      <w:tr w:rsidR="000174B2" w:rsidRPr="000174B2" w14:paraId="5522096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738E25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"Профилактика преступлений и иных правонарушений в Алейском районе на 2022-2026 годы"</w:t>
            </w:r>
          </w:p>
        </w:tc>
        <w:tc>
          <w:tcPr>
            <w:tcW w:w="326" w:type="pct"/>
            <w:tcBorders>
              <w:top w:val="single" w:sz="4" w:space="0" w:color="auto"/>
              <w:left w:val="single" w:sz="4" w:space="0" w:color="auto"/>
              <w:bottom w:val="single" w:sz="4" w:space="0" w:color="auto"/>
            </w:tcBorders>
            <w:shd w:val="clear" w:color="auto" w:fill="auto"/>
            <w:vAlign w:val="center"/>
          </w:tcPr>
          <w:p w14:paraId="1C500D7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621F4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FAA39F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07F4A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10 0 00 00000</w:t>
            </w:r>
          </w:p>
        </w:tc>
        <w:tc>
          <w:tcPr>
            <w:tcW w:w="428" w:type="pct"/>
            <w:tcBorders>
              <w:top w:val="single" w:sz="4" w:space="0" w:color="auto"/>
              <w:left w:val="single" w:sz="4" w:space="0" w:color="auto"/>
              <w:bottom w:val="single" w:sz="4" w:space="0" w:color="auto"/>
            </w:tcBorders>
            <w:shd w:val="clear" w:color="auto" w:fill="auto"/>
            <w:vAlign w:val="center"/>
          </w:tcPr>
          <w:p w14:paraId="0E4F1FB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C813D8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99,7</w:t>
            </w:r>
          </w:p>
        </w:tc>
      </w:tr>
      <w:tr w:rsidR="000174B2" w:rsidRPr="000174B2" w14:paraId="14DC335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5D0B34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027B71D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4CBB31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5A1DB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D7E5B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10 0 00 60990</w:t>
            </w:r>
          </w:p>
        </w:tc>
        <w:tc>
          <w:tcPr>
            <w:tcW w:w="428" w:type="pct"/>
            <w:tcBorders>
              <w:top w:val="single" w:sz="4" w:space="0" w:color="auto"/>
              <w:left w:val="single" w:sz="4" w:space="0" w:color="auto"/>
              <w:bottom w:val="single" w:sz="4" w:space="0" w:color="auto"/>
            </w:tcBorders>
            <w:shd w:val="clear" w:color="auto" w:fill="auto"/>
            <w:vAlign w:val="center"/>
          </w:tcPr>
          <w:p w14:paraId="0391BF7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96C25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99,7</w:t>
            </w:r>
          </w:p>
        </w:tc>
      </w:tr>
      <w:tr w:rsidR="000174B2" w:rsidRPr="000174B2" w14:paraId="0FBC699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EA9E58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6D70E8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35480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BCC981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2F4A35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10 0 00 60990</w:t>
            </w:r>
          </w:p>
        </w:tc>
        <w:tc>
          <w:tcPr>
            <w:tcW w:w="428" w:type="pct"/>
            <w:tcBorders>
              <w:top w:val="single" w:sz="4" w:space="0" w:color="auto"/>
              <w:left w:val="single" w:sz="4" w:space="0" w:color="auto"/>
              <w:bottom w:val="single" w:sz="4" w:space="0" w:color="auto"/>
            </w:tcBorders>
            <w:shd w:val="clear" w:color="auto" w:fill="auto"/>
            <w:vAlign w:val="center"/>
          </w:tcPr>
          <w:p w14:paraId="3E2A544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8EF4F2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75,0</w:t>
            </w:r>
          </w:p>
        </w:tc>
      </w:tr>
      <w:tr w:rsidR="000174B2" w:rsidRPr="000174B2" w14:paraId="7C81E3E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A2B278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749790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599E10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B59E4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2AFC1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10 0 00 60990</w:t>
            </w:r>
          </w:p>
        </w:tc>
        <w:tc>
          <w:tcPr>
            <w:tcW w:w="428" w:type="pct"/>
            <w:tcBorders>
              <w:top w:val="single" w:sz="4" w:space="0" w:color="auto"/>
              <w:left w:val="single" w:sz="4" w:space="0" w:color="auto"/>
              <w:bottom w:val="single" w:sz="4" w:space="0" w:color="auto"/>
            </w:tcBorders>
            <w:shd w:val="clear" w:color="auto" w:fill="auto"/>
            <w:vAlign w:val="center"/>
          </w:tcPr>
          <w:p w14:paraId="1B8F98A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EDF02F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24,7</w:t>
            </w:r>
          </w:p>
        </w:tc>
      </w:tr>
      <w:tr w:rsidR="000174B2" w:rsidRPr="000174B2" w14:paraId="7E2B153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E11AA1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"Развитие общественного здоровья на территории Алейского района на 2021-2025 годы"</w:t>
            </w:r>
          </w:p>
        </w:tc>
        <w:tc>
          <w:tcPr>
            <w:tcW w:w="326" w:type="pct"/>
            <w:tcBorders>
              <w:top w:val="single" w:sz="4" w:space="0" w:color="auto"/>
              <w:left w:val="single" w:sz="4" w:space="0" w:color="auto"/>
              <w:bottom w:val="single" w:sz="4" w:space="0" w:color="auto"/>
            </w:tcBorders>
            <w:shd w:val="clear" w:color="auto" w:fill="auto"/>
            <w:vAlign w:val="center"/>
          </w:tcPr>
          <w:p w14:paraId="26B696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5C833B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C751A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237ACF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13 0 00 00000</w:t>
            </w:r>
          </w:p>
        </w:tc>
        <w:tc>
          <w:tcPr>
            <w:tcW w:w="428" w:type="pct"/>
            <w:tcBorders>
              <w:top w:val="single" w:sz="4" w:space="0" w:color="auto"/>
              <w:left w:val="single" w:sz="4" w:space="0" w:color="auto"/>
              <w:bottom w:val="single" w:sz="4" w:space="0" w:color="auto"/>
            </w:tcBorders>
            <w:shd w:val="clear" w:color="auto" w:fill="auto"/>
            <w:vAlign w:val="center"/>
          </w:tcPr>
          <w:p w14:paraId="3981B01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F4CBE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5,0</w:t>
            </w:r>
          </w:p>
        </w:tc>
      </w:tr>
      <w:tr w:rsidR="000174B2" w:rsidRPr="000174B2" w14:paraId="59EEBDE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5DA67E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36D1D3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AB45E3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490119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05FEC5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13 0 00 60990</w:t>
            </w:r>
          </w:p>
        </w:tc>
        <w:tc>
          <w:tcPr>
            <w:tcW w:w="428" w:type="pct"/>
            <w:tcBorders>
              <w:top w:val="single" w:sz="4" w:space="0" w:color="auto"/>
              <w:left w:val="single" w:sz="4" w:space="0" w:color="auto"/>
              <w:bottom w:val="single" w:sz="4" w:space="0" w:color="auto"/>
            </w:tcBorders>
            <w:shd w:val="clear" w:color="auto" w:fill="auto"/>
            <w:vAlign w:val="center"/>
          </w:tcPr>
          <w:p w14:paraId="19EB0FC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9C8DD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5,0</w:t>
            </w:r>
          </w:p>
        </w:tc>
      </w:tr>
      <w:tr w:rsidR="000174B2" w:rsidRPr="000174B2" w14:paraId="3C84BD7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6F8FE0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935E6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3CEF65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5CC962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4A96B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13 0 00 60990</w:t>
            </w:r>
          </w:p>
        </w:tc>
        <w:tc>
          <w:tcPr>
            <w:tcW w:w="428" w:type="pct"/>
            <w:tcBorders>
              <w:top w:val="single" w:sz="4" w:space="0" w:color="auto"/>
              <w:left w:val="single" w:sz="4" w:space="0" w:color="auto"/>
              <w:bottom w:val="single" w:sz="4" w:space="0" w:color="auto"/>
            </w:tcBorders>
            <w:shd w:val="clear" w:color="auto" w:fill="auto"/>
            <w:vAlign w:val="center"/>
          </w:tcPr>
          <w:p w14:paraId="229967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218CD3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5,0</w:t>
            </w:r>
          </w:p>
        </w:tc>
      </w:tr>
      <w:tr w:rsidR="000174B2" w:rsidRPr="000174B2" w14:paraId="1C50D5E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B64A6F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"Патриотическое воспитание граждан в Алейском районе" на 2021-</w:t>
            </w:r>
            <w:r w:rsidRPr="000174B2">
              <w:rPr>
                <w:color w:val="000000"/>
                <w:sz w:val="20"/>
                <w:szCs w:val="20"/>
                <w:lang w:eastAsia="ru-RU" w:bidi="ru-RU"/>
              </w:rPr>
              <w:lastRenderedPageBreak/>
              <w:t>2023 годы</w:t>
            </w:r>
          </w:p>
        </w:tc>
        <w:tc>
          <w:tcPr>
            <w:tcW w:w="326" w:type="pct"/>
            <w:tcBorders>
              <w:top w:val="single" w:sz="4" w:space="0" w:color="auto"/>
              <w:left w:val="single" w:sz="4" w:space="0" w:color="auto"/>
              <w:bottom w:val="single" w:sz="4" w:space="0" w:color="auto"/>
            </w:tcBorders>
            <w:shd w:val="clear" w:color="auto" w:fill="auto"/>
            <w:vAlign w:val="center"/>
          </w:tcPr>
          <w:p w14:paraId="6F652D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074</w:t>
            </w:r>
          </w:p>
        </w:tc>
        <w:tc>
          <w:tcPr>
            <w:tcW w:w="384" w:type="pct"/>
            <w:tcBorders>
              <w:top w:val="single" w:sz="4" w:space="0" w:color="auto"/>
              <w:left w:val="single" w:sz="4" w:space="0" w:color="auto"/>
              <w:bottom w:val="single" w:sz="4" w:space="0" w:color="auto"/>
            </w:tcBorders>
            <w:shd w:val="clear" w:color="auto" w:fill="auto"/>
            <w:vAlign w:val="center"/>
          </w:tcPr>
          <w:p w14:paraId="17A0277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61764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A7E86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41 0 00 00000</w:t>
            </w:r>
          </w:p>
        </w:tc>
        <w:tc>
          <w:tcPr>
            <w:tcW w:w="428" w:type="pct"/>
            <w:tcBorders>
              <w:top w:val="single" w:sz="4" w:space="0" w:color="auto"/>
              <w:left w:val="single" w:sz="4" w:space="0" w:color="auto"/>
              <w:bottom w:val="single" w:sz="4" w:space="0" w:color="auto"/>
            </w:tcBorders>
            <w:shd w:val="clear" w:color="auto" w:fill="auto"/>
            <w:vAlign w:val="center"/>
          </w:tcPr>
          <w:p w14:paraId="630C48B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94F25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321,0</w:t>
            </w:r>
          </w:p>
        </w:tc>
      </w:tr>
      <w:tr w:rsidR="000174B2" w:rsidRPr="000174B2" w14:paraId="35842AD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42AFA7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FD7E1F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80419F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06602A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47FE74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69D8743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FF06C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321,0</w:t>
            </w:r>
          </w:p>
        </w:tc>
      </w:tr>
      <w:tr w:rsidR="000174B2" w:rsidRPr="000174B2" w14:paraId="2A54D86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A6D39F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B55EF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AD3FC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17FBD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CA1F4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6C237E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8BB08F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321,0</w:t>
            </w:r>
          </w:p>
        </w:tc>
      </w:tr>
      <w:tr w:rsidR="000174B2" w:rsidRPr="000174B2" w14:paraId="2C3BC7A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3FEE95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"Комплексное развитие сельских территорий Алейского района Алтайского края" на 2020 -2025 годы</w:t>
            </w:r>
          </w:p>
        </w:tc>
        <w:tc>
          <w:tcPr>
            <w:tcW w:w="326" w:type="pct"/>
            <w:tcBorders>
              <w:top w:val="single" w:sz="4" w:space="0" w:color="auto"/>
              <w:left w:val="single" w:sz="4" w:space="0" w:color="auto"/>
              <w:bottom w:val="single" w:sz="4" w:space="0" w:color="auto"/>
            </w:tcBorders>
            <w:shd w:val="clear" w:color="auto" w:fill="auto"/>
            <w:vAlign w:val="center"/>
          </w:tcPr>
          <w:p w14:paraId="354AAD7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CED4F3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7042E5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673B9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52 0 00 00000</w:t>
            </w:r>
          </w:p>
        </w:tc>
        <w:tc>
          <w:tcPr>
            <w:tcW w:w="428" w:type="pct"/>
            <w:tcBorders>
              <w:top w:val="single" w:sz="4" w:space="0" w:color="auto"/>
              <w:left w:val="single" w:sz="4" w:space="0" w:color="auto"/>
              <w:bottom w:val="single" w:sz="4" w:space="0" w:color="auto"/>
            </w:tcBorders>
            <w:shd w:val="clear" w:color="auto" w:fill="auto"/>
            <w:vAlign w:val="center"/>
          </w:tcPr>
          <w:p w14:paraId="60B32A0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4611A5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4,0</w:t>
            </w:r>
          </w:p>
        </w:tc>
      </w:tr>
      <w:tr w:rsidR="000174B2" w:rsidRPr="000174B2" w14:paraId="1C2457A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C683CC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15F034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B11373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E7F38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11AC4C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1A01DC2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4675B3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4,0</w:t>
            </w:r>
          </w:p>
        </w:tc>
      </w:tr>
      <w:tr w:rsidR="000174B2" w:rsidRPr="000174B2" w14:paraId="5A1D000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94289D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48AFBC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8F186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4C3D73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8244C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53A3E71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1E505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4,0</w:t>
            </w:r>
          </w:p>
        </w:tc>
      </w:tr>
      <w:tr w:rsidR="000174B2" w:rsidRPr="000174B2" w14:paraId="5BA69AC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598373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"Развитие образования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5B89E9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4E1145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9D68AF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169D66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58 0 00 00000</w:t>
            </w:r>
          </w:p>
        </w:tc>
        <w:tc>
          <w:tcPr>
            <w:tcW w:w="428" w:type="pct"/>
            <w:tcBorders>
              <w:top w:val="single" w:sz="4" w:space="0" w:color="auto"/>
              <w:left w:val="single" w:sz="4" w:space="0" w:color="auto"/>
              <w:bottom w:val="single" w:sz="4" w:space="0" w:color="auto"/>
            </w:tcBorders>
            <w:shd w:val="clear" w:color="auto" w:fill="auto"/>
            <w:vAlign w:val="center"/>
          </w:tcPr>
          <w:p w14:paraId="2F6BFE2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D031E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11884,5</w:t>
            </w:r>
          </w:p>
        </w:tc>
      </w:tr>
      <w:tr w:rsidR="000174B2" w:rsidRPr="000174B2" w14:paraId="27E1A3A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18D454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Подпрограмма "Развитие дошкольного образования в Алейском районе" муниципальной программы "Развитие образования в Алейском районе на 2021-2024 годы "</w:t>
            </w:r>
          </w:p>
        </w:tc>
        <w:tc>
          <w:tcPr>
            <w:tcW w:w="326" w:type="pct"/>
            <w:tcBorders>
              <w:top w:val="single" w:sz="4" w:space="0" w:color="auto"/>
              <w:left w:val="single" w:sz="4" w:space="0" w:color="auto"/>
              <w:bottom w:val="single" w:sz="4" w:space="0" w:color="auto"/>
            </w:tcBorders>
            <w:shd w:val="clear" w:color="auto" w:fill="auto"/>
            <w:vAlign w:val="center"/>
          </w:tcPr>
          <w:p w14:paraId="43A84F7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AFEA1A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58BD6A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0B5FE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58 1 00 00000</w:t>
            </w:r>
          </w:p>
        </w:tc>
        <w:tc>
          <w:tcPr>
            <w:tcW w:w="428" w:type="pct"/>
            <w:tcBorders>
              <w:top w:val="single" w:sz="4" w:space="0" w:color="auto"/>
              <w:left w:val="single" w:sz="4" w:space="0" w:color="auto"/>
              <w:bottom w:val="single" w:sz="4" w:space="0" w:color="auto"/>
            </w:tcBorders>
            <w:shd w:val="clear" w:color="auto" w:fill="auto"/>
            <w:vAlign w:val="center"/>
          </w:tcPr>
          <w:p w14:paraId="40F866C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48AB2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705,3</w:t>
            </w:r>
          </w:p>
        </w:tc>
      </w:tr>
      <w:tr w:rsidR="000174B2" w:rsidRPr="000174B2" w14:paraId="614FC89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64F8EC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0524B3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C17197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D397F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1CD75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58 1 00 60990</w:t>
            </w:r>
          </w:p>
        </w:tc>
        <w:tc>
          <w:tcPr>
            <w:tcW w:w="428" w:type="pct"/>
            <w:tcBorders>
              <w:top w:val="single" w:sz="4" w:space="0" w:color="auto"/>
              <w:left w:val="single" w:sz="4" w:space="0" w:color="auto"/>
              <w:bottom w:val="single" w:sz="4" w:space="0" w:color="auto"/>
            </w:tcBorders>
            <w:shd w:val="clear" w:color="auto" w:fill="auto"/>
            <w:vAlign w:val="center"/>
          </w:tcPr>
          <w:p w14:paraId="322117F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A183F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705,3</w:t>
            </w:r>
          </w:p>
        </w:tc>
      </w:tr>
      <w:tr w:rsidR="000174B2" w:rsidRPr="000174B2" w14:paraId="4FF12A3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CCFDF8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5DBE92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304911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13F780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AED49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58 1 00 60990</w:t>
            </w:r>
          </w:p>
        </w:tc>
        <w:tc>
          <w:tcPr>
            <w:tcW w:w="428" w:type="pct"/>
            <w:tcBorders>
              <w:top w:val="single" w:sz="4" w:space="0" w:color="auto"/>
              <w:left w:val="single" w:sz="4" w:space="0" w:color="auto"/>
              <w:bottom w:val="single" w:sz="4" w:space="0" w:color="auto"/>
            </w:tcBorders>
            <w:shd w:val="clear" w:color="auto" w:fill="auto"/>
            <w:vAlign w:val="center"/>
          </w:tcPr>
          <w:p w14:paraId="0C38680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AFB90D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705,3</w:t>
            </w:r>
          </w:p>
        </w:tc>
      </w:tr>
      <w:tr w:rsidR="000174B2" w:rsidRPr="000174B2" w14:paraId="54C67D0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1EDD8E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Подпрограмма "Развитие общего образования в Алейском районе" муниципальной программы "Развитие образования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4CA6C3A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4ABA37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7AB245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B9DC6B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58 2 00 00000</w:t>
            </w:r>
          </w:p>
        </w:tc>
        <w:tc>
          <w:tcPr>
            <w:tcW w:w="428" w:type="pct"/>
            <w:tcBorders>
              <w:top w:val="single" w:sz="4" w:space="0" w:color="auto"/>
              <w:left w:val="single" w:sz="4" w:space="0" w:color="auto"/>
              <w:bottom w:val="single" w:sz="4" w:space="0" w:color="auto"/>
            </w:tcBorders>
            <w:shd w:val="clear" w:color="auto" w:fill="auto"/>
            <w:vAlign w:val="center"/>
          </w:tcPr>
          <w:p w14:paraId="2EDE362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DD0227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951,4</w:t>
            </w:r>
          </w:p>
        </w:tc>
      </w:tr>
      <w:tr w:rsidR="000174B2" w:rsidRPr="000174B2" w14:paraId="25E6F49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DB75AE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E27E0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AD6ED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27497B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2DEE1A8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58 2 00 60990</w:t>
            </w:r>
          </w:p>
        </w:tc>
        <w:tc>
          <w:tcPr>
            <w:tcW w:w="428" w:type="pct"/>
            <w:tcBorders>
              <w:top w:val="single" w:sz="4" w:space="0" w:color="auto"/>
              <w:left w:val="single" w:sz="4" w:space="0" w:color="auto"/>
              <w:bottom w:val="single" w:sz="4" w:space="0" w:color="auto"/>
            </w:tcBorders>
            <w:shd w:val="clear" w:color="auto" w:fill="auto"/>
            <w:vAlign w:val="center"/>
          </w:tcPr>
          <w:p w14:paraId="227CAA5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39F00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951,4</w:t>
            </w:r>
          </w:p>
        </w:tc>
      </w:tr>
      <w:tr w:rsidR="000174B2" w:rsidRPr="000174B2" w14:paraId="47CE978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8429DE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EB148B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2406A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C54DD6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EBD7C9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58 2 00 60990</w:t>
            </w:r>
          </w:p>
        </w:tc>
        <w:tc>
          <w:tcPr>
            <w:tcW w:w="428" w:type="pct"/>
            <w:tcBorders>
              <w:top w:val="single" w:sz="4" w:space="0" w:color="auto"/>
              <w:left w:val="single" w:sz="4" w:space="0" w:color="auto"/>
              <w:bottom w:val="single" w:sz="4" w:space="0" w:color="auto"/>
            </w:tcBorders>
            <w:shd w:val="clear" w:color="auto" w:fill="auto"/>
            <w:vAlign w:val="center"/>
          </w:tcPr>
          <w:p w14:paraId="7660DEE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D552D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799,0</w:t>
            </w:r>
          </w:p>
        </w:tc>
      </w:tr>
      <w:tr w:rsidR="000174B2" w:rsidRPr="000174B2" w14:paraId="3E839DD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B97570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57F28A9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EBBEE5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AB45D5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46EDB7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58 2 00 60990</w:t>
            </w:r>
          </w:p>
        </w:tc>
        <w:tc>
          <w:tcPr>
            <w:tcW w:w="428" w:type="pct"/>
            <w:tcBorders>
              <w:top w:val="single" w:sz="4" w:space="0" w:color="auto"/>
              <w:left w:val="single" w:sz="4" w:space="0" w:color="auto"/>
              <w:bottom w:val="single" w:sz="4" w:space="0" w:color="auto"/>
            </w:tcBorders>
            <w:shd w:val="clear" w:color="auto" w:fill="auto"/>
            <w:vAlign w:val="center"/>
          </w:tcPr>
          <w:p w14:paraId="3BE5D8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B9FDA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r>
      <w:tr w:rsidR="000174B2" w:rsidRPr="000174B2" w14:paraId="4BB1A4D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A4A1DF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686D3C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1AAF00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5C625C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2DA47E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58 2 00 60990</w:t>
            </w:r>
          </w:p>
        </w:tc>
        <w:tc>
          <w:tcPr>
            <w:tcW w:w="428" w:type="pct"/>
            <w:tcBorders>
              <w:top w:val="single" w:sz="4" w:space="0" w:color="auto"/>
              <w:left w:val="single" w:sz="4" w:space="0" w:color="auto"/>
              <w:bottom w:val="single" w:sz="4" w:space="0" w:color="auto"/>
            </w:tcBorders>
            <w:shd w:val="clear" w:color="auto" w:fill="auto"/>
            <w:vAlign w:val="center"/>
          </w:tcPr>
          <w:p w14:paraId="1A974AE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92140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142,4</w:t>
            </w:r>
          </w:p>
        </w:tc>
      </w:tr>
      <w:tr w:rsidR="000174B2" w:rsidRPr="000174B2" w14:paraId="666A2F4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90E712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3A17A7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88F498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C03EEF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DF38BC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58 3 00 00000</w:t>
            </w:r>
          </w:p>
        </w:tc>
        <w:tc>
          <w:tcPr>
            <w:tcW w:w="428" w:type="pct"/>
            <w:tcBorders>
              <w:top w:val="single" w:sz="4" w:space="0" w:color="auto"/>
              <w:left w:val="single" w:sz="4" w:space="0" w:color="auto"/>
              <w:bottom w:val="single" w:sz="4" w:space="0" w:color="auto"/>
            </w:tcBorders>
            <w:shd w:val="clear" w:color="auto" w:fill="auto"/>
            <w:vAlign w:val="center"/>
          </w:tcPr>
          <w:p w14:paraId="3345B8C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4CF0E7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1289,1</w:t>
            </w:r>
          </w:p>
        </w:tc>
      </w:tr>
      <w:tr w:rsidR="000174B2" w:rsidRPr="000174B2" w14:paraId="61537EE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2A4F7B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Развитие системы отдыха и укрепления здоровья детей</w:t>
            </w:r>
          </w:p>
        </w:tc>
        <w:tc>
          <w:tcPr>
            <w:tcW w:w="326" w:type="pct"/>
            <w:tcBorders>
              <w:top w:val="single" w:sz="4" w:space="0" w:color="auto"/>
              <w:left w:val="single" w:sz="4" w:space="0" w:color="auto"/>
              <w:bottom w:val="single" w:sz="4" w:space="0" w:color="auto"/>
            </w:tcBorders>
            <w:shd w:val="clear" w:color="auto" w:fill="auto"/>
            <w:vAlign w:val="center"/>
          </w:tcPr>
          <w:p w14:paraId="5DC0B69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528DF9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C17B5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4A52C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58 3 00 </w:t>
            </w:r>
            <w:r w:rsidRPr="000174B2">
              <w:rPr>
                <w:color w:val="000000"/>
                <w:sz w:val="20"/>
                <w:szCs w:val="20"/>
                <w:lang w:val="en-US" w:eastAsia="en-US" w:bidi="en-US"/>
              </w:rPr>
              <w:t>S3212</w:t>
            </w:r>
          </w:p>
        </w:tc>
        <w:tc>
          <w:tcPr>
            <w:tcW w:w="428" w:type="pct"/>
            <w:tcBorders>
              <w:top w:val="single" w:sz="4" w:space="0" w:color="auto"/>
              <w:left w:val="single" w:sz="4" w:space="0" w:color="auto"/>
              <w:bottom w:val="single" w:sz="4" w:space="0" w:color="auto"/>
            </w:tcBorders>
            <w:shd w:val="clear" w:color="auto" w:fill="auto"/>
            <w:vAlign w:val="center"/>
          </w:tcPr>
          <w:p w14:paraId="0FB0723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F1B9C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357,5</w:t>
            </w:r>
          </w:p>
        </w:tc>
      </w:tr>
      <w:tr w:rsidR="000174B2" w:rsidRPr="000174B2" w14:paraId="579BA9E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B37941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E3A31F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99ACBB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286B5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4E9FC8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58 3 00 </w:t>
            </w:r>
            <w:r w:rsidRPr="000174B2">
              <w:rPr>
                <w:color w:val="000000"/>
                <w:sz w:val="20"/>
                <w:szCs w:val="20"/>
                <w:lang w:val="en-US" w:eastAsia="en-US" w:bidi="en-US"/>
              </w:rPr>
              <w:t>S3212</w:t>
            </w:r>
          </w:p>
        </w:tc>
        <w:tc>
          <w:tcPr>
            <w:tcW w:w="428" w:type="pct"/>
            <w:tcBorders>
              <w:top w:val="single" w:sz="4" w:space="0" w:color="auto"/>
              <w:left w:val="single" w:sz="4" w:space="0" w:color="auto"/>
              <w:bottom w:val="single" w:sz="4" w:space="0" w:color="auto"/>
            </w:tcBorders>
            <w:shd w:val="clear" w:color="auto" w:fill="auto"/>
            <w:vAlign w:val="center"/>
          </w:tcPr>
          <w:p w14:paraId="7F8A4F5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811A2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230,0</w:t>
            </w:r>
          </w:p>
        </w:tc>
      </w:tr>
      <w:tr w:rsidR="000174B2" w:rsidRPr="000174B2" w14:paraId="615883B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9D307E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7FE1CB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45756B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5A6C4E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19DCDFF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58 3 00 </w:t>
            </w:r>
            <w:r w:rsidRPr="000174B2">
              <w:rPr>
                <w:color w:val="000000"/>
                <w:sz w:val="20"/>
                <w:szCs w:val="20"/>
                <w:lang w:val="en-US" w:eastAsia="en-US" w:bidi="en-US"/>
              </w:rPr>
              <w:t>S3212</w:t>
            </w:r>
          </w:p>
        </w:tc>
        <w:tc>
          <w:tcPr>
            <w:tcW w:w="428" w:type="pct"/>
            <w:tcBorders>
              <w:top w:val="single" w:sz="4" w:space="0" w:color="auto"/>
              <w:left w:val="single" w:sz="4" w:space="0" w:color="auto"/>
              <w:bottom w:val="single" w:sz="4" w:space="0" w:color="auto"/>
            </w:tcBorders>
            <w:shd w:val="clear" w:color="auto" w:fill="auto"/>
            <w:vAlign w:val="center"/>
          </w:tcPr>
          <w:p w14:paraId="498989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C59EFF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127,5</w:t>
            </w:r>
          </w:p>
        </w:tc>
      </w:tr>
      <w:tr w:rsidR="000174B2" w:rsidRPr="000174B2" w14:paraId="731B513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BC1F64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7B11996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D3699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2B8F1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C23E2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58 3 00 60990</w:t>
            </w:r>
          </w:p>
        </w:tc>
        <w:tc>
          <w:tcPr>
            <w:tcW w:w="428" w:type="pct"/>
            <w:tcBorders>
              <w:top w:val="single" w:sz="4" w:space="0" w:color="auto"/>
              <w:left w:val="single" w:sz="4" w:space="0" w:color="auto"/>
              <w:bottom w:val="single" w:sz="4" w:space="0" w:color="auto"/>
            </w:tcBorders>
            <w:shd w:val="clear" w:color="auto" w:fill="auto"/>
            <w:vAlign w:val="center"/>
          </w:tcPr>
          <w:p w14:paraId="37AECD6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80B432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931,6</w:t>
            </w:r>
          </w:p>
        </w:tc>
      </w:tr>
      <w:tr w:rsidR="000174B2" w:rsidRPr="000174B2" w14:paraId="1FD161E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A0740A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34773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72F57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E3114F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BFD7B7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58 3 00 60990</w:t>
            </w:r>
          </w:p>
        </w:tc>
        <w:tc>
          <w:tcPr>
            <w:tcW w:w="428" w:type="pct"/>
            <w:tcBorders>
              <w:top w:val="single" w:sz="4" w:space="0" w:color="auto"/>
              <w:left w:val="single" w:sz="4" w:space="0" w:color="auto"/>
              <w:bottom w:val="single" w:sz="4" w:space="0" w:color="auto"/>
            </w:tcBorders>
            <w:shd w:val="clear" w:color="auto" w:fill="auto"/>
            <w:vAlign w:val="center"/>
          </w:tcPr>
          <w:p w14:paraId="2675EE6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548AA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640,5</w:t>
            </w:r>
          </w:p>
        </w:tc>
      </w:tr>
      <w:tr w:rsidR="000174B2" w:rsidRPr="000174B2" w14:paraId="6ADBBED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EA653D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0DEAD5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510D91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26471D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1270FB7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58 3 00 60990</w:t>
            </w:r>
          </w:p>
        </w:tc>
        <w:tc>
          <w:tcPr>
            <w:tcW w:w="428" w:type="pct"/>
            <w:tcBorders>
              <w:top w:val="single" w:sz="4" w:space="0" w:color="auto"/>
              <w:left w:val="single" w:sz="4" w:space="0" w:color="auto"/>
              <w:bottom w:val="single" w:sz="4" w:space="0" w:color="auto"/>
            </w:tcBorders>
            <w:shd w:val="clear" w:color="auto" w:fill="auto"/>
            <w:vAlign w:val="center"/>
          </w:tcPr>
          <w:p w14:paraId="136B9F2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2C496D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291,1</w:t>
            </w:r>
          </w:p>
        </w:tc>
      </w:tr>
      <w:tr w:rsidR="000174B2" w:rsidRPr="000174B2" w14:paraId="0E51657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B3577A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Подпрограмма "Профессиональная подготовка, переподготовка, повышение квалификации и развитие кадрового потенциала Алейского района" муниципальной программы "Развитие образования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1D3B2B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1FE3A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10DD6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AE18B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58 4 00 00000</w:t>
            </w:r>
          </w:p>
        </w:tc>
        <w:tc>
          <w:tcPr>
            <w:tcW w:w="428" w:type="pct"/>
            <w:tcBorders>
              <w:top w:val="single" w:sz="4" w:space="0" w:color="auto"/>
              <w:left w:val="single" w:sz="4" w:space="0" w:color="auto"/>
              <w:bottom w:val="single" w:sz="4" w:space="0" w:color="auto"/>
            </w:tcBorders>
            <w:shd w:val="clear" w:color="auto" w:fill="auto"/>
            <w:vAlign w:val="center"/>
          </w:tcPr>
          <w:p w14:paraId="19B0AE9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A25FC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359,0</w:t>
            </w:r>
          </w:p>
        </w:tc>
      </w:tr>
      <w:tr w:rsidR="000174B2" w:rsidRPr="000174B2" w14:paraId="774E8BC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3AF7DB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E75F7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E9A0C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6D370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189EF6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58 4 00 60990</w:t>
            </w:r>
          </w:p>
        </w:tc>
        <w:tc>
          <w:tcPr>
            <w:tcW w:w="428" w:type="pct"/>
            <w:tcBorders>
              <w:top w:val="single" w:sz="4" w:space="0" w:color="auto"/>
              <w:left w:val="single" w:sz="4" w:space="0" w:color="auto"/>
              <w:bottom w:val="single" w:sz="4" w:space="0" w:color="auto"/>
            </w:tcBorders>
            <w:shd w:val="clear" w:color="auto" w:fill="auto"/>
            <w:vAlign w:val="center"/>
          </w:tcPr>
          <w:p w14:paraId="2550650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84056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359,0</w:t>
            </w:r>
          </w:p>
        </w:tc>
      </w:tr>
      <w:tr w:rsidR="000174B2" w:rsidRPr="000174B2" w14:paraId="793AAE0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B54351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884B1C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5A603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CE1334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678BB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58 4 00 60990</w:t>
            </w:r>
          </w:p>
        </w:tc>
        <w:tc>
          <w:tcPr>
            <w:tcW w:w="428" w:type="pct"/>
            <w:tcBorders>
              <w:top w:val="single" w:sz="4" w:space="0" w:color="auto"/>
              <w:left w:val="single" w:sz="4" w:space="0" w:color="auto"/>
              <w:bottom w:val="single" w:sz="4" w:space="0" w:color="auto"/>
            </w:tcBorders>
            <w:shd w:val="clear" w:color="auto" w:fill="auto"/>
            <w:vAlign w:val="center"/>
          </w:tcPr>
          <w:p w14:paraId="70CC6A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D0F26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273,0</w:t>
            </w:r>
          </w:p>
        </w:tc>
      </w:tr>
      <w:tr w:rsidR="000174B2" w:rsidRPr="000174B2" w14:paraId="69226E5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B33217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539824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EBF304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7AB113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8BF6E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58 4 00 60990</w:t>
            </w:r>
          </w:p>
        </w:tc>
        <w:tc>
          <w:tcPr>
            <w:tcW w:w="428" w:type="pct"/>
            <w:tcBorders>
              <w:top w:val="single" w:sz="4" w:space="0" w:color="auto"/>
              <w:left w:val="single" w:sz="4" w:space="0" w:color="auto"/>
              <w:bottom w:val="single" w:sz="4" w:space="0" w:color="auto"/>
            </w:tcBorders>
            <w:shd w:val="clear" w:color="auto" w:fill="auto"/>
            <w:vAlign w:val="center"/>
          </w:tcPr>
          <w:p w14:paraId="42EBD0B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BB3BB3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86,0</w:t>
            </w:r>
          </w:p>
        </w:tc>
      </w:tr>
      <w:tr w:rsidR="000174B2" w:rsidRPr="000174B2" w14:paraId="5129DB1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8F1054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Подпрограмма</w:t>
            </w:r>
            <w:r w:rsidR="004022B9">
              <w:rPr>
                <w:color w:val="000000"/>
                <w:sz w:val="20"/>
                <w:szCs w:val="20"/>
                <w:lang w:eastAsia="ru-RU" w:bidi="ru-RU"/>
              </w:rPr>
              <w:t xml:space="preserve"> </w:t>
            </w:r>
            <w:r w:rsidRPr="000174B2">
              <w:rPr>
                <w:color w:val="000000"/>
                <w:sz w:val="20"/>
                <w:szCs w:val="20"/>
                <w:lang w:eastAsia="ru-RU" w:bidi="ru-RU"/>
              </w:rPr>
              <w:t>"Совершенствование управления системой образования в Алейском районе" муниципальной программы "Развитие образования в Алейском районе на 2021-2024 годы "</w:t>
            </w:r>
          </w:p>
        </w:tc>
        <w:tc>
          <w:tcPr>
            <w:tcW w:w="326" w:type="pct"/>
            <w:tcBorders>
              <w:top w:val="single" w:sz="4" w:space="0" w:color="auto"/>
              <w:left w:val="single" w:sz="4" w:space="0" w:color="auto"/>
              <w:bottom w:val="single" w:sz="4" w:space="0" w:color="auto"/>
            </w:tcBorders>
            <w:shd w:val="clear" w:color="auto" w:fill="auto"/>
            <w:vAlign w:val="center"/>
          </w:tcPr>
          <w:p w14:paraId="0165768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C80CF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4B156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024890F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58 5 00 00000</w:t>
            </w:r>
          </w:p>
        </w:tc>
        <w:tc>
          <w:tcPr>
            <w:tcW w:w="428" w:type="pct"/>
            <w:tcBorders>
              <w:top w:val="single" w:sz="4" w:space="0" w:color="auto"/>
              <w:left w:val="single" w:sz="4" w:space="0" w:color="auto"/>
              <w:bottom w:val="single" w:sz="4" w:space="0" w:color="auto"/>
            </w:tcBorders>
            <w:shd w:val="clear" w:color="auto" w:fill="auto"/>
            <w:vAlign w:val="center"/>
          </w:tcPr>
          <w:p w14:paraId="34EF274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5C3BC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8579,7</w:t>
            </w:r>
          </w:p>
        </w:tc>
      </w:tr>
      <w:tr w:rsidR="000174B2" w:rsidRPr="000174B2" w14:paraId="2B35D71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DC6DB9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60E23E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278A2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90224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242955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58 5 00 60990</w:t>
            </w:r>
          </w:p>
        </w:tc>
        <w:tc>
          <w:tcPr>
            <w:tcW w:w="428" w:type="pct"/>
            <w:tcBorders>
              <w:top w:val="single" w:sz="4" w:space="0" w:color="auto"/>
              <w:left w:val="single" w:sz="4" w:space="0" w:color="auto"/>
              <w:bottom w:val="single" w:sz="4" w:space="0" w:color="auto"/>
            </w:tcBorders>
            <w:shd w:val="clear" w:color="auto" w:fill="auto"/>
            <w:vAlign w:val="center"/>
          </w:tcPr>
          <w:p w14:paraId="7F68E8D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6B8D0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8579,7</w:t>
            </w:r>
          </w:p>
        </w:tc>
      </w:tr>
      <w:tr w:rsidR="000174B2" w:rsidRPr="000174B2" w14:paraId="3ED96D8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B8895B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lastRenderedPageBreak/>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51E3A46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527F6D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93558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E9670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58 5 00 60990</w:t>
            </w:r>
          </w:p>
        </w:tc>
        <w:tc>
          <w:tcPr>
            <w:tcW w:w="428" w:type="pct"/>
            <w:tcBorders>
              <w:top w:val="single" w:sz="4" w:space="0" w:color="auto"/>
              <w:left w:val="single" w:sz="4" w:space="0" w:color="auto"/>
              <w:bottom w:val="single" w:sz="4" w:space="0" w:color="auto"/>
            </w:tcBorders>
            <w:shd w:val="clear" w:color="auto" w:fill="auto"/>
            <w:vAlign w:val="center"/>
          </w:tcPr>
          <w:p w14:paraId="4C7277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E6E0C4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4325,7</w:t>
            </w:r>
          </w:p>
        </w:tc>
      </w:tr>
      <w:tr w:rsidR="000174B2" w:rsidRPr="000174B2" w14:paraId="3EFFBC4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64B082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778426D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3D2F72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F61309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E9125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58 5 00 60990</w:t>
            </w:r>
          </w:p>
        </w:tc>
        <w:tc>
          <w:tcPr>
            <w:tcW w:w="428" w:type="pct"/>
            <w:tcBorders>
              <w:top w:val="single" w:sz="4" w:space="0" w:color="auto"/>
              <w:left w:val="single" w:sz="4" w:space="0" w:color="auto"/>
              <w:bottom w:val="single" w:sz="4" w:space="0" w:color="auto"/>
            </w:tcBorders>
            <w:shd w:val="clear" w:color="auto" w:fill="auto"/>
            <w:vAlign w:val="center"/>
          </w:tcPr>
          <w:p w14:paraId="2166341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8E89D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4254,0</w:t>
            </w:r>
          </w:p>
        </w:tc>
      </w:tr>
      <w:tr w:rsidR="000174B2" w:rsidRPr="000174B2" w14:paraId="50E8447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3E6E38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326" w:type="pct"/>
            <w:tcBorders>
              <w:top w:val="single" w:sz="4" w:space="0" w:color="auto"/>
              <w:left w:val="single" w:sz="4" w:space="0" w:color="auto"/>
              <w:bottom w:val="single" w:sz="4" w:space="0" w:color="auto"/>
            </w:tcBorders>
            <w:shd w:val="clear" w:color="auto" w:fill="auto"/>
            <w:vAlign w:val="center"/>
          </w:tcPr>
          <w:p w14:paraId="7BB4B0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DEE953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4E022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5850F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61 0 00 00000</w:t>
            </w:r>
          </w:p>
        </w:tc>
        <w:tc>
          <w:tcPr>
            <w:tcW w:w="428" w:type="pct"/>
            <w:tcBorders>
              <w:top w:val="single" w:sz="4" w:space="0" w:color="auto"/>
              <w:left w:val="single" w:sz="4" w:space="0" w:color="auto"/>
              <w:bottom w:val="single" w:sz="4" w:space="0" w:color="auto"/>
            </w:tcBorders>
            <w:shd w:val="clear" w:color="auto" w:fill="auto"/>
            <w:vAlign w:val="center"/>
          </w:tcPr>
          <w:p w14:paraId="1CB06F8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7B25E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248,0</w:t>
            </w:r>
          </w:p>
        </w:tc>
      </w:tr>
      <w:tr w:rsidR="000174B2" w:rsidRPr="000174B2" w14:paraId="2976CA7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9971C4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3524156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456BD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EAD0B3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F93D4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61 0 00 60990</w:t>
            </w:r>
          </w:p>
        </w:tc>
        <w:tc>
          <w:tcPr>
            <w:tcW w:w="428" w:type="pct"/>
            <w:tcBorders>
              <w:top w:val="single" w:sz="4" w:space="0" w:color="auto"/>
              <w:left w:val="single" w:sz="4" w:space="0" w:color="auto"/>
              <w:bottom w:val="single" w:sz="4" w:space="0" w:color="auto"/>
            </w:tcBorders>
            <w:shd w:val="clear" w:color="auto" w:fill="auto"/>
            <w:vAlign w:val="center"/>
          </w:tcPr>
          <w:p w14:paraId="454F3A4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B7BDA6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248,0</w:t>
            </w:r>
          </w:p>
        </w:tc>
      </w:tr>
      <w:tr w:rsidR="000174B2" w:rsidRPr="000174B2" w14:paraId="2E229D0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D41BBF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DD4441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3465A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CFFBA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9A9A9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61 0 00 60990</w:t>
            </w:r>
          </w:p>
        </w:tc>
        <w:tc>
          <w:tcPr>
            <w:tcW w:w="428" w:type="pct"/>
            <w:tcBorders>
              <w:top w:val="single" w:sz="4" w:space="0" w:color="auto"/>
              <w:left w:val="single" w:sz="4" w:space="0" w:color="auto"/>
              <w:bottom w:val="single" w:sz="4" w:space="0" w:color="auto"/>
            </w:tcBorders>
            <w:shd w:val="clear" w:color="auto" w:fill="auto"/>
            <w:vAlign w:val="center"/>
          </w:tcPr>
          <w:p w14:paraId="3CC895D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6296C0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248,0</w:t>
            </w:r>
          </w:p>
        </w:tc>
      </w:tr>
      <w:tr w:rsidR="000174B2" w:rsidRPr="000174B2" w14:paraId="614F3D7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0EF679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"Комплексные меры противодействия злоупотреблению наркотиками и их незаконному обороту в Алейском районе" на 2022-2026 годы</w:t>
            </w:r>
          </w:p>
        </w:tc>
        <w:tc>
          <w:tcPr>
            <w:tcW w:w="326" w:type="pct"/>
            <w:tcBorders>
              <w:top w:val="single" w:sz="4" w:space="0" w:color="auto"/>
              <w:left w:val="single" w:sz="4" w:space="0" w:color="auto"/>
              <w:bottom w:val="single" w:sz="4" w:space="0" w:color="auto"/>
            </w:tcBorders>
            <w:shd w:val="clear" w:color="auto" w:fill="auto"/>
            <w:vAlign w:val="center"/>
          </w:tcPr>
          <w:p w14:paraId="7B6504D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D77537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5C909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C79239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67 0 00 00000</w:t>
            </w:r>
          </w:p>
        </w:tc>
        <w:tc>
          <w:tcPr>
            <w:tcW w:w="428" w:type="pct"/>
            <w:tcBorders>
              <w:top w:val="single" w:sz="4" w:space="0" w:color="auto"/>
              <w:left w:val="single" w:sz="4" w:space="0" w:color="auto"/>
              <w:bottom w:val="single" w:sz="4" w:space="0" w:color="auto"/>
            </w:tcBorders>
            <w:shd w:val="clear" w:color="auto" w:fill="auto"/>
            <w:vAlign w:val="center"/>
          </w:tcPr>
          <w:p w14:paraId="2E57BD9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710F9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5,0</w:t>
            </w:r>
          </w:p>
        </w:tc>
      </w:tr>
      <w:tr w:rsidR="000174B2" w:rsidRPr="000174B2" w14:paraId="45BCC15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7F72EA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20C52C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759A11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486E3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5BF4E7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67 0 00 60990</w:t>
            </w:r>
          </w:p>
        </w:tc>
        <w:tc>
          <w:tcPr>
            <w:tcW w:w="428" w:type="pct"/>
            <w:tcBorders>
              <w:top w:val="single" w:sz="4" w:space="0" w:color="auto"/>
              <w:left w:val="single" w:sz="4" w:space="0" w:color="auto"/>
              <w:bottom w:val="single" w:sz="4" w:space="0" w:color="auto"/>
            </w:tcBorders>
            <w:shd w:val="clear" w:color="auto" w:fill="auto"/>
            <w:vAlign w:val="center"/>
          </w:tcPr>
          <w:p w14:paraId="27311DE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25584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5,0</w:t>
            </w:r>
          </w:p>
        </w:tc>
      </w:tr>
      <w:tr w:rsidR="000174B2" w:rsidRPr="000174B2" w14:paraId="7D45037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550E36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B3153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E4B987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5244A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C411E0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67 0 00 60990</w:t>
            </w:r>
          </w:p>
        </w:tc>
        <w:tc>
          <w:tcPr>
            <w:tcW w:w="428" w:type="pct"/>
            <w:tcBorders>
              <w:top w:val="single" w:sz="4" w:space="0" w:color="auto"/>
              <w:left w:val="single" w:sz="4" w:space="0" w:color="auto"/>
              <w:bottom w:val="single" w:sz="4" w:space="0" w:color="auto"/>
            </w:tcBorders>
            <w:shd w:val="clear" w:color="auto" w:fill="auto"/>
            <w:vAlign w:val="center"/>
          </w:tcPr>
          <w:p w14:paraId="292A46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5E2EA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5,0</w:t>
            </w:r>
          </w:p>
        </w:tc>
      </w:tr>
      <w:tr w:rsidR="000174B2" w:rsidRPr="000174B2" w14:paraId="0F31F63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BA3C43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"Содействие занятости населения Алейского района" на 2020-2024 годы</w:t>
            </w:r>
          </w:p>
        </w:tc>
        <w:tc>
          <w:tcPr>
            <w:tcW w:w="326" w:type="pct"/>
            <w:tcBorders>
              <w:top w:val="single" w:sz="4" w:space="0" w:color="auto"/>
              <w:left w:val="single" w:sz="4" w:space="0" w:color="auto"/>
              <w:bottom w:val="single" w:sz="4" w:space="0" w:color="auto"/>
            </w:tcBorders>
            <w:shd w:val="clear" w:color="auto" w:fill="auto"/>
            <w:vAlign w:val="center"/>
          </w:tcPr>
          <w:p w14:paraId="34ABBB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B4948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55C43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F9B35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68 0 00 00000</w:t>
            </w:r>
          </w:p>
        </w:tc>
        <w:tc>
          <w:tcPr>
            <w:tcW w:w="428" w:type="pct"/>
            <w:tcBorders>
              <w:top w:val="single" w:sz="4" w:space="0" w:color="auto"/>
              <w:left w:val="single" w:sz="4" w:space="0" w:color="auto"/>
              <w:bottom w:val="single" w:sz="4" w:space="0" w:color="auto"/>
            </w:tcBorders>
            <w:shd w:val="clear" w:color="auto" w:fill="auto"/>
            <w:vAlign w:val="center"/>
          </w:tcPr>
          <w:p w14:paraId="4055E5A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594E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130,0</w:t>
            </w:r>
          </w:p>
        </w:tc>
      </w:tr>
      <w:tr w:rsidR="000174B2" w:rsidRPr="000174B2" w14:paraId="020602B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ABF04E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D2BED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950BF8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9D0772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D772C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68 0 00 60990</w:t>
            </w:r>
          </w:p>
        </w:tc>
        <w:tc>
          <w:tcPr>
            <w:tcW w:w="428" w:type="pct"/>
            <w:tcBorders>
              <w:top w:val="single" w:sz="4" w:space="0" w:color="auto"/>
              <w:left w:val="single" w:sz="4" w:space="0" w:color="auto"/>
              <w:bottom w:val="single" w:sz="4" w:space="0" w:color="auto"/>
            </w:tcBorders>
            <w:shd w:val="clear" w:color="auto" w:fill="auto"/>
            <w:vAlign w:val="center"/>
          </w:tcPr>
          <w:p w14:paraId="1FE5444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9796AE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130,0</w:t>
            </w:r>
          </w:p>
        </w:tc>
      </w:tr>
      <w:tr w:rsidR="000174B2" w:rsidRPr="000174B2" w14:paraId="0513E70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BA3238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7C971EA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C80D6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5C004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28AB33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68 0 00 60990</w:t>
            </w:r>
          </w:p>
        </w:tc>
        <w:tc>
          <w:tcPr>
            <w:tcW w:w="428" w:type="pct"/>
            <w:tcBorders>
              <w:top w:val="single" w:sz="4" w:space="0" w:color="auto"/>
              <w:left w:val="single" w:sz="4" w:space="0" w:color="auto"/>
              <w:bottom w:val="single" w:sz="4" w:space="0" w:color="auto"/>
            </w:tcBorders>
            <w:shd w:val="clear" w:color="auto" w:fill="auto"/>
            <w:vAlign w:val="center"/>
          </w:tcPr>
          <w:p w14:paraId="0E0B50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32E5F8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94,7</w:t>
            </w:r>
          </w:p>
        </w:tc>
      </w:tr>
      <w:tr w:rsidR="000174B2" w:rsidRPr="000174B2" w14:paraId="5249E41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792023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676B73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04899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C27A1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77986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68 0 00 60990</w:t>
            </w:r>
          </w:p>
        </w:tc>
        <w:tc>
          <w:tcPr>
            <w:tcW w:w="428" w:type="pct"/>
            <w:tcBorders>
              <w:top w:val="single" w:sz="4" w:space="0" w:color="auto"/>
              <w:left w:val="single" w:sz="4" w:space="0" w:color="auto"/>
              <w:bottom w:val="single" w:sz="4" w:space="0" w:color="auto"/>
            </w:tcBorders>
            <w:shd w:val="clear" w:color="auto" w:fill="auto"/>
            <w:vAlign w:val="center"/>
          </w:tcPr>
          <w:p w14:paraId="4C2720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413AFB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35,3</w:t>
            </w:r>
          </w:p>
        </w:tc>
      </w:tr>
      <w:tr w:rsidR="000174B2" w:rsidRPr="000174B2" w14:paraId="3B9D5B8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7BF240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"Улучшение условий и охраны труда в Алейском районе" на 2020-2024 годы</w:t>
            </w:r>
          </w:p>
        </w:tc>
        <w:tc>
          <w:tcPr>
            <w:tcW w:w="326" w:type="pct"/>
            <w:tcBorders>
              <w:top w:val="single" w:sz="4" w:space="0" w:color="auto"/>
              <w:left w:val="single" w:sz="4" w:space="0" w:color="auto"/>
              <w:bottom w:val="single" w:sz="4" w:space="0" w:color="auto"/>
            </w:tcBorders>
            <w:shd w:val="clear" w:color="auto" w:fill="auto"/>
            <w:vAlign w:val="center"/>
          </w:tcPr>
          <w:p w14:paraId="7AD7430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F32DC2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D3392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E7D129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69 0 00 00000</w:t>
            </w:r>
          </w:p>
        </w:tc>
        <w:tc>
          <w:tcPr>
            <w:tcW w:w="428" w:type="pct"/>
            <w:tcBorders>
              <w:top w:val="single" w:sz="4" w:space="0" w:color="auto"/>
              <w:left w:val="single" w:sz="4" w:space="0" w:color="auto"/>
              <w:bottom w:val="single" w:sz="4" w:space="0" w:color="auto"/>
            </w:tcBorders>
            <w:shd w:val="clear" w:color="auto" w:fill="auto"/>
            <w:vAlign w:val="center"/>
          </w:tcPr>
          <w:p w14:paraId="2F3FC13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BE42C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820,0</w:t>
            </w:r>
          </w:p>
        </w:tc>
      </w:tr>
      <w:tr w:rsidR="000174B2" w:rsidRPr="000174B2" w14:paraId="5B47F17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ECDA13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1AF6E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22B96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D35A23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D9E008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69 0 00 60990</w:t>
            </w:r>
          </w:p>
        </w:tc>
        <w:tc>
          <w:tcPr>
            <w:tcW w:w="428" w:type="pct"/>
            <w:tcBorders>
              <w:top w:val="single" w:sz="4" w:space="0" w:color="auto"/>
              <w:left w:val="single" w:sz="4" w:space="0" w:color="auto"/>
              <w:bottom w:val="single" w:sz="4" w:space="0" w:color="auto"/>
            </w:tcBorders>
            <w:shd w:val="clear" w:color="auto" w:fill="auto"/>
            <w:vAlign w:val="center"/>
          </w:tcPr>
          <w:p w14:paraId="718763B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208EB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820,0</w:t>
            </w:r>
          </w:p>
        </w:tc>
      </w:tr>
      <w:tr w:rsidR="000174B2" w:rsidRPr="000174B2" w14:paraId="4445F9B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206892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FC8050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7763E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E3F13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4DE4D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69 0 00 60990</w:t>
            </w:r>
          </w:p>
        </w:tc>
        <w:tc>
          <w:tcPr>
            <w:tcW w:w="428" w:type="pct"/>
            <w:tcBorders>
              <w:top w:val="single" w:sz="4" w:space="0" w:color="auto"/>
              <w:left w:val="single" w:sz="4" w:space="0" w:color="auto"/>
              <w:bottom w:val="single" w:sz="4" w:space="0" w:color="auto"/>
            </w:tcBorders>
            <w:shd w:val="clear" w:color="auto" w:fill="auto"/>
            <w:vAlign w:val="center"/>
          </w:tcPr>
          <w:p w14:paraId="3F5EB76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FAE141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569,1</w:t>
            </w:r>
          </w:p>
        </w:tc>
      </w:tr>
      <w:tr w:rsidR="000174B2" w:rsidRPr="000174B2" w14:paraId="3DC6873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B88E9B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5E7C14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91F3A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E03AD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0E13279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69 0 00 60990</w:t>
            </w:r>
          </w:p>
        </w:tc>
        <w:tc>
          <w:tcPr>
            <w:tcW w:w="428" w:type="pct"/>
            <w:tcBorders>
              <w:top w:val="single" w:sz="4" w:space="0" w:color="auto"/>
              <w:left w:val="single" w:sz="4" w:space="0" w:color="auto"/>
              <w:bottom w:val="single" w:sz="4" w:space="0" w:color="auto"/>
            </w:tcBorders>
            <w:shd w:val="clear" w:color="auto" w:fill="auto"/>
            <w:vAlign w:val="center"/>
          </w:tcPr>
          <w:p w14:paraId="0FE196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C5B83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250,9</w:t>
            </w:r>
          </w:p>
        </w:tc>
      </w:tr>
      <w:tr w:rsidR="000174B2" w:rsidRPr="000174B2" w14:paraId="1FE14EA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43E0A79"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Социальная политика</w:t>
            </w:r>
          </w:p>
        </w:tc>
        <w:tc>
          <w:tcPr>
            <w:tcW w:w="326" w:type="pct"/>
            <w:tcBorders>
              <w:top w:val="single" w:sz="4" w:space="0" w:color="auto"/>
              <w:left w:val="single" w:sz="4" w:space="0" w:color="auto"/>
              <w:bottom w:val="single" w:sz="4" w:space="0" w:color="auto"/>
            </w:tcBorders>
            <w:shd w:val="clear" w:color="auto" w:fill="auto"/>
            <w:vAlign w:val="center"/>
          </w:tcPr>
          <w:p w14:paraId="5B246DF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F9C7F4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51CC27C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201FCF3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7F5D78D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FF11C8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13614,1</w:t>
            </w:r>
          </w:p>
        </w:tc>
      </w:tr>
      <w:tr w:rsidR="000174B2" w:rsidRPr="000174B2" w14:paraId="37C3CAB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1921E34"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Социальное обеспечение населения</w:t>
            </w:r>
          </w:p>
        </w:tc>
        <w:tc>
          <w:tcPr>
            <w:tcW w:w="326" w:type="pct"/>
            <w:tcBorders>
              <w:top w:val="single" w:sz="4" w:space="0" w:color="auto"/>
              <w:left w:val="single" w:sz="4" w:space="0" w:color="auto"/>
              <w:bottom w:val="single" w:sz="4" w:space="0" w:color="auto"/>
            </w:tcBorders>
            <w:shd w:val="clear" w:color="auto" w:fill="auto"/>
            <w:vAlign w:val="center"/>
          </w:tcPr>
          <w:p w14:paraId="7D9D6EB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BACE9F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5398D59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946DD6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EA92A5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ACAF91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351,9</w:t>
            </w:r>
          </w:p>
        </w:tc>
      </w:tr>
      <w:tr w:rsidR="000174B2" w:rsidRPr="000174B2" w14:paraId="195DFB5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D45A28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Алейского района Алтайского края "Социальная поддержка граждан"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237813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09660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33F78A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A7A2E9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71 0 00 00000</w:t>
            </w:r>
          </w:p>
        </w:tc>
        <w:tc>
          <w:tcPr>
            <w:tcW w:w="428" w:type="pct"/>
            <w:tcBorders>
              <w:top w:val="single" w:sz="4" w:space="0" w:color="auto"/>
              <w:left w:val="single" w:sz="4" w:space="0" w:color="auto"/>
              <w:bottom w:val="single" w:sz="4" w:space="0" w:color="auto"/>
            </w:tcBorders>
            <w:shd w:val="clear" w:color="auto" w:fill="auto"/>
            <w:vAlign w:val="center"/>
          </w:tcPr>
          <w:p w14:paraId="7C5AF9B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92B33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351,9</w:t>
            </w:r>
          </w:p>
        </w:tc>
      </w:tr>
      <w:tr w:rsidR="000174B2" w:rsidRPr="000174B2" w14:paraId="1E4EA1D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580AEF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74C542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EA547F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35C71F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3126D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71 0 00 60990</w:t>
            </w:r>
          </w:p>
        </w:tc>
        <w:tc>
          <w:tcPr>
            <w:tcW w:w="428" w:type="pct"/>
            <w:tcBorders>
              <w:top w:val="single" w:sz="4" w:space="0" w:color="auto"/>
              <w:left w:val="single" w:sz="4" w:space="0" w:color="auto"/>
              <w:bottom w:val="single" w:sz="4" w:space="0" w:color="auto"/>
            </w:tcBorders>
            <w:shd w:val="clear" w:color="auto" w:fill="auto"/>
            <w:vAlign w:val="center"/>
          </w:tcPr>
          <w:p w14:paraId="64F98BE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478187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351,9</w:t>
            </w:r>
          </w:p>
        </w:tc>
      </w:tr>
      <w:tr w:rsidR="000174B2" w:rsidRPr="000174B2" w14:paraId="0519365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9A4439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DC213C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97DB94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47396F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16BB6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71 0 00 60990</w:t>
            </w:r>
          </w:p>
        </w:tc>
        <w:tc>
          <w:tcPr>
            <w:tcW w:w="428" w:type="pct"/>
            <w:tcBorders>
              <w:top w:val="single" w:sz="4" w:space="0" w:color="auto"/>
              <w:left w:val="single" w:sz="4" w:space="0" w:color="auto"/>
              <w:bottom w:val="single" w:sz="4" w:space="0" w:color="auto"/>
            </w:tcBorders>
            <w:shd w:val="clear" w:color="auto" w:fill="auto"/>
            <w:vAlign w:val="center"/>
          </w:tcPr>
          <w:p w14:paraId="1C5522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918524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303,7</w:t>
            </w:r>
          </w:p>
        </w:tc>
      </w:tr>
      <w:tr w:rsidR="000174B2" w:rsidRPr="000174B2" w14:paraId="7804974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347515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бюджетным учреждениям</w:t>
            </w:r>
          </w:p>
        </w:tc>
        <w:tc>
          <w:tcPr>
            <w:tcW w:w="326" w:type="pct"/>
            <w:tcBorders>
              <w:top w:val="single" w:sz="4" w:space="0" w:color="auto"/>
              <w:left w:val="single" w:sz="4" w:space="0" w:color="auto"/>
              <w:bottom w:val="single" w:sz="4" w:space="0" w:color="auto"/>
            </w:tcBorders>
            <w:shd w:val="clear" w:color="auto" w:fill="auto"/>
            <w:vAlign w:val="center"/>
          </w:tcPr>
          <w:p w14:paraId="52080D4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9F1FB0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73380D5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486590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71 0 00 60990</w:t>
            </w:r>
          </w:p>
        </w:tc>
        <w:tc>
          <w:tcPr>
            <w:tcW w:w="428" w:type="pct"/>
            <w:tcBorders>
              <w:top w:val="single" w:sz="4" w:space="0" w:color="auto"/>
              <w:left w:val="single" w:sz="4" w:space="0" w:color="auto"/>
              <w:bottom w:val="single" w:sz="4" w:space="0" w:color="auto"/>
            </w:tcBorders>
            <w:shd w:val="clear" w:color="auto" w:fill="auto"/>
            <w:vAlign w:val="center"/>
          </w:tcPr>
          <w:p w14:paraId="7B566E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DDD90B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48,2</w:t>
            </w:r>
          </w:p>
        </w:tc>
      </w:tr>
      <w:tr w:rsidR="000174B2" w:rsidRPr="000174B2" w14:paraId="571BB6B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32BD1AF"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Охрана семьи и детства</w:t>
            </w:r>
          </w:p>
        </w:tc>
        <w:tc>
          <w:tcPr>
            <w:tcW w:w="326" w:type="pct"/>
            <w:tcBorders>
              <w:top w:val="single" w:sz="4" w:space="0" w:color="auto"/>
              <w:left w:val="single" w:sz="4" w:space="0" w:color="auto"/>
              <w:bottom w:val="single" w:sz="4" w:space="0" w:color="auto"/>
            </w:tcBorders>
            <w:shd w:val="clear" w:color="auto" w:fill="auto"/>
            <w:vAlign w:val="center"/>
          </w:tcPr>
          <w:p w14:paraId="231819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E9A88B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397C1D5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697F51D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5474D71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6C699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13262,2</w:t>
            </w:r>
          </w:p>
        </w:tc>
      </w:tr>
      <w:tr w:rsidR="000174B2" w:rsidRPr="000174B2" w14:paraId="5612CEA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D3CB9A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Алейского района Алтайского края "Социальная поддержка граждан"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7DAA56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AB498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4D44936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5AD6A0F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71 0 00 00000</w:t>
            </w:r>
          </w:p>
        </w:tc>
        <w:tc>
          <w:tcPr>
            <w:tcW w:w="428" w:type="pct"/>
            <w:tcBorders>
              <w:top w:val="single" w:sz="4" w:space="0" w:color="auto"/>
              <w:left w:val="single" w:sz="4" w:space="0" w:color="auto"/>
              <w:bottom w:val="single" w:sz="4" w:space="0" w:color="auto"/>
            </w:tcBorders>
            <w:shd w:val="clear" w:color="auto" w:fill="auto"/>
            <w:vAlign w:val="center"/>
          </w:tcPr>
          <w:p w14:paraId="76E919E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794E49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739,0</w:t>
            </w:r>
          </w:p>
        </w:tc>
      </w:tr>
      <w:tr w:rsidR="000174B2" w:rsidRPr="000174B2" w14:paraId="77A3A10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A8F777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26" w:type="pct"/>
            <w:tcBorders>
              <w:top w:val="single" w:sz="4" w:space="0" w:color="auto"/>
              <w:left w:val="single" w:sz="4" w:space="0" w:color="auto"/>
              <w:bottom w:val="single" w:sz="4" w:space="0" w:color="auto"/>
            </w:tcBorders>
            <w:shd w:val="clear" w:color="auto" w:fill="auto"/>
            <w:vAlign w:val="center"/>
          </w:tcPr>
          <w:p w14:paraId="5CE63D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7E0EF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5B4D16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375BEBF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71 0 00 70700</w:t>
            </w:r>
          </w:p>
        </w:tc>
        <w:tc>
          <w:tcPr>
            <w:tcW w:w="428" w:type="pct"/>
            <w:tcBorders>
              <w:top w:val="single" w:sz="4" w:space="0" w:color="auto"/>
              <w:left w:val="single" w:sz="4" w:space="0" w:color="auto"/>
              <w:bottom w:val="single" w:sz="4" w:space="0" w:color="auto"/>
            </w:tcBorders>
            <w:shd w:val="clear" w:color="auto" w:fill="auto"/>
            <w:vAlign w:val="center"/>
          </w:tcPr>
          <w:p w14:paraId="5C795F7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74F48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739,0</w:t>
            </w:r>
          </w:p>
        </w:tc>
      </w:tr>
      <w:tr w:rsidR="000174B2" w:rsidRPr="000174B2" w14:paraId="26F2CAB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B66AD9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0D1E5E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11B92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79D83D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77CB0B4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71 0 00 70700</w:t>
            </w:r>
          </w:p>
        </w:tc>
        <w:tc>
          <w:tcPr>
            <w:tcW w:w="428" w:type="pct"/>
            <w:tcBorders>
              <w:top w:val="single" w:sz="4" w:space="0" w:color="auto"/>
              <w:left w:val="single" w:sz="4" w:space="0" w:color="auto"/>
              <w:bottom w:val="single" w:sz="4" w:space="0" w:color="auto"/>
            </w:tcBorders>
            <w:shd w:val="clear" w:color="auto" w:fill="auto"/>
            <w:vAlign w:val="center"/>
          </w:tcPr>
          <w:p w14:paraId="437C662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667CB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739,0</w:t>
            </w:r>
          </w:p>
        </w:tc>
      </w:tr>
      <w:tr w:rsidR="000174B2" w:rsidRPr="000174B2" w14:paraId="36DFADE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B58A7D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Содержание ребенка в семье опекуна (попечителя) и приемной семье, а также вознаграждение, причитающееся приемному родителю</w:t>
            </w:r>
          </w:p>
        </w:tc>
        <w:tc>
          <w:tcPr>
            <w:tcW w:w="326" w:type="pct"/>
            <w:tcBorders>
              <w:top w:val="single" w:sz="4" w:space="0" w:color="auto"/>
              <w:left w:val="single" w:sz="4" w:space="0" w:color="auto"/>
              <w:bottom w:val="single" w:sz="4" w:space="0" w:color="auto"/>
            </w:tcBorders>
            <w:shd w:val="clear" w:color="auto" w:fill="auto"/>
            <w:vAlign w:val="center"/>
          </w:tcPr>
          <w:p w14:paraId="232B2A7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4A08BE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4C7DE8A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15527F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71 0 00 70800</w:t>
            </w:r>
          </w:p>
        </w:tc>
        <w:tc>
          <w:tcPr>
            <w:tcW w:w="428" w:type="pct"/>
            <w:tcBorders>
              <w:top w:val="single" w:sz="4" w:space="0" w:color="auto"/>
              <w:left w:val="single" w:sz="4" w:space="0" w:color="auto"/>
              <w:bottom w:val="single" w:sz="4" w:space="0" w:color="auto"/>
            </w:tcBorders>
            <w:shd w:val="clear" w:color="auto" w:fill="auto"/>
            <w:vAlign w:val="center"/>
          </w:tcPr>
          <w:p w14:paraId="190237E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526A6F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12523,2</w:t>
            </w:r>
          </w:p>
        </w:tc>
      </w:tr>
      <w:tr w:rsidR="000174B2" w:rsidRPr="000174B2" w14:paraId="50FE004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E1FCA9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Выплаты приемной семье на содержание подопечных детей</w:t>
            </w:r>
          </w:p>
        </w:tc>
        <w:tc>
          <w:tcPr>
            <w:tcW w:w="326" w:type="pct"/>
            <w:tcBorders>
              <w:top w:val="single" w:sz="4" w:space="0" w:color="auto"/>
              <w:left w:val="single" w:sz="4" w:space="0" w:color="auto"/>
              <w:bottom w:val="single" w:sz="4" w:space="0" w:color="auto"/>
            </w:tcBorders>
            <w:shd w:val="clear" w:color="auto" w:fill="auto"/>
            <w:vAlign w:val="center"/>
          </w:tcPr>
          <w:p w14:paraId="64ABE1D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104C16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1E7CC9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343B39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71 0 00 70801</w:t>
            </w:r>
          </w:p>
        </w:tc>
        <w:tc>
          <w:tcPr>
            <w:tcW w:w="428" w:type="pct"/>
            <w:tcBorders>
              <w:top w:val="single" w:sz="4" w:space="0" w:color="auto"/>
              <w:left w:val="single" w:sz="4" w:space="0" w:color="auto"/>
              <w:bottom w:val="single" w:sz="4" w:space="0" w:color="auto"/>
            </w:tcBorders>
            <w:shd w:val="clear" w:color="auto" w:fill="auto"/>
            <w:vAlign w:val="center"/>
          </w:tcPr>
          <w:p w14:paraId="5F09267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D16065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3645,1</w:t>
            </w:r>
          </w:p>
        </w:tc>
      </w:tr>
      <w:tr w:rsidR="000174B2" w:rsidRPr="000174B2" w14:paraId="6633B74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B5DD1D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94870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B03B82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28BD63A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04A5A8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71 0 00 70801</w:t>
            </w:r>
          </w:p>
        </w:tc>
        <w:tc>
          <w:tcPr>
            <w:tcW w:w="428" w:type="pct"/>
            <w:tcBorders>
              <w:top w:val="single" w:sz="4" w:space="0" w:color="auto"/>
              <w:left w:val="single" w:sz="4" w:space="0" w:color="auto"/>
              <w:bottom w:val="single" w:sz="4" w:space="0" w:color="auto"/>
            </w:tcBorders>
            <w:shd w:val="clear" w:color="auto" w:fill="auto"/>
            <w:vAlign w:val="center"/>
          </w:tcPr>
          <w:p w14:paraId="6245FE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24D9AA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20,3</w:t>
            </w:r>
          </w:p>
        </w:tc>
      </w:tr>
      <w:tr w:rsidR="000174B2" w:rsidRPr="000174B2" w14:paraId="0EB15CF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90A6C1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lastRenderedPageBreak/>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4FE0A3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77DF63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4FECEA6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4EE838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71 0 00 70801</w:t>
            </w:r>
          </w:p>
        </w:tc>
        <w:tc>
          <w:tcPr>
            <w:tcW w:w="428" w:type="pct"/>
            <w:tcBorders>
              <w:top w:val="single" w:sz="4" w:space="0" w:color="auto"/>
              <w:left w:val="single" w:sz="4" w:space="0" w:color="auto"/>
              <w:bottom w:val="single" w:sz="4" w:space="0" w:color="auto"/>
            </w:tcBorders>
            <w:shd w:val="clear" w:color="auto" w:fill="auto"/>
            <w:vAlign w:val="center"/>
          </w:tcPr>
          <w:p w14:paraId="3DD4CE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802CE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3624,8</w:t>
            </w:r>
          </w:p>
        </w:tc>
      </w:tr>
      <w:tr w:rsidR="000174B2" w:rsidRPr="000174B2" w14:paraId="266976C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547D59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Вознаграждения приемному родителю</w:t>
            </w:r>
          </w:p>
        </w:tc>
        <w:tc>
          <w:tcPr>
            <w:tcW w:w="326" w:type="pct"/>
            <w:tcBorders>
              <w:top w:val="single" w:sz="4" w:space="0" w:color="auto"/>
              <w:left w:val="single" w:sz="4" w:space="0" w:color="auto"/>
              <w:bottom w:val="single" w:sz="4" w:space="0" w:color="auto"/>
            </w:tcBorders>
            <w:shd w:val="clear" w:color="auto" w:fill="auto"/>
            <w:vAlign w:val="center"/>
          </w:tcPr>
          <w:p w14:paraId="6FD97FE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60CCBC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33F1C1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5C9EAD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71 0 00 70802</w:t>
            </w:r>
          </w:p>
        </w:tc>
        <w:tc>
          <w:tcPr>
            <w:tcW w:w="428" w:type="pct"/>
            <w:tcBorders>
              <w:top w:val="single" w:sz="4" w:space="0" w:color="auto"/>
              <w:left w:val="single" w:sz="4" w:space="0" w:color="auto"/>
              <w:bottom w:val="single" w:sz="4" w:space="0" w:color="auto"/>
            </w:tcBorders>
            <w:shd w:val="clear" w:color="auto" w:fill="auto"/>
            <w:vAlign w:val="center"/>
          </w:tcPr>
          <w:p w14:paraId="4E751FE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E55389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1131,6</w:t>
            </w:r>
          </w:p>
        </w:tc>
      </w:tr>
      <w:tr w:rsidR="000174B2" w:rsidRPr="000174B2" w14:paraId="1205D3E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6FEED3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6CDE210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20A6EF0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3F2CAA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2F91D0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71 0 00 70802</w:t>
            </w:r>
          </w:p>
        </w:tc>
        <w:tc>
          <w:tcPr>
            <w:tcW w:w="428" w:type="pct"/>
            <w:tcBorders>
              <w:top w:val="single" w:sz="4" w:space="0" w:color="auto"/>
              <w:left w:val="single" w:sz="4" w:space="0" w:color="auto"/>
              <w:bottom w:val="single" w:sz="4" w:space="0" w:color="auto"/>
            </w:tcBorders>
            <w:shd w:val="clear" w:color="auto" w:fill="auto"/>
            <w:vAlign w:val="center"/>
          </w:tcPr>
          <w:p w14:paraId="07EABAB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308C1F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1131,6</w:t>
            </w:r>
          </w:p>
        </w:tc>
      </w:tr>
      <w:tr w:rsidR="000174B2" w:rsidRPr="000174B2" w14:paraId="7EBB5A9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49F477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Выплаты семьям опекунов на содержание подопечных детей</w:t>
            </w:r>
          </w:p>
        </w:tc>
        <w:tc>
          <w:tcPr>
            <w:tcW w:w="326" w:type="pct"/>
            <w:tcBorders>
              <w:top w:val="single" w:sz="4" w:space="0" w:color="auto"/>
              <w:left w:val="single" w:sz="4" w:space="0" w:color="auto"/>
              <w:bottom w:val="single" w:sz="4" w:space="0" w:color="auto"/>
            </w:tcBorders>
            <w:shd w:val="clear" w:color="auto" w:fill="auto"/>
            <w:vAlign w:val="center"/>
          </w:tcPr>
          <w:p w14:paraId="6D84A3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149187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2E14837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64054A7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71 0 00 70803</w:t>
            </w:r>
          </w:p>
        </w:tc>
        <w:tc>
          <w:tcPr>
            <w:tcW w:w="428" w:type="pct"/>
            <w:tcBorders>
              <w:top w:val="single" w:sz="4" w:space="0" w:color="auto"/>
              <w:left w:val="single" w:sz="4" w:space="0" w:color="auto"/>
              <w:bottom w:val="single" w:sz="4" w:space="0" w:color="auto"/>
            </w:tcBorders>
            <w:shd w:val="clear" w:color="auto" w:fill="auto"/>
            <w:vAlign w:val="center"/>
          </w:tcPr>
          <w:p w14:paraId="3A05D0C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C283D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7746,5</w:t>
            </w:r>
          </w:p>
        </w:tc>
      </w:tr>
      <w:tr w:rsidR="000174B2" w:rsidRPr="000174B2" w14:paraId="379A7EC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48E38A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F203F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33898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0D417A5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23FE637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71 0 00 70803</w:t>
            </w:r>
          </w:p>
        </w:tc>
        <w:tc>
          <w:tcPr>
            <w:tcW w:w="428" w:type="pct"/>
            <w:tcBorders>
              <w:top w:val="single" w:sz="4" w:space="0" w:color="auto"/>
              <w:left w:val="single" w:sz="4" w:space="0" w:color="auto"/>
              <w:bottom w:val="single" w:sz="4" w:space="0" w:color="auto"/>
            </w:tcBorders>
            <w:shd w:val="clear" w:color="auto" w:fill="auto"/>
            <w:vAlign w:val="center"/>
          </w:tcPr>
          <w:p w14:paraId="713BD27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F05ABB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41,0</w:t>
            </w:r>
          </w:p>
        </w:tc>
      </w:tr>
      <w:tr w:rsidR="000174B2" w:rsidRPr="000174B2" w14:paraId="43D9F0C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CFD66B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605A419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192FF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7F6BE29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68E09E8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71 0 00 70803</w:t>
            </w:r>
          </w:p>
        </w:tc>
        <w:tc>
          <w:tcPr>
            <w:tcW w:w="428" w:type="pct"/>
            <w:tcBorders>
              <w:top w:val="single" w:sz="4" w:space="0" w:color="auto"/>
              <w:left w:val="single" w:sz="4" w:space="0" w:color="auto"/>
              <w:bottom w:val="single" w:sz="4" w:space="0" w:color="auto"/>
            </w:tcBorders>
            <w:shd w:val="clear" w:color="auto" w:fill="auto"/>
            <w:vAlign w:val="center"/>
          </w:tcPr>
          <w:p w14:paraId="0C2DDCF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681926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7705,5</w:t>
            </w:r>
          </w:p>
        </w:tc>
      </w:tr>
      <w:tr w:rsidR="000174B2" w:rsidRPr="000174B2" w14:paraId="33B74E9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AF7C696"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Физическая культура и спорт</w:t>
            </w:r>
          </w:p>
        </w:tc>
        <w:tc>
          <w:tcPr>
            <w:tcW w:w="326" w:type="pct"/>
            <w:tcBorders>
              <w:top w:val="single" w:sz="4" w:space="0" w:color="auto"/>
              <w:left w:val="single" w:sz="4" w:space="0" w:color="auto"/>
              <w:bottom w:val="single" w:sz="4" w:space="0" w:color="auto"/>
            </w:tcBorders>
            <w:shd w:val="clear" w:color="auto" w:fill="auto"/>
            <w:vAlign w:val="center"/>
          </w:tcPr>
          <w:p w14:paraId="2E8A215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42EC17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10C062B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3F98160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8927EB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714CAD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1940,0</w:t>
            </w:r>
          </w:p>
        </w:tc>
      </w:tr>
      <w:tr w:rsidR="000174B2" w:rsidRPr="000174B2" w14:paraId="35A335D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A4EA337"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Спорт высших достижений</w:t>
            </w:r>
          </w:p>
        </w:tc>
        <w:tc>
          <w:tcPr>
            <w:tcW w:w="326" w:type="pct"/>
            <w:tcBorders>
              <w:top w:val="single" w:sz="4" w:space="0" w:color="auto"/>
              <w:left w:val="single" w:sz="4" w:space="0" w:color="auto"/>
              <w:bottom w:val="single" w:sz="4" w:space="0" w:color="auto"/>
            </w:tcBorders>
            <w:shd w:val="clear" w:color="auto" w:fill="auto"/>
            <w:vAlign w:val="center"/>
          </w:tcPr>
          <w:p w14:paraId="55D83CD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3A2BEF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758633F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885A50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7A193D9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55C6BE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1940,0</w:t>
            </w:r>
          </w:p>
        </w:tc>
      </w:tr>
      <w:tr w:rsidR="000174B2" w:rsidRPr="000174B2" w14:paraId="03C88FE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15514D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"Развитие образования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480CEA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2986F8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1CFB32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6BC2F7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58 0 00 00000</w:t>
            </w:r>
          </w:p>
        </w:tc>
        <w:tc>
          <w:tcPr>
            <w:tcW w:w="428" w:type="pct"/>
            <w:tcBorders>
              <w:top w:val="single" w:sz="4" w:space="0" w:color="auto"/>
              <w:left w:val="single" w:sz="4" w:space="0" w:color="auto"/>
              <w:bottom w:val="single" w:sz="4" w:space="0" w:color="auto"/>
            </w:tcBorders>
            <w:shd w:val="clear" w:color="auto" w:fill="auto"/>
            <w:vAlign w:val="center"/>
          </w:tcPr>
          <w:p w14:paraId="3198CD9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E1481E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1940,0</w:t>
            </w:r>
          </w:p>
        </w:tc>
      </w:tr>
      <w:tr w:rsidR="000174B2" w:rsidRPr="000174B2" w14:paraId="6253C0A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044621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Подпрограмма "Развитие дополнительного образования детей и сферы отдыха и оздоровления детей в Алейском районе" муниципальной программы "Развитие образования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1A74AEE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0967A36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67F355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D1919C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58 3 00 00000</w:t>
            </w:r>
          </w:p>
        </w:tc>
        <w:tc>
          <w:tcPr>
            <w:tcW w:w="428" w:type="pct"/>
            <w:tcBorders>
              <w:top w:val="single" w:sz="4" w:space="0" w:color="auto"/>
              <w:left w:val="single" w:sz="4" w:space="0" w:color="auto"/>
              <w:bottom w:val="single" w:sz="4" w:space="0" w:color="auto"/>
            </w:tcBorders>
            <w:shd w:val="clear" w:color="auto" w:fill="auto"/>
            <w:vAlign w:val="center"/>
          </w:tcPr>
          <w:p w14:paraId="46FF290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5D6F3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1940,0</w:t>
            </w:r>
          </w:p>
        </w:tc>
      </w:tr>
      <w:tr w:rsidR="000174B2" w:rsidRPr="000174B2" w14:paraId="54BF274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212EE4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6B4C26A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6373E77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708320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189C7B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58 3 00 60990</w:t>
            </w:r>
          </w:p>
        </w:tc>
        <w:tc>
          <w:tcPr>
            <w:tcW w:w="428" w:type="pct"/>
            <w:tcBorders>
              <w:top w:val="single" w:sz="4" w:space="0" w:color="auto"/>
              <w:left w:val="single" w:sz="4" w:space="0" w:color="auto"/>
              <w:bottom w:val="single" w:sz="4" w:space="0" w:color="auto"/>
            </w:tcBorders>
            <w:shd w:val="clear" w:color="auto" w:fill="auto"/>
            <w:vAlign w:val="center"/>
          </w:tcPr>
          <w:p w14:paraId="4DBFB84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F0D854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1940,0</w:t>
            </w:r>
          </w:p>
        </w:tc>
      </w:tr>
      <w:tr w:rsidR="000174B2" w:rsidRPr="000174B2" w14:paraId="41FF532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452758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2A73B8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348274A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0BC16C7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66B67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58 3 00 60990</w:t>
            </w:r>
          </w:p>
        </w:tc>
        <w:tc>
          <w:tcPr>
            <w:tcW w:w="428" w:type="pct"/>
            <w:tcBorders>
              <w:top w:val="single" w:sz="4" w:space="0" w:color="auto"/>
              <w:left w:val="single" w:sz="4" w:space="0" w:color="auto"/>
              <w:bottom w:val="single" w:sz="4" w:space="0" w:color="auto"/>
            </w:tcBorders>
            <w:shd w:val="clear" w:color="auto" w:fill="auto"/>
            <w:vAlign w:val="center"/>
          </w:tcPr>
          <w:p w14:paraId="3166CCC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FCB36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1790,0</w:t>
            </w:r>
          </w:p>
        </w:tc>
      </w:tr>
      <w:tr w:rsidR="000174B2" w:rsidRPr="000174B2" w14:paraId="0F332AF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B25502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1821F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074</w:t>
            </w:r>
          </w:p>
        </w:tc>
        <w:tc>
          <w:tcPr>
            <w:tcW w:w="384" w:type="pct"/>
            <w:tcBorders>
              <w:top w:val="single" w:sz="4" w:space="0" w:color="auto"/>
              <w:left w:val="single" w:sz="4" w:space="0" w:color="auto"/>
              <w:bottom w:val="single" w:sz="4" w:space="0" w:color="auto"/>
            </w:tcBorders>
            <w:shd w:val="clear" w:color="auto" w:fill="auto"/>
            <w:vAlign w:val="center"/>
          </w:tcPr>
          <w:p w14:paraId="58011D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3DC5F66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6E8A178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58 3 00 60990</w:t>
            </w:r>
          </w:p>
        </w:tc>
        <w:tc>
          <w:tcPr>
            <w:tcW w:w="428" w:type="pct"/>
            <w:tcBorders>
              <w:top w:val="single" w:sz="4" w:space="0" w:color="auto"/>
              <w:left w:val="single" w:sz="4" w:space="0" w:color="auto"/>
              <w:bottom w:val="single" w:sz="4" w:space="0" w:color="auto"/>
            </w:tcBorders>
            <w:shd w:val="clear" w:color="auto" w:fill="auto"/>
            <w:vAlign w:val="center"/>
          </w:tcPr>
          <w:p w14:paraId="42B618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EDE3F6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150,0</w:t>
            </w:r>
          </w:p>
        </w:tc>
      </w:tr>
      <w:tr w:rsidR="000174B2" w:rsidRPr="000174B2" w14:paraId="73F0A7C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904D3D9"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Комитет по финансам, налоговой и кредитной политике администрации Алейского района</w:t>
            </w:r>
          </w:p>
        </w:tc>
        <w:tc>
          <w:tcPr>
            <w:tcW w:w="326" w:type="pct"/>
            <w:tcBorders>
              <w:top w:val="single" w:sz="4" w:space="0" w:color="auto"/>
              <w:left w:val="single" w:sz="4" w:space="0" w:color="auto"/>
              <w:bottom w:val="single" w:sz="4" w:space="0" w:color="auto"/>
            </w:tcBorders>
            <w:shd w:val="clear" w:color="auto" w:fill="auto"/>
            <w:vAlign w:val="center"/>
          </w:tcPr>
          <w:p w14:paraId="093FFE8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715557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348" w:type="pct"/>
            <w:tcBorders>
              <w:top w:val="single" w:sz="4" w:space="0" w:color="auto"/>
              <w:left w:val="single" w:sz="4" w:space="0" w:color="auto"/>
              <w:bottom w:val="single" w:sz="4" w:space="0" w:color="auto"/>
            </w:tcBorders>
            <w:shd w:val="clear" w:color="auto" w:fill="auto"/>
            <w:vAlign w:val="center"/>
          </w:tcPr>
          <w:p w14:paraId="087BB15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0C4DF4D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25B6F7C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74D84E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68169,0</w:t>
            </w:r>
          </w:p>
        </w:tc>
      </w:tr>
      <w:tr w:rsidR="000174B2" w:rsidRPr="000174B2" w14:paraId="25C2408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2613B8E"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Общегосударственные вопросы</w:t>
            </w:r>
          </w:p>
        </w:tc>
        <w:tc>
          <w:tcPr>
            <w:tcW w:w="326" w:type="pct"/>
            <w:tcBorders>
              <w:top w:val="single" w:sz="4" w:space="0" w:color="auto"/>
              <w:left w:val="single" w:sz="4" w:space="0" w:color="auto"/>
              <w:bottom w:val="single" w:sz="4" w:space="0" w:color="auto"/>
            </w:tcBorders>
            <w:shd w:val="clear" w:color="auto" w:fill="auto"/>
            <w:vAlign w:val="center"/>
          </w:tcPr>
          <w:p w14:paraId="1736B4B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8BEB8C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7C27E6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3B7841C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0F7F917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BFD0C0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37208,9</w:t>
            </w:r>
          </w:p>
        </w:tc>
      </w:tr>
      <w:tr w:rsidR="000174B2" w:rsidRPr="000174B2" w14:paraId="673F65B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8335849"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Обеспечение деятельности финансовых, налоговых и таможенных органов и органов финансового (финансово-бюджетного) надзора</w:t>
            </w:r>
          </w:p>
        </w:tc>
        <w:tc>
          <w:tcPr>
            <w:tcW w:w="326" w:type="pct"/>
            <w:tcBorders>
              <w:top w:val="single" w:sz="4" w:space="0" w:color="auto"/>
              <w:left w:val="single" w:sz="4" w:space="0" w:color="auto"/>
              <w:bottom w:val="single" w:sz="4" w:space="0" w:color="auto"/>
            </w:tcBorders>
            <w:shd w:val="clear" w:color="auto" w:fill="auto"/>
            <w:vAlign w:val="center"/>
          </w:tcPr>
          <w:p w14:paraId="54CEB40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8DE0DC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9C411F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11F310A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34D3505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BD890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7424,3</w:t>
            </w:r>
          </w:p>
        </w:tc>
      </w:tr>
      <w:tr w:rsidR="000174B2" w:rsidRPr="000174B2" w14:paraId="5E9DB04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62E7EA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40BD2C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4704C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33EEE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304C930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01 0 00 00000</w:t>
            </w:r>
          </w:p>
        </w:tc>
        <w:tc>
          <w:tcPr>
            <w:tcW w:w="428" w:type="pct"/>
            <w:tcBorders>
              <w:top w:val="single" w:sz="4" w:space="0" w:color="auto"/>
              <w:left w:val="single" w:sz="4" w:space="0" w:color="auto"/>
              <w:bottom w:val="single" w:sz="4" w:space="0" w:color="auto"/>
            </w:tcBorders>
            <w:shd w:val="clear" w:color="auto" w:fill="auto"/>
            <w:vAlign w:val="center"/>
          </w:tcPr>
          <w:p w14:paraId="04B224F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140663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7133,1</w:t>
            </w:r>
          </w:p>
        </w:tc>
      </w:tr>
      <w:tr w:rsidR="000174B2" w:rsidRPr="000174B2" w14:paraId="220F54B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27FA5D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560B4A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0A2E7A9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420B33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658720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01 2 00 00000</w:t>
            </w:r>
          </w:p>
        </w:tc>
        <w:tc>
          <w:tcPr>
            <w:tcW w:w="428" w:type="pct"/>
            <w:tcBorders>
              <w:top w:val="single" w:sz="4" w:space="0" w:color="auto"/>
              <w:left w:val="single" w:sz="4" w:space="0" w:color="auto"/>
              <w:bottom w:val="single" w:sz="4" w:space="0" w:color="auto"/>
            </w:tcBorders>
            <w:shd w:val="clear" w:color="auto" w:fill="auto"/>
            <w:vAlign w:val="center"/>
          </w:tcPr>
          <w:p w14:paraId="0BEBA76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A8241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7133,1</w:t>
            </w:r>
          </w:p>
        </w:tc>
      </w:tr>
      <w:tr w:rsidR="000174B2" w:rsidRPr="000174B2" w14:paraId="3990E1A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131464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Центральный аппарат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1A62A15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4D41DE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88C39E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6697217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4EEBF9C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DD9DA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6693,1</w:t>
            </w:r>
          </w:p>
        </w:tc>
      </w:tr>
      <w:tr w:rsidR="000174B2" w:rsidRPr="000174B2" w14:paraId="49F256F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62C8A3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75BF710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C607FA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D0DD6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06E1320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084871F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E49A2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6273,2</w:t>
            </w:r>
          </w:p>
        </w:tc>
      </w:tr>
      <w:tr w:rsidR="000174B2" w:rsidRPr="000174B2" w14:paraId="7E5A245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0FED0D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A9FA2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92F97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1D75B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0DD415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1C53DB8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81A271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419,9</w:t>
            </w:r>
          </w:p>
        </w:tc>
      </w:tr>
      <w:tr w:rsidR="000174B2" w:rsidRPr="000174B2" w14:paraId="768B1E7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33059D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Софинансирование части расходов местных бюджетов по оплате труда работников муниципальных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50F4920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1941F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A8246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32D3F7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01 2 00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08D5214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36B4D8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440,0</w:t>
            </w:r>
          </w:p>
        </w:tc>
      </w:tr>
      <w:tr w:rsidR="000174B2" w:rsidRPr="000174B2" w14:paraId="030114E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21CD25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36BEFB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7C31C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326E4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3620BC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01 2 00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20E9CFA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4D037F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440,0</w:t>
            </w:r>
          </w:p>
        </w:tc>
      </w:tr>
      <w:tr w:rsidR="000174B2" w:rsidRPr="000174B2" w14:paraId="05983F6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B8C48B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326" w:type="pct"/>
            <w:tcBorders>
              <w:top w:val="single" w:sz="4" w:space="0" w:color="auto"/>
              <w:left w:val="single" w:sz="4" w:space="0" w:color="auto"/>
              <w:bottom w:val="single" w:sz="4" w:space="0" w:color="auto"/>
            </w:tcBorders>
            <w:shd w:val="clear" w:color="auto" w:fill="auto"/>
            <w:vAlign w:val="center"/>
          </w:tcPr>
          <w:p w14:paraId="2FCDBF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034755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2A93C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1173179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61 0 00 00000</w:t>
            </w:r>
          </w:p>
        </w:tc>
        <w:tc>
          <w:tcPr>
            <w:tcW w:w="428" w:type="pct"/>
            <w:tcBorders>
              <w:top w:val="single" w:sz="4" w:space="0" w:color="auto"/>
              <w:left w:val="single" w:sz="4" w:space="0" w:color="auto"/>
              <w:bottom w:val="single" w:sz="4" w:space="0" w:color="auto"/>
            </w:tcBorders>
            <w:shd w:val="clear" w:color="auto" w:fill="auto"/>
            <w:vAlign w:val="center"/>
          </w:tcPr>
          <w:p w14:paraId="075D1FE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A9C9F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291,2</w:t>
            </w:r>
          </w:p>
        </w:tc>
      </w:tr>
      <w:tr w:rsidR="000174B2" w:rsidRPr="000174B2" w14:paraId="38D11AE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CC4A0D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E5A425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7AF402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93D9F8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3C1E5CE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61 0 00 60990</w:t>
            </w:r>
          </w:p>
        </w:tc>
        <w:tc>
          <w:tcPr>
            <w:tcW w:w="428" w:type="pct"/>
            <w:tcBorders>
              <w:top w:val="single" w:sz="4" w:space="0" w:color="auto"/>
              <w:left w:val="single" w:sz="4" w:space="0" w:color="auto"/>
              <w:bottom w:val="single" w:sz="4" w:space="0" w:color="auto"/>
            </w:tcBorders>
            <w:shd w:val="clear" w:color="auto" w:fill="auto"/>
            <w:vAlign w:val="center"/>
          </w:tcPr>
          <w:p w14:paraId="73DE053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77B1B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291,2</w:t>
            </w:r>
          </w:p>
        </w:tc>
      </w:tr>
      <w:tr w:rsidR="000174B2" w:rsidRPr="000174B2" w14:paraId="18058F5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902C42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 xml:space="preserve">Закупка товаров, работ и услуг для обеспечения </w:t>
            </w:r>
            <w:r w:rsidRPr="000174B2">
              <w:rPr>
                <w:color w:val="000000"/>
                <w:sz w:val="20"/>
                <w:szCs w:val="20"/>
                <w:lang w:eastAsia="ru-RU" w:bidi="ru-RU"/>
              </w:rPr>
              <w:lastRenderedPageBreak/>
              <w:t>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A2CB02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092</w:t>
            </w:r>
          </w:p>
        </w:tc>
        <w:tc>
          <w:tcPr>
            <w:tcW w:w="384" w:type="pct"/>
            <w:tcBorders>
              <w:top w:val="single" w:sz="4" w:space="0" w:color="auto"/>
              <w:left w:val="single" w:sz="4" w:space="0" w:color="auto"/>
              <w:bottom w:val="single" w:sz="4" w:space="0" w:color="auto"/>
            </w:tcBorders>
            <w:shd w:val="clear" w:color="auto" w:fill="auto"/>
            <w:vAlign w:val="center"/>
          </w:tcPr>
          <w:p w14:paraId="6F6F0F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2B19B7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42A58CC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61 0 00 60990</w:t>
            </w:r>
          </w:p>
        </w:tc>
        <w:tc>
          <w:tcPr>
            <w:tcW w:w="428" w:type="pct"/>
            <w:tcBorders>
              <w:top w:val="single" w:sz="4" w:space="0" w:color="auto"/>
              <w:left w:val="single" w:sz="4" w:space="0" w:color="auto"/>
              <w:bottom w:val="single" w:sz="4" w:space="0" w:color="auto"/>
            </w:tcBorders>
            <w:shd w:val="clear" w:color="auto" w:fill="auto"/>
            <w:vAlign w:val="center"/>
          </w:tcPr>
          <w:p w14:paraId="64168DC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048E85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291,2</w:t>
            </w:r>
          </w:p>
        </w:tc>
      </w:tr>
      <w:tr w:rsidR="000174B2" w:rsidRPr="000174B2" w14:paraId="6B547A5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859F379"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Другие общегосударственные вопросы</w:t>
            </w:r>
          </w:p>
        </w:tc>
        <w:tc>
          <w:tcPr>
            <w:tcW w:w="326" w:type="pct"/>
            <w:tcBorders>
              <w:top w:val="single" w:sz="4" w:space="0" w:color="auto"/>
              <w:left w:val="single" w:sz="4" w:space="0" w:color="auto"/>
              <w:bottom w:val="single" w:sz="4" w:space="0" w:color="auto"/>
            </w:tcBorders>
            <w:shd w:val="clear" w:color="auto" w:fill="auto"/>
            <w:vAlign w:val="center"/>
          </w:tcPr>
          <w:p w14:paraId="1DDE392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1428E7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1603F2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04637F6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781C64A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44DE4E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29784,6</w:t>
            </w:r>
          </w:p>
        </w:tc>
      </w:tr>
      <w:tr w:rsidR="000174B2" w:rsidRPr="000174B2" w14:paraId="1C8C8A5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2E5590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подведомственных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539464A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EE5A2E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AA80C2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BE80F7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02 0 00 00000</w:t>
            </w:r>
          </w:p>
        </w:tc>
        <w:tc>
          <w:tcPr>
            <w:tcW w:w="428" w:type="pct"/>
            <w:tcBorders>
              <w:top w:val="single" w:sz="4" w:space="0" w:color="auto"/>
              <w:left w:val="single" w:sz="4" w:space="0" w:color="auto"/>
              <w:bottom w:val="single" w:sz="4" w:space="0" w:color="auto"/>
            </w:tcBorders>
            <w:shd w:val="clear" w:color="auto" w:fill="auto"/>
            <w:vAlign w:val="center"/>
          </w:tcPr>
          <w:p w14:paraId="00A5F80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A2946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5552,8</w:t>
            </w:r>
          </w:p>
        </w:tc>
      </w:tr>
      <w:tr w:rsidR="000174B2" w:rsidRPr="000174B2" w14:paraId="32572B4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6A43FB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иных подведомственных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762E137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0ADCC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68424A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167F03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02 5 00 00000</w:t>
            </w:r>
          </w:p>
        </w:tc>
        <w:tc>
          <w:tcPr>
            <w:tcW w:w="428" w:type="pct"/>
            <w:tcBorders>
              <w:top w:val="single" w:sz="4" w:space="0" w:color="auto"/>
              <w:left w:val="single" w:sz="4" w:space="0" w:color="auto"/>
              <w:bottom w:val="single" w:sz="4" w:space="0" w:color="auto"/>
            </w:tcBorders>
            <w:shd w:val="clear" w:color="auto" w:fill="auto"/>
            <w:vAlign w:val="center"/>
          </w:tcPr>
          <w:p w14:paraId="21BE76A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2DA78C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5552,8</w:t>
            </w:r>
          </w:p>
        </w:tc>
      </w:tr>
      <w:tr w:rsidR="000174B2" w:rsidRPr="000174B2" w14:paraId="0B54BF5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52502B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07E6D7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DE0E8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83C797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430C73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02 5 00 10800</w:t>
            </w:r>
          </w:p>
        </w:tc>
        <w:tc>
          <w:tcPr>
            <w:tcW w:w="428" w:type="pct"/>
            <w:tcBorders>
              <w:top w:val="single" w:sz="4" w:space="0" w:color="auto"/>
              <w:left w:val="single" w:sz="4" w:space="0" w:color="auto"/>
              <w:bottom w:val="single" w:sz="4" w:space="0" w:color="auto"/>
            </w:tcBorders>
            <w:shd w:val="clear" w:color="auto" w:fill="auto"/>
            <w:vAlign w:val="center"/>
          </w:tcPr>
          <w:p w14:paraId="4FAA0CC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9BA4E2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5180,0</w:t>
            </w:r>
          </w:p>
        </w:tc>
      </w:tr>
      <w:tr w:rsidR="000174B2" w:rsidRPr="000174B2" w14:paraId="03FCA5A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D3CC3D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Учебно-методические кабинеты, централизованные бухгалтерии, группы хозяйственного обслуживания, учебные фильмотеки, межшкольные учебно</w:t>
            </w:r>
            <w:r w:rsidR="004022B9">
              <w:rPr>
                <w:color w:val="000000"/>
                <w:sz w:val="20"/>
                <w:szCs w:val="20"/>
                <w:lang w:eastAsia="ru-RU" w:bidi="ru-RU"/>
              </w:rPr>
              <w:t>-</w:t>
            </w:r>
            <w:r w:rsidRPr="000174B2">
              <w:rPr>
                <w:color w:val="000000"/>
                <w:sz w:val="20"/>
                <w:szCs w:val="20"/>
                <w:lang w:eastAsia="ru-RU" w:bidi="ru-RU"/>
              </w:rPr>
              <w:softHyphen/>
              <w:t>производственные комбинаты, логопедические пункты</w:t>
            </w:r>
          </w:p>
        </w:tc>
        <w:tc>
          <w:tcPr>
            <w:tcW w:w="326" w:type="pct"/>
            <w:tcBorders>
              <w:top w:val="single" w:sz="4" w:space="0" w:color="auto"/>
              <w:left w:val="single" w:sz="4" w:space="0" w:color="auto"/>
              <w:bottom w:val="single" w:sz="4" w:space="0" w:color="auto"/>
            </w:tcBorders>
            <w:shd w:val="clear" w:color="auto" w:fill="auto"/>
            <w:vAlign w:val="center"/>
          </w:tcPr>
          <w:p w14:paraId="2F32168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F960EF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AC89A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CD853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02 5 00 10820</w:t>
            </w:r>
          </w:p>
        </w:tc>
        <w:tc>
          <w:tcPr>
            <w:tcW w:w="428" w:type="pct"/>
            <w:tcBorders>
              <w:top w:val="single" w:sz="4" w:space="0" w:color="auto"/>
              <w:left w:val="single" w:sz="4" w:space="0" w:color="auto"/>
              <w:bottom w:val="single" w:sz="4" w:space="0" w:color="auto"/>
            </w:tcBorders>
            <w:shd w:val="clear" w:color="auto" w:fill="auto"/>
            <w:vAlign w:val="center"/>
          </w:tcPr>
          <w:p w14:paraId="420C5A9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EFD3C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5180,0</w:t>
            </w:r>
          </w:p>
        </w:tc>
      </w:tr>
      <w:tr w:rsidR="000174B2" w:rsidRPr="000174B2" w14:paraId="2106C8C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E6C128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631049A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02E60F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EDBD3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23FE41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02 5 00 10820</w:t>
            </w:r>
          </w:p>
        </w:tc>
        <w:tc>
          <w:tcPr>
            <w:tcW w:w="428" w:type="pct"/>
            <w:tcBorders>
              <w:top w:val="single" w:sz="4" w:space="0" w:color="auto"/>
              <w:left w:val="single" w:sz="4" w:space="0" w:color="auto"/>
              <w:bottom w:val="single" w:sz="4" w:space="0" w:color="auto"/>
            </w:tcBorders>
            <w:shd w:val="clear" w:color="auto" w:fill="auto"/>
            <w:vAlign w:val="center"/>
          </w:tcPr>
          <w:p w14:paraId="481F542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4EC1C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5180,0</w:t>
            </w:r>
          </w:p>
        </w:tc>
      </w:tr>
      <w:tr w:rsidR="000174B2" w:rsidRPr="000174B2" w14:paraId="0AAC998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C508E0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Софинансирование части расходов местных бюджетов по оплате труда работников прочих муниципальных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596543F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CED0EA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D58182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47A350D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02 5 00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5F60CBD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F7947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372,8</w:t>
            </w:r>
          </w:p>
        </w:tc>
      </w:tr>
      <w:tr w:rsidR="000174B2" w:rsidRPr="000174B2" w14:paraId="5135BAC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A89FC5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3AA2C0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0B7CE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67B876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7C06839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02 5 00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20F3E7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817B9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372,8</w:t>
            </w:r>
          </w:p>
        </w:tc>
      </w:tr>
      <w:tr w:rsidR="000174B2" w:rsidRPr="000174B2" w14:paraId="75F20D1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54C11E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"Комплексное развитие сельских территорий Алейского района Алтайского края" на 2020 -2025 годы</w:t>
            </w:r>
          </w:p>
        </w:tc>
        <w:tc>
          <w:tcPr>
            <w:tcW w:w="326" w:type="pct"/>
            <w:tcBorders>
              <w:top w:val="single" w:sz="4" w:space="0" w:color="auto"/>
              <w:left w:val="single" w:sz="4" w:space="0" w:color="auto"/>
              <w:bottom w:val="single" w:sz="4" w:space="0" w:color="auto"/>
            </w:tcBorders>
            <w:shd w:val="clear" w:color="auto" w:fill="auto"/>
            <w:vAlign w:val="center"/>
          </w:tcPr>
          <w:p w14:paraId="2256C28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5725E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FA35F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798B2F6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52 0 00 00000</w:t>
            </w:r>
          </w:p>
        </w:tc>
        <w:tc>
          <w:tcPr>
            <w:tcW w:w="428" w:type="pct"/>
            <w:tcBorders>
              <w:top w:val="single" w:sz="4" w:space="0" w:color="auto"/>
              <w:left w:val="single" w:sz="4" w:space="0" w:color="auto"/>
              <w:bottom w:val="single" w:sz="4" w:space="0" w:color="auto"/>
            </w:tcBorders>
            <w:shd w:val="clear" w:color="auto" w:fill="auto"/>
            <w:vAlign w:val="center"/>
          </w:tcPr>
          <w:p w14:paraId="6BA5C7D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1EFC1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192,0</w:t>
            </w:r>
          </w:p>
        </w:tc>
      </w:tr>
      <w:tr w:rsidR="000174B2" w:rsidRPr="000174B2" w14:paraId="711604B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1EDAAD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75C0A3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A3BD72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4B8E9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4EF1F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049BB8D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50E4FB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192,0</w:t>
            </w:r>
          </w:p>
        </w:tc>
      </w:tr>
      <w:tr w:rsidR="000174B2" w:rsidRPr="000174B2" w14:paraId="44B5788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4C0A2E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1D361C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FE12D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CA7AE5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07D87D1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174410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29D3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192,0</w:t>
            </w:r>
          </w:p>
        </w:tc>
      </w:tr>
      <w:tr w:rsidR="000174B2" w:rsidRPr="000174B2" w14:paraId="37D661D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0DCDB8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"Комплексные меры противодействия злоупотреблению наркотиками и их незаконному обороту в Алейском районе" на 2022-2026 годы</w:t>
            </w:r>
          </w:p>
        </w:tc>
        <w:tc>
          <w:tcPr>
            <w:tcW w:w="326" w:type="pct"/>
            <w:tcBorders>
              <w:top w:val="single" w:sz="4" w:space="0" w:color="auto"/>
              <w:left w:val="single" w:sz="4" w:space="0" w:color="auto"/>
              <w:bottom w:val="single" w:sz="4" w:space="0" w:color="auto"/>
            </w:tcBorders>
            <w:shd w:val="clear" w:color="auto" w:fill="auto"/>
            <w:vAlign w:val="center"/>
          </w:tcPr>
          <w:p w14:paraId="33DED5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06A271D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0F4E0F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D68106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67 0 00 00000</w:t>
            </w:r>
          </w:p>
        </w:tc>
        <w:tc>
          <w:tcPr>
            <w:tcW w:w="428" w:type="pct"/>
            <w:tcBorders>
              <w:top w:val="single" w:sz="4" w:space="0" w:color="auto"/>
              <w:left w:val="single" w:sz="4" w:space="0" w:color="auto"/>
              <w:bottom w:val="single" w:sz="4" w:space="0" w:color="auto"/>
            </w:tcBorders>
            <w:shd w:val="clear" w:color="auto" w:fill="auto"/>
            <w:vAlign w:val="center"/>
          </w:tcPr>
          <w:p w14:paraId="4C493FD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12371E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70,0</w:t>
            </w:r>
          </w:p>
        </w:tc>
      </w:tr>
      <w:tr w:rsidR="000174B2" w:rsidRPr="000174B2" w14:paraId="2FA5E7E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6757A8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3E9A6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5A6E9C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F6260F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C2F958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67 0 00 60990</w:t>
            </w:r>
          </w:p>
        </w:tc>
        <w:tc>
          <w:tcPr>
            <w:tcW w:w="428" w:type="pct"/>
            <w:tcBorders>
              <w:top w:val="single" w:sz="4" w:space="0" w:color="auto"/>
              <w:left w:val="single" w:sz="4" w:space="0" w:color="auto"/>
              <w:bottom w:val="single" w:sz="4" w:space="0" w:color="auto"/>
            </w:tcBorders>
            <w:shd w:val="clear" w:color="auto" w:fill="auto"/>
            <w:vAlign w:val="center"/>
          </w:tcPr>
          <w:p w14:paraId="7887A6F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71E476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70,0</w:t>
            </w:r>
          </w:p>
        </w:tc>
      </w:tr>
      <w:tr w:rsidR="000174B2" w:rsidRPr="000174B2" w14:paraId="38B3C99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ABE463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40984F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E2BB8D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E5F5C2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0B5E757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67 0 00 60990</w:t>
            </w:r>
          </w:p>
        </w:tc>
        <w:tc>
          <w:tcPr>
            <w:tcW w:w="428" w:type="pct"/>
            <w:tcBorders>
              <w:top w:val="single" w:sz="4" w:space="0" w:color="auto"/>
              <w:left w:val="single" w:sz="4" w:space="0" w:color="auto"/>
              <w:bottom w:val="single" w:sz="4" w:space="0" w:color="auto"/>
            </w:tcBorders>
            <w:shd w:val="clear" w:color="auto" w:fill="auto"/>
            <w:vAlign w:val="center"/>
          </w:tcPr>
          <w:p w14:paraId="41CE47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9052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70,0</w:t>
            </w:r>
          </w:p>
        </w:tc>
      </w:tr>
      <w:tr w:rsidR="000174B2" w:rsidRPr="000174B2" w14:paraId="17C89D2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44A8F7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общего характера бюджетам субъектов Российской Федерации и муниципальных образований</w:t>
            </w:r>
          </w:p>
        </w:tc>
        <w:tc>
          <w:tcPr>
            <w:tcW w:w="326" w:type="pct"/>
            <w:tcBorders>
              <w:top w:val="single" w:sz="4" w:space="0" w:color="auto"/>
              <w:left w:val="single" w:sz="4" w:space="0" w:color="auto"/>
              <w:bottom w:val="single" w:sz="4" w:space="0" w:color="auto"/>
            </w:tcBorders>
            <w:shd w:val="clear" w:color="auto" w:fill="auto"/>
            <w:vAlign w:val="center"/>
          </w:tcPr>
          <w:p w14:paraId="1B6E6C4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63C7B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94A198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7AC184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98 0 00 00000</w:t>
            </w:r>
          </w:p>
        </w:tc>
        <w:tc>
          <w:tcPr>
            <w:tcW w:w="428" w:type="pct"/>
            <w:tcBorders>
              <w:top w:val="single" w:sz="4" w:space="0" w:color="auto"/>
              <w:left w:val="single" w:sz="4" w:space="0" w:color="auto"/>
              <w:bottom w:val="single" w:sz="4" w:space="0" w:color="auto"/>
            </w:tcBorders>
            <w:shd w:val="clear" w:color="auto" w:fill="auto"/>
            <w:vAlign w:val="center"/>
          </w:tcPr>
          <w:p w14:paraId="6D02B25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B7FFA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23871,2</w:t>
            </w:r>
          </w:p>
        </w:tc>
      </w:tr>
      <w:tr w:rsidR="000174B2" w:rsidRPr="000174B2" w14:paraId="183BB7A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640931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 общего характера</w:t>
            </w:r>
          </w:p>
        </w:tc>
        <w:tc>
          <w:tcPr>
            <w:tcW w:w="326" w:type="pct"/>
            <w:tcBorders>
              <w:top w:val="single" w:sz="4" w:space="0" w:color="auto"/>
              <w:left w:val="single" w:sz="4" w:space="0" w:color="auto"/>
              <w:bottom w:val="single" w:sz="4" w:space="0" w:color="auto"/>
            </w:tcBorders>
            <w:shd w:val="clear" w:color="auto" w:fill="auto"/>
            <w:vAlign w:val="center"/>
          </w:tcPr>
          <w:p w14:paraId="7658AC1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2CF69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A0441E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00618D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98 5 00 00000</w:t>
            </w:r>
          </w:p>
        </w:tc>
        <w:tc>
          <w:tcPr>
            <w:tcW w:w="428" w:type="pct"/>
            <w:tcBorders>
              <w:top w:val="single" w:sz="4" w:space="0" w:color="auto"/>
              <w:left w:val="single" w:sz="4" w:space="0" w:color="auto"/>
              <w:bottom w:val="single" w:sz="4" w:space="0" w:color="auto"/>
            </w:tcBorders>
            <w:shd w:val="clear" w:color="auto" w:fill="auto"/>
            <w:vAlign w:val="center"/>
          </w:tcPr>
          <w:p w14:paraId="3971785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121C97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23871,2</w:t>
            </w:r>
          </w:p>
        </w:tc>
      </w:tr>
      <w:tr w:rsidR="000174B2" w:rsidRPr="000174B2" w14:paraId="00B97B3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600283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 бюджетам поселений на решение вопросов местного значения</w:t>
            </w:r>
          </w:p>
        </w:tc>
        <w:tc>
          <w:tcPr>
            <w:tcW w:w="326" w:type="pct"/>
            <w:tcBorders>
              <w:top w:val="single" w:sz="4" w:space="0" w:color="auto"/>
              <w:left w:val="single" w:sz="4" w:space="0" w:color="auto"/>
              <w:bottom w:val="single" w:sz="4" w:space="0" w:color="auto"/>
            </w:tcBorders>
            <w:shd w:val="clear" w:color="auto" w:fill="auto"/>
            <w:vAlign w:val="center"/>
          </w:tcPr>
          <w:p w14:paraId="0F140E4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0F740E5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256C5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05E735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98 5 00 60520</w:t>
            </w:r>
          </w:p>
        </w:tc>
        <w:tc>
          <w:tcPr>
            <w:tcW w:w="428" w:type="pct"/>
            <w:tcBorders>
              <w:top w:val="single" w:sz="4" w:space="0" w:color="auto"/>
              <w:left w:val="single" w:sz="4" w:space="0" w:color="auto"/>
              <w:bottom w:val="single" w:sz="4" w:space="0" w:color="auto"/>
            </w:tcBorders>
            <w:shd w:val="clear" w:color="auto" w:fill="auto"/>
            <w:vAlign w:val="center"/>
          </w:tcPr>
          <w:p w14:paraId="11FF553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B741E4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23871,2</w:t>
            </w:r>
          </w:p>
        </w:tc>
      </w:tr>
      <w:tr w:rsidR="000174B2" w:rsidRPr="000174B2" w14:paraId="781B992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6B860B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4A6248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779F43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C9BF58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627BB7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98 5 00 60520</w:t>
            </w:r>
          </w:p>
        </w:tc>
        <w:tc>
          <w:tcPr>
            <w:tcW w:w="428" w:type="pct"/>
            <w:tcBorders>
              <w:top w:val="single" w:sz="4" w:space="0" w:color="auto"/>
              <w:left w:val="single" w:sz="4" w:space="0" w:color="auto"/>
              <w:bottom w:val="single" w:sz="4" w:space="0" w:color="auto"/>
            </w:tcBorders>
            <w:shd w:val="clear" w:color="auto" w:fill="auto"/>
            <w:vAlign w:val="center"/>
          </w:tcPr>
          <w:p w14:paraId="1D4FF2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F28B7B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23871,2</w:t>
            </w:r>
          </w:p>
        </w:tc>
      </w:tr>
      <w:tr w:rsidR="000174B2" w:rsidRPr="000174B2" w14:paraId="275EC23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5CE57A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расходы органов государственной власти субъектов РФ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6806C6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6FB808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97EF0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75EC54F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99 0 00 00000</w:t>
            </w:r>
          </w:p>
        </w:tc>
        <w:tc>
          <w:tcPr>
            <w:tcW w:w="428" w:type="pct"/>
            <w:tcBorders>
              <w:top w:val="single" w:sz="4" w:space="0" w:color="auto"/>
              <w:left w:val="single" w:sz="4" w:space="0" w:color="auto"/>
              <w:bottom w:val="single" w:sz="4" w:space="0" w:color="auto"/>
            </w:tcBorders>
            <w:shd w:val="clear" w:color="auto" w:fill="auto"/>
            <w:vAlign w:val="center"/>
          </w:tcPr>
          <w:p w14:paraId="06843E0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A4D6D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98,6</w:t>
            </w:r>
          </w:p>
        </w:tc>
      </w:tr>
      <w:tr w:rsidR="000174B2" w:rsidRPr="000174B2" w14:paraId="246B0B8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94D1D3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Резервные фонды</w:t>
            </w:r>
          </w:p>
        </w:tc>
        <w:tc>
          <w:tcPr>
            <w:tcW w:w="326" w:type="pct"/>
            <w:tcBorders>
              <w:top w:val="single" w:sz="4" w:space="0" w:color="auto"/>
              <w:left w:val="single" w:sz="4" w:space="0" w:color="auto"/>
              <w:bottom w:val="single" w:sz="4" w:space="0" w:color="auto"/>
            </w:tcBorders>
            <w:shd w:val="clear" w:color="auto" w:fill="auto"/>
            <w:vAlign w:val="center"/>
          </w:tcPr>
          <w:p w14:paraId="1E6740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A16770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AE168F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4483A2E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99 1 00 00000</w:t>
            </w:r>
          </w:p>
        </w:tc>
        <w:tc>
          <w:tcPr>
            <w:tcW w:w="428" w:type="pct"/>
            <w:tcBorders>
              <w:top w:val="single" w:sz="4" w:space="0" w:color="auto"/>
              <w:left w:val="single" w:sz="4" w:space="0" w:color="auto"/>
              <w:bottom w:val="single" w:sz="4" w:space="0" w:color="auto"/>
            </w:tcBorders>
            <w:shd w:val="clear" w:color="auto" w:fill="auto"/>
            <w:vAlign w:val="center"/>
          </w:tcPr>
          <w:p w14:paraId="090DE22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4A977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98,6</w:t>
            </w:r>
          </w:p>
        </w:tc>
      </w:tr>
      <w:tr w:rsidR="000174B2" w:rsidRPr="000174B2" w14:paraId="72AE5E2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9A51B1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Резервные фонды местных администраций</w:t>
            </w:r>
          </w:p>
        </w:tc>
        <w:tc>
          <w:tcPr>
            <w:tcW w:w="326" w:type="pct"/>
            <w:tcBorders>
              <w:top w:val="single" w:sz="4" w:space="0" w:color="auto"/>
              <w:left w:val="single" w:sz="4" w:space="0" w:color="auto"/>
              <w:bottom w:val="single" w:sz="4" w:space="0" w:color="auto"/>
            </w:tcBorders>
            <w:shd w:val="clear" w:color="auto" w:fill="auto"/>
            <w:vAlign w:val="center"/>
          </w:tcPr>
          <w:p w14:paraId="0E0E44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458BE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B8A0D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A4167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99 1 00 14100</w:t>
            </w:r>
          </w:p>
        </w:tc>
        <w:tc>
          <w:tcPr>
            <w:tcW w:w="428" w:type="pct"/>
            <w:tcBorders>
              <w:top w:val="single" w:sz="4" w:space="0" w:color="auto"/>
              <w:left w:val="single" w:sz="4" w:space="0" w:color="auto"/>
              <w:bottom w:val="single" w:sz="4" w:space="0" w:color="auto"/>
            </w:tcBorders>
            <w:shd w:val="clear" w:color="auto" w:fill="auto"/>
            <w:vAlign w:val="center"/>
          </w:tcPr>
          <w:p w14:paraId="2A1EA3E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483786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98,6</w:t>
            </w:r>
          </w:p>
        </w:tc>
      </w:tr>
      <w:tr w:rsidR="000174B2" w:rsidRPr="000174B2" w14:paraId="19A5D81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65E150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025A26F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79638C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90E3D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726AD7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99 1 00 14100</w:t>
            </w:r>
          </w:p>
        </w:tc>
        <w:tc>
          <w:tcPr>
            <w:tcW w:w="428" w:type="pct"/>
            <w:tcBorders>
              <w:top w:val="single" w:sz="4" w:space="0" w:color="auto"/>
              <w:left w:val="single" w:sz="4" w:space="0" w:color="auto"/>
              <w:bottom w:val="single" w:sz="4" w:space="0" w:color="auto"/>
            </w:tcBorders>
            <w:shd w:val="clear" w:color="auto" w:fill="auto"/>
            <w:vAlign w:val="center"/>
          </w:tcPr>
          <w:p w14:paraId="07D6ABF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18FED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98,6</w:t>
            </w:r>
          </w:p>
        </w:tc>
      </w:tr>
      <w:tr w:rsidR="000174B2" w:rsidRPr="000174B2" w14:paraId="432A148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A5E92F1"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Национальная оборона</w:t>
            </w:r>
          </w:p>
        </w:tc>
        <w:tc>
          <w:tcPr>
            <w:tcW w:w="326" w:type="pct"/>
            <w:tcBorders>
              <w:top w:val="single" w:sz="4" w:space="0" w:color="auto"/>
              <w:left w:val="single" w:sz="4" w:space="0" w:color="auto"/>
              <w:bottom w:val="single" w:sz="4" w:space="0" w:color="auto"/>
            </w:tcBorders>
            <w:shd w:val="clear" w:color="auto" w:fill="auto"/>
            <w:vAlign w:val="center"/>
          </w:tcPr>
          <w:p w14:paraId="6937D2B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D9B5B9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6C14C68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7410343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2CB08E8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C58BBD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1970,6</w:t>
            </w:r>
          </w:p>
        </w:tc>
      </w:tr>
      <w:tr w:rsidR="000174B2" w:rsidRPr="000174B2" w14:paraId="5626383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0630D9C"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Мобилизационная и вневойсковая подготовка</w:t>
            </w:r>
          </w:p>
        </w:tc>
        <w:tc>
          <w:tcPr>
            <w:tcW w:w="326" w:type="pct"/>
            <w:tcBorders>
              <w:top w:val="single" w:sz="4" w:space="0" w:color="auto"/>
              <w:left w:val="single" w:sz="4" w:space="0" w:color="auto"/>
              <w:bottom w:val="single" w:sz="4" w:space="0" w:color="auto"/>
            </w:tcBorders>
            <w:shd w:val="clear" w:color="auto" w:fill="auto"/>
            <w:vAlign w:val="center"/>
          </w:tcPr>
          <w:p w14:paraId="330DEFD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8B6E09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5AD3311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30EFB3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20C8989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A91CB0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1970,6</w:t>
            </w:r>
          </w:p>
        </w:tc>
      </w:tr>
      <w:tr w:rsidR="000174B2" w:rsidRPr="000174B2" w14:paraId="6C3D97B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3474EB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31A3162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8948F1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5642011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D303E0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01 0 00 00000</w:t>
            </w:r>
          </w:p>
        </w:tc>
        <w:tc>
          <w:tcPr>
            <w:tcW w:w="428" w:type="pct"/>
            <w:tcBorders>
              <w:top w:val="single" w:sz="4" w:space="0" w:color="auto"/>
              <w:left w:val="single" w:sz="4" w:space="0" w:color="auto"/>
              <w:bottom w:val="single" w:sz="4" w:space="0" w:color="auto"/>
            </w:tcBorders>
            <w:shd w:val="clear" w:color="auto" w:fill="auto"/>
            <w:vAlign w:val="center"/>
          </w:tcPr>
          <w:p w14:paraId="7EC92DC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6EDCF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1970,6</w:t>
            </w:r>
          </w:p>
        </w:tc>
      </w:tr>
      <w:tr w:rsidR="000174B2" w:rsidRPr="000174B2" w14:paraId="5BAD86E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1F164B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w:t>
            </w:r>
          </w:p>
        </w:tc>
        <w:tc>
          <w:tcPr>
            <w:tcW w:w="326" w:type="pct"/>
            <w:tcBorders>
              <w:top w:val="single" w:sz="4" w:space="0" w:color="auto"/>
              <w:left w:val="single" w:sz="4" w:space="0" w:color="auto"/>
              <w:bottom w:val="single" w:sz="4" w:space="0" w:color="auto"/>
            </w:tcBorders>
            <w:shd w:val="clear" w:color="auto" w:fill="auto"/>
            <w:vAlign w:val="center"/>
          </w:tcPr>
          <w:p w14:paraId="74B1FE1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B6EE1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17C237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0E25D1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01 4 00 00000</w:t>
            </w:r>
          </w:p>
        </w:tc>
        <w:tc>
          <w:tcPr>
            <w:tcW w:w="428" w:type="pct"/>
            <w:tcBorders>
              <w:top w:val="single" w:sz="4" w:space="0" w:color="auto"/>
              <w:left w:val="single" w:sz="4" w:space="0" w:color="auto"/>
              <w:bottom w:val="single" w:sz="4" w:space="0" w:color="auto"/>
            </w:tcBorders>
            <w:shd w:val="clear" w:color="auto" w:fill="auto"/>
            <w:vAlign w:val="center"/>
          </w:tcPr>
          <w:p w14:paraId="571A94C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1CB34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1970,6</w:t>
            </w:r>
          </w:p>
        </w:tc>
      </w:tr>
      <w:tr w:rsidR="000174B2" w:rsidRPr="000174B2" w14:paraId="747437E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B1E3EE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Осуществление первичного воинского учета органами местного самоуправления поселений, муниципальных и городских округов</w:t>
            </w:r>
          </w:p>
        </w:tc>
        <w:tc>
          <w:tcPr>
            <w:tcW w:w="326" w:type="pct"/>
            <w:tcBorders>
              <w:top w:val="single" w:sz="4" w:space="0" w:color="auto"/>
              <w:left w:val="single" w:sz="4" w:space="0" w:color="auto"/>
              <w:bottom w:val="single" w:sz="4" w:space="0" w:color="auto"/>
            </w:tcBorders>
            <w:shd w:val="clear" w:color="auto" w:fill="auto"/>
            <w:vAlign w:val="center"/>
          </w:tcPr>
          <w:p w14:paraId="425F6FE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25561F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009C01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BE5B08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01 4 00 51180</w:t>
            </w:r>
          </w:p>
        </w:tc>
        <w:tc>
          <w:tcPr>
            <w:tcW w:w="428" w:type="pct"/>
            <w:tcBorders>
              <w:top w:val="single" w:sz="4" w:space="0" w:color="auto"/>
              <w:left w:val="single" w:sz="4" w:space="0" w:color="auto"/>
              <w:bottom w:val="single" w:sz="4" w:space="0" w:color="auto"/>
            </w:tcBorders>
            <w:shd w:val="clear" w:color="auto" w:fill="auto"/>
            <w:vAlign w:val="center"/>
          </w:tcPr>
          <w:p w14:paraId="35B2FA9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E43A7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1970,6</w:t>
            </w:r>
          </w:p>
        </w:tc>
      </w:tr>
      <w:tr w:rsidR="000174B2" w:rsidRPr="000174B2" w14:paraId="79789E0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990E00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Субвенции</w:t>
            </w:r>
          </w:p>
        </w:tc>
        <w:tc>
          <w:tcPr>
            <w:tcW w:w="326" w:type="pct"/>
            <w:tcBorders>
              <w:top w:val="single" w:sz="4" w:space="0" w:color="auto"/>
              <w:left w:val="single" w:sz="4" w:space="0" w:color="auto"/>
              <w:bottom w:val="single" w:sz="4" w:space="0" w:color="auto"/>
            </w:tcBorders>
            <w:shd w:val="clear" w:color="auto" w:fill="auto"/>
            <w:vAlign w:val="center"/>
          </w:tcPr>
          <w:p w14:paraId="35F00B7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4F3DB2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2A2B064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4F9C20C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01 4 00 51180</w:t>
            </w:r>
          </w:p>
        </w:tc>
        <w:tc>
          <w:tcPr>
            <w:tcW w:w="428" w:type="pct"/>
            <w:tcBorders>
              <w:top w:val="single" w:sz="4" w:space="0" w:color="auto"/>
              <w:left w:val="single" w:sz="4" w:space="0" w:color="auto"/>
              <w:bottom w:val="single" w:sz="4" w:space="0" w:color="auto"/>
            </w:tcBorders>
            <w:shd w:val="clear" w:color="auto" w:fill="auto"/>
            <w:vAlign w:val="center"/>
          </w:tcPr>
          <w:p w14:paraId="33A2C7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530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6BF71A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1970,6</w:t>
            </w:r>
          </w:p>
        </w:tc>
      </w:tr>
      <w:tr w:rsidR="000174B2" w:rsidRPr="000174B2" w14:paraId="002B2F2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353B535"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lastRenderedPageBreak/>
              <w:t>Национальная экономика</w:t>
            </w:r>
          </w:p>
        </w:tc>
        <w:tc>
          <w:tcPr>
            <w:tcW w:w="326" w:type="pct"/>
            <w:tcBorders>
              <w:top w:val="single" w:sz="4" w:space="0" w:color="auto"/>
              <w:left w:val="single" w:sz="4" w:space="0" w:color="auto"/>
              <w:bottom w:val="single" w:sz="4" w:space="0" w:color="auto"/>
            </w:tcBorders>
            <w:shd w:val="clear" w:color="auto" w:fill="auto"/>
            <w:vAlign w:val="center"/>
          </w:tcPr>
          <w:p w14:paraId="5D5B887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B904C9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09D768F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27E2AE5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3E46F49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321BBB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9073,1</w:t>
            </w:r>
          </w:p>
        </w:tc>
      </w:tr>
      <w:tr w:rsidR="000174B2" w:rsidRPr="000174B2" w14:paraId="6AD68C1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3BDA712"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Дорожное хозяйство</w:t>
            </w:r>
            <w:r w:rsidR="004022B9">
              <w:rPr>
                <w:b/>
                <w:bCs/>
                <w:color w:val="000000"/>
                <w:sz w:val="20"/>
                <w:szCs w:val="20"/>
                <w:lang w:eastAsia="ru-RU" w:bidi="ru-RU"/>
              </w:rPr>
              <w:t xml:space="preserve"> </w:t>
            </w:r>
            <w:r w:rsidRPr="000174B2">
              <w:rPr>
                <w:b/>
                <w:bCs/>
                <w:color w:val="000000"/>
                <w:sz w:val="20"/>
                <w:szCs w:val="20"/>
                <w:lang w:eastAsia="ru-RU" w:bidi="ru-RU"/>
              </w:rPr>
              <w:t>(дорожные фонды)</w:t>
            </w:r>
          </w:p>
        </w:tc>
        <w:tc>
          <w:tcPr>
            <w:tcW w:w="326" w:type="pct"/>
            <w:tcBorders>
              <w:top w:val="single" w:sz="4" w:space="0" w:color="auto"/>
              <w:left w:val="single" w:sz="4" w:space="0" w:color="auto"/>
              <w:bottom w:val="single" w:sz="4" w:space="0" w:color="auto"/>
            </w:tcBorders>
            <w:shd w:val="clear" w:color="auto" w:fill="auto"/>
            <w:vAlign w:val="center"/>
          </w:tcPr>
          <w:p w14:paraId="6DBF093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4D1B3F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0BF107A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8C083F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C9367D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E032C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9073,1</w:t>
            </w:r>
          </w:p>
        </w:tc>
      </w:tr>
      <w:tr w:rsidR="000174B2" w:rsidRPr="000174B2" w14:paraId="3F87F5D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3C94FF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"Комплексное развитие сельских территорий Алейского района Алтайского края" на 2020 -2025 годы</w:t>
            </w:r>
          </w:p>
        </w:tc>
        <w:tc>
          <w:tcPr>
            <w:tcW w:w="326" w:type="pct"/>
            <w:tcBorders>
              <w:top w:val="single" w:sz="4" w:space="0" w:color="auto"/>
              <w:left w:val="single" w:sz="4" w:space="0" w:color="auto"/>
              <w:bottom w:val="single" w:sz="4" w:space="0" w:color="auto"/>
            </w:tcBorders>
            <w:shd w:val="clear" w:color="auto" w:fill="auto"/>
            <w:vAlign w:val="center"/>
          </w:tcPr>
          <w:p w14:paraId="1D0E33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4D369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7D8F440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C3196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52 0 00 00000</w:t>
            </w:r>
          </w:p>
        </w:tc>
        <w:tc>
          <w:tcPr>
            <w:tcW w:w="428" w:type="pct"/>
            <w:tcBorders>
              <w:top w:val="single" w:sz="4" w:space="0" w:color="auto"/>
              <w:left w:val="single" w:sz="4" w:space="0" w:color="auto"/>
              <w:bottom w:val="single" w:sz="4" w:space="0" w:color="auto"/>
            </w:tcBorders>
            <w:shd w:val="clear" w:color="auto" w:fill="auto"/>
            <w:vAlign w:val="center"/>
          </w:tcPr>
          <w:p w14:paraId="1575595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1F1AD0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2242,7</w:t>
            </w:r>
          </w:p>
        </w:tc>
      </w:tr>
      <w:tr w:rsidR="000174B2" w:rsidRPr="000174B2" w14:paraId="02C7681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DEFA64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4DC9E1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4D64BE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3C2B98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F981B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396C091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0A631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500,0</w:t>
            </w:r>
          </w:p>
        </w:tc>
      </w:tr>
      <w:tr w:rsidR="000174B2" w:rsidRPr="000174B2" w14:paraId="71B5505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6F0A52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48FC9EF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E6C75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1DED9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1D5B70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57F028F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35F7FC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500,0</w:t>
            </w:r>
          </w:p>
        </w:tc>
      </w:tr>
      <w:tr w:rsidR="000174B2" w:rsidRPr="000174B2" w14:paraId="6923673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3D877D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инициативных проектов развития (создания) общественной инфраструктуры (Алейский район,</w:t>
            </w:r>
            <w:r w:rsidR="004022B9">
              <w:rPr>
                <w:color w:val="000000"/>
                <w:sz w:val="20"/>
                <w:szCs w:val="20"/>
                <w:lang w:eastAsia="ru-RU" w:bidi="ru-RU"/>
              </w:rPr>
              <w:t xml:space="preserve"> </w:t>
            </w:r>
            <w:r w:rsidRPr="000174B2">
              <w:rPr>
                <w:color w:val="000000"/>
                <w:sz w:val="20"/>
                <w:szCs w:val="20"/>
                <w:lang w:eastAsia="ru-RU" w:bidi="ru-RU"/>
              </w:rPr>
              <w:t>с.</w:t>
            </w:r>
            <w:r w:rsidR="004022B9">
              <w:rPr>
                <w:color w:val="000000"/>
                <w:sz w:val="20"/>
                <w:szCs w:val="20"/>
                <w:lang w:eastAsia="ru-RU" w:bidi="ru-RU"/>
              </w:rPr>
              <w:t xml:space="preserve"> </w:t>
            </w:r>
            <w:r w:rsidRPr="000174B2">
              <w:rPr>
                <w:color w:val="000000"/>
                <w:sz w:val="20"/>
                <w:szCs w:val="20"/>
                <w:lang w:eastAsia="ru-RU" w:bidi="ru-RU"/>
              </w:rPr>
              <w:t>Урюпино)</w:t>
            </w:r>
          </w:p>
        </w:tc>
        <w:tc>
          <w:tcPr>
            <w:tcW w:w="326" w:type="pct"/>
            <w:tcBorders>
              <w:top w:val="single" w:sz="4" w:space="0" w:color="auto"/>
              <w:left w:val="single" w:sz="4" w:space="0" w:color="auto"/>
              <w:bottom w:val="single" w:sz="4" w:space="0" w:color="auto"/>
            </w:tcBorders>
            <w:shd w:val="clear" w:color="auto" w:fill="auto"/>
            <w:vAlign w:val="center"/>
          </w:tcPr>
          <w:p w14:paraId="327A69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D367FE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ED676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149C1A3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S0268</w:t>
            </w:r>
          </w:p>
        </w:tc>
        <w:tc>
          <w:tcPr>
            <w:tcW w:w="428" w:type="pct"/>
            <w:tcBorders>
              <w:top w:val="single" w:sz="4" w:space="0" w:color="auto"/>
              <w:left w:val="single" w:sz="4" w:space="0" w:color="auto"/>
              <w:bottom w:val="single" w:sz="4" w:space="0" w:color="auto"/>
            </w:tcBorders>
            <w:shd w:val="clear" w:color="auto" w:fill="auto"/>
            <w:vAlign w:val="center"/>
          </w:tcPr>
          <w:p w14:paraId="43A58BF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0F7451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1742,7</w:t>
            </w:r>
          </w:p>
        </w:tc>
      </w:tr>
      <w:tr w:rsidR="000174B2" w:rsidRPr="000174B2" w14:paraId="652AC5C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E3A8DB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775C0AF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11E4D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228C12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2B281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S0268</w:t>
            </w:r>
          </w:p>
        </w:tc>
        <w:tc>
          <w:tcPr>
            <w:tcW w:w="428" w:type="pct"/>
            <w:tcBorders>
              <w:top w:val="single" w:sz="4" w:space="0" w:color="auto"/>
              <w:left w:val="single" w:sz="4" w:space="0" w:color="auto"/>
              <w:bottom w:val="single" w:sz="4" w:space="0" w:color="auto"/>
            </w:tcBorders>
            <w:shd w:val="clear" w:color="auto" w:fill="auto"/>
            <w:vAlign w:val="center"/>
          </w:tcPr>
          <w:p w14:paraId="452E3A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97CD6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1742,7</w:t>
            </w:r>
          </w:p>
        </w:tc>
      </w:tr>
      <w:tr w:rsidR="000174B2" w:rsidRPr="000174B2" w14:paraId="2728AC7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4F1F58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общего характера бюджетам субъектов Российской Федерации и муниципальных образований</w:t>
            </w:r>
          </w:p>
        </w:tc>
        <w:tc>
          <w:tcPr>
            <w:tcW w:w="326" w:type="pct"/>
            <w:tcBorders>
              <w:top w:val="single" w:sz="4" w:space="0" w:color="auto"/>
              <w:left w:val="single" w:sz="4" w:space="0" w:color="auto"/>
              <w:bottom w:val="single" w:sz="4" w:space="0" w:color="auto"/>
            </w:tcBorders>
            <w:shd w:val="clear" w:color="auto" w:fill="auto"/>
            <w:vAlign w:val="center"/>
          </w:tcPr>
          <w:p w14:paraId="41640EA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69337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8B57B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54CA0B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98 0 00 00000</w:t>
            </w:r>
          </w:p>
        </w:tc>
        <w:tc>
          <w:tcPr>
            <w:tcW w:w="428" w:type="pct"/>
            <w:tcBorders>
              <w:top w:val="single" w:sz="4" w:space="0" w:color="auto"/>
              <w:left w:val="single" w:sz="4" w:space="0" w:color="auto"/>
              <w:bottom w:val="single" w:sz="4" w:space="0" w:color="auto"/>
            </w:tcBorders>
            <w:shd w:val="clear" w:color="auto" w:fill="auto"/>
            <w:vAlign w:val="center"/>
          </w:tcPr>
          <w:p w14:paraId="17BDAAE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2530D0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6830,4</w:t>
            </w:r>
          </w:p>
        </w:tc>
      </w:tr>
      <w:tr w:rsidR="000174B2" w:rsidRPr="000174B2" w14:paraId="029E251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E6C93D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 общего характера</w:t>
            </w:r>
          </w:p>
        </w:tc>
        <w:tc>
          <w:tcPr>
            <w:tcW w:w="326" w:type="pct"/>
            <w:tcBorders>
              <w:top w:val="single" w:sz="4" w:space="0" w:color="auto"/>
              <w:left w:val="single" w:sz="4" w:space="0" w:color="auto"/>
              <w:bottom w:val="single" w:sz="4" w:space="0" w:color="auto"/>
            </w:tcBorders>
            <w:shd w:val="clear" w:color="auto" w:fill="auto"/>
            <w:vAlign w:val="center"/>
          </w:tcPr>
          <w:p w14:paraId="067168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7B6F0A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503AE9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F26FF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98 5 00 00000</w:t>
            </w:r>
          </w:p>
        </w:tc>
        <w:tc>
          <w:tcPr>
            <w:tcW w:w="428" w:type="pct"/>
            <w:tcBorders>
              <w:top w:val="single" w:sz="4" w:space="0" w:color="auto"/>
              <w:left w:val="single" w:sz="4" w:space="0" w:color="auto"/>
              <w:bottom w:val="single" w:sz="4" w:space="0" w:color="auto"/>
            </w:tcBorders>
            <w:shd w:val="clear" w:color="auto" w:fill="auto"/>
            <w:vAlign w:val="center"/>
          </w:tcPr>
          <w:p w14:paraId="162EA37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642255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6830,4</w:t>
            </w:r>
          </w:p>
        </w:tc>
      </w:tr>
      <w:tr w:rsidR="000174B2" w:rsidRPr="000174B2" w14:paraId="623A9B9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80096B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6" w:type="pct"/>
            <w:tcBorders>
              <w:top w:val="single" w:sz="4" w:space="0" w:color="auto"/>
              <w:left w:val="single" w:sz="4" w:space="0" w:color="auto"/>
              <w:bottom w:val="single" w:sz="4" w:space="0" w:color="auto"/>
            </w:tcBorders>
            <w:shd w:val="clear" w:color="auto" w:fill="auto"/>
            <w:vAlign w:val="center"/>
          </w:tcPr>
          <w:p w14:paraId="19A335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53883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0425DD0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B9D2D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98 5 00 60510</w:t>
            </w:r>
          </w:p>
        </w:tc>
        <w:tc>
          <w:tcPr>
            <w:tcW w:w="428" w:type="pct"/>
            <w:tcBorders>
              <w:top w:val="single" w:sz="4" w:space="0" w:color="auto"/>
              <w:left w:val="single" w:sz="4" w:space="0" w:color="auto"/>
              <w:bottom w:val="single" w:sz="4" w:space="0" w:color="auto"/>
            </w:tcBorders>
            <w:shd w:val="clear" w:color="auto" w:fill="auto"/>
            <w:vAlign w:val="center"/>
          </w:tcPr>
          <w:p w14:paraId="17E9277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69AF87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6830,4</w:t>
            </w:r>
          </w:p>
        </w:tc>
      </w:tr>
      <w:tr w:rsidR="000174B2" w:rsidRPr="000174B2" w14:paraId="4628C6F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D709A3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63D93B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FC9796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0F4400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ECA4C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98 5 00 60510</w:t>
            </w:r>
          </w:p>
        </w:tc>
        <w:tc>
          <w:tcPr>
            <w:tcW w:w="428" w:type="pct"/>
            <w:tcBorders>
              <w:top w:val="single" w:sz="4" w:space="0" w:color="auto"/>
              <w:left w:val="single" w:sz="4" w:space="0" w:color="auto"/>
              <w:bottom w:val="single" w:sz="4" w:space="0" w:color="auto"/>
            </w:tcBorders>
            <w:shd w:val="clear" w:color="auto" w:fill="auto"/>
            <w:vAlign w:val="center"/>
          </w:tcPr>
          <w:p w14:paraId="71F20F9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E4E1FD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6830,4</w:t>
            </w:r>
          </w:p>
        </w:tc>
      </w:tr>
      <w:tr w:rsidR="000174B2" w:rsidRPr="000174B2" w14:paraId="15351D3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56694D4"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Жилищно-коммунальное хозяйство</w:t>
            </w:r>
          </w:p>
        </w:tc>
        <w:tc>
          <w:tcPr>
            <w:tcW w:w="326" w:type="pct"/>
            <w:tcBorders>
              <w:top w:val="single" w:sz="4" w:space="0" w:color="auto"/>
              <w:left w:val="single" w:sz="4" w:space="0" w:color="auto"/>
              <w:bottom w:val="single" w:sz="4" w:space="0" w:color="auto"/>
            </w:tcBorders>
            <w:shd w:val="clear" w:color="auto" w:fill="auto"/>
            <w:vAlign w:val="center"/>
          </w:tcPr>
          <w:p w14:paraId="6B68565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CC532D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543BC62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142DCFE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3C8D0BC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A08F89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10043,4</w:t>
            </w:r>
          </w:p>
        </w:tc>
      </w:tr>
      <w:tr w:rsidR="000174B2" w:rsidRPr="000174B2" w14:paraId="4D64B36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1AE531F"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Жилищное хозяйство</w:t>
            </w:r>
          </w:p>
        </w:tc>
        <w:tc>
          <w:tcPr>
            <w:tcW w:w="326" w:type="pct"/>
            <w:tcBorders>
              <w:top w:val="single" w:sz="4" w:space="0" w:color="auto"/>
              <w:left w:val="single" w:sz="4" w:space="0" w:color="auto"/>
              <w:bottom w:val="single" w:sz="4" w:space="0" w:color="auto"/>
            </w:tcBorders>
            <w:shd w:val="clear" w:color="auto" w:fill="auto"/>
            <w:vAlign w:val="center"/>
          </w:tcPr>
          <w:p w14:paraId="07B7901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81EEB2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52F8D6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4C51AE7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74A0097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96FC9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26,5</w:t>
            </w:r>
          </w:p>
        </w:tc>
      </w:tr>
      <w:tr w:rsidR="000174B2" w:rsidRPr="000174B2" w14:paraId="6698DB0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B423C2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общего характера бюджетам субъектов Российской Федерации и муниципальных образований</w:t>
            </w:r>
          </w:p>
        </w:tc>
        <w:tc>
          <w:tcPr>
            <w:tcW w:w="326" w:type="pct"/>
            <w:tcBorders>
              <w:top w:val="single" w:sz="4" w:space="0" w:color="auto"/>
              <w:left w:val="single" w:sz="4" w:space="0" w:color="auto"/>
              <w:bottom w:val="single" w:sz="4" w:space="0" w:color="auto"/>
            </w:tcBorders>
            <w:shd w:val="clear" w:color="auto" w:fill="auto"/>
            <w:vAlign w:val="center"/>
          </w:tcPr>
          <w:p w14:paraId="270A42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F9B0B9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0A18E1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7973F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98 0 00 00000</w:t>
            </w:r>
          </w:p>
        </w:tc>
        <w:tc>
          <w:tcPr>
            <w:tcW w:w="428" w:type="pct"/>
            <w:tcBorders>
              <w:top w:val="single" w:sz="4" w:space="0" w:color="auto"/>
              <w:left w:val="single" w:sz="4" w:space="0" w:color="auto"/>
              <w:bottom w:val="single" w:sz="4" w:space="0" w:color="auto"/>
            </w:tcBorders>
            <w:shd w:val="clear" w:color="auto" w:fill="auto"/>
            <w:vAlign w:val="center"/>
          </w:tcPr>
          <w:p w14:paraId="0078A3E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F3385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26,5</w:t>
            </w:r>
          </w:p>
        </w:tc>
      </w:tr>
      <w:tr w:rsidR="000174B2" w:rsidRPr="000174B2" w14:paraId="47587B3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1188E5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 общего характера</w:t>
            </w:r>
          </w:p>
        </w:tc>
        <w:tc>
          <w:tcPr>
            <w:tcW w:w="326" w:type="pct"/>
            <w:tcBorders>
              <w:top w:val="single" w:sz="4" w:space="0" w:color="auto"/>
              <w:left w:val="single" w:sz="4" w:space="0" w:color="auto"/>
              <w:bottom w:val="single" w:sz="4" w:space="0" w:color="auto"/>
            </w:tcBorders>
            <w:shd w:val="clear" w:color="auto" w:fill="auto"/>
            <w:vAlign w:val="center"/>
          </w:tcPr>
          <w:p w14:paraId="7618ED6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5586D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1C78FBC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6860FF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98 5 00 00000</w:t>
            </w:r>
          </w:p>
        </w:tc>
        <w:tc>
          <w:tcPr>
            <w:tcW w:w="428" w:type="pct"/>
            <w:tcBorders>
              <w:top w:val="single" w:sz="4" w:space="0" w:color="auto"/>
              <w:left w:val="single" w:sz="4" w:space="0" w:color="auto"/>
              <w:bottom w:val="single" w:sz="4" w:space="0" w:color="auto"/>
            </w:tcBorders>
            <w:shd w:val="clear" w:color="auto" w:fill="auto"/>
            <w:vAlign w:val="center"/>
          </w:tcPr>
          <w:p w14:paraId="6C3F600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652F39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26,5</w:t>
            </w:r>
          </w:p>
        </w:tc>
      </w:tr>
      <w:tr w:rsidR="000174B2" w:rsidRPr="000174B2" w14:paraId="5F0D38A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87BDB2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6" w:type="pct"/>
            <w:tcBorders>
              <w:top w:val="single" w:sz="4" w:space="0" w:color="auto"/>
              <w:left w:val="single" w:sz="4" w:space="0" w:color="auto"/>
              <w:bottom w:val="single" w:sz="4" w:space="0" w:color="auto"/>
            </w:tcBorders>
            <w:shd w:val="clear" w:color="auto" w:fill="auto"/>
            <w:vAlign w:val="center"/>
          </w:tcPr>
          <w:p w14:paraId="329234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E04CA2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08CB14A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1E41B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98 5 00 60510</w:t>
            </w:r>
          </w:p>
        </w:tc>
        <w:tc>
          <w:tcPr>
            <w:tcW w:w="428" w:type="pct"/>
            <w:tcBorders>
              <w:top w:val="single" w:sz="4" w:space="0" w:color="auto"/>
              <w:left w:val="single" w:sz="4" w:space="0" w:color="auto"/>
              <w:bottom w:val="single" w:sz="4" w:space="0" w:color="auto"/>
            </w:tcBorders>
            <w:shd w:val="clear" w:color="auto" w:fill="auto"/>
            <w:vAlign w:val="center"/>
          </w:tcPr>
          <w:p w14:paraId="56F2111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F857CB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26,5</w:t>
            </w:r>
          </w:p>
        </w:tc>
      </w:tr>
      <w:tr w:rsidR="000174B2" w:rsidRPr="000174B2" w14:paraId="1BF1780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943AB9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541ADE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5CD3D0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DAA1D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23DF59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98 5 00 60510</w:t>
            </w:r>
          </w:p>
        </w:tc>
        <w:tc>
          <w:tcPr>
            <w:tcW w:w="428" w:type="pct"/>
            <w:tcBorders>
              <w:top w:val="single" w:sz="4" w:space="0" w:color="auto"/>
              <w:left w:val="single" w:sz="4" w:space="0" w:color="auto"/>
              <w:bottom w:val="single" w:sz="4" w:space="0" w:color="auto"/>
            </w:tcBorders>
            <w:shd w:val="clear" w:color="auto" w:fill="auto"/>
            <w:vAlign w:val="center"/>
          </w:tcPr>
          <w:p w14:paraId="6E042DA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1581A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26,5</w:t>
            </w:r>
          </w:p>
        </w:tc>
      </w:tr>
      <w:tr w:rsidR="000174B2" w:rsidRPr="000174B2" w14:paraId="3FE9801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996A785"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Благоустройство</w:t>
            </w:r>
          </w:p>
        </w:tc>
        <w:tc>
          <w:tcPr>
            <w:tcW w:w="326" w:type="pct"/>
            <w:tcBorders>
              <w:top w:val="single" w:sz="4" w:space="0" w:color="auto"/>
              <w:left w:val="single" w:sz="4" w:space="0" w:color="auto"/>
              <w:bottom w:val="single" w:sz="4" w:space="0" w:color="auto"/>
            </w:tcBorders>
            <w:shd w:val="clear" w:color="auto" w:fill="auto"/>
            <w:vAlign w:val="center"/>
          </w:tcPr>
          <w:p w14:paraId="43A5604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A6B37C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3E4842D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538C84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E68695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69F14B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10016,9</w:t>
            </w:r>
          </w:p>
        </w:tc>
      </w:tr>
      <w:tr w:rsidR="000174B2" w:rsidRPr="000174B2" w14:paraId="6F1271A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BE428F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"Энергосбережение и повышение энергетической эффективности Алейского района Алтайского края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7B040B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542DE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516923A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498A843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19 0 00 00000</w:t>
            </w:r>
          </w:p>
        </w:tc>
        <w:tc>
          <w:tcPr>
            <w:tcW w:w="428" w:type="pct"/>
            <w:tcBorders>
              <w:top w:val="single" w:sz="4" w:space="0" w:color="auto"/>
              <w:left w:val="single" w:sz="4" w:space="0" w:color="auto"/>
              <w:bottom w:val="single" w:sz="4" w:space="0" w:color="auto"/>
            </w:tcBorders>
            <w:shd w:val="clear" w:color="auto" w:fill="auto"/>
            <w:vAlign w:val="center"/>
          </w:tcPr>
          <w:p w14:paraId="61FEAF5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29A28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943,0</w:t>
            </w:r>
          </w:p>
        </w:tc>
      </w:tr>
      <w:tr w:rsidR="000174B2" w:rsidRPr="000174B2" w14:paraId="689B9FF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19FEC7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F4064E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46AF40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5620F7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49C2E6F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19 0 00 60990</w:t>
            </w:r>
          </w:p>
        </w:tc>
        <w:tc>
          <w:tcPr>
            <w:tcW w:w="428" w:type="pct"/>
            <w:tcBorders>
              <w:top w:val="single" w:sz="4" w:space="0" w:color="auto"/>
              <w:left w:val="single" w:sz="4" w:space="0" w:color="auto"/>
              <w:bottom w:val="single" w:sz="4" w:space="0" w:color="auto"/>
            </w:tcBorders>
            <w:shd w:val="clear" w:color="auto" w:fill="auto"/>
            <w:vAlign w:val="center"/>
          </w:tcPr>
          <w:p w14:paraId="5523CEA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9BAA6B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943,0</w:t>
            </w:r>
          </w:p>
        </w:tc>
      </w:tr>
      <w:tr w:rsidR="000174B2" w:rsidRPr="000174B2" w14:paraId="131FA1D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554918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085F0C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177457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17B175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DFD0A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19 0 00 60990</w:t>
            </w:r>
          </w:p>
        </w:tc>
        <w:tc>
          <w:tcPr>
            <w:tcW w:w="428" w:type="pct"/>
            <w:tcBorders>
              <w:top w:val="single" w:sz="4" w:space="0" w:color="auto"/>
              <w:left w:val="single" w:sz="4" w:space="0" w:color="auto"/>
              <w:bottom w:val="single" w:sz="4" w:space="0" w:color="auto"/>
            </w:tcBorders>
            <w:shd w:val="clear" w:color="auto" w:fill="auto"/>
            <w:vAlign w:val="center"/>
          </w:tcPr>
          <w:p w14:paraId="3F914B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41C777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943,0</w:t>
            </w:r>
          </w:p>
        </w:tc>
      </w:tr>
      <w:tr w:rsidR="000174B2" w:rsidRPr="000174B2" w14:paraId="365924E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F9082E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"Патриотическое воспитание граждан в Алейском районе"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25F9E0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E22DA7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1A24A5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AF4EDF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41 0 00 00000</w:t>
            </w:r>
          </w:p>
        </w:tc>
        <w:tc>
          <w:tcPr>
            <w:tcW w:w="428" w:type="pct"/>
            <w:tcBorders>
              <w:top w:val="single" w:sz="4" w:space="0" w:color="auto"/>
              <w:left w:val="single" w:sz="4" w:space="0" w:color="auto"/>
              <w:bottom w:val="single" w:sz="4" w:space="0" w:color="auto"/>
            </w:tcBorders>
            <w:shd w:val="clear" w:color="auto" w:fill="auto"/>
            <w:vAlign w:val="center"/>
          </w:tcPr>
          <w:p w14:paraId="7158CEF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7092E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445,0</w:t>
            </w:r>
          </w:p>
        </w:tc>
      </w:tr>
      <w:tr w:rsidR="000174B2" w:rsidRPr="000174B2" w14:paraId="580CD39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4EA0C7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71EDC4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9AA225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1EF4C2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EE2A9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489C3AC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C8727C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445,0</w:t>
            </w:r>
          </w:p>
        </w:tc>
      </w:tr>
      <w:tr w:rsidR="000174B2" w:rsidRPr="000174B2" w14:paraId="0476901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F1DC50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341BBB5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6EDC0F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0A10492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DD22D7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7326E3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5FB4A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445,0</w:t>
            </w:r>
          </w:p>
        </w:tc>
      </w:tr>
      <w:tr w:rsidR="000174B2" w:rsidRPr="000174B2" w14:paraId="31C81D2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383617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"Комплексное развитие сельских территорий Алейского района Алтайского края" на 2020 -2025 годы</w:t>
            </w:r>
          </w:p>
        </w:tc>
        <w:tc>
          <w:tcPr>
            <w:tcW w:w="326" w:type="pct"/>
            <w:tcBorders>
              <w:top w:val="single" w:sz="4" w:space="0" w:color="auto"/>
              <w:left w:val="single" w:sz="4" w:space="0" w:color="auto"/>
              <w:bottom w:val="single" w:sz="4" w:space="0" w:color="auto"/>
            </w:tcBorders>
            <w:shd w:val="clear" w:color="auto" w:fill="auto"/>
            <w:vAlign w:val="center"/>
          </w:tcPr>
          <w:p w14:paraId="723F87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0A3734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02DC3E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565ACB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52 0 00 00000</w:t>
            </w:r>
          </w:p>
        </w:tc>
        <w:tc>
          <w:tcPr>
            <w:tcW w:w="428" w:type="pct"/>
            <w:tcBorders>
              <w:top w:val="single" w:sz="4" w:space="0" w:color="auto"/>
              <w:left w:val="single" w:sz="4" w:space="0" w:color="auto"/>
              <w:bottom w:val="single" w:sz="4" w:space="0" w:color="auto"/>
            </w:tcBorders>
            <w:shd w:val="clear" w:color="auto" w:fill="auto"/>
            <w:vAlign w:val="center"/>
          </w:tcPr>
          <w:p w14:paraId="744A3FB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F7BF73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7583,5</w:t>
            </w:r>
          </w:p>
        </w:tc>
      </w:tr>
      <w:tr w:rsidR="000174B2" w:rsidRPr="000174B2" w14:paraId="779401F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51313A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27E671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E9532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CCC78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5B2B9C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3323D7F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1215A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1250,4</w:t>
            </w:r>
          </w:p>
        </w:tc>
      </w:tr>
      <w:tr w:rsidR="000174B2" w:rsidRPr="000174B2" w14:paraId="4288340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41B4CD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265F0A9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726888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0C50103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68BB7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6903AE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D57F61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1250,4</w:t>
            </w:r>
          </w:p>
        </w:tc>
      </w:tr>
      <w:tr w:rsidR="000174B2" w:rsidRPr="000174B2" w14:paraId="3AB666B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E40FDC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инициативных проектов развития (создания) общественной инфраструктуры муниципальных образований (Алейский район,</w:t>
            </w:r>
            <w:r w:rsidR="004022B9">
              <w:rPr>
                <w:color w:val="000000"/>
                <w:sz w:val="20"/>
                <w:szCs w:val="20"/>
                <w:lang w:eastAsia="ru-RU" w:bidi="ru-RU"/>
              </w:rPr>
              <w:t xml:space="preserve"> </w:t>
            </w:r>
            <w:proofErr w:type="spellStart"/>
            <w:r w:rsidRPr="000174B2">
              <w:rPr>
                <w:color w:val="000000"/>
                <w:sz w:val="20"/>
                <w:szCs w:val="20"/>
                <w:lang w:eastAsia="ru-RU" w:bidi="ru-RU"/>
              </w:rPr>
              <w:t>с.Безголосово</w:t>
            </w:r>
            <w:proofErr w:type="spellEnd"/>
            <w:r w:rsidRPr="000174B2">
              <w:rPr>
                <w:color w:val="000000"/>
                <w:sz w:val="20"/>
                <w:szCs w:val="20"/>
                <w:lang w:eastAsia="ru-RU" w:bidi="ru-RU"/>
              </w:rPr>
              <w:t>)</w:t>
            </w:r>
          </w:p>
        </w:tc>
        <w:tc>
          <w:tcPr>
            <w:tcW w:w="326" w:type="pct"/>
            <w:tcBorders>
              <w:top w:val="single" w:sz="4" w:space="0" w:color="auto"/>
              <w:left w:val="single" w:sz="4" w:space="0" w:color="auto"/>
              <w:bottom w:val="single" w:sz="4" w:space="0" w:color="auto"/>
            </w:tcBorders>
            <w:shd w:val="clear" w:color="auto" w:fill="auto"/>
            <w:vAlign w:val="center"/>
          </w:tcPr>
          <w:p w14:paraId="1E54CA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5EB8E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28D2AA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4E815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S0261</w:t>
            </w:r>
          </w:p>
        </w:tc>
        <w:tc>
          <w:tcPr>
            <w:tcW w:w="428" w:type="pct"/>
            <w:tcBorders>
              <w:top w:val="single" w:sz="4" w:space="0" w:color="auto"/>
              <w:left w:val="single" w:sz="4" w:space="0" w:color="auto"/>
              <w:bottom w:val="single" w:sz="4" w:space="0" w:color="auto"/>
            </w:tcBorders>
            <w:shd w:val="clear" w:color="auto" w:fill="auto"/>
            <w:vAlign w:val="center"/>
          </w:tcPr>
          <w:p w14:paraId="469A938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31B55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1955,1</w:t>
            </w:r>
          </w:p>
        </w:tc>
      </w:tr>
      <w:tr w:rsidR="000174B2" w:rsidRPr="000174B2" w14:paraId="3179FEC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28E855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309F44A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919D53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1F16B82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45A3FA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S0261</w:t>
            </w:r>
          </w:p>
        </w:tc>
        <w:tc>
          <w:tcPr>
            <w:tcW w:w="428" w:type="pct"/>
            <w:tcBorders>
              <w:top w:val="single" w:sz="4" w:space="0" w:color="auto"/>
              <w:left w:val="single" w:sz="4" w:space="0" w:color="auto"/>
              <w:bottom w:val="single" w:sz="4" w:space="0" w:color="auto"/>
            </w:tcBorders>
            <w:shd w:val="clear" w:color="auto" w:fill="auto"/>
            <w:vAlign w:val="center"/>
          </w:tcPr>
          <w:p w14:paraId="3ED85DC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D91E7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1955,1</w:t>
            </w:r>
          </w:p>
        </w:tc>
      </w:tr>
      <w:tr w:rsidR="000174B2" w:rsidRPr="000174B2" w14:paraId="2EB31A4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030EAA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 xml:space="preserve">Расходы на реализацию инициативных проектов </w:t>
            </w:r>
            <w:r w:rsidRPr="000174B2">
              <w:rPr>
                <w:color w:val="000000"/>
                <w:sz w:val="20"/>
                <w:szCs w:val="20"/>
                <w:lang w:eastAsia="ru-RU" w:bidi="ru-RU"/>
              </w:rPr>
              <w:lastRenderedPageBreak/>
              <w:t>развития (создания) общественной инфраструктуры муниципальных образований (Алейский район, пос.</w:t>
            </w:r>
            <w:r w:rsidR="004022B9">
              <w:rPr>
                <w:color w:val="000000"/>
                <w:sz w:val="20"/>
                <w:szCs w:val="20"/>
                <w:lang w:eastAsia="ru-RU" w:bidi="ru-RU"/>
              </w:rPr>
              <w:t xml:space="preserve"> </w:t>
            </w:r>
            <w:r w:rsidRPr="000174B2">
              <w:rPr>
                <w:color w:val="000000"/>
                <w:sz w:val="20"/>
                <w:szCs w:val="20"/>
                <w:lang w:eastAsia="ru-RU" w:bidi="ru-RU"/>
              </w:rPr>
              <w:t>Приятельский)</w:t>
            </w:r>
          </w:p>
        </w:tc>
        <w:tc>
          <w:tcPr>
            <w:tcW w:w="326" w:type="pct"/>
            <w:tcBorders>
              <w:top w:val="single" w:sz="4" w:space="0" w:color="auto"/>
              <w:left w:val="single" w:sz="4" w:space="0" w:color="auto"/>
              <w:bottom w:val="single" w:sz="4" w:space="0" w:color="auto"/>
            </w:tcBorders>
            <w:shd w:val="clear" w:color="auto" w:fill="auto"/>
            <w:vAlign w:val="center"/>
          </w:tcPr>
          <w:p w14:paraId="5FA7870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092</w:t>
            </w:r>
          </w:p>
        </w:tc>
        <w:tc>
          <w:tcPr>
            <w:tcW w:w="384" w:type="pct"/>
            <w:tcBorders>
              <w:top w:val="single" w:sz="4" w:space="0" w:color="auto"/>
              <w:left w:val="single" w:sz="4" w:space="0" w:color="auto"/>
              <w:bottom w:val="single" w:sz="4" w:space="0" w:color="auto"/>
            </w:tcBorders>
            <w:shd w:val="clear" w:color="auto" w:fill="auto"/>
            <w:vAlign w:val="center"/>
          </w:tcPr>
          <w:p w14:paraId="38F4CA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2218B6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92B356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S0262</w:t>
            </w:r>
          </w:p>
        </w:tc>
        <w:tc>
          <w:tcPr>
            <w:tcW w:w="428" w:type="pct"/>
            <w:tcBorders>
              <w:top w:val="single" w:sz="4" w:space="0" w:color="auto"/>
              <w:left w:val="single" w:sz="4" w:space="0" w:color="auto"/>
              <w:bottom w:val="single" w:sz="4" w:space="0" w:color="auto"/>
            </w:tcBorders>
            <w:shd w:val="clear" w:color="auto" w:fill="auto"/>
            <w:vAlign w:val="center"/>
          </w:tcPr>
          <w:p w14:paraId="79ACFF2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CC50D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1479,7</w:t>
            </w:r>
          </w:p>
        </w:tc>
      </w:tr>
      <w:tr w:rsidR="000174B2" w:rsidRPr="000174B2" w14:paraId="2D84800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803FB0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3BC1D7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6832C7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14D189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45B500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S0262</w:t>
            </w:r>
          </w:p>
        </w:tc>
        <w:tc>
          <w:tcPr>
            <w:tcW w:w="428" w:type="pct"/>
            <w:tcBorders>
              <w:top w:val="single" w:sz="4" w:space="0" w:color="auto"/>
              <w:left w:val="single" w:sz="4" w:space="0" w:color="auto"/>
              <w:bottom w:val="single" w:sz="4" w:space="0" w:color="auto"/>
            </w:tcBorders>
            <w:shd w:val="clear" w:color="auto" w:fill="auto"/>
            <w:vAlign w:val="center"/>
          </w:tcPr>
          <w:p w14:paraId="4BCF7FC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26526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1479,7</w:t>
            </w:r>
          </w:p>
        </w:tc>
      </w:tr>
      <w:tr w:rsidR="000174B2" w:rsidRPr="000174B2" w14:paraId="2B94685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F2F9A94" w14:textId="77777777" w:rsidR="000174B2" w:rsidRPr="000174B2" w:rsidRDefault="000174B2" w:rsidP="004022B9">
            <w:pPr>
              <w:widowControl w:val="0"/>
              <w:suppressAutoHyphens w:val="0"/>
              <w:rPr>
                <w:sz w:val="20"/>
                <w:szCs w:val="20"/>
                <w:lang w:eastAsia="ru-RU" w:bidi="ru-RU"/>
              </w:rPr>
            </w:pPr>
            <w:r w:rsidRPr="000174B2">
              <w:rPr>
                <w:color w:val="000000"/>
                <w:sz w:val="20"/>
                <w:szCs w:val="20"/>
                <w:lang w:eastAsia="ru-RU" w:bidi="ru-RU"/>
              </w:rPr>
              <w:t>Расходы на реализацию инициативных проектов развития (создания) общественной инфраструктуры (Алейский район,</w:t>
            </w:r>
            <w:r w:rsidR="004022B9">
              <w:rPr>
                <w:color w:val="000000"/>
                <w:sz w:val="20"/>
                <w:szCs w:val="20"/>
                <w:lang w:eastAsia="ru-RU" w:bidi="ru-RU"/>
              </w:rPr>
              <w:t xml:space="preserve"> </w:t>
            </w:r>
            <w:r w:rsidRPr="000174B2">
              <w:rPr>
                <w:color w:val="000000"/>
                <w:sz w:val="20"/>
                <w:szCs w:val="20"/>
                <w:lang w:eastAsia="ru-RU" w:bidi="ru-RU"/>
              </w:rPr>
              <w:t>с.</w:t>
            </w:r>
            <w:r w:rsidR="004022B9">
              <w:rPr>
                <w:color w:val="000000"/>
                <w:sz w:val="20"/>
                <w:szCs w:val="20"/>
                <w:lang w:eastAsia="ru-RU" w:bidi="ru-RU"/>
              </w:rPr>
              <w:t xml:space="preserve"> </w:t>
            </w:r>
            <w:r w:rsidRPr="000174B2">
              <w:rPr>
                <w:color w:val="000000"/>
                <w:sz w:val="20"/>
                <w:szCs w:val="20"/>
                <w:lang w:eastAsia="ru-RU" w:bidi="ru-RU"/>
              </w:rPr>
              <w:t>Савинка)</w:t>
            </w:r>
          </w:p>
        </w:tc>
        <w:tc>
          <w:tcPr>
            <w:tcW w:w="326" w:type="pct"/>
            <w:tcBorders>
              <w:top w:val="single" w:sz="4" w:space="0" w:color="auto"/>
              <w:left w:val="single" w:sz="4" w:space="0" w:color="auto"/>
              <w:bottom w:val="single" w:sz="4" w:space="0" w:color="auto"/>
            </w:tcBorders>
            <w:shd w:val="clear" w:color="auto" w:fill="auto"/>
            <w:vAlign w:val="center"/>
          </w:tcPr>
          <w:p w14:paraId="7049EF0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F6433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220DA4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05BE6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S0266</w:t>
            </w:r>
          </w:p>
        </w:tc>
        <w:tc>
          <w:tcPr>
            <w:tcW w:w="428" w:type="pct"/>
            <w:tcBorders>
              <w:top w:val="single" w:sz="4" w:space="0" w:color="auto"/>
              <w:left w:val="single" w:sz="4" w:space="0" w:color="auto"/>
              <w:bottom w:val="single" w:sz="4" w:space="0" w:color="auto"/>
            </w:tcBorders>
            <w:shd w:val="clear" w:color="auto" w:fill="auto"/>
            <w:vAlign w:val="center"/>
          </w:tcPr>
          <w:p w14:paraId="60B63E1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A7953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1526,6</w:t>
            </w:r>
          </w:p>
        </w:tc>
      </w:tr>
      <w:tr w:rsidR="000174B2" w:rsidRPr="000174B2" w14:paraId="1CDADE1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774680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47C8209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39672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1DAA13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0AA12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S0266</w:t>
            </w:r>
          </w:p>
        </w:tc>
        <w:tc>
          <w:tcPr>
            <w:tcW w:w="428" w:type="pct"/>
            <w:tcBorders>
              <w:top w:val="single" w:sz="4" w:space="0" w:color="auto"/>
              <w:left w:val="single" w:sz="4" w:space="0" w:color="auto"/>
              <w:bottom w:val="single" w:sz="4" w:space="0" w:color="auto"/>
            </w:tcBorders>
            <w:shd w:val="clear" w:color="auto" w:fill="auto"/>
            <w:vAlign w:val="center"/>
          </w:tcPr>
          <w:p w14:paraId="3791894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54B828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1526,6</w:t>
            </w:r>
          </w:p>
        </w:tc>
      </w:tr>
      <w:tr w:rsidR="000174B2" w:rsidRPr="000174B2" w14:paraId="23D430A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387E86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инициативных проектов развития (создания) общественной инфраструктуры (Алейский район,</w:t>
            </w:r>
            <w:r w:rsidR="004022B9">
              <w:rPr>
                <w:color w:val="000000"/>
                <w:sz w:val="20"/>
                <w:szCs w:val="20"/>
                <w:lang w:eastAsia="ru-RU" w:bidi="ru-RU"/>
              </w:rPr>
              <w:t xml:space="preserve"> </w:t>
            </w:r>
            <w:r w:rsidRPr="000174B2">
              <w:rPr>
                <w:color w:val="000000"/>
                <w:sz w:val="20"/>
                <w:szCs w:val="20"/>
                <w:lang w:eastAsia="ru-RU" w:bidi="ru-RU"/>
              </w:rPr>
              <w:t>с.</w:t>
            </w:r>
            <w:r w:rsidR="004022B9">
              <w:rPr>
                <w:color w:val="000000"/>
                <w:sz w:val="20"/>
                <w:szCs w:val="20"/>
                <w:lang w:eastAsia="ru-RU" w:bidi="ru-RU"/>
              </w:rPr>
              <w:t xml:space="preserve"> </w:t>
            </w:r>
            <w:proofErr w:type="spellStart"/>
            <w:r w:rsidRPr="000174B2">
              <w:rPr>
                <w:color w:val="000000"/>
                <w:sz w:val="20"/>
                <w:szCs w:val="20"/>
                <w:lang w:eastAsia="ru-RU" w:bidi="ru-RU"/>
              </w:rPr>
              <w:t>Ветелки</w:t>
            </w:r>
            <w:proofErr w:type="spellEnd"/>
            <w:r w:rsidRPr="000174B2">
              <w:rPr>
                <w:color w:val="000000"/>
                <w:sz w:val="20"/>
                <w:szCs w:val="20"/>
                <w:lang w:eastAsia="ru-RU" w:bidi="ru-RU"/>
              </w:rPr>
              <w:t>)</w:t>
            </w:r>
          </w:p>
        </w:tc>
        <w:tc>
          <w:tcPr>
            <w:tcW w:w="326" w:type="pct"/>
            <w:tcBorders>
              <w:top w:val="single" w:sz="4" w:space="0" w:color="auto"/>
              <w:left w:val="single" w:sz="4" w:space="0" w:color="auto"/>
              <w:bottom w:val="single" w:sz="4" w:space="0" w:color="auto"/>
            </w:tcBorders>
            <w:shd w:val="clear" w:color="auto" w:fill="auto"/>
            <w:vAlign w:val="center"/>
          </w:tcPr>
          <w:p w14:paraId="5FEBD0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4B8D4D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71CA80D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0BE9E3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S0267</w:t>
            </w:r>
          </w:p>
        </w:tc>
        <w:tc>
          <w:tcPr>
            <w:tcW w:w="428" w:type="pct"/>
            <w:tcBorders>
              <w:top w:val="single" w:sz="4" w:space="0" w:color="auto"/>
              <w:left w:val="single" w:sz="4" w:space="0" w:color="auto"/>
              <w:bottom w:val="single" w:sz="4" w:space="0" w:color="auto"/>
            </w:tcBorders>
            <w:shd w:val="clear" w:color="auto" w:fill="auto"/>
            <w:vAlign w:val="center"/>
          </w:tcPr>
          <w:p w14:paraId="2BC773A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DAD7E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1371,7</w:t>
            </w:r>
          </w:p>
        </w:tc>
      </w:tr>
      <w:tr w:rsidR="000174B2" w:rsidRPr="000174B2" w14:paraId="701ADB2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E5A2CA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046EC4B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87C6B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842F0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4B081CE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S0267</w:t>
            </w:r>
          </w:p>
        </w:tc>
        <w:tc>
          <w:tcPr>
            <w:tcW w:w="428" w:type="pct"/>
            <w:tcBorders>
              <w:top w:val="single" w:sz="4" w:space="0" w:color="auto"/>
              <w:left w:val="single" w:sz="4" w:space="0" w:color="auto"/>
              <w:bottom w:val="single" w:sz="4" w:space="0" w:color="auto"/>
            </w:tcBorders>
            <w:shd w:val="clear" w:color="auto" w:fill="auto"/>
            <w:vAlign w:val="center"/>
          </w:tcPr>
          <w:p w14:paraId="1149DB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96E1B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1371,7</w:t>
            </w:r>
          </w:p>
        </w:tc>
      </w:tr>
      <w:tr w:rsidR="000174B2" w:rsidRPr="000174B2" w14:paraId="362DFD1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15724A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общего характера бюджетам субъектов Российской Федерации и муниципальных образований</w:t>
            </w:r>
          </w:p>
        </w:tc>
        <w:tc>
          <w:tcPr>
            <w:tcW w:w="326" w:type="pct"/>
            <w:tcBorders>
              <w:top w:val="single" w:sz="4" w:space="0" w:color="auto"/>
              <w:left w:val="single" w:sz="4" w:space="0" w:color="auto"/>
              <w:bottom w:val="single" w:sz="4" w:space="0" w:color="auto"/>
            </w:tcBorders>
            <w:shd w:val="clear" w:color="auto" w:fill="auto"/>
            <w:vAlign w:val="center"/>
          </w:tcPr>
          <w:p w14:paraId="1725729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2A9912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0E3242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92F528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98 0 00 00000</w:t>
            </w:r>
          </w:p>
        </w:tc>
        <w:tc>
          <w:tcPr>
            <w:tcW w:w="428" w:type="pct"/>
            <w:tcBorders>
              <w:top w:val="single" w:sz="4" w:space="0" w:color="auto"/>
              <w:left w:val="single" w:sz="4" w:space="0" w:color="auto"/>
              <w:bottom w:val="single" w:sz="4" w:space="0" w:color="auto"/>
            </w:tcBorders>
            <w:shd w:val="clear" w:color="auto" w:fill="auto"/>
            <w:vAlign w:val="center"/>
          </w:tcPr>
          <w:p w14:paraId="677E70F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8C1999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1045,4</w:t>
            </w:r>
          </w:p>
        </w:tc>
      </w:tr>
      <w:tr w:rsidR="000174B2" w:rsidRPr="000174B2" w14:paraId="007A4C7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D54117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 общего характера</w:t>
            </w:r>
          </w:p>
        </w:tc>
        <w:tc>
          <w:tcPr>
            <w:tcW w:w="326" w:type="pct"/>
            <w:tcBorders>
              <w:top w:val="single" w:sz="4" w:space="0" w:color="auto"/>
              <w:left w:val="single" w:sz="4" w:space="0" w:color="auto"/>
              <w:bottom w:val="single" w:sz="4" w:space="0" w:color="auto"/>
            </w:tcBorders>
            <w:shd w:val="clear" w:color="auto" w:fill="auto"/>
            <w:vAlign w:val="center"/>
          </w:tcPr>
          <w:p w14:paraId="3D2F949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56551A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7AFB69B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A133B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98 5 00 00000</w:t>
            </w:r>
          </w:p>
        </w:tc>
        <w:tc>
          <w:tcPr>
            <w:tcW w:w="428" w:type="pct"/>
            <w:tcBorders>
              <w:top w:val="single" w:sz="4" w:space="0" w:color="auto"/>
              <w:left w:val="single" w:sz="4" w:space="0" w:color="auto"/>
              <w:bottom w:val="single" w:sz="4" w:space="0" w:color="auto"/>
            </w:tcBorders>
            <w:shd w:val="clear" w:color="auto" w:fill="auto"/>
            <w:vAlign w:val="center"/>
          </w:tcPr>
          <w:p w14:paraId="6ED94D4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77801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1045,4</w:t>
            </w:r>
          </w:p>
        </w:tc>
      </w:tr>
      <w:tr w:rsidR="000174B2" w:rsidRPr="000174B2" w14:paraId="541C7F9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ED48E6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6" w:type="pct"/>
            <w:tcBorders>
              <w:top w:val="single" w:sz="4" w:space="0" w:color="auto"/>
              <w:left w:val="single" w:sz="4" w:space="0" w:color="auto"/>
              <w:bottom w:val="single" w:sz="4" w:space="0" w:color="auto"/>
            </w:tcBorders>
            <w:shd w:val="clear" w:color="auto" w:fill="auto"/>
            <w:vAlign w:val="center"/>
          </w:tcPr>
          <w:p w14:paraId="6B68EEF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3A3AF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2989F54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C93240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98 5 00 60510</w:t>
            </w:r>
          </w:p>
        </w:tc>
        <w:tc>
          <w:tcPr>
            <w:tcW w:w="428" w:type="pct"/>
            <w:tcBorders>
              <w:top w:val="single" w:sz="4" w:space="0" w:color="auto"/>
              <w:left w:val="single" w:sz="4" w:space="0" w:color="auto"/>
              <w:bottom w:val="single" w:sz="4" w:space="0" w:color="auto"/>
            </w:tcBorders>
            <w:shd w:val="clear" w:color="auto" w:fill="auto"/>
            <w:vAlign w:val="center"/>
          </w:tcPr>
          <w:p w14:paraId="23DA9AE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4747E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1045,4</w:t>
            </w:r>
          </w:p>
        </w:tc>
      </w:tr>
      <w:tr w:rsidR="000174B2" w:rsidRPr="000174B2" w14:paraId="34DACE2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458C1D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3C112F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A488B5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C15E6A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F3ED6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98 5 00 60510</w:t>
            </w:r>
          </w:p>
        </w:tc>
        <w:tc>
          <w:tcPr>
            <w:tcW w:w="428" w:type="pct"/>
            <w:tcBorders>
              <w:top w:val="single" w:sz="4" w:space="0" w:color="auto"/>
              <w:left w:val="single" w:sz="4" w:space="0" w:color="auto"/>
              <w:bottom w:val="single" w:sz="4" w:space="0" w:color="auto"/>
            </w:tcBorders>
            <w:shd w:val="clear" w:color="auto" w:fill="auto"/>
            <w:vAlign w:val="center"/>
          </w:tcPr>
          <w:p w14:paraId="28C38EE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14D12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1045,4</w:t>
            </w:r>
          </w:p>
        </w:tc>
      </w:tr>
      <w:tr w:rsidR="000174B2" w:rsidRPr="000174B2" w14:paraId="13CD6E9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922BA67"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Культура, кинематография</w:t>
            </w:r>
          </w:p>
        </w:tc>
        <w:tc>
          <w:tcPr>
            <w:tcW w:w="326" w:type="pct"/>
            <w:tcBorders>
              <w:top w:val="single" w:sz="4" w:space="0" w:color="auto"/>
              <w:left w:val="single" w:sz="4" w:space="0" w:color="auto"/>
              <w:bottom w:val="single" w:sz="4" w:space="0" w:color="auto"/>
            </w:tcBorders>
            <w:shd w:val="clear" w:color="auto" w:fill="auto"/>
            <w:vAlign w:val="center"/>
          </w:tcPr>
          <w:p w14:paraId="5455E94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EE2CC7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5DCAC73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474AA9C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6612F9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6B489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2446,3</w:t>
            </w:r>
          </w:p>
        </w:tc>
      </w:tr>
      <w:tr w:rsidR="000174B2" w:rsidRPr="000174B2" w14:paraId="22EC9DA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B17D871"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Культура</w:t>
            </w:r>
          </w:p>
        </w:tc>
        <w:tc>
          <w:tcPr>
            <w:tcW w:w="326" w:type="pct"/>
            <w:tcBorders>
              <w:top w:val="single" w:sz="4" w:space="0" w:color="auto"/>
              <w:left w:val="single" w:sz="4" w:space="0" w:color="auto"/>
              <w:bottom w:val="single" w:sz="4" w:space="0" w:color="auto"/>
            </w:tcBorders>
            <w:shd w:val="clear" w:color="auto" w:fill="auto"/>
            <w:vAlign w:val="center"/>
          </w:tcPr>
          <w:p w14:paraId="6CD7352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71DF0C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72ABE32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4735501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634E59C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FD7BFF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2446,3</w:t>
            </w:r>
          </w:p>
        </w:tc>
      </w:tr>
      <w:tr w:rsidR="000174B2" w:rsidRPr="000174B2" w14:paraId="0E8F712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A68121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"Комплексное развитие сельских территорий Алейского района Алтайского края" на 2020 -2025 годы</w:t>
            </w:r>
          </w:p>
        </w:tc>
        <w:tc>
          <w:tcPr>
            <w:tcW w:w="326" w:type="pct"/>
            <w:tcBorders>
              <w:top w:val="single" w:sz="4" w:space="0" w:color="auto"/>
              <w:left w:val="single" w:sz="4" w:space="0" w:color="auto"/>
              <w:bottom w:val="single" w:sz="4" w:space="0" w:color="auto"/>
            </w:tcBorders>
            <w:shd w:val="clear" w:color="auto" w:fill="auto"/>
            <w:vAlign w:val="center"/>
          </w:tcPr>
          <w:p w14:paraId="358AC5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7CFAA4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64C4A4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66DB8D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52 0 00 00000</w:t>
            </w:r>
          </w:p>
        </w:tc>
        <w:tc>
          <w:tcPr>
            <w:tcW w:w="428" w:type="pct"/>
            <w:tcBorders>
              <w:top w:val="single" w:sz="4" w:space="0" w:color="auto"/>
              <w:left w:val="single" w:sz="4" w:space="0" w:color="auto"/>
              <w:bottom w:val="single" w:sz="4" w:space="0" w:color="auto"/>
            </w:tcBorders>
            <w:shd w:val="clear" w:color="auto" w:fill="auto"/>
            <w:vAlign w:val="center"/>
          </w:tcPr>
          <w:p w14:paraId="0FE2365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44B79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2264,6</w:t>
            </w:r>
          </w:p>
        </w:tc>
      </w:tr>
      <w:tr w:rsidR="000174B2" w:rsidRPr="000174B2" w14:paraId="78963A3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FF4928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4A50E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B1F4C6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5AC26E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00A542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574B036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3CF73B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2264,6</w:t>
            </w:r>
          </w:p>
        </w:tc>
      </w:tr>
      <w:tr w:rsidR="000174B2" w:rsidRPr="000174B2" w14:paraId="42C0C28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64560E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1EA4161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7EFB6A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623F50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1FF45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2916DF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D8281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2264,6</w:t>
            </w:r>
          </w:p>
        </w:tc>
      </w:tr>
      <w:tr w:rsidR="000174B2" w:rsidRPr="000174B2" w14:paraId="72F41DB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7F2F71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общего характера бюджетам субъектов Российской Федерации и муниципальных образований</w:t>
            </w:r>
          </w:p>
        </w:tc>
        <w:tc>
          <w:tcPr>
            <w:tcW w:w="326" w:type="pct"/>
            <w:tcBorders>
              <w:top w:val="single" w:sz="4" w:space="0" w:color="auto"/>
              <w:left w:val="single" w:sz="4" w:space="0" w:color="auto"/>
              <w:bottom w:val="single" w:sz="4" w:space="0" w:color="auto"/>
            </w:tcBorders>
            <w:shd w:val="clear" w:color="auto" w:fill="auto"/>
            <w:vAlign w:val="center"/>
          </w:tcPr>
          <w:p w14:paraId="3EFD8BC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FE88F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37E2DB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50071A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98 0 00 00000</w:t>
            </w:r>
          </w:p>
        </w:tc>
        <w:tc>
          <w:tcPr>
            <w:tcW w:w="428" w:type="pct"/>
            <w:tcBorders>
              <w:top w:val="single" w:sz="4" w:space="0" w:color="auto"/>
              <w:left w:val="single" w:sz="4" w:space="0" w:color="auto"/>
              <w:bottom w:val="single" w:sz="4" w:space="0" w:color="auto"/>
            </w:tcBorders>
            <w:shd w:val="clear" w:color="auto" w:fill="auto"/>
            <w:vAlign w:val="center"/>
          </w:tcPr>
          <w:p w14:paraId="4D13B3C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7E4E36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181,7</w:t>
            </w:r>
          </w:p>
        </w:tc>
      </w:tr>
      <w:tr w:rsidR="000174B2" w:rsidRPr="000174B2" w14:paraId="211F1E9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A25AE2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 общего характера</w:t>
            </w:r>
          </w:p>
        </w:tc>
        <w:tc>
          <w:tcPr>
            <w:tcW w:w="326" w:type="pct"/>
            <w:tcBorders>
              <w:top w:val="single" w:sz="4" w:space="0" w:color="auto"/>
              <w:left w:val="single" w:sz="4" w:space="0" w:color="auto"/>
              <w:bottom w:val="single" w:sz="4" w:space="0" w:color="auto"/>
            </w:tcBorders>
            <w:shd w:val="clear" w:color="auto" w:fill="auto"/>
            <w:vAlign w:val="center"/>
          </w:tcPr>
          <w:p w14:paraId="32970D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7FDE4F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12457D1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EDDDA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98 5 00 00000</w:t>
            </w:r>
          </w:p>
        </w:tc>
        <w:tc>
          <w:tcPr>
            <w:tcW w:w="428" w:type="pct"/>
            <w:tcBorders>
              <w:top w:val="single" w:sz="4" w:space="0" w:color="auto"/>
              <w:left w:val="single" w:sz="4" w:space="0" w:color="auto"/>
              <w:bottom w:val="single" w:sz="4" w:space="0" w:color="auto"/>
            </w:tcBorders>
            <w:shd w:val="clear" w:color="auto" w:fill="auto"/>
            <w:vAlign w:val="center"/>
          </w:tcPr>
          <w:p w14:paraId="700A370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2EE758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181,7</w:t>
            </w:r>
          </w:p>
        </w:tc>
      </w:tr>
      <w:tr w:rsidR="000174B2" w:rsidRPr="000174B2" w14:paraId="613BA96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1E59EA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6" w:type="pct"/>
            <w:tcBorders>
              <w:top w:val="single" w:sz="4" w:space="0" w:color="auto"/>
              <w:left w:val="single" w:sz="4" w:space="0" w:color="auto"/>
              <w:bottom w:val="single" w:sz="4" w:space="0" w:color="auto"/>
            </w:tcBorders>
            <w:shd w:val="clear" w:color="auto" w:fill="auto"/>
            <w:vAlign w:val="center"/>
          </w:tcPr>
          <w:p w14:paraId="2104936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4796F6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057046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F579C2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98 5 00 60510</w:t>
            </w:r>
          </w:p>
        </w:tc>
        <w:tc>
          <w:tcPr>
            <w:tcW w:w="428" w:type="pct"/>
            <w:tcBorders>
              <w:top w:val="single" w:sz="4" w:space="0" w:color="auto"/>
              <w:left w:val="single" w:sz="4" w:space="0" w:color="auto"/>
              <w:bottom w:val="single" w:sz="4" w:space="0" w:color="auto"/>
            </w:tcBorders>
            <w:shd w:val="clear" w:color="auto" w:fill="auto"/>
            <w:vAlign w:val="center"/>
          </w:tcPr>
          <w:p w14:paraId="1F0F556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A4CD9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181,7</w:t>
            </w:r>
          </w:p>
        </w:tc>
      </w:tr>
      <w:tr w:rsidR="000174B2" w:rsidRPr="000174B2" w14:paraId="1C41C9F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8DF1F2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32BBC8C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91171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5D4C547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450F1A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98 5 00 60510</w:t>
            </w:r>
          </w:p>
        </w:tc>
        <w:tc>
          <w:tcPr>
            <w:tcW w:w="428" w:type="pct"/>
            <w:tcBorders>
              <w:top w:val="single" w:sz="4" w:space="0" w:color="auto"/>
              <w:left w:val="single" w:sz="4" w:space="0" w:color="auto"/>
              <w:bottom w:val="single" w:sz="4" w:space="0" w:color="auto"/>
            </w:tcBorders>
            <w:shd w:val="clear" w:color="auto" w:fill="auto"/>
            <w:vAlign w:val="center"/>
          </w:tcPr>
          <w:p w14:paraId="40539C1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298D57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181,7</w:t>
            </w:r>
          </w:p>
        </w:tc>
      </w:tr>
      <w:tr w:rsidR="000174B2" w:rsidRPr="000174B2" w14:paraId="21BFDCF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2ECCD43"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Межбюджетные трансферты общего характера бюджетам субъектов Российской Федерации и муниципальных образований</w:t>
            </w:r>
          </w:p>
        </w:tc>
        <w:tc>
          <w:tcPr>
            <w:tcW w:w="326" w:type="pct"/>
            <w:tcBorders>
              <w:top w:val="single" w:sz="4" w:space="0" w:color="auto"/>
              <w:left w:val="single" w:sz="4" w:space="0" w:color="auto"/>
              <w:bottom w:val="single" w:sz="4" w:space="0" w:color="auto"/>
            </w:tcBorders>
            <w:shd w:val="clear" w:color="auto" w:fill="auto"/>
            <w:vAlign w:val="center"/>
          </w:tcPr>
          <w:p w14:paraId="718B4B5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07D65E2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45E73A0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52A96D3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8D0A96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800CCD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7426,7</w:t>
            </w:r>
          </w:p>
        </w:tc>
      </w:tr>
      <w:tr w:rsidR="000174B2" w:rsidRPr="000174B2" w14:paraId="696A952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88D407B"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Дотации на выравнивание бюджетной обеспеченности субъектов Российской Федерации и муниципальных образований</w:t>
            </w:r>
          </w:p>
        </w:tc>
        <w:tc>
          <w:tcPr>
            <w:tcW w:w="326" w:type="pct"/>
            <w:tcBorders>
              <w:top w:val="single" w:sz="4" w:space="0" w:color="auto"/>
              <w:left w:val="single" w:sz="4" w:space="0" w:color="auto"/>
              <w:bottom w:val="single" w:sz="4" w:space="0" w:color="auto"/>
            </w:tcBorders>
            <w:shd w:val="clear" w:color="auto" w:fill="auto"/>
            <w:vAlign w:val="center"/>
          </w:tcPr>
          <w:p w14:paraId="3DEF8A7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9A00AF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7BD26D3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2B5BB7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20E68DD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7DC4C5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7066,7</w:t>
            </w:r>
          </w:p>
        </w:tc>
      </w:tr>
      <w:tr w:rsidR="000174B2" w:rsidRPr="000174B2" w14:paraId="7BF783F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8E7EAC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общего характера бюджетам субъектов РФ и муниципальных образований</w:t>
            </w:r>
          </w:p>
        </w:tc>
        <w:tc>
          <w:tcPr>
            <w:tcW w:w="326" w:type="pct"/>
            <w:tcBorders>
              <w:top w:val="single" w:sz="4" w:space="0" w:color="auto"/>
              <w:left w:val="single" w:sz="4" w:space="0" w:color="auto"/>
              <w:bottom w:val="single" w:sz="4" w:space="0" w:color="auto"/>
            </w:tcBorders>
            <w:shd w:val="clear" w:color="auto" w:fill="auto"/>
            <w:vAlign w:val="center"/>
          </w:tcPr>
          <w:p w14:paraId="3427B62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7284D84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6D6A06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77F3C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98 0 00 00000</w:t>
            </w:r>
          </w:p>
        </w:tc>
        <w:tc>
          <w:tcPr>
            <w:tcW w:w="428" w:type="pct"/>
            <w:tcBorders>
              <w:top w:val="single" w:sz="4" w:space="0" w:color="auto"/>
              <w:left w:val="single" w:sz="4" w:space="0" w:color="auto"/>
              <w:bottom w:val="single" w:sz="4" w:space="0" w:color="auto"/>
            </w:tcBorders>
            <w:shd w:val="clear" w:color="auto" w:fill="auto"/>
            <w:vAlign w:val="center"/>
          </w:tcPr>
          <w:p w14:paraId="074FB6B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8226E8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7066,7</w:t>
            </w:r>
          </w:p>
        </w:tc>
      </w:tr>
      <w:tr w:rsidR="000174B2" w:rsidRPr="000174B2" w14:paraId="3CBD662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18E80C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Выравнивание бюджетной обеспеченности муниципальных образований</w:t>
            </w:r>
          </w:p>
        </w:tc>
        <w:tc>
          <w:tcPr>
            <w:tcW w:w="326" w:type="pct"/>
            <w:tcBorders>
              <w:top w:val="single" w:sz="4" w:space="0" w:color="auto"/>
              <w:left w:val="single" w:sz="4" w:space="0" w:color="auto"/>
              <w:bottom w:val="single" w:sz="4" w:space="0" w:color="auto"/>
            </w:tcBorders>
            <w:shd w:val="clear" w:color="auto" w:fill="auto"/>
            <w:vAlign w:val="center"/>
          </w:tcPr>
          <w:p w14:paraId="32EF61C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487096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6B8177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60C9F97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98 1 00 00000</w:t>
            </w:r>
          </w:p>
        </w:tc>
        <w:tc>
          <w:tcPr>
            <w:tcW w:w="428" w:type="pct"/>
            <w:tcBorders>
              <w:top w:val="single" w:sz="4" w:space="0" w:color="auto"/>
              <w:left w:val="single" w:sz="4" w:space="0" w:color="auto"/>
              <w:bottom w:val="single" w:sz="4" w:space="0" w:color="auto"/>
            </w:tcBorders>
            <w:shd w:val="clear" w:color="auto" w:fill="auto"/>
            <w:vAlign w:val="center"/>
          </w:tcPr>
          <w:p w14:paraId="3F7360A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84FE97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7066,7</w:t>
            </w:r>
          </w:p>
        </w:tc>
      </w:tr>
      <w:tr w:rsidR="000174B2" w:rsidRPr="000174B2" w14:paraId="00AB264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904EF2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Выравнивание бюджетной обеспеченности поселений из районного фонда финансовой поддержки поселений</w:t>
            </w:r>
          </w:p>
        </w:tc>
        <w:tc>
          <w:tcPr>
            <w:tcW w:w="326" w:type="pct"/>
            <w:tcBorders>
              <w:top w:val="single" w:sz="4" w:space="0" w:color="auto"/>
              <w:left w:val="single" w:sz="4" w:space="0" w:color="auto"/>
              <w:bottom w:val="single" w:sz="4" w:space="0" w:color="auto"/>
            </w:tcBorders>
            <w:shd w:val="clear" w:color="auto" w:fill="auto"/>
            <w:vAlign w:val="center"/>
          </w:tcPr>
          <w:p w14:paraId="5D56ED0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AD0F5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6D6D9B2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20E7098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98 1 00 60220</w:t>
            </w:r>
          </w:p>
        </w:tc>
        <w:tc>
          <w:tcPr>
            <w:tcW w:w="428" w:type="pct"/>
            <w:tcBorders>
              <w:top w:val="single" w:sz="4" w:space="0" w:color="auto"/>
              <w:left w:val="single" w:sz="4" w:space="0" w:color="auto"/>
              <w:bottom w:val="single" w:sz="4" w:space="0" w:color="auto"/>
            </w:tcBorders>
            <w:shd w:val="clear" w:color="auto" w:fill="auto"/>
            <w:vAlign w:val="center"/>
          </w:tcPr>
          <w:p w14:paraId="5A6472F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A9AD3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7066,7</w:t>
            </w:r>
          </w:p>
        </w:tc>
      </w:tr>
      <w:tr w:rsidR="000174B2" w:rsidRPr="000174B2" w14:paraId="65ACDE0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0E8FC1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Дотации</w:t>
            </w:r>
          </w:p>
        </w:tc>
        <w:tc>
          <w:tcPr>
            <w:tcW w:w="326" w:type="pct"/>
            <w:tcBorders>
              <w:top w:val="single" w:sz="4" w:space="0" w:color="auto"/>
              <w:left w:val="single" w:sz="4" w:space="0" w:color="auto"/>
              <w:bottom w:val="single" w:sz="4" w:space="0" w:color="auto"/>
            </w:tcBorders>
            <w:shd w:val="clear" w:color="auto" w:fill="auto"/>
            <w:vAlign w:val="center"/>
          </w:tcPr>
          <w:p w14:paraId="451BC6F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55ACB1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5D10DF7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6B5ABF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98 1 00 60220</w:t>
            </w:r>
          </w:p>
        </w:tc>
        <w:tc>
          <w:tcPr>
            <w:tcW w:w="428" w:type="pct"/>
            <w:tcBorders>
              <w:top w:val="single" w:sz="4" w:space="0" w:color="auto"/>
              <w:left w:val="single" w:sz="4" w:space="0" w:color="auto"/>
              <w:bottom w:val="single" w:sz="4" w:space="0" w:color="auto"/>
            </w:tcBorders>
            <w:shd w:val="clear" w:color="auto" w:fill="auto"/>
            <w:vAlign w:val="center"/>
          </w:tcPr>
          <w:p w14:paraId="13665DA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9246E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7066,7</w:t>
            </w:r>
          </w:p>
        </w:tc>
      </w:tr>
      <w:tr w:rsidR="000174B2" w:rsidRPr="000174B2" w14:paraId="603AFAE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3CEA69C"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Прочие межбюджетные трансферты общего характера</w:t>
            </w:r>
          </w:p>
        </w:tc>
        <w:tc>
          <w:tcPr>
            <w:tcW w:w="326" w:type="pct"/>
            <w:tcBorders>
              <w:top w:val="single" w:sz="4" w:space="0" w:color="auto"/>
              <w:left w:val="single" w:sz="4" w:space="0" w:color="auto"/>
              <w:bottom w:val="single" w:sz="4" w:space="0" w:color="auto"/>
            </w:tcBorders>
            <w:shd w:val="clear" w:color="auto" w:fill="auto"/>
            <w:vAlign w:val="center"/>
          </w:tcPr>
          <w:p w14:paraId="19DA700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6C07E58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05FE307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396CC0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B1D1CB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E3E7A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360,0</w:t>
            </w:r>
          </w:p>
        </w:tc>
      </w:tr>
      <w:tr w:rsidR="000174B2" w:rsidRPr="000174B2" w14:paraId="4AA6670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1B99A0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Межбюджетные трансферты общего характера бюджетам субъектов Российской Федерации и муниципальных образований</w:t>
            </w:r>
          </w:p>
        </w:tc>
        <w:tc>
          <w:tcPr>
            <w:tcW w:w="326" w:type="pct"/>
            <w:tcBorders>
              <w:top w:val="single" w:sz="4" w:space="0" w:color="auto"/>
              <w:left w:val="single" w:sz="4" w:space="0" w:color="auto"/>
              <w:bottom w:val="single" w:sz="4" w:space="0" w:color="auto"/>
            </w:tcBorders>
            <w:shd w:val="clear" w:color="auto" w:fill="auto"/>
            <w:vAlign w:val="center"/>
          </w:tcPr>
          <w:p w14:paraId="585724B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2229157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1D2A4A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A75442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98 0 00 00000</w:t>
            </w:r>
          </w:p>
        </w:tc>
        <w:tc>
          <w:tcPr>
            <w:tcW w:w="428" w:type="pct"/>
            <w:tcBorders>
              <w:top w:val="single" w:sz="4" w:space="0" w:color="auto"/>
              <w:left w:val="single" w:sz="4" w:space="0" w:color="auto"/>
              <w:bottom w:val="single" w:sz="4" w:space="0" w:color="auto"/>
            </w:tcBorders>
            <w:shd w:val="clear" w:color="auto" w:fill="auto"/>
            <w:vAlign w:val="center"/>
          </w:tcPr>
          <w:p w14:paraId="7FC3A9B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05291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360,0</w:t>
            </w:r>
          </w:p>
        </w:tc>
      </w:tr>
      <w:tr w:rsidR="000174B2" w:rsidRPr="000174B2" w14:paraId="09A310E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CCB2FB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lastRenderedPageBreak/>
              <w:t>Иные межбюджетные трансферты общего характера</w:t>
            </w:r>
          </w:p>
        </w:tc>
        <w:tc>
          <w:tcPr>
            <w:tcW w:w="326" w:type="pct"/>
            <w:tcBorders>
              <w:top w:val="single" w:sz="4" w:space="0" w:color="auto"/>
              <w:left w:val="single" w:sz="4" w:space="0" w:color="auto"/>
              <w:bottom w:val="single" w:sz="4" w:space="0" w:color="auto"/>
            </w:tcBorders>
            <w:shd w:val="clear" w:color="auto" w:fill="auto"/>
            <w:vAlign w:val="center"/>
          </w:tcPr>
          <w:p w14:paraId="49F3485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152B13F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30AA97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B7CDAE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98 5 00 00000</w:t>
            </w:r>
          </w:p>
        </w:tc>
        <w:tc>
          <w:tcPr>
            <w:tcW w:w="428" w:type="pct"/>
            <w:tcBorders>
              <w:top w:val="single" w:sz="4" w:space="0" w:color="auto"/>
              <w:left w:val="single" w:sz="4" w:space="0" w:color="auto"/>
              <w:bottom w:val="single" w:sz="4" w:space="0" w:color="auto"/>
            </w:tcBorders>
            <w:shd w:val="clear" w:color="auto" w:fill="auto"/>
            <w:vAlign w:val="center"/>
          </w:tcPr>
          <w:p w14:paraId="1FE73BF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4F36C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360,0</w:t>
            </w:r>
          </w:p>
        </w:tc>
      </w:tr>
      <w:tr w:rsidR="000174B2" w:rsidRPr="000174B2" w14:paraId="210D4B9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FCB57F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 на поощрение победителей краевого этапа Всероссийского конкурса "Лучшая муниципальная практика"</w:t>
            </w:r>
          </w:p>
        </w:tc>
        <w:tc>
          <w:tcPr>
            <w:tcW w:w="326" w:type="pct"/>
            <w:tcBorders>
              <w:top w:val="single" w:sz="4" w:space="0" w:color="auto"/>
              <w:left w:val="single" w:sz="4" w:space="0" w:color="auto"/>
              <w:bottom w:val="single" w:sz="4" w:space="0" w:color="auto"/>
            </w:tcBorders>
            <w:shd w:val="clear" w:color="auto" w:fill="auto"/>
            <w:vAlign w:val="center"/>
          </w:tcPr>
          <w:p w14:paraId="46FB4C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1C57C1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0035A9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5B5D5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98 5 00 70270</w:t>
            </w:r>
          </w:p>
        </w:tc>
        <w:tc>
          <w:tcPr>
            <w:tcW w:w="428" w:type="pct"/>
            <w:tcBorders>
              <w:top w:val="single" w:sz="4" w:space="0" w:color="auto"/>
              <w:left w:val="single" w:sz="4" w:space="0" w:color="auto"/>
              <w:bottom w:val="single" w:sz="4" w:space="0" w:color="auto"/>
            </w:tcBorders>
            <w:shd w:val="clear" w:color="auto" w:fill="auto"/>
            <w:vAlign w:val="center"/>
          </w:tcPr>
          <w:p w14:paraId="4BC486F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D7BCA5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360,0</w:t>
            </w:r>
          </w:p>
        </w:tc>
      </w:tr>
      <w:tr w:rsidR="000174B2" w:rsidRPr="000174B2" w14:paraId="530EB92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618876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межбюджетные трансферты</w:t>
            </w:r>
          </w:p>
        </w:tc>
        <w:tc>
          <w:tcPr>
            <w:tcW w:w="326" w:type="pct"/>
            <w:tcBorders>
              <w:top w:val="single" w:sz="4" w:space="0" w:color="auto"/>
              <w:left w:val="single" w:sz="4" w:space="0" w:color="auto"/>
              <w:bottom w:val="single" w:sz="4" w:space="0" w:color="auto"/>
            </w:tcBorders>
            <w:shd w:val="clear" w:color="auto" w:fill="auto"/>
            <w:vAlign w:val="center"/>
          </w:tcPr>
          <w:p w14:paraId="460EC40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092</w:t>
            </w:r>
          </w:p>
        </w:tc>
        <w:tc>
          <w:tcPr>
            <w:tcW w:w="384" w:type="pct"/>
            <w:tcBorders>
              <w:top w:val="single" w:sz="4" w:space="0" w:color="auto"/>
              <w:left w:val="single" w:sz="4" w:space="0" w:color="auto"/>
              <w:bottom w:val="single" w:sz="4" w:space="0" w:color="auto"/>
            </w:tcBorders>
            <w:shd w:val="clear" w:color="auto" w:fill="auto"/>
            <w:vAlign w:val="center"/>
          </w:tcPr>
          <w:p w14:paraId="3F82D29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348" w:type="pct"/>
            <w:tcBorders>
              <w:top w:val="single" w:sz="4" w:space="0" w:color="auto"/>
              <w:left w:val="single" w:sz="4" w:space="0" w:color="auto"/>
              <w:bottom w:val="single" w:sz="4" w:space="0" w:color="auto"/>
            </w:tcBorders>
            <w:shd w:val="clear" w:color="auto" w:fill="auto"/>
            <w:vAlign w:val="center"/>
          </w:tcPr>
          <w:p w14:paraId="18D62F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6BDC5A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98 5 00 70270</w:t>
            </w:r>
          </w:p>
        </w:tc>
        <w:tc>
          <w:tcPr>
            <w:tcW w:w="428" w:type="pct"/>
            <w:tcBorders>
              <w:top w:val="single" w:sz="4" w:space="0" w:color="auto"/>
              <w:left w:val="single" w:sz="4" w:space="0" w:color="auto"/>
              <w:bottom w:val="single" w:sz="4" w:space="0" w:color="auto"/>
            </w:tcBorders>
            <w:shd w:val="clear" w:color="auto" w:fill="auto"/>
            <w:vAlign w:val="center"/>
          </w:tcPr>
          <w:p w14:paraId="7F8B2D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954535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360,0</w:t>
            </w:r>
          </w:p>
        </w:tc>
      </w:tr>
      <w:tr w:rsidR="000174B2" w:rsidRPr="000174B2" w14:paraId="32E2412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6E2DB7F"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Комитет по управлению муниципальным имуществом Алейского района Алтайского края</w:t>
            </w:r>
          </w:p>
        </w:tc>
        <w:tc>
          <w:tcPr>
            <w:tcW w:w="326" w:type="pct"/>
            <w:tcBorders>
              <w:top w:val="single" w:sz="4" w:space="0" w:color="auto"/>
              <w:left w:val="single" w:sz="4" w:space="0" w:color="auto"/>
              <w:bottom w:val="single" w:sz="4" w:space="0" w:color="auto"/>
            </w:tcBorders>
            <w:shd w:val="clear" w:color="auto" w:fill="auto"/>
            <w:vAlign w:val="center"/>
          </w:tcPr>
          <w:p w14:paraId="780B836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6CBD18C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348" w:type="pct"/>
            <w:tcBorders>
              <w:top w:val="single" w:sz="4" w:space="0" w:color="auto"/>
              <w:left w:val="single" w:sz="4" w:space="0" w:color="auto"/>
              <w:bottom w:val="single" w:sz="4" w:space="0" w:color="auto"/>
            </w:tcBorders>
            <w:shd w:val="clear" w:color="auto" w:fill="auto"/>
            <w:vAlign w:val="center"/>
          </w:tcPr>
          <w:p w14:paraId="2D6B743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0E561C3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884AF8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54F00E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61582,5</w:t>
            </w:r>
          </w:p>
        </w:tc>
      </w:tr>
      <w:tr w:rsidR="000174B2" w:rsidRPr="000174B2" w14:paraId="31B1CCB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CE99D6E"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Общегосударственные вопросы</w:t>
            </w:r>
          </w:p>
        </w:tc>
        <w:tc>
          <w:tcPr>
            <w:tcW w:w="326" w:type="pct"/>
            <w:tcBorders>
              <w:top w:val="single" w:sz="4" w:space="0" w:color="auto"/>
              <w:left w:val="single" w:sz="4" w:space="0" w:color="auto"/>
              <w:bottom w:val="single" w:sz="4" w:space="0" w:color="auto"/>
            </w:tcBorders>
            <w:shd w:val="clear" w:color="auto" w:fill="auto"/>
            <w:vAlign w:val="center"/>
          </w:tcPr>
          <w:p w14:paraId="194943E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2ABEBE9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2A1D61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459EC4D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76F129A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CD8514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4983,6</w:t>
            </w:r>
          </w:p>
        </w:tc>
      </w:tr>
      <w:tr w:rsidR="000174B2" w:rsidRPr="000174B2" w14:paraId="2D1997C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D070809"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Другие общегосударственные вопросы</w:t>
            </w:r>
          </w:p>
        </w:tc>
        <w:tc>
          <w:tcPr>
            <w:tcW w:w="326" w:type="pct"/>
            <w:tcBorders>
              <w:top w:val="single" w:sz="4" w:space="0" w:color="auto"/>
              <w:left w:val="single" w:sz="4" w:space="0" w:color="auto"/>
              <w:bottom w:val="single" w:sz="4" w:space="0" w:color="auto"/>
            </w:tcBorders>
            <w:shd w:val="clear" w:color="auto" w:fill="auto"/>
            <w:vAlign w:val="center"/>
          </w:tcPr>
          <w:p w14:paraId="61CBF14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67F4DB0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782B2D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C14D20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35C944A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55BC82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4983,6</w:t>
            </w:r>
          </w:p>
        </w:tc>
      </w:tr>
      <w:tr w:rsidR="000174B2" w:rsidRPr="000174B2" w14:paraId="63AA5BB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9E11F9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5C868D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30FC80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1C9FB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1CD1535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01 0 00 00000</w:t>
            </w:r>
          </w:p>
        </w:tc>
        <w:tc>
          <w:tcPr>
            <w:tcW w:w="428" w:type="pct"/>
            <w:tcBorders>
              <w:top w:val="single" w:sz="4" w:space="0" w:color="auto"/>
              <w:left w:val="single" w:sz="4" w:space="0" w:color="auto"/>
              <w:bottom w:val="single" w:sz="4" w:space="0" w:color="auto"/>
            </w:tcBorders>
            <w:shd w:val="clear" w:color="auto" w:fill="auto"/>
            <w:vAlign w:val="center"/>
          </w:tcPr>
          <w:p w14:paraId="2577E21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32954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3391,6</w:t>
            </w:r>
          </w:p>
        </w:tc>
      </w:tr>
      <w:tr w:rsidR="000174B2" w:rsidRPr="000174B2" w14:paraId="3ED438D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98D276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572D02B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74CEFD9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3E2E65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72AB6D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01 2 00 00000</w:t>
            </w:r>
          </w:p>
        </w:tc>
        <w:tc>
          <w:tcPr>
            <w:tcW w:w="428" w:type="pct"/>
            <w:tcBorders>
              <w:top w:val="single" w:sz="4" w:space="0" w:color="auto"/>
              <w:left w:val="single" w:sz="4" w:space="0" w:color="auto"/>
              <w:bottom w:val="single" w:sz="4" w:space="0" w:color="auto"/>
            </w:tcBorders>
            <w:shd w:val="clear" w:color="auto" w:fill="auto"/>
            <w:vAlign w:val="center"/>
          </w:tcPr>
          <w:p w14:paraId="35A1FA4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20BEEC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3391,6</w:t>
            </w:r>
          </w:p>
        </w:tc>
      </w:tr>
      <w:tr w:rsidR="000174B2" w:rsidRPr="000174B2" w14:paraId="49F4101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E953CD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Центральный аппарат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6E4BC8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6C5563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2DEC35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56F8971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19C8B62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3FFDDF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3351,6</w:t>
            </w:r>
          </w:p>
        </w:tc>
      </w:tr>
      <w:tr w:rsidR="000174B2" w:rsidRPr="000174B2" w14:paraId="525D2E2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31B4D9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397CEC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89194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3F9D30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322285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716A0DF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CA5DE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2952,4</w:t>
            </w:r>
          </w:p>
        </w:tc>
      </w:tr>
      <w:tr w:rsidR="000174B2" w:rsidRPr="000174B2" w14:paraId="154707D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BC05FB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E23D4C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3FA5C6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5C00D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43CA641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466F880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FC21F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399,2</w:t>
            </w:r>
          </w:p>
        </w:tc>
      </w:tr>
      <w:tr w:rsidR="000174B2" w:rsidRPr="000174B2" w14:paraId="64582E5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104BFE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Софинансирование части расходов местных бюджетов по оплате труда работников муниципальных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0E4425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67539B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D8DAB0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0EE6AF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01 2 00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42EB065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D5F84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40,0</w:t>
            </w:r>
          </w:p>
        </w:tc>
      </w:tr>
      <w:tr w:rsidR="000174B2" w:rsidRPr="000174B2" w14:paraId="4B16AC1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5F6DC3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0A6AA8D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38DCBD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7706F7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7F7208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01 2 00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54BE992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F076E1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40,0</w:t>
            </w:r>
          </w:p>
        </w:tc>
      </w:tr>
      <w:tr w:rsidR="000174B2" w:rsidRPr="000174B2" w14:paraId="285402B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FD5ACE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"Совершенствование структуры собственности муниципального образования Алейский район Алтайского края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0355ED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127710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CBE5F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E5F77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54 0 00 00000</w:t>
            </w:r>
          </w:p>
        </w:tc>
        <w:tc>
          <w:tcPr>
            <w:tcW w:w="428" w:type="pct"/>
            <w:tcBorders>
              <w:top w:val="single" w:sz="4" w:space="0" w:color="auto"/>
              <w:left w:val="single" w:sz="4" w:space="0" w:color="auto"/>
              <w:bottom w:val="single" w:sz="4" w:space="0" w:color="auto"/>
            </w:tcBorders>
            <w:shd w:val="clear" w:color="auto" w:fill="auto"/>
            <w:vAlign w:val="center"/>
          </w:tcPr>
          <w:p w14:paraId="1F7FA9D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FA2EC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920,0</w:t>
            </w:r>
          </w:p>
        </w:tc>
      </w:tr>
      <w:tr w:rsidR="000174B2" w:rsidRPr="000174B2" w14:paraId="7E43549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9F8CB1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1895374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2F76A8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639DD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4E93FA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54 0 00 60990</w:t>
            </w:r>
          </w:p>
        </w:tc>
        <w:tc>
          <w:tcPr>
            <w:tcW w:w="428" w:type="pct"/>
            <w:tcBorders>
              <w:top w:val="single" w:sz="4" w:space="0" w:color="auto"/>
              <w:left w:val="single" w:sz="4" w:space="0" w:color="auto"/>
              <w:bottom w:val="single" w:sz="4" w:space="0" w:color="auto"/>
            </w:tcBorders>
            <w:shd w:val="clear" w:color="auto" w:fill="auto"/>
            <w:vAlign w:val="center"/>
          </w:tcPr>
          <w:p w14:paraId="233BE96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C76A27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920,0</w:t>
            </w:r>
          </w:p>
        </w:tc>
      </w:tr>
      <w:tr w:rsidR="000174B2" w:rsidRPr="000174B2" w14:paraId="2B263CA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81223B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AF1EAB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5DC56A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9A041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140A0A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54 0 00 60990</w:t>
            </w:r>
          </w:p>
        </w:tc>
        <w:tc>
          <w:tcPr>
            <w:tcW w:w="428" w:type="pct"/>
            <w:tcBorders>
              <w:top w:val="single" w:sz="4" w:space="0" w:color="auto"/>
              <w:left w:val="single" w:sz="4" w:space="0" w:color="auto"/>
              <w:bottom w:val="single" w:sz="4" w:space="0" w:color="auto"/>
            </w:tcBorders>
            <w:shd w:val="clear" w:color="auto" w:fill="auto"/>
            <w:vAlign w:val="center"/>
          </w:tcPr>
          <w:p w14:paraId="603B07D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3A990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920,0</w:t>
            </w:r>
          </w:p>
        </w:tc>
      </w:tr>
      <w:tr w:rsidR="000174B2" w:rsidRPr="000174B2" w14:paraId="32A3C93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4F0D2F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326" w:type="pct"/>
            <w:tcBorders>
              <w:top w:val="single" w:sz="4" w:space="0" w:color="auto"/>
              <w:left w:val="single" w:sz="4" w:space="0" w:color="auto"/>
              <w:bottom w:val="single" w:sz="4" w:space="0" w:color="auto"/>
            </w:tcBorders>
            <w:shd w:val="clear" w:color="auto" w:fill="auto"/>
            <w:vAlign w:val="center"/>
          </w:tcPr>
          <w:p w14:paraId="55DB20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527430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E728D6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1BA69C8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61 0 00 00000</w:t>
            </w:r>
          </w:p>
        </w:tc>
        <w:tc>
          <w:tcPr>
            <w:tcW w:w="428" w:type="pct"/>
            <w:tcBorders>
              <w:top w:val="single" w:sz="4" w:space="0" w:color="auto"/>
              <w:left w:val="single" w:sz="4" w:space="0" w:color="auto"/>
              <w:bottom w:val="single" w:sz="4" w:space="0" w:color="auto"/>
            </w:tcBorders>
            <w:shd w:val="clear" w:color="auto" w:fill="auto"/>
            <w:vAlign w:val="center"/>
          </w:tcPr>
          <w:p w14:paraId="61CFBC2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97257E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73,0</w:t>
            </w:r>
          </w:p>
        </w:tc>
      </w:tr>
      <w:tr w:rsidR="000174B2" w:rsidRPr="000174B2" w14:paraId="339C5FF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06AD36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2D3C74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355DA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FBBD4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33E6DE8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61 0 00 60990</w:t>
            </w:r>
          </w:p>
        </w:tc>
        <w:tc>
          <w:tcPr>
            <w:tcW w:w="428" w:type="pct"/>
            <w:tcBorders>
              <w:top w:val="single" w:sz="4" w:space="0" w:color="auto"/>
              <w:left w:val="single" w:sz="4" w:space="0" w:color="auto"/>
              <w:bottom w:val="single" w:sz="4" w:space="0" w:color="auto"/>
            </w:tcBorders>
            <w:shd w:val="clear" w:color="auto" w:fill="auto"/>
            <w:vAlign w:val="center"/>
          </w:tcPr>
          <w:p w14:paraId="3AF3BB1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35DE16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73,0</w:t>
            </w:r>
          </w:p>
        </w:tc>
      </w:tr>
      <w:tr w:rsidR="000174B2" w:rsidRPr="000174B2" w14:paraId="5ECF424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11B62A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2A3555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2F0CB8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62028C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AC946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61 0 00 60990</w:t>
            </w:r>
          </w:p>
        </w:tc>
        <w:tc>
          <w:tcPr>
            <w:tcW w:w="428" w:type="pct"/>
            <w:tcBorders>
              <w:top w:val="single" w:sz="4" w:space="0" w:color="auto"/>
              <w:left w:val="single" w:sz="4" w:space="0" w:color="auto"/>
              <w:bottom w:val="single" w:sz="4" w:space="0" w:color="auto"/>
            </w:tcBorders>
            <w:shd w:val="clear" w:color="auto" w:fill="auto"/>
            <w:vAlign w:val="center"/>
          </w:tcPr>
          <w:p w14:paraId="46AAADF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CE02A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73,0</w:t>
            </w:r>
          </w:p>
        </w:tc>
      </w:tr>
      <w:tr w:rsidR="000174B2" w:rsidRPr="000174B2" w14:paraId="42728BCA"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502F03B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расходы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36AFA1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ADA94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E83FC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88B5B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99 0 00 00000</w:t>
            </w:r>
          </w:p>
        </w:tc>
        <w:tc>
          <w:tcPr>
            <w:tcW w:w="428" w:type="pct"/>
            <w:tcBorders>
              <w:top w:val="single" w:sz="4" w:space="0" w:color="auto"/>
              <w:left w:val="single" w:sz="4" w:space="0" w:color="auto"/>
              <w:bottom w:val="single" w:sz="4" w:space="0" w:color="auto"/>
            </w:tcBorders>
            <w:shd w:val="clear" w:color="auto" w:fill="auto"/>
            <w:vAlign w:val="center"/>
          </w:tcPr>
          <w:p w14:paraId="0554691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250D7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599,0</w:t>
            </w:r>
          </w:p>
        </w:tc>
      </w:tr>
      <w:tr w:rsidR="000174B2" w:rsidRPr="000174B2" w14:paraId="09A9C0E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F699B7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выполнение других обязательств государства</w:t>
            </w:r>
          </w:p>
        </w:tc>
        <w:tc>
          <w:tcPr>
            <w:tcW w:w="326" w:type="pct"/>
            <w:tcBorders>
              <w:top w:val="single" w:sz="4" w:space="0" w:color="auto"/>
              <w:left w:val="single" w:sz="4" w:space="0" w:color="auto"/>
              <w:bottom w:val="single" w:sz="4" w:space="0" w:color="auto"/>
            </w:tcBorders>
            <w:shd w:val="clear" w:color="auto" w:fill="auto"/>
            <w:vAlign w:val="center"/>
          </w:tcPr>
          <w:p w14:paraId="517D67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52EB8EA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1CD43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A9849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99 9 00 00000</w:t>
            </w:r>
          </w:p>
        </w:tc>
        <w:tc>
          <w:tcPr>
            <w:tcW w:w="428" w:type="pct"/>
            <w:tcBorders>
              <w:top w:val="single" w:sz="4" w:space="0" w:color="auto"/>
              <w:left w:val="single" w:sz="4" w:space="0" w:color="auto"/>
              <w:bottom w:val="single" w:sz="4" w:space="0" w:color="auto"/>
            </w:tcBorders>
            <w:shd w:val="clear" w:color="auto" w:fill="auto"/>
            <w:vAlign w:val="center"/>
          </w:tcPr>
          <w:p w14:paraId="2F4BA03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34F061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599,0</w:t>
            </w:r>
          </w:p>
        </w:tc>
      </w:tr>
      <w:tr w:rsidR="000174B2" w:rsidRPr="000174B2" w14:paraId="3005AD5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05B27C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Прочие выплаты по обязательствам государства</w:t>
            </w:r>
          </w:p>
        </w:tc>
        <w:tc>
          <w:tcPr>
            <w:tcW w:w="326" w:type="pct"/>
            <w:tcBorders>
              <w:top w:val="single" w:sz="4" w:space="0" w:color="auto"/>
              <w:left w:val="single" w:sz="4" w:space="0" w:color="auto"/>
              <w:bottom w:val="single" w:sz="4" w:space="0" w:color="auto"/>
            </w:tcBorders>
            <w:shd w:val="clear" w:color="auto" w:fill="auto"/>
            <w:vAlign w:val="center"/>
          </w:tcPr>
          <w:p w14:paraId="5410F7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2A038A4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4DC77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78D1C17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99 9 00 14710</w:t>
            </w:r>
          </w:p>
        </w:tc>
        <w:tc>
          <w:tcPr>
            <w:tcW w:w="428" w:type="pct"/>
            <w:tcBorders>
              <w:top w:val="single" w:sz="4" w:space="0" w:color="auto"/>
              <w:left w:val="single" w:sz="4" w:space="0" w:color="auto"/>
              <w:bottom w:val="single" w:sz="4" w:space="0" w:color="auto"/>
            </w:tcBorders>
            <w:shd w:val="clear" w:color="auto" w:fill="auto"/>
            <w:vAlign w:val="center"/>
          </w:tcPr>
          <w:p w14:paraId="21F8B63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D736C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539,0</w:t>
            </w:r>
          </w:p>
        </w:tc>
      </w:tr>
      <w:tr w:rsidR="000174B2" w:rsidRPr="000174B2" w14:paraId="1078946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4D7519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3622B8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582BD4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47C38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4C97599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99 9 00 14710</w:t>
            </w:r>
          </w:p>
        </w:tc>
        <w:tc>
          <w:tcPr>
            <w:tcW w:w="428" w:type="pct"/>
            <w:tcBorders>
              <w:top w:val="single" w:sz="4" w:space="0" w:color="auto"/>
              <w:left w:val="single" w:sz="4" w:space="0" w:color="auto"/>
              <w:bottom w:val="single" w:sz="4" w:space="0" w:color="auto"/>
            </w:tcBorders>
            <w:shd w:val="clear" w:color="auto" w:fill="auto"/>
            <w:vAlign w:val="center"/>
          </w:tcPr>
          <w:p w14:paraId="655471F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3A4B31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369,4</w:t>
            </w:r>
          </w:p>
        </w:tc>
      </w:tr>
      <w:tr w:rsidR="000174B2" w:rsidRPr="000174B2" w14:paraId="14425DD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CE26C9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Уплата налогов, сборов и иных платежей</w:t>
            </w:r>
          </w:p>
        </w:tc>
        <w:tc>
          <w:tcPr>
            <w:tcW w:w="326" w:type="pct"/>
            <w:tcBorders>
              <w:top w:val="single" w:sz="4" w:space="0" w:color="auto"/>
              <w:left w:val="single" w:sz="4" w:space="0" w:color="auto"/>
              <w:bottom w:val="single" w:sz="4" w:space="0" w:color="auto"/>
            </w:tcBorders>
            <w:shd w:val="clear" w:color="auto" w:fill="auto"/>
            <w:vAlign w:val="center"/>
          </w:tcPr>
          <w:p w14:paraId="156BCA2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6336D4C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98D4F8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4D31A0B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99 9 00 14710</w:t>
            </w:r>
          </w:p>
        </w:tc>
        <w:tc>
          <w:tcPr>
            <w:tcW w:w="428" w:type="pct"/>
            <w:tcBorders>
              <w:top w:val="single" w:sz="4" w:space="0" w:color="auto"/>
              <w:left w:val="single" w:sz="4" w:space="0" w:color="auto"/>
              <w:bottom w:val="single" w:sz="4" w:space="0" w:color="auto"/>
            </w:tcBorders>
            <w:shd w:val="clear" w:color="auto" w:fill="auto"/>
            <w:vAlign w:val="center"/>
          </w:tcPr>
          <w:p w14:paraId="03EFC48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850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05266E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169,6</w:t>
            </w:r>
          </w:p>
        </w:tc>
      </w:tr>
      <w:tr w:rsidR="000174B2" w:rsidRPr="000174B2" w14:paraId="000A8B1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1161A1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по размещению в периодическом печатном издании информационных материалов о деятельности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57F3547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2CFC6C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AD4286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81EF47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99 9 00 14790</w:t>
            </w:r>
          </w:p>
        </w:tc>
        <w:tc>
          <w:tcPr>
            <w:tcW w:w="428" w:type="pct"/>
            <w:tcBorders>
              <w:top w:val="single" w:sz="4" w:space="0" w:color="auto"/>
              <w:left w:val="single" w:sz="4" w:space="0" w:color="auto"/>
              <w:bottom w:val="single" w:sz="4" w:space="0" w:color="auto"/>
            </w:tcBorders>
            <w:shd w:val="clear" w:color="auto" w:fill="auto"/>
            <w:vAlign w:val="center"/>
          </w:tcPr>
          <w:p w14:paraId="0695A5F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0BDC2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60,0</w:t>
            </w:r>
          </w:p>
        </w:tc>
      </w:tr>
      <w:tr w:rsidR="000174B2" w:rsidRPr="000174B2" w14:paraId="5642DD3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F866B3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52CBD48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70A430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5F218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139AE90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99 9 00 14790</w:t>
            </w:r>
          </w:p>
        </w:tc>
        <w:tc>
          <w:tcPr>
            <w:tcW w:w="428" w:type="pct"/>
            <w:tcBorders>
              <w:top w:val="single" w:sz="4" w:space="0" w:color="auto"/>
              <w:left w:val="single" w:sz="4" w:space="0" w:color="auto"/>
              <w:bottom w:val="single" w:sz="4" w:space="0" w:color="auto"/>
            </w:tcBorders>
            <w:shd w:val="clear" w:color="auto" w:fill="auto"/>
            <w:vAlign w:val="center"/>
          </w:tcPr>
          <w:p w14:paraId="38E9E3E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FD9815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60,0</w:t>
            </w:r>
          </w:p>
        </w:tc>
      </w:tr>
      <w:tr w:rsidR="000174B2" w:rsidRPr="000174B2" w14:paraId="0029C52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E2C4F7B"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Национальная экономика</w:t>
            </w:r>
          </w:p>
        </w:tc>
        <w:tc>
          <w:tcPr>
            <w:tcW w:w="326" w:type="pct"/>
            <w:tcBorders>
              <w:top w:val="single" w:sz="4" w:space="0" w:color="auto"/>
              <w:left w:val="single" w:sz="4" w:space="0" w:color="auto"/>
              <w:bottom w:val="single" w:sz="4" w:space="0" w:color="auto"/>
            </w:tcBorders>
            <w:shd w:val="clear" w:color="auto" w:fill="auto"/>
            <w:vAlign w:val="center"/>
          </w:tcPr>
          <w:p w14:paraId="64F201B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3339AA9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6534C0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0497D60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FFB64B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A53E94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19336,3</w:t>
            </w:r>
          </w:p>
        </w:tc>
      </w:tr>
      <w:tr w:rsidR="000174B2" w:rsidRPr="000174B2" w14:paraId="1D3D69E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D7D3A04"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Дорожное хозяйство</w:t>
            </w:r>
          </w:p>
        </w:tc>
        <w:tc>
          <w:tcPr>
            <w:tcW w:w="326" w:type="pct"/>
            <w:tcBorders>
              <w:top w:val="single" w:sz="4" w:space="0" w:color="auto"/>
              <w:left w:val="single" w:sz="4" w:space="0" w:color="auto"/>
              <w:bottom w:val="single" w:sz="4" w:space="0" w:color="auto"/>
            </w:tcBorders>
            <w:shd w:val="clear" w:color="auto" w:fill="auto"/>
            <w:vAlign w:val="center"/>
          </w:tcPr>
          <w:p w14:paraId="282784E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F230EF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F01697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0438481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7E31400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271A7C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19192,8</w:t>
            </w:r>
          </w:p>
        </w:tc>
      </w:tr>
      <w:tr w:rsidR="000174B2" w:rsidRPr="000174B2" w14:paraId="07B44CE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814DE7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lastRenderedPageBreak/>
              <w:t>Иные вопросы в области национальной экономики</w:t>
            </w:r>
          </w:p>
        </w:tc>
        <w:tc>
          <w:tcPr>
            <w:tcW w:w="326" w:type="pct"/>
            <w:tcBorders>
              <w:top w:val="single" w:sz="4" w:space="0" w:color="auto"/>
              <w:left w:val="single" w:sz="4" w:space="0" w:color="auto"/>
              <w:bottom w:val="single" w:sz="4" w:space="0" w:color="auto"/>
            </w:tcBorders>
            <w:shd w:val="clear" w:color="auto" w:fill="auto"/>
            <w:vAlign w:val="center"/>
          </w:tcPr>
          <w:p w14:paraId="33A77EB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3BB59D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1609D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27C25B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91 0 00 00000</w:t>
            </w:r>
          </w:p>
        </w:tc>
        <w:tc>
          <w:tcPr>
            <w:tcW w:w="428" w:type="pct"/>
            <w:tcBorders>
              <w:top w:val="single" w:sz="4" w:space="0" w:color="auto"/>
              <w:left w:val="single" w:sz="4" w:space="0" w:color="auto"/>
              <w:bottom w:val="single" w:sz="4" w:space="0" w:color="auto"/>
            </w:tcBorders>
            <w:shd w:val="clear" w:color="auto" w:fill="auto"/>
            <w:vAlign w:val="center"/>
          </w:tcPr>
          <w:p w14:paraId="5FBEC18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4143EA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19192,8</w:t>
            </w:r>
          </w:p>
        </w:tc>
      </w:tr>
      <w:tr w:rsidR="000174B2" w:rsidRPr="000174B2" w14:paraId="5216CD4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AF6472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Мероприятия в сфере транспорта и дорожного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45138C5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19FBA6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663A94A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7064F15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91 2 00 00000</w:t>
            </w:r>
          </w:p>
        </w:tc>
        <w:tc>
          <w:tcPr>
            <w:tcW w:w="428" w:type="pct"/>
            <w:tcBorders>
              <w:top w:val="single" w:sz="4" w:space="0" w:color="auto"/>
              <w:left w:val="single" w:sz="4" w:space="0" w:color="auto"/>
              <w:bottom w:val="single" w:sz="4" w:space="0" w:color="auto"/>
            </w:tcBorders>
            <w:shd w:val="clear" w:color="auto" w:fill="auto"/>
            <w:vAlign w:val="center"/>
          </w:tcPr>
          <w:p w14:paraId="6B8BF61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36DB07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19192,8</w:t>
            </w:r>
          </w:p>
        </w:tc>
      </w:tr>
      <w:tr w:rsidR="000174B2" w:rsidRPr="000174B2" w14:paraId="4B5D41D2"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4FCDB16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Содержание, ремонт, капитальный ремонт автомобильных дорог общего пользования местного значения</w:t>
            </w:r>
          </w:p>
        </w:tc>
        <w:tc>
          <w:tcPr>
            <w:tcW w:w="326" w:type="pct"/>
            <w:tcBorders>
              <w:top w:val="single" w:sz="4" w:space="0" w:color="auto"/>
              <w:left w:val="single" w:sz="4" w:space="0" w:color="auto"/>
              <w:bottom w:val="single" w:sz="4" w:space="0" w:color="auto"/>
            </w:tcBorders>
            <w:shd w:val="clear" w:color="auto" w:fill="auto"/>
            <w:vAlign w:val="center"/>
          </w:tcPr>
          <w:p w14:paraId="211B6E0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345899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5F621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0E6C7E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91 2 00 67270</w:t>
            </w:r>
          </w:p>
        </w:tc>
        <w:tc>
          <w:tcPr>
            <w:tcW w:w="428" w:type="pct"/>
            <w:tcBorders>
              <w:top w:val="single" w:sz="4" w:space="0" w:color="auto"/>
              <w:left w:val="single" w:sz="4" w:space="0" w:color="auto"/>
              <w:bottom w:val="single" w:sz="4" w:space="0" w:color="auto"/>
            </w:tcBorders>
            <w:shd w:val="clear" w:color="auto" w:fill="auto"/>
            <w:vAlign w:val="center"/>
          </w:tcPr>
          <w:p w14:paraId="732AC36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A982F5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58,0</w:t>
            </w:r>
          </w:p>
        </w:tc>
      </w:tr>
      <w:tr w:rsidR="000174B2" w:rsidRPr="000174B2" w14:paraId="7C22FAB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3B302F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586546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5D6047C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51AFB4F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CBEC0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91 2 00 67270</w:t>
            </w:r>
          </w:p>
        </w:tc>
        <w:tc>
          <w:tcPr>
            <w:tcW w:w="428" w:type="pct"/>
            <w:tcBorders>
              <w:top w:val="single" w:sz="4" w:space="0" w:color="auto"/>
              <w:left w:val="single" w:sz="4" w:space="0" w:color="auto"/>
              <w:bottom w:val="single" w:sz="4" w:space="0" w:color="auto"/>
            </w:tcBorders>
            <w:shd w:val="clear" w:color="auto" w:fill="auto"/>
            <w:vAlign w:val="center"/>
          </w:tcPr>
          <w:p w14:paraId="1CE8D4C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B371B6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58,0</w:t>
            </w:r>
          </w:p>
        </w:tc>
      </w:tr>
      <w:tr w:rsidR="000174B2" w:rsidRPr="000174B2" w14:paraId="0A8D099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4F9E09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капитальный ремонт и ремонт автомобильных дорог общего пользования местного значения</w:t>
            </w:r>
          </w:p>
        </w:tc>
        <w:tc>
          <w:tcPr>
            <w:tcW w:w="326" w:type="pct"/>
            <w:tcBorders>
              <w:top w:val="single" w:sz="4" w:space="0" w:color="auto"/>
              <w:left w:val="single" w:sz="4" w:space="0" w:color="auto"/>
              <w:bottom w:val="single" w:sz="4" w:space="0" w:color="auto"/>
            </w:tcBorders>
            <w:shd w:val="clear" w:color="auto" w:fill="auto"/>
            <w:vAlign w:val="center"/>
          </w:tcPr>
          <w:p w14:paraId="612A59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30C2D5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3D7233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6122E8F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91 2 00 </w:t>
            </w:r>
            <w:r w:rsidRPr="000174B2">
              <w:rPr>
                <w:color w:val="000000"/>
                <w:sz w:val="20"/>
                <w:szCs w:val="20"/>
                <w:lang w:val="en-US" w:eastAsia="en-US" w:bidi="en-US"/>
              </w:rPr>
              <w:t>S1030</w:t>
            </w:r>
          </w:p>
        </w:tc>
        <w:tc>
          <w:tcPr>
            <w:tcW w:w="428" w:type="pct"/>
            <w:tcBorders>
              <w:top w:val="single" w:sz="4" w:space="0" w:color="auto"/>
              <w:left w:val="single" w:sz="4" w:space="0" w:color="auto"/>
              <w:bottom w:val="single" w:sz="4" w:space="0" w:color="auto"/>
            </w:tcBorders>
            <w:shd w:val="clear" w:color="auto" w:fill="auto"/>
            <w:vAlign w:val="center"/>
          </w:tcPr>
          <w:p w14:paraId="135049D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A2D651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19134,8</w:t>
            </w:r>
          </w:p>
        </w:tc>
      </w:tr>
      <w:tr w:rsidR="000174B2" w:rsidRPr="000174B2" w14:paraId="25F090B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FB5A99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5737E77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16B873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3D429E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FBE3F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91 2 00 </w:t>
            </w:r>
            <w:r w:rsidRPr="000174B2">
              <w:rPr>
                <w:color w:val="000000"/>
                <w:sz w:val="20"/>
                <w:szCs w:val="20"/>
                <w:lang w:val="en-US" w:eastAsia="en-US" w:bidi="en-US"/>
              </w:rPr>
              <w:t>S1030</w:t>
            </w:r>
          </w:p>
        </w:tc>
        <w:tc>
          <w:tcPr>
            <w:tcW w:w="428" w:type="pct"/>
            <w:tcBorders>
              <w:top w:val="single" w:sz="4" w:space="0" w:color="auto"/>
              <w:left w:val="single" w:sz="4" w:space="0" w:color="auto"/>
              <w:bottom w:val="single" w:sz="4" w:space="0" w:color="auto"/>
            </w:tcBorders>
            <w:shd w:val="clear" w:color="auto" w:fill="auto"/>
            <w:vAlign w:val="center"/>
          </w:tcPr>
          <w:p w14:paraId="008A0B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AE3F3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19134,8</w:t>
            </w:r>
          </w:p>
        </w:tc>
      </w:tr>
      <w:tr w:rsidR="000174B2" w:rsidRPr="000174B2" w14:paraId="68929E0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8EBC07A"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Другие вопросы в области национальной экономики</w:t>
            </w:r>
          </w:p>
        </w:tc>
        <w:tc>
          <w:tcPr>
            <w:tcW w:w="326" w:type="pct"/>
            <w:tcBorders>
              <w:top w:val="single" w:sz="4" w:space="0" w:color="auto"/>
              <w:left w:val="single" w:sz="4" w:space="0" w:color="auto"/>
              <w:bottom w:val="single" w:sz="4" w:space="0" w:color="auto"/>
            </w:tcBorders>
            <w:shd w:val="clear" w:color="auto" w:fill="auto"/>
            <w:vAlign w:val="center"/>
          </w:tcPr>
          <w:p w14:paraId="2743CA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6EBE994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210C188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6814FEA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087B2FA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8E0F1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143,5</w:t>
            </w:r>
          </w:p>
        </w:tc>
      </w:tr>
      <w:tr w:rsidR="000174B2" w:rsidRPr="000174B2" w14:paraId="7F57ACA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BC449B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"Обеспечение документами территориального планирования муниципального образования Алейского района"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144D5B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76C4013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5870CD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7A8AFAE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60 0 00 00000</w:t>
            </w:r>
          </w:p>
        </w:tc>
        <w:tc>
          <w:tcPr>
            <w:tcW w:w="428" w:type="pct"/>
            <w:tcBorders>
              <w:top w:val="single" w:sz="4" w:space="0" w:color="auto"/>
              <w:left w:val="single" w:sz="4" w:space="0" w:color="auto"/>
              <w:bottom w:val="single" w:sz="4" w:space="0" w:color="auto"/>
            </w:tcBorders>
            <w:shd w:val="clear" w:color="auto" w:fill="auto"/>
            <w:vAlign w:val="center"/>
          </w:tcPr>
          <w:p w14:paraId="40C972B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B4208C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143,5</w:t>
            </w:r>
          </w:p>
        </w:tc>
      </w:tr>
      <w:tr w:rsidR="000174B2" w:rsidRPr="000174B2" w14:paraId="7D38B9A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186A3B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054437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2521027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7E67700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6140D7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60 0 00 60990</w:t>
            </w:r>
          </w:p>
        </w:tc>
        <w:tc>
          <w:tcPr>
            <w:tcW w:w="428" w:type="pct"/>
            <w:tcBorders>
              <w:top w:val="single" w:sz="4" w:space="0" w:color="auto"/>
              <w:left w:val="single" w:sz="4" w:space="0" w:color="auto"/>
              <w:bottom w:val="single" w:sz="4" w:space="0" w:color="auto"/>
            </w:tcBorders>
            <w:shd w:val="clear" w:color="auto" w:fill="auto"/>
            <w:vAlign w:val="center"/>
          </w:tcPr>
          <w:p w14:paraId="0F88699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F47B6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143,5</w:t>
            </w:r>
          </w:p>
        </w:tc>
      </w:tr>
      <w:tr w:rsidR="000174B2" w:rsidRPr="000174B2" w14:paraId="65C9A19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436562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393784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3B79DD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D227B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3EDBD79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60 0 00 60990</w:t>
            </w:r>
          </w:p>
        </w:tc>
        <w:tc>
          <w:tcPr>
            <w:tcW w:w="428" w:type="pct"/>
            <w:tcBorders>
              <w:top w:val="single" w:sz="4" w:space="0" w:color="auto"/>
              <w:left w:val="single" w:sz="4" w:space="0" w:color="auto"/>
              <w:bottom w:val="single" w:sz="4" w:space="0" w:color="auto"/>
            </w:tcBorders>
            <w:shd w:val="clear" w:color="auto" w:fill="auto"/>
            <w:vAlign w:val="center"/>
          </w:tcPr>
          <w:p w14:paraId="12EBAEA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698FA5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143,5</w:t>
            </w:r>
          </w:p>
        </w:tc>
      </w:tr>
      <w:tr w:rsidR="000174B2" w:rsidRPr="000174B2" w14:paraId="62BE671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34A1088"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Жилищно-коммунальное хозяйство</w:t>
            </w:r>
          </w:p>
        </w:tc>
        <w:tc>
          <w:tcPr>
            <w:tcW w:w="326" w:type="pct"/>
            <w:tcBorders>
              <w:top w:val="single" w:sz="4" w:space="0" w:color="auto"/>
              <w:left w:val="single" w:sz="4" w:space="0" w:color="auto"/>
              <w:bottom w:val="single" w:sz="4" w:space="0" w:color="auto"/>
            </w:tcBorders>
            <w:shd w:val="clear" w:color="auto" w:fill="auto"/>
            <w:vAlign w:val="center"/>
          </w:tcPr>
          <w:p w14:paraId="4B68D49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FB1BFD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3119710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3812C05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268869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EFF49C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37262,6</w:t>
            </w:r>
          </w:p>
        </w:tc>
      </w:tr>
      <w:tr w:rsidR="000174B2" w:rsidRPr="000174B2" w14:paraId="3934A93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D8559E9"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Жилищное хозяйство</w:t>
            </w:r>
          </w:p>
        </w:tc>
        <w:tc>
          <w:tcPr>
            <w:tcW w:w="326" w:type="pct"/>
            <w:tcBorders>
              <w:top w:val="single" w:sz="4" w:space="0" w:color="auto"/>
              <w:left w:val="single" w:sz="4" w:space="0" w:color="auto"/>
              <w:bottom w:val="single" w:sz="4" w:space="0" w:color="auto"/>
            </w:tcBorders>
            <w:shd w:val="clear" w:color="auto" w:fill="auto"/>
            <w:vAlign w:val="center"/>
          </w:tcPr>
          <w:p w14:paraId="3FD70BD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37EE534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CFCD32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A3C961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2157E3C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3CA0BD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60,0</w:t>
            </w:r>
          </w:p>
        </w:tc>
      </w:tr>
      <w:tr w:rsidR="000174B2" w:rsidRPr="000174B2" w14:paraId="2A9E446D"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344D989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вопросы в области жилищно-коммунального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1FE30C3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645807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202C2B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990A68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92 0 00 00000</w:t>
            </w:r>
          </w:p>
        </w:tc>
        <w:tc>
          <w:tcPr>
            <w:tcW w:w="428" w:type="pct"/>
            <w:tcBorders>
              <w:top w:val="single" w:sz="4" w:space="0" w:color="auto"/>
              <w:left w:val="single" w:sz="4" w:space="0" w:color="auto"/>
              <w:bottom w:val="single" w:sz="4" w:space="0" w:color="auto"/>
            </w:tcBorders>
            <w:shd w:val="clear" w:color="auto" w:fill="auto"/>
            <w:vAlign w:val="center"/>
          </w:tcPr>
          <w:p w14:paraId="1D517A1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9C661A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60,0</w:t>
            </w:r>
          </w:p>
        </w:tc>
      </w:tr>
      <w:tr w:rsidR="000174B2" w:rsidRPr="000174B2" w14:paraId="603F276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4B3D8E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расходы в области жилищно-коммунального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5293C3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9C37D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2BA800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671C6E1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92 9 00 00000</w:t>
            </w:r>
          </w:p>
        </w:tc>
        <w:tc>
          <w:tcPr>
            <w:tcW w:w="428" w:type="pct"/>
            <w:tcBorders>
              <w:top w:val="single" w:sz="4" w:space="0" w:color="auto"/>
              <w:left w:val="single" w:sz="4" w:space="0" w:color="auto"/>
              <w:bottom w:val="single" w:sz="4" w:space="0" w:color="auto"/>
            </w:tcBorders>
            <w:shd w:val="clear" w:color="auto" w:fill="auto"/>
            <w:vAlign w:val="center"/>
          </w:tcPr>
          <w:p w14:paraId="48B8E9E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8F1686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60,0</w:t>
            </w:r>
          </w:p>
        </w:tc>
      </w:tr>
      <w:tr w:rsidR="000174B2" w:rsidRPr="000174B2" w14:paraId="317C35E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1D8BC7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Мероприятия в области жилищного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22C2233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CCD47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3A4E08C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EB26E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92 9 00 18020</w:t>
            </w:r>
          </w:p>
        </w:tc>
        <w:tc>
          <w:tcPr>
            <w:tcW w:w="428" w:type="pct"/>
            <w:tcBorders>
              <w:top w:val="single" w:sz="4" w:space="0" w:color="auto"/>
              <w:left w:val="single" w:sz="4" w:space="0" w:color="auto"/>
              <w:bottom w:val="single" w:sz="4" w:space="0" w:color="auto"/>
            </w:tcBorders>
            <w:shd w:val="clear" w:color="auto" w:fill="auto"/>
            <w:vAlign w:val="center"/>
          </w:tcPr>
          <w:p w14:paraId="7E4868B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E655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60,0</w:t>
            </w:r>
          </w:p>
        </w:tc>
      </w:tr>
      <w:tr w:rsidR="000174B2" w:rsidRPr="000174B2" w14:paraId="27267F0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52CA49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CB37EF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2D1992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91A20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A6AE4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92 9 00 18020</w:t>
            </w:r>
          </w:p>
        </w:tc>
        <w:tc>
          <w:tcPr>
            <w:tcW w:w="428" w:type="pct"/>
            <w:tcBorders>
              <w:top w:val="single" w:sz="4" w:space="0" w:color="auto"/>
              <w:left w:val="single" w:sz="4" w:space="0" w:color="auto"/>
              <w:bottom w:val="single" w:sz="4" w:space="0" w:color="auto"/>
            </w:tcBorders>
            <w:shd w:val="clear" w:color="auto" w:fill="auto"/>
            <w:vAlign w:val="center"/>
          </w:tcPr>
          <w:p w14:paraId="41D92A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34AC9A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60,0</w:t>
            </w:r>
          </w:p>
        </w:tc>
      </w:tr>
      <w:tr w:rsidR="000174B2" w:rsidRPr="000174B2" w14:paraId="1379A38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AE32ED2"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Коммунальное хозяйство</w:t>
            </w:r>
          </w:p>
        </w:tc>
        <w:tc>
          <w:tcPr>
            <w:tcW w:w="326" w:type="pct"/>
            <w:tcBorders>
              <w:top w:val="single" w:sz="4" w:space="0" w:color="auto"/>
              <w:left w:val="single" w:sz="4" w:space="0" w:color="auto"/>
              <w:bottom w:val="single" w:sz="4" w:space="0" w:color="auto"/>
            </w:tcBorders>
            <w:shd w:val="clear" w:color="auto" w:fill="auto"/>
            <w:vAlign w:val="center"/>
          </w:tcPr>
          <w:p w14:paraId="4887DF8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1F96B1C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732E1B0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4AD05E5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36C03EC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835D00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37202,6</w:t>
            </w:r>
          </w:p>
        </w:tc>
      </w:tr>
      <w:tr w:rsidR="000174B2" w:rsidRPr="000174B2" w14:paraId="3ADDECF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C838B3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"Комплексное развитие сельских территорий Алейского района Алтайского края" на 2020 -2025 годы</w:t>
            </w:r>
          </w:p>
        </w:tc>
        <w:tc>
          <w:tcPr>
            <w:tcW w:w="326" w:type="pct"/>
            <w:tcBorders>
              <w:top w:val="single" w:sz="4" w:space="0" w:color="auto"/>
              <w:left w:val="single" w:sz="4" w:space="0" w:color="auto"/>
              <w:bottom w:val="single" w:sz="4" w:space="0" w:color="auto"/>
            </w:tcBorders>
            <w:shd w:val="clear" w:color="auto" w:fill="auto"/>
            <w:vAlign w:val="center"/>
          </w:tcPr>
          <w:p w14:paraId="1D7FE17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4DFA80E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1E3102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934130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52 0 00 00000</w:t>
            </w:r>
          </w:p>
        </w:tc>
        <w:tc>
          <w:tcPr>
            <w:tcW w:w="428" w:type="pct"/>
            <w:tcBorders>
              <w:top w:val="single" w:sz="4" w:space="0" w:color="auto"/>
              <w:left w:val="single" w:sz="4" w:space="0" w:color="auto"/>
              <w:bottom w:val="single" w:sz="4" w:space="0" w:color="auto"/>
            </w:tcBorders>
            <w:shd w:val="clear" w:color="auto" w:fill="auto"/>
            <w:vAlign w:val="center"/>
          </w:tcPr>
          <w:p w14:paraId="3DCA052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A3553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3537,0</w:t>
            </w:r>
          </w:p>
        </w:tc>
      </w:tr>
      <w:tr w:rsidR="000174B2" w:rsidRPr="000174B2" w14:paraId="566AD08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ED8B0B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инициативных проектов развития (создания) общественной инфраструктуры (Алейский район, с.</w:t>
            </w:r>
            <w:r w:rsidR="004022B9">
              <w:rPr>
                <w:color w:val="000000"/>
                <w:sz w:val="20"/>
                <w:szCs w:val="20"/>
                <w:lang w:eastAsia="ru-RU" w:bidi="ru-RU"/>
              </w:rPr>
              <w:t xml:space="preserve"> </w:t>
            </w:r>
            <w:r w:rsidRPr="000174B2">
              <w:rPr>
                <w:color w:val="000000"/>
                <w:sz w:val="20"/>
                <w:szCs w:val="20"/>
                <w:lang w:eastAsia="ru-RU" w:bidi="ru-RU"/>
              </w:rPr>
              <w:t>Кировское)</w:t>
            </w:r>
          </w:p>
        </w:tc>
        <w:tc>
          <w:tcPr>
            <w:tcW w:w="326" w:type="pct"/>
            <w:tcBorders>
              <w:top w:val="single" w:sz="4" w:space="0" w:color="auto"/>
              <w:left w:val="single" w:sz="4" w:space="0" w:color="auto"/>
              <w:bottom w:val="single" w:sz="4" w:space="0" w:color="auto"/>
            </w:tcBorders>
            <w:shd w:val="clear" w:color="auto" w:fill="auto"/>
            <w:vAlign w:val="center"/>
          </w:tcPr>
          <w:p w14:paraId="0A007FC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5031BA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1ED7F9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E9DCBC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S0263</w:t>
            </w:r>
          </w:p>
        </w:tc>
        <w:tc>
          <w:tcPr>
            <w:tcW w:w="428" w:type="pct"/>
            <w:tcBorders>
              <w:top w:val="single" w:sz="4" w:space="0" w:color="auto"/>
              <w:left w:val="single" w:sz="4" w:space="0" w:color="auto"/>
              <w:bottom w:val="single" w:sz="4" w:space="0" w:color="auto"/>
            </w:tcBorders>
            <w:shd w:val="clear" w:color="auto" w:fill="auto"/>
            <w:vAlign w:val="center"/>
          </w:tcPr>
          <w:p w14:paraId="66A06B7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3476E9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1454,6</w:t>
            </w:r>
          </w:p>
        </w:tc>
      </w:tr>
      <w:tr w:rsidR="000174B2" w:rsidRPr="000174B2" w14:paraId="0A13EBC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ACEA8E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45337CC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6347326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3D65EE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0A8D47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S0263</w:t>
            </w:r>
          </w:p>
        </w:tc>
        <w:tc>
          <w:tcPr>
            <w:tcW w:w="428" w:type="pct"/>
            <w:tcBorders>
              <w:top w:val="single" w:sz="4" w:space="0" w:color="auto"/>
              <w:left w:val="single" w:sz="4" w:space="0" w:color="auto"/>
              <w:bottom w:val="single" w:sz="4" w:space="0" w:color="auto"/>
            </w:tcBorders>
            <w:shd w:val="clear" w:color="auto" w:fill="auto"/>
            <w:vAlign w:val="center"/>
          </w:tcPr>
          <w:p w14:paraId="68EEAF2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7C34AA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1454,6</w:t>
            </w:r>
          </w:p>
        </w:tc>
      </w:tr>
      <w:tr w:rsidR="000174B2" w:rsidRPr="000174B2" w14:paraId="4453033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9499FA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инициативных проектов развития (создания) общественной инфраструктуры (Алейский район, пос.</w:t>
            </w:r>
            <w:r w:rsidR="004022B9">
              <w:rPr>
                <w:color w:val="000000"/>
                <w:sz w:val="20"/>
                <w:szCs w:val="20"/>
                <w:lang w:eastAsia="ru-RU" w:bidi="ru-RU"/>
              </w:rPr>
              <w:t xml:space="preserve"> </w:t>
            </w:r>
            <w:proofErr w:type="spellStart"/>
            <w:r w:rsidRPr="000174B2">
              <w:rPr>
                <w:color w:val="000000"/>
                <w:sz w:val="20"/>
                <w:szCs w:val="20"/>
                <w:lang w:eastAsia="ru-RU" w:bidi="ru-RU"/>
              </w:rPr>
              <w:t>Новоникольский</w:t>
            </w:r>
            <w:proofErr w:type="spellEnd"/>
            <w:r w:rsidRPr="000174B2">
              <w:rPr>
                <w:color w:val="000000"/>
                <w:sz w:val="20"/>
                <w:szCs w:val="20"/>
                <w:lang w:eastAsia="ru-RU" w:bidi="ru-RU"/>
              </w:rPr>
              <w:t>)</w:t>
            </w:r>
          </w:p>
        </w:tc>
        <w:tc>
          <w:tcPr>
            <w:tcW w:w="326" w:type="pct"/>
            <w:tcBorders>
              <w:top w:val="single" w:sz="4" w:space="0" w:color="auto"/>
              <w:left w:val="single" w:sz="4" w:space="0" w:color="auto"/>
              <w:bottom w:val="single" w:sz="4" w:space="0" w:color="auto"/>
            </w:tcBorders>
            <w:shd w:val="clear" w:color="auto" w:fill="auto"/>
            <w:vAlign w:val="center"/>
          </w:tcPr>
          <w:p w14:paraId="587E28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7AEC37D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5327F52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3EF480F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S0264</w:t>
            </w:r>
          </w:p>
        </w:tc>
        <w:tc>
          <w:tcPr>
            <w:tcW w:w="428" w:type="pct"/>
            <w:tcBorders>
              <w:top w:val="single" w:sz="4" w:space="0" w:color="auto"/>
              <w:left w:val="single" w:sz="4" w:space="0" w:color="auto"/>
              <w:bottom w:val="single" w:sz="4" w:space="0" w:color="auto"/>
            </w:tcBorders>
            <w:shd w:val="clear" w:color="auto" w:fill="auto"/>
            <w:vAlign w:val="center"/>
          </w:tcPr>
          <w:p w14:paraId="4503FBC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4DF447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912,5</w:t>
            </w:r>
          </w:p>
        </w:tc>
      </w:tr>
      <w:tr w:rsidR="000174B2" w:rsidRPr="000174B2" w14:paraId="5674F29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FAE46D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BE090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110EBC4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7D5941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644367B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S0264</w:t>
            </w:r>
          </w:p>
        </w:tc>
        <w:tc>
          <w:tcPr>
            <w:tcW w:w="428" w:type="pct"/>
            <w:tcBorders>
              <w:top w:val="single" w:sz="4" w:space="0" w:color="auto"/>
              <w:left w:val="single" w:sz="4" w:space="0" w:color="auto"/>
              <w:bottom w:val="single" w:sz="4" w:space="0" w:color="auto"/>
            </w:tcBorders>
            <w:shd w:val="clear" w:color="auto" w:fill="auto"/>
            <w:vAlign w:val="center"/>
          </w:tcPr>
          <w:p w14:paraId="08EF5F2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2223C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912,5</w:t>
            </w:r>
          </w:p>
        </w:tc>
      </w:tr>
      <w:tr w:rsidR="000174B2" w:rsidRPr="000174B2" w14:paraId="40E179B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F8B989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инициативных проектов развития (создания) общественной инфраструктуры (Алейский район,</w:t>
            </w:r>
            <w:r w:rsidR="004022B9">
              <w:rPr>
                <w:color w:val="000000"/>
                <w:sz w:val="20"/>
                <w:szCs w:val="20"/>
                <w:lang w:eastAsia="ru-RU" w:bidi="ru-RU"/>
              </w:rPr>
              <w:t xml:space="preserve"> </w:t>
            </w:r>
            <w:r w:rsidRPr="000174B2">
              <w:rPr>
                <w:color w:val="000000"/>
                <w:sz w:val="20"/>
                <w:szCs w:val="20"/>
                <w:lang w:eastAsia="ru-RU" w:bidi="ru-RU"/>
              </w:rPr>
              <w:t>пос.</w:t>
            </w:r>
            <w:r w:rsidR="004022B9">
              <w:rPr>
                <w:color w:val="000000"/>
                <w:sz w:val="20"/>
                <w:szCs w:val="20"/>
                <w:lang w:eastAsia="ru-RU" w:bidi="ru-RU"/>
              </w:rPr>
              <w:t xml:space="preserve"> </w:t>
            </w:r>
            <w:proofErr w:type="spellStart"/>
            <w:r w:rsidRPr="000174B2">
              <w:rPr>
                <w:color w:val="000000"/>
                <w:sz w:val="20"/>
                <w:szCs w:val="20"/>
                <w:lang w:eastAsia="ru-RU" w:bidi="ru-RU"/>
              </w:rPr>
              <w:t>Краснодубровский</w:t>
            </w:r>
            <w:proofErr w:type="spellEnd"/>
            <w:r w:rsidRPr="000174B2">
              <w:rPr>
                <w:color w:val="000000"/>
                <w:sz w:val="20"/>
                <w:szCs w:val="20"/>
                <w:lang w:eastAsia="ru-RU" w:bidi="ru-RU"/>
              </w:rPr>
              <w:t>)</w:t>
            </w:r>
          </w:p>
        </w:tc>
        <w:tc>
          <w:tcPr>
            <w:tcW w:w="326" w:type="pct"/>
            <w:tcBorders>
              <w:top w:val="single" w:sz="4" w:space="0" w:color="auto"/>
              <w:left w:val="single" w:sz="4" w:space="0" w:color="auto"/>
              <w:bottom w:val="single" w:sz="4" w:space="0" w:color="auto"/>
            </w:tcBorders>
            <w:shd w:val="clear" w:color="auto" w:fill="auto"/>
            <w:vAlign w:val="center"/>
          </w:tcPr>
          <w:p w14:paraId="096AD8B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6308ACD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5EDC5F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474C24B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S0265</w:t>
            </w:r>
          </w:p>
        </w:tc>
        <w:tc>
          <w:tcPr>
            <w:tcW w:w="428" w:type="pct"/>
            <w:tcBorders>
              <w:top w:val="single" w:sz="4" w:space="0" w:color="auto"/>
              <w:left w:val="single" w:sz="4" w:space="0" w:color="auto"/>
              <w:bottom w:val="single" w:sz="4" w:space="0" w:color="auto"/>
            </w:tcBorders>
            <w:shd w:val="clear" w:color="auto" w:fill="auto"/>
            <w:vAlign w:val="center"/>
          </w:tcPr>
          <w:p w14:paraId="4F2A03F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9E6A8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1169,9</w:t>
            </w:r>
          </w:p>
        </w:tc>
      </w:tr>
      <w:tr w:rsidR="000174B2" w:rsidRPr="000174B2" w14:paraId="40914EC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5075A4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261EB50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3147F1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45CD7F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38D52E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S0265</w:t>
            </w:r>
          </w:p>
        </w:tc>
        <w:tc>
          <w:tcPr>
            <w:tcW w:w="428" w:type="pct"/>
            <w:tcBorders>
              <w:top w:val="single" w:sz="4" w:space="0" w:color="auto"/>
              <w:left w:val="single" w:sz="4" w:space="0" w:color="auto"/>
              <w:bottom w:val="single" w:sz="4" w:space="0" w:color="auto"/>
            </w:tcBorders>
            <w:shd w:val="clear" w:color="auto" w:fill="auto"/>
            <w:vAlign w:val="center"/>
          </w:tcPr>
          <w:p w14:paraId="65541F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740EB5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1169,9</w:t>
            </w:r>
          </w:p>
        </w:tc>
      </w:tr>
      <w:tr w:rsidR="000174B2" w:rsidRPr="000174B2" w14:paraId="34F7DAC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1892BC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Адресная инвестиционная программа на 2023 год</w:t>
            </w:r>
          </w:p>
        </w:tc>
        <w:tc>
          <w:tcPr>
            <w:tcW w:w="326" w:type="pct"/>
            <w:tcBorders>
              <w:top w:val="single" w:sz="4" w:space="0" w:color="auto"/>
              <w:left w:val="single" w:sz="4" w:space="0" w:color="auto"/>
              <w:bottom w:val="single" w:sz="4" w:space="0" w:color="auto"/>
            </w:tcBorders>
            <w:shd w:val="clear" w:color="auto" w:fill="auto"/>
            <w:vAlign w:val="center"/>
          </w:tcPr>
          <w:p w14:paraId="266022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511249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5923BA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160750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53 0 00 00000</w:t>
            </w:r>
          </w:p>
        </w:tc>
        <w:tc>
          <w:tcPr>
            <w:tcW w:w="428" w:type="pct"/>
            <w:tcBorders>
              <w:top w:val="single" w:sz="4" w:space="0" w:color="auto"/>
              <w:left w:val="single" w:sz="4" w:space="0" w:color="auto"/>
              <w:bottom w:val="single" w:sz="4" w:space="0" w:color="auto"/>
            </w:tcBorders>
            <w:shd w:val="clear" w:color="auto" w:fill="auto"/>
            <w:vAlign w:val="center"/>
          </w:tcPr>
          <w:p w14:paraId="3198FED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57643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1839,1</w:t>
            </w:r>
          </w:p>
        </w:tc>
      </w:tr>
      <w:tr w:rsidR="000174B2" w:rsidRPr="000174B2" w14:paraId="04DA357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39040C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70121F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2536D2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5590388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18D5837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53 0 00 60990</w:t>
            </w:r>
          </w:p>
        </w:tc>
        <w:tc>
          <w:tcPr>
            <w:tcW w:w="428" w:type="pct"/>
            <w:tcBorders>
              <w:top w:val="single" w:sz="4" w:space="0" w:color="auto"/>
              <w:left w:val="single" w:sz="4" w:space="0" w:color="auto"/>
              <w:bottom w:val="single" w:sz="4" w:space="0" w:color="auto"/>
            </w:tcBorders>
            <w:shd w:val="clear" w:color="auto" w:fill="auto"/>
            <w:vAlign w:val="center"/>
          </w:tcPr>
          <w:p w14:paraId="52203BD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9A4DDB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1839,1</w:t>
            </w:r>
          </w:p>
        </w:tc>
      </w:tr>
      <w:tr w:rsidR="000174B2" w:rsidRPr="000174B2" w14:paraId="0AD5E66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242898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DA2AB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349475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3E5C9B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01BB7F1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53 0 00 60990</w:t>
            </w:r>
          </w:p>
        </w:tc>
        <w:tc>
          <w:tcPr>
            <w:tcW w:w="428" w:type="pct"/>
            <w:tcBorders>
              <w:top w:val="single" w:sz="4" w:space="0" w:color="auto"/>
              <w:left w:val="single" w:sz="4" w:space="0" w:color="auto"/>
              <w:bottom w:val="single" w:sz="4" w:space="0" w:color="auto"/>
            </w:tcBorders>
            <w:shd w:val="clear" w:color="auto" w:fill="auto"/>
            <w:vAlign w:val="center"/>
          </w:tcPr>
          <w:p w14:paraId="1107AE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EAD56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1839,1</w:t>
            </w:r>
          </w:p>
        </w:tc>
      </w:tr>
      <w:tr w:rsidR="000174B2" w:rsidRPr="000174B2" w14:paraId="26B21119"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4AF4CA1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вопросы в области жилищно-коммунального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2BF8E7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6D27CF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540FDC3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7F7F88A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92 0 00 00000</w:t>
            </w:r>
          </w:p>
        </w:tc>
        <w:tc>
          <w:tcPr>
            <w:tcW w:w="428" w:type="pct"/>
            <w:tcBorders>
              <w:top w:val="single" w:sz="4" w:space="0" w:color="auto"/>
              <w:left w:val="single" w:sz="4" w:space="0" w:color="auto"/>
              <w:bottom w:val="single" w:sz="4" w:space="0" w:color="auto"/>
            </w:tcBorders>
            <w:shd w:val="clear" w:color="auto" w:fill="auto"/>
            <w:vAlign w:val="center"/>
          </w:tcPr>
          <w:p w14:paraId="5AA9B59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BA792A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31826,5</w:t>
            </w:r>
          </w:p>
        </w:tc>
      </w:tr>
      <w:tr w:rsidR="000174B2" w:rsidRPr="000174B2" w14:paraId="29E13A11"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1846AC4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расходы в области жилищно-коммунального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6A4CACA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1A87B89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63C053D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645E20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92 9 00 00000</w:t>
            </w:r>
          </w:p>
        </w:tc>
        <w:tc>
          <w:tcPr>
            <w:tcW w:w="428" w:type="pct"/>
            <w:tcBorders>
              <w:top w:val="single" w:sz="4" w:space="0" w:color="auto"/>
              <w:left w:val="single" w:sz="4" w:space="0" w:color="auto"/>
              <w:bottom w:val="single" w:sz="4" w:space="0" w:color="auto"/>
            </w:tcBorders>
            <w:shd w:val="clear" w:color="auto" w:fill="auto"/>
            <w:vAlign w:val="center"/>
          </w:tcPr>
          <w:p w14:paraId="0A051E7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16F677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31826,5</w:t>
            </w:r>
          </w:p>
        </w:tc>
      </w:tr>
      <w:tr w:rsidR="000174B2" w:rsidRPr="000174B2" w14:paraId="3C8ED2A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07D5EF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Мероприятия в области коммунального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24B1F9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5AC9D0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0B561E3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01D2CAE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92 9 00 18030</w:t>
            </w:r>
          </w:p>
        </w:tc>
        <w:tc>
          <w:tcPr>
            <w:tcW w:w="428" w:type="pct"/>
            <w:tcBorders>
              <w:top w:val="single" w:sz="4" w:space="0" w:color="auto"/>
              <w:left w:val="single" w:sz="4" w:space="0" w:color="auto"/>
              <w:bottom w:val="single" w:sz="4" w:space="0" w:color="auto"/>
            </w:tcBorders>
            <w:shd w:val="clear" w:color="auto" w:fill="auto"/>
            <w:vAlign w:val="center"/>
          </w:tcPr>
          <w:p w14:paraId="0EBEB10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498FF8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15428,3</w:t>
            </w:r>
          </w:p>
        </w:tc>
      </w:tr>
      <w:tr w:rsidR="000174B2" w:rsidRPr="000174B2" w14:paraId="751831F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E35166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5A877C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0B0806C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DF7DE7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391DAE6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92 9 00 18030</w:t>
            </w:r>
          </w:p>
        </w:tc>
        <w:tc>
          <w:tcPr>
            <w:tcW w:w="428" w:type="pct"/>
            <w:tcBorders>
              <w:top w:val="single" w:sz="4" w:space="0" w:color="auto"/>
              <w:left w:val="single" w:sz="4" w:space="0" w:color="auto"/>
              <w:bottom w:val="single" w:sz="4" w:space="0" w:color="auto"/>
            </w:tcBorders>
            <w:shd w:val="clear" w:color="auto" w:fill="auto"/>
            <w:vAlign w:val="center"/>
          </w:tcPr>
          <w:p w14:paraId="42B984D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229B5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15428,3</w:t>
            </w:r>
          </w:p>
        </w:tc>
      </w:tr>
      <w:tr w:rsidR="000174B2" w:rsidRPr="000174B2" w14:paraId="31D8523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C42FBB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по капитальному ремонту объектов водоснабжения</w:t>
            </w:r>
          </w:p>
        </w:tc>
        <w:tc>
          <w:tcPr>
            <w:tcW w:w="326" w:type="pct"/>
            <w:tcBorders>
              <w:top w:val="single" w:sz="4" w:space="0" w:color="auto"/>
              <w:left w:val="single" w:sz="4" w:space="0" w:color="auto"/>
              <w:bottom w:val="single" w:sz="4" w:space="0" w:color="auto"/>
            </w:tcBorders>
            <w:shd w:val="clear" w:color="auto" w:fill="auto"/>
            <w:vAlign w:val="center"/>
          </w:tcPr>
          <w:p w14:paraId="70C0AE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2AFF7F5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26C5DAF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0F6D265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92 9 00 </w:t>
            </w:r>
            <w:r w:rsidRPr="000174B2">
              <w:rPr>
                <w:color w:val="000000"/>
                <w:sz w:val="20"/>
                <w:szCs w:val="20"/>
                <w:lang w:val="en-US" w:eastAsia="en-US" w:bidi="en-US"/>
              </w:rPr>
              <w:t>L8060</w:t>
            </w:r>
          </w:p>
        </w:tc>
        <w:tc>
          <w:tcPr>
            <w:tcW w:w="428" w:type="pct"/>
            <w:tcBorders>
              <w:top w:val="single" w:sz="4" w:space="0" w:color="auto"/>
              <w:left w:val="single" w:sz="4" w:space="0" w:color="auto"/>
              <w:bottom w:val="single" w:sz="4" w:space="0" w:color="auto"/>
            </w:tcBorders>
            <w:shd w:val="clear" w:color="auto" w:fill="auto"/>
            <w:vAlign w:val="center"/>
          </w:tcPr>
          <w:p w14:paraId="6963D84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6DEA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2877,9</w:t>
            </w:r>
          </w:p>
        </w:tc>
      </w:tr>
      <w:tr w:rsidR="000174B2" w:rsidRPr="000174B2" w14:paraId="1E56889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2D7D73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 xml:space="preserve">Закупка товаров, работ и услуг для обеспечения </w:t>
            </w:r>
            <w:r w:rsidRPr="000174B2">
              <w:rPr>
                <w:color w:val="000000"/>
                <w:sz w:val="20"/>
                <w:szCs w:val="20"/>
                <w:lang w:eastAsia="ru-RU" w:bidi="ru-RU"/>
              </w:rPr>
              <w:lastRenderedPageBreak/>
              <w:t>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D67FF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167</w:t>
            </w:r>
          </w:p>
        </w:tc>
        <w:tc>
          <w:tcPr>
            <w:tcW w:w="384" w:type="pct"/>
            <w:tcBorders>
              <w:top w:val="single" w:sz="4" w:space="0" w:color="auto"/>
              <w:left w:val="single" w:sz="4" w:space="0" w:color="auto"/>
              <w:bottom w:val="single" w:sz="4" w:space="0" w:color="auto"/>
            </w:tcBorders>
            <w:shd w:val="clear" w:color="auto" w:fill="auto"/>
            <w:vAlign w:val="center"/>
          </w:tcPr>
          <w:p w14:paraId="59BE8CA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7E27BC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5815E9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92 9 00 </w:t>
            </w:r>
            <w:r w:rsidRPr="000174B2">
              <w:rPr>
                <w:color w:val="000000"/>
                <w:sz w:val="20"/>
                <w:szCs w:val="20"/>
                <w:lang w:val="en-US" w:eastAsia="en-US" w:bidi="en-US"/>
              </w:rPr>
              <w:t>L8060</w:t>
            </w:r>
          </w:p>
        </w:tc>
        <w:tc>
          <w:tcPr>
            <w:tcW w:w="428" w:type="pct"/>
            <w:tcBorders>
              <w:top w:val="single" w:sz="4" w:space="0" w:color="auto"/>
              <w:left w:val="single" w:sz="4" w:space="0" w:color="auto"/>
              <w:bottom w:val="single" w:sz="4" w:space="0" w:color="auto"/>
            </w:tcBorders>
            <w:shd w:val="clear" w:color="auto" w:fill="auto"/>
            <w:vAlign w:val="center"/>
          </w:tcPr>
          <w:p w14:paraId="5F172B2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6DFAF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2877,9</w:t>
            </w:r>
          </w:p>
        </w:tc>
      </w:tr>
      <w:tr w:rsidR="000174B2" w:rsidRPr="000174B2" w14:paraId="4234F01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8C265C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направленных на обеспечение стабильного водоснабжения населения Алтайского края</w:t>
            </w:r>
          </w:p>
        </w:tc>
        <w:tc>
          <w:tcPr>
            <w:tcW w:w="326" w:type="pct"/>
            <w:tcBorders>
              <w:top w:val="single" w:sz="4" w:space="0" w:color="auto"/>
              <w:left w:val="single" w:sz="4" w:space="0" w:color="auto"/>
              <w:bottom w:val="single" w:sz="4" w:space="0" w:color="auto"/>
            </w:tcBorders>
            <w:shd w:val="clear" w:color="auto" w:fill="auto"/>
            <w:vAlign w:val="center"/>
          </w:tcPr>
          <w:p w14:paraId="54C7CF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10806C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29E156F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44D0FDC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92 9 00 </w:t>
            </w:r>
            <w:r w:rsidRPr="000174B2">
              <w:rPr>
                <w:color w:val="000000"/>
                <w:sz w:val="20"/>
                <w:szCs w:val="20"/>
                <w:lang w:val="en-US" w:eastAsia="en-US" w:bidi="en-US"/>
              </w:rPr>
              <w:t>S3020</w:t>
            </w:r>
          </w:p>
        </w:tc>
        <w:tc>
          <w:tcPr>
            <w:tcW w:w="428" w:type="pct"/>
            <w:tcBorders>
              <w:top w:val="single" w:sz="4" w:space="0" w:color="auto"/>
              <w:left w:val="single" w:sz="4" w:space="0" w:color="auto"/>
              <w:bottom w:val="single" w:sz="4" w:space="0" w:color="auto"/>
            </w:tcBorders>
            <w:shd w:val="clear" w:color="auto" w:fill="auto"/>
            <w:vAlign w:val="center"/>
          </w:tcPr>
          <w:p w14:paraId="20A52EF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C07618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13520,3</w:t>
            </w:r>
          </w:p>
        </w:tc>
      </w:tr>
      <w:tr w:rsidR="000174B2" w:rsidRPr="000174B2" w14:paraId="48CBDF3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3EBE5B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BD7A5C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167</w:t>
            </w:r>
          </w:p>
        </w:tc>
        <w:tc>
          <w:tcPr>
            <w:tcW w:w="384" w:type="pct"/>
            <w:tcBorders>
              <w:top w:val="single" w:sz="4" w:space="0" w:color="auto"/>
              <w:left w:val="single" w:sz="4" w:space="0" w:color="auto"/>
              <w:bottom w:val="single" w:sz="4" w:space="0" w:color="auto"/>
            </w:tcBorders>
            <w:shd w:val="clear" w:color="auto" w:fill="auto"/>
            <w:vAlign w:val="center"/>
          </w:tcPr>
          <w:p w14:paraId="6AFE60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3BBCD61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66D59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92 9 00 </w:t>
            </w:r>
            <w:r w:rsidRPr="000174B2">
              <w:rPr>
                <w:color w:val="000000"/>
                <w:sz w:val="20"/>
                <w:szCs w:val="20"/>
                <w:lang w:val="en-US" w:eastAsia="en-US" w:bidi="en-US"/>
              </w:rPr>
              <w:t>S3020</w:t>
            </w:r>
          </w:p>
        </w:tc>
        <w:tc>
          <w:tcPr>
            <w:tcW w:w="428" w:type="pct"/>
            <w:tcBorders>
              <w:top w:val="single" w:sz="4" w:space="0" w:color="auto"/>
              <w:left w:val="single" w:sz="4" w:space="0" w:color="auto"/>
              <w:bottom w:val="single" w:sz="4" w:space="0" w:color="auto"/>
            </w:tcBorders>
            <w:shd w:val="clear" w:color="auto" w:fill="auto"/>
            <w:vAlign w:val="center"/>
          </w:tcPr>
          <w:p w14:paraId="3BFEA3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2D5A2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13520,3</w:t>
            </w:r>
          </w:p>
        </w:tc>
      </w:tr>
      <w:tr w:rsidR="000174B2" w:rsidRPr="000174B2" w14:paraId="3C3AF88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03FF336"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Администрация Алейского района Алтайского края</w:t>
            </w:r>
          </w:p>
        </w:tc>
        <w:tc>
          <w:tcPr>
            <w:tcW w:w="326" w:type="pct"/>
            <w:tcBorders>
              <w:top w:val="single" w:sz="4" w:space="0" w:color="auto"/>
              <w:left w:val="single" w:sz="4" w:space="0" w:color="auto"/>
              <w:bottom w:val="single" w:sz="4" w:space="0" w:color="auto"/>
            </w:tcBorders>
            <w:shd w:val="clear" w:color="auto" w:fill="auto"/>
            <w:vAlign w:val="center"/>
          </w:tcPr>
          <w:p w14:paraId="4062467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53639F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348" w:type="pct"/>
            <w:tcBorders>
              <w:top w:val="single" w:sz="4" w:space="0" w:color="auto"/>
              <w:left w:val="single" w:sz="4" w:space="0" w:color="auto"/>
              <w:bottom w:val="single" w:sz="4" w:space="0" w:color="auto"/>
            </w:tcBorders>
            <w:shd w:val="clear" w:color="auto" w:fill="auto"/>
            <w:vAlign w:val="center"/>
          </w:tcPr>
          <w:p w14:paraId="5C5B9B4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416153C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DD8CB3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0F904D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53495,3</w:t>
            </w:r>
          </w:p>
        </w:tc>
      </w:tr>
      <w:tr w:rsidR="000174B2" w:rsidRPr="000174B2" w14:paraId="52DE551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D5E3AA0"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Общегосударственные вопросы</w:t>
            </w:r>
          </w:p>
        </w:tc>
        <w:tc>
          <w:tcPr>
            <w:tcW w:w="326" w:type="pct"/>
            <w:tcBorders>
              <w:top w:val="single" w:sz="4" w:space="0" w:color="auto"/>
              <w:left w:val="single" w:sz="4" w:space="0" w:color="auto"/>
              <w:bottom w:val="single" w:sz="4" w:space="0" w:color="auto"/>
            </w:tcBorders>
            <w:shd w:val="clear" w:color="auto" w:fill="auto"/>
            <w:vAlign w:val="center"/>
          </w:tcPr>
          <w:p w14:paraId="62FBDA3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2EEBAB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B7D85F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2989819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B3D596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B9C365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33712,3</w:t>
            </w:r>
          </w:p>
        </w:tc>
      </w:tr>
      <w:tr w:rsidR="000174B2" w:rsidRPr="000174B2" w14:paraId="185737F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67436BE"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Функционирование высшего должностного лица субъекта Российской Федерации и муниципального образования</w:t>
            </w:r>
          </w:p>
        </w:tc>
        <w:tc>
          <w:tcPr>
            <w:tcW w:w="326" w:type="pct"/>
            <w:tcBorders>
              <w:top w:val="single" w:sz="4" w:space="0" w:color="auto"/>
              <w:left w:val="single" w:sz="4" w:space="0" w:color="auto"/>
              <w:bottom w:val="single" w:sz="4" w:space="0" w:color="auto"/>
            </w:tcBorders>
            <w:shd w:val="clear" w:color="auto" w:fill="auto"/>
            <w:vAlign w:val="center"/>
          </w:tcPr>
          <w:p w14:paraId="2364DE8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FB8DFA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2687C2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1D70D63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0CD7C0B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C09358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2755,6</w:t>
            </w:r>
          </w:p>
        </w:tc>
      </w:tr>
      <w:tr w:rsidR="000174B2" w:rsidRPr="000174B2" w14:paraId="2E3C0DF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50BA45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0AADCAF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84F78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BBFADF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738227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01 0 00 00000</w:t>
            </w:r>
          </w:p>
        </w:tc>
        <w:tc>
          <w:tcPr>
            <w:tcW w:w="428" w:type="pct"/>
            <w:tcBorders>
              <w:top w:val="single" w:sz="4" w:space="0" w:color="auto"/>
              <w:left w:val="single" w:sz="4" w:space="0" w:color="auto"/>
              <w:bottom w:val="single" w:sz="4" w:space="0" w:color="auto"/>
            </w:tcBorders>
            <w:shd w:val="clear" w:color="auto" w:fill="auto"/>
            <w:vAlign w:val="center"/>
          </w:tcPr>
          <w:p w14:paraId="63348DB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22C72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2755,6</w:t>
            </w:r>
          </w:p>
        </w:tc>
      </w:tr>
      <w:tr w:rsidR="000174B2" w:rsidRPr="000174B2" w14:paraId="3AE4E1B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0F0964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38C1B1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9B8E7F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5A6FBA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32109C6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01 2 00 00000</w:t>
            </w:r>
          </w:p>
        </w:tc>
        <w:tc>
          <w:tcPr>
            <w:tcW w:w="428" w:type="pct"/>
            <w:tcBorders>
              <w:top w:val="single" w:sz="4" w:space="0" w:color="auto"/>
              <w:left w:val="single" w:sz="4" w:space="0" w:color="auto"/>
              <w:bottom w:val="single" w:sz="4" w:space="0" w:color="auto"/>
            </w:tcBorders>
            <w:shd w:val="clear" w:color="auto" w:fill="auto"/>
            <w:vAlign w:val="center"/>
          </w:tcPr>
          <w:p w14:paraId="424D868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32F5B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2755,6</w:t>
            </w:r>
          </w:p>
        </w:tc>
      </w:tr>
      <w:tr w:rsidR="000174B2" w:rsidRPr="000174B2" w14:paraId="512F9F8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9B30F0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Глава муниципального образования</w:t>
            </w:r>
          </w:p>
        </w:tc>
        <w:tc>
          <w:tcPr>
            <w:tcW w:w="326" w:type="pct"/>
            <w:tcBorders>
              <w:top w:val="single" w:sz="4" w:space="0" w:color="auto"/>
              <w:left w:val="single" w:sz="4" w:space="0" w:color="auto"/>
              <w:bottom w:val="single" w:sz="4" w:space="0" w:color="auto"/>
            </w:tcBorders>
            <w:shd w:val="clear" w:color="auto" w:fill="auto"/>
            <w:vAlign w:val="center"/>
          </w:tcPr>
          <w:p w14:paraId="655558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6203ED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E17C6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21373F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01 2 00 10120</w:t>
            </w:r>
          </w:p>
        </w:tc>
        <w:tc>
          <w:tcPr>
            <w:tcW w:w="428" w:type="pct"/>
            <w:tcBorders>
              <w:top w:val="single" w:sz="4" w:space="0" w:color="auto"/>
              <w:left w:val="single" w:sz="4" w:space="0" w:color="auto"/>
              <w:bottom w:val="single" w:sz="4" w:space="0" w:color="auto"/>
            </w:tcBorders>
            <w:shd w:val="clear" w:color="auto" w:fill="auto"/>
            <w:vAlign w:val="center"/>
          </w:tcPr>
          <w:p w14:paraId="5F8BDD6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3B9925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2755,6</w:t>
            </w:r>
          </w:p>
        </w:tc>
      </w:tr>
      <w:tr w:rsidR="000174B2" w:rsidRPr="000174B2" w14:paraId="4EC69B3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B07869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5AC2F7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48E1B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AD3170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6F26B0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01 2 00 10120</w:t>
            </w:r>
          </w:p>
        </w:tc>
        <w:tc>
          <w:tcPr>
            <w:tcW w:w="428" w:type="pct"/>
            <w:tcBorders>
              <w:top w:val="single" w:sz="4" w:space="0" w:color="auto"/>
              <w:left w:val="single" w:sz="4" w:space="0" w:color="auto"/>
              <w:bottom w:val="single" w:sz="4" w:space="0" w:color="auto"/>
            </w:tcBorders>
            <w:shd w:val="clear" w:color="auto" w:fill="auto"/>
            <w:vAlign w:val="center"/>
          </w:tcPr>
          <w:p w14:paraId="3A5B37B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87655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2755,6</w:t>
            </w:r>
          </w:p>
        </w:tc>
      </w:tr>
      <w:tr w:rsidR="000174B2" w:rsidRPr="000174B2" w14:paraId="6A64FBB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43EB0CE"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6" w:type="pct"/>
            <w:tcBorders>
              <w:top w:val="single" w:sz="4" w:space="0" w:color="auto"/>
              <w:left w:val="single" w:sz="4" w:space="0" w:color="auto"/>
              <w:bottom w:val="single" w:sz="4" w:space="0" w:color="auto"/>
            </w:tcBorders>
            <w:shd w:val="clear" w:color="auto" w:fill="auto"/>
            <w:vAlign w:val="center"/>
          </w:tcPr>
          <w:p w14:paraId="64119E6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2F6F83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79E0AB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750CC33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05A95D6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D705B2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29971,8</w:t>
            </w:r>
          </w:p>
        </w:tc>
      </w:tr>
      <w:tr w:rsidR="000174B2" w:rsidRPr="000174B2" w14:paraId="771D54F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F19AFE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577E77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9B4AA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30794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24E2F7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01 0 00 00000</w:t>
            </w:r>
          </w:p>
        </w:tc>
        <w:tc>
          <w:tcPr>
            <w:tcW w:w="428" w:type="pct"/>
            <w:tcBorders>
              <w:top w:val="single" w:sz="4" w:space="0" w:color="auto"/>
              <w:left w:val="single" w:sz="4" w:space="0" w:color="auto"/>
              <w:bottom w:val="single" w:sz="4" w:space="0" w:color="auto"/>
            </w:tcBorders>
            <w:shd w:val="clear" w:color="auto" w:fill="auto"/>
            <w:vAlign w:val="center"/>
          </w:tcPr>
          <w:p w14:paraId="32322AC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99F160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27503,1</w:t>
            </w:r>
          </w:p>
        </w:tc>
      </w:tr>
      <w:tr w:rsidR="000174B2" w:rsidRPr="000174B2" w14:paraId="03C5508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B52B2E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6EA5E9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DFE02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4A50E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0B1E7C6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01 2 00 00000</w:t>
            </w:r>
          </w:p>
        </w:tc>
        <w:tc>
          <w:tcPr>
            <w:tcW w:w="428" w:type="pct"/>
            <w:tcBorders>
              <w:top w:val="single" w:sz="4" w:space="0" w:color="auto"/>
              <w:left w:val="single" w:sz="4" w:space="0" w:color="auto"/>
              <w:bottom w:val="single" w:sz="4" w:space="0" w:color="auto"/>
            </w:tcBorders>
            <w:shd w:val="clear" w:color="auto" w:fill="auto"/>
            <w:vAlign w:val="center"/>
          </w:tcPr>
          <w:p w14:paraId="2B96D53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47E13A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27503,1</w:t>
            </w:r>
          </w:p>
        </w:tc>
      </w:tr>
      <w:tr w:rsidR="000174B2" w:rsidRPr="000174B2" w14:paraId="7F09B96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3B00B5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Центральный аппарат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53B0B5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D41B4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CA333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3C04243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05EEFE7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CA41D6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17797,7</w:t>
            </w:r>
          </w:p>
        </w:tc>
      </w:tr>
      <w:tr w:rsidR="000174B2" w:rsidRPr="000174B2" w14:paraId="6D82AE6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31AD0A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26C46D7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8A848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AEA4B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196BAAA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527FA4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5D8E98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16418,0</w:t>
            </w:r>
          </w:p>
        </w:tc>
      </w:tr>
      <w:tr w:rsidR="000174B2" w:rsidRPr="000174B2" w14:paraId="30CEC14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968F27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5A2AABA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207F9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6ED9A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145BFB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27C227E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E81B37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1367,7</w:t>
            </w:r>
          </w:p>
        </w:tc>
      </w:tr>
      <w:tr w:rsidR="000174B2" w:rsidRPr="000174B2" w14:paraId="4DCD93C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6DACED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Уплата налогов, сборов и иных платежей</w:t>
            </w:r>
          </w:p>
        </w:tc>
        <w:tc>
          <w:tcPr>
            <w:tcW w:w="326" w:type="pct"/>
            <w:tcBorders>
              <w:top w:val="single" w:sz="4" w:space="0" w:color="auto"/>
              <w:left w:val="single" w:sz="4" w:space="0" w:color="auto"/>
              <w:bottom w:val="single" w:sz="4" w:space="0" w:color="auto"/>
            </w:tcBorders>
            <w:shd w:val="clear" w:color="auto" w:fill="auto"/>
            <w:vAlign w:val="center"/>
          </w:tcPr>
          <w:p w14:paraId="133CD69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001D8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1D662B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1896EFA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717407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850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B4414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12,0</w:t>
            </w:r>
          </w:p>
        </w:tc>
      </w:tr>
      <w:tr w:rsidR="000174B2" w:rsidRPr="000174B2" w14:paraId="0083454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2AB971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Софинансирование части расходов местных бюджетов по оплате труда работников муниципальных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6BCFCD4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E03160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770E07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4060DC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01 2 00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5EE4B5A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719B6B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9705,4</w:t>
            </w:r>
          </w:p>
        </w:tc>
      </w:tr>
      <w:tr w:rsidR="000174B2" w:rsidRPr="000174B2" w14:paraId="4AB6686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706650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5B5D9C8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14A98B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5D1B5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291D22E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01 2 00 </w:t>
            </w:r>
            <w:r w:rsidRPr="000174B2">
              <w:rPr>
                <w:color w:val="000000"/>
                <w:sz w:val="20"/>
                <w:szCs w:val="20"/>
                <w:lang w:val="en-US" w:eastAsia="en-US" w:bidi="en-US"/>
              </w:rPr>
              <w:t>S0430</w:t>
            </w:r>
          </w:p>
        </w:tc>
        <w:tc>
          <w:tcPr>
            <w:tcW w:w="428" w:type="pct"/>
            <w:tcBorders>
              <w:top w:val="single" w:sz="4" w:space="0" w:color="auto"/>
              <w:left w:val="single" w:sz="4" w:space="0" w:color="auto"/>
              <w:bottom w:val="single" w:sz="4" w:space="0" w:color="auto"/>
            </w:tcBorders>
            <w:shd w:val="clear" w:color="auto" w:fill="auto"/>
            <w:vAlign w:val="center"/>
          </w:tcPr>
          <w:p w14:paraId="5DD1A3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E73C7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9705,4</w:t>
            </w:r>
          </w:p>
        </w:tc>
      </w:tr>
      <w:tr w:rsidR="000174B2" w:rsidRPr="000174B2" w14:paraId="1D85172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2CF2B8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326" w:type="pct"/>
            <w:tcBorders>
              <w:top w:val="single" w:sz="4" w:space="0" w:color="auto"/>
              <w:left w:val="single" w:sz="4" w:space="0" w:color="auto"/>
              <w:bottom w:val="single" w:sz="4" w:space="0" w:color="auto"/>
            </w:tcBorders>
            <w:shd w:val="clear" w:color="auto" w:fill="auto"/>
            <w:vAlign w:val="center"/>
          </w:tcPr>
          <w:p w14:paraId="70C5AF2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ADD9EE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32694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0A1372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61 0 00 00000</w:t>
            </w:r>
          </w:p>
        </w:tc>
        <w:tc>
          <w:tcPr>
            <w:tcW w:w="428" w:type="pct"/>
            <w:tcBorders>
              <w:top w:val="single" w:sz="4" w:space="0" w:color="auto"/>
              <w:left w:val="single" w:sz="4" w:space="0" w:color="auto"/>
              <w:bottom w:val="single" w:sz="4" w:space="0" w:color="auto"/>
            </w:tcBorders>
            <w:shd w:val="clear" w:color="auto" w:fill="auto"/>
            <w:vAlign w:val="center"/>
          </w:tcPr>
          <w:p w14:paraId="271061B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81B8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2273,7</w:t>
            </w:r>
          </w:p>
        </w:tc>
      </w:tr>
      <w:tr w:rsidR="000174B2" w:rsidRPr="000174B2" w14:paraId="6D840B5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5D6391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6580B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AB8752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17343D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1DFF684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61 0 00 60990</w:t>
            </w:r>
          </w:p>
        </w:tc>
        <w:tc>
          <w:tcPr>
            <w:tcW w:w="428" w:type="pct"/>
            <w:tcBorders>
              <w:top w:val="single" w:sz="4" w:space="0" w:color="auto"/>
              <w:left w:val="single" w:sz="4" w:space="0" w:color="auto"/>
              <w:bottom w:val="single" w:sz="4" w:space="0" w:color="auto"/>
            </w:tcBorders>
            <w:shd w:val="clear" w:color="auto" w:fill="auto"/>
            <w:vAlign w:val="center"/>
          </w:tcPr>
          <w:p w14:paraId="6A5124D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5FF48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2273,7</w:t>
            </w:r>
          </w:p>
        </w:tc>
      </w:tr>
      <w:tr w:rsidR="000174B2" w:rsidRPr="000174B2" w14:paraId="3DD860A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DB473C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ECB864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0EAD6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C28CAF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03FEDD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61 0 00 60990</w:t>
            </w:r>
          </w:p>
        </w:tc>
        <w:tc>
          <w:tcPr>
            <w:tcW w:w="428" w:type="pct"/>
            <w:tcBorders>
              <w:top w:val="single" w:sz="4" w:space="0" w:color="auto"/>
              <w:left w:val="single" w:sz="4" w:space="0" w:color="auto"/>
              <w:bottom w:val="single" w:sz="4" w:space="0" w:color="auto"/>
            </w:tcBorders>
            <w:shd w:val="clear" w:color="auto" w:fill="auto"/>
            <w:vAlign w:val="center"/>
          </w:tcPr>
          <w:p w14:paraId="638C7E9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FE20B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2273,7</w:t>
            </w:r>
          </w:p>
        </w:tc>
      </w:tr>
      <w:tr w:rsidR="000174B2" w:rsidRPr="000174B2" w14:paraId="34EB387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1003AF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"Информатизация органов местного самоуправления Алейского района" на 2020-2024 годы</w:t>
            </w:r>
          </w:p>
        </w:tc>
        <w:tc>
          <w:tcPr>
            <w:tcW w:w="326" w:type="pct"/>
            <w:tcBorders>
              <w:top w:val="single" w:sz="4" w:space="0" w:color="auto"/>
              <w:left w:val="single" w:sz="4" w:space="0" w:color="auto"/>
              <w:bottom w:val="single" w:sz="4" w:space="0" w:color="auto"/>
            </w:tcBorders>
            <w:shd w:val="clear" w:color="auto" w:fill="auto"/>
            <w:vAlign w:val="center"/>
          </w:tcPr>
          <w:p w14:paraId="70E3B3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A6493C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F8644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4D0D7B2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63 0 00 00000</w:t>
            </w:r>
          </w:p>
        </w:tc>
        <w:tc>
          <w:tcPr>
            <w:tcW w:w="428" w:type="pct"/>
            <w:tcBorders>
              <w:top w:val="single" w:sz="4" w:space="0" w:color="auto"/>
              <w:left w:val="single" w:sz="4" w:space="0" w:color="auto"/>
              <w:bottom w:val="single" w:sz="4" w:space="0" w:color="auto"/>
            </w:tcBorders>
            <w:shd w:val="clear" w:color="auto" w:fill="auto"/>
            <w:vAlign w:val="center"/>
          </w:tcPr>
          <w:p w14:paraId="193A53F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DB431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195,0</w:t>
            </w:r>
          </w:p>
        </w:tc>
      </w:tr>
      <w:tr w:rsidR="000174B2" w:rsidRPr="000174B2" w14:paraId="4D03288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EE22D6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муниципальных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05F5CD0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1C62C0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A93D6C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44A30F5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63 0 00 60990</w:t>
            </w:r>
          </w:p>
        </w:tc>
        <w:tc>
          <w:tcPr>
            <w:tcW w:w="428" w:type="pct"/>
            <w:tcBorders>
              <w:top w:val="single" w:sz="4" w:space="0" w:color="auto"/>
              <w:left w:val="single" w:sz="4" w:space="0" w:color="auto"/>
              <w:bottom w:val="single" w:sz="4" w:space="0" w:color="auto"/>
            </w:tcBorders>
            <w:shd w:val="clear" w:color="auto" w:fill="auto"/>
            <w:vAlign w:val="center"/>
          </w:tcPr>
          <w:p w14:paraId="3E8F88C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37EA8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195,0</w:t>
            </w:r>
          </w:p>
        </w:tc>
      </w:tr>
      <w:tr w:rsidR="000174B2" w:rsidRPr="000174B2" w14:paraId="0AA06B1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D35FF3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 xml:space="preserve">Закупка товаров, работ и услуг для обеспечения </w:t>
            </w:r>
            <w:r w:rsidRPr="000174B2">
              <w:rPr>
                <w:color w:val="000000"/>
                <w:sz w:val="20"/>
                <w:szCs w:val="20"/>
                <w:lang w:eastAsia="ru-RU" w:bidi="ru-RU"/>
              </w:rPr>
              <w:lastRenderedPageBreak/>
              <w:t>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B8D6B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303</w:t>
            </w:r>
          </w:p>
        </w:tc>
        <w:tc>
          <w:tcPr>
            <w:tcW w:w="384" w:type="pct"/>
            <w:tcBorders>
              <w:top w:val="single" w:sz="4" w:space="0" w:color="auto"/>
              <w:left w:val="single" w:sz="4" w:space="0" w:color="auto"/>
              <w:bottom w:val="single" w:sz="4" w:space="0" w:color="auto"/>
            </w:tcBorders>
            <w:shd w:val="clear" w:color="auto" w:fill="auto"/>
            <w:vAlign w:val="center"/>
          </w:tcPr>
          <w:p w14:paraId="2B704A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DE1B17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681" w:type="pct"/>
            <w:tcBorders>
              <w:top w:val="single" w:sz="4" w:space="0" w:color="auto"/>
              <w:left w:val="single" w:sz="4" w:space="0" w:color="auto"/>
              <w:bottom w:val="single" w:sz="4" w:space="0" w:color="auto"/>
            </w:tcBorders>
            <w:shd w:val="clear" w:color="auto" w:fill="auto"/>
            <w:vAlign w:val="center"/>
          </w:tcPr>
          <w:p w14:paraId="266220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63 0 00 60990</w:t>
            </w:r>
          </w:p>
        </w:tc>
        <w:tc>
          <w:tcPr>
            <w:tcW w:w="428" w:type="pct"/>
            <w:tcBorders>
              <w:top w:val="single" w:sz="4" w:space="0" w:color="auto"/>
              <w:left w:val="single" w:sz="4" w:space="0" w:color="auto"/>
              <w:bottom w:val="single" w:sz="4" w:space="0" w:color="auto"/>
            </w:tcBorders>
            <w:shd w:val="clear" w:color="auto" w:fill="auto"/>
            <w:vAlign w:val="center"/>
          </w:tcPr>
          <w:p w14:paraId="1D8DB0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FCB05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195,0</w:t>
            </w:r>
          </w:p>
        </w:tc>
      </w:tr>
      <w:tr w:rsidR="000174B2" w:rsidRPr="000174B2" w14:paraId="08A35C6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739BAD5"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Другие общегосударственные вопросы</w:t>
            </w:r>
          </w:p>
        </w:tc>
        <w:tc>
          <w:tcPr>
            <w:tcW w:w="326" w:type="pct"/>
            <w:tcBorders>
              <w:top w:val="single" w:sz="4" w:space="0" w:color="auto"/>
              <w:left w:val="single" w:sz="4" w:space="0" w:color="auto"/>
              <w:bottom w:val="single" w:sz="4" w:space="0" w:color="auto"/>
            </w:tcBorders>
            <w:shd w:val="clear" w:color="auto" w:fill="auto"/>
            <w:vAlign w:val="center"/>
          </w:tcPr>
          <w:p w14:paraId="0CC156E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030518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8B4B84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180E6EF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7CC38DC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524321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984,9</w:t>
            </w:r>
          </w:p>
        </w:tc>
      </w:tr>
      <w:tr w:rsidR="000174B2" w:rsidRPr="000174B2" w14:paraId="4BF50F8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E1BA09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04EDD42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2EF738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72F690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0DCA50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01 0 00 00000</w:t>
            </w:r>
          </w:p>
        </w:tc>
        <w:tc>
          <w:tcPr>
            <w:tcW w:w="428" w:type="pct"/>
            <w:tcBorders>
              <w:top w:val="single" w:sz="4" w:space="0" w:color="auto"/>
              <w:left w:val="single" w:sz="4" w:space="0" w:color="auto"/>
              <w:bottom w:val="single" w:sz="4" w:space="0" w:color="auto"/>
            </w:tcBorders>
            <w:shd w:val="clear" w:color="auto" w:fill="auto"/>
            <w:vAlign w:val="center"/>
          </w:tcPr>
          <w:p w14:paraId="0BB3F0F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12ED02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305,0</w:t>
            </w:r>
          </w:p>
        </w:tc>
      </w:tr>
      <w:tr w:rsidR="000174B2" w:rsidRPr="000174B2" w14:paraId="0D06D78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361D5A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w:t>
            </w:r>
          </w:p>
        </w:tc>
        <w:tc>
          <w:tcPr>
            <w:tcW w:w="326" w:type="pct"/>
            <w:tcBorders>
              <w:top w:val="single" w:sz="4" w:space="0" w:color="auto"/>
              <w:left w:val="single" w:sz="4" w:space="0" w:color="auto"/>
              <w:bottom w:val="single" w:sz="4" w:space="0" w:color="auto"/>
            </w:tcBorders>
            <w:shd w:val="clear" w:color="auto" w:fill="auto"/>
            <w:vAlign w:val="center"/>
          </w:tcPr>
          <w:p w14:paraId="2B4E748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BD971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FF0A57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E096D6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01 4 00 00000</w:t>
            </w:r>
          </w:p>
        </w:tc>
        <w:tc>
          <w:tcPr>
            <w:tcW w:w="428" w:type="pct"/>
            <w:tcBorders>
              <w:top w:val="single" w:sz="4" w:space="0" w:color="auto"/>
              <w:left w:val="single" w:sz="4" w:space="0" w:color="auto"/>
              <w:bottom w:val="single" w:sz="4" w:space="0" w:color="auto"/>
            </w:tcBorders>
            <w:shd w:val="clear" w:color="auto" w:fill="auto"/>
            <w:vAlign w:val="center"/>
          </w:tcPr>
          <w:p w14:paraId="3AB5C1D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9DAE1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305,0</w:t>
            </w:r>
          </w:p>
        </w:tc>
      </w:tr>
      <w:tr w:rsidR="000174B2" w:rsidRPr="000174B2" w14:paraId="2C95854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A875A7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Функционирование административных комиссий при местных администрациях</w:t>
            </w:r>
          </w:p>
        </w:tc>
        <w:tc>
          <w:tcPr>
            <w:tcW w:w="326" w:type="pct"/>
            <w:tcBorders>
              <w:top w:val="single" w:sz="4" w:space="0" w:color="auto"/>
              <w:left w:val="single" w:sz="4" w:space="0" w:color="auto"/>
              <w:bottom w:val="single" w:sz="4" w:space="0" w:color="auto"/>
            </w:tcBorders>
            <w:shd w:val="clear" w:color="auto" w:fill="auto"/>
            <w:vAlign w:val="center"/>
          </w:tcPr>
          <w:p w14:paraId="15A5795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82BF1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8D1AE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3F142D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01 4 00 70060</w:t>
            </w:r>
          </w:p>
        </w:tc>
        <w:tc>
          <w:tcPr>
            <w:tcW w:w="428" w:type="pct"/>
            <w:tcBorders>
              <w:top w:val="single" w:sz="4" w:space="0" w:color="auto"/>
              <w:left w:val="single" w:sz="4" w:space="0" w:color="auto"/>
              <w:bottom w:val="single" w:sz="4" w:space="0" w:color="auto"/>
            </w:tcBorders>
            <w:shd w:val="clear" w:color="auto" w:fill="auto"/>
            <w:vAlign w:val="center"/>
          </w:tcPr>
          <w:p w14:paraId="042DB41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862AD0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305,0</w:t>
            </w:r>
          </w:p>
        </w:tc>
      </w:tr>
      <w:tr w:rsidR="000174B2" w:rsidRPr="000174B2" w14:paraId="3FEAF5F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F266EB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007294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6A6F0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D5890F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19BE35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01 4 00 70060</w:t>
            </w:r>
          </w:p>
        </w:tc>
        <w:tc>
          <w:tcPr>
            <w:tcW w:w="428" w:type="pct"/>
            <w:tcBorders>
              <w:top w:val="single" w:sz="4" w:space="0" w:color="auto"/>
              <w:left w:val="single" w:sz="4" w:space="0" w:color="auto"/>
              <w:bottom w:val="single" w:sz="4" w:space="0" w:color="auto"/>
            </w:tcBorders>
            <w:shd w:val="clear" w:color="auto" w:fill="auto"/>
            <w:vAlign w:val="center"/>
          </w:tcPr>
          <w:p w14:paraId="31261D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E41085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305,0</w:t>
            </w:r>
          </w:p>
        </w:tc>
      </w:tr>
      <w:tr w:rsidR="000174B2" w:rsidRPr="000174B2" w14:paraId="121621A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3EAA2D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 Развитие общественного здоровья на территории Алейского района на 2021-2025 годы"</w:t>
            </w:r>
          </w:p>
        </w:tc>
        <w:tc>
          <w:tcPr>
            <w:tcW w:w="326" w:type="pct"/>
            <w:tcBorders>
              <w:top w:val="single" w:sz="4" w:space="0" w:color="auto"/>
              <w:left w:val="single" w:sz="4" w:space="0" w:color="auto"/>
              <w:bottom w:val="single" w:sz="4" w:space="0" w:color="auto"/>
            </w:tcBorders>
            <w:shd w:val="clear" w:color="auto" w:fill="auto"/>
            <w:vAlign w:val="center"/>
          </w:tcPr>
          <w:p w14:paraId="4B765FC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7456CA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D65F2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B2240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13 0 00 00000</w:t>
            </w:r>
          </w:p>
        </w:tc>
        <w:tc>
          <w:tcPr>
            <w:tcW w:w="428" w:type="pct"/>
            <w:tcBorders>
              <w:top w:val="single" w:sz="4" w:space="0" w:color="auto"/>
              <w:left w:val="single" w:sz="4" w:space="0" w:color="auto"/>
              <w:bottom w:val="single" w:sz="4" w:space="0" w:color="auto"/>
            </w:tcBorders>
            <w:shd w:val="clear" w:color="auto" w:fill="auto"/>
            <w:vAlign w:val="center"/>
          </w:tcPr>
          <w:p w14:paraId="5C1CEDB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CD929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77,2</w:t>
            </w:r>
          </w:p>
        </w:tc>
      </w:tr>
      <w:tr w:rsidR="000174B2" w:rsidRPr="000174B2" w14:paraId="636700C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616815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86E1B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31110E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0C22A7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03E3C1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13 0 00 60990</w:t>
            </w:r>
          </w:p>
        </w:tc>
        <w:tc>
          <w:tcPr>
            <w:tcW w:w="428" w:type="pct"/>
            <w:tcBorders>
              <w:top w:val="single" w:sz="4" w:space="0" w:color="auto"/>
              <w:left w:val="single" w:sz="4" w:space="0" w:color="auto"/>
              <w:bottom w:val="single" w:sz="4" w:space="0" w:color="auto"/>
            </w:tcBorders>
            <w:shd w:val="clear" w:color="auto" w:fill="auto"/>
            <w:vAlign w:val="center"/>
          </w:tcPr>
          <w:p w14:paraId="538B62F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55FB3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77,2</w:t>
            </w:r>
          </w:p>
        </w:tc>
      </w:tr>
      <w:tr w:rsidR="000174B2" w:rsidRPr="000174B2" w14:paraId="7DDC6BA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196AB3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C322DC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C13D16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F54A5F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0D707CB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13 0 00 60990</w:t>
            </w:r>
          </w:p>
        </w:tc>
        <w:tc>
          <w:tcPr>
            <w:tcW w:w="428" w:type="pct"/>
            <w:tcBorders>
              <w:top w:val="single" w:sz="4" w:space="0" w:color="auto"/>
              <w:left w:val="single" w:sz="4" w:space="0" w:color="auto"/>
              <w:bottom w:val="single" w:sz="4" w:space="0" w:color="auto"/>
            </w:tcBorders>
            <w:shd w:val="clear" w:color="auto" w:fill="auto"/>
            <w:vAlign w:val="center"/>
          </w:tcPr>
          <w:p w14:paraId="2F6CDC2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E46D1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71,5</w:t>
            </w:r>
          </w:p>
        </w:tc>
      </w:tr>
      <w:tr w:rsidR="000174B2" w:rsidRPr="000174B2" w14:paraId="14135A1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C1BD77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2324CCD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5D21B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86F68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50B509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13 0 00 60990</w:t>
            </w:r>
          </w:p>
        </w:tc>
        <w:tc>
          <w:tcPr>
            <w:tcW w:w="428" w:type="pct"/>
            <w:tcBorders>
              <w:top w:val="single" w:sz="4" w:space="0" w:color="auto"/>
              <w:left w:val="single" w:sz="4" w:space="0" w:color="auto"/>
              <w:bottom w:val="single" w:sz="4" w:space="0" w:color="auto"/>
            </w:tcBorders>
            <w:shd w:val="clear" w:color="auto" w:fill="auto"/>
            <w:vAlign w:val="center"/>
          </w:tcPr>
          <w:p w14:paraId="7E1FFA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BCDDFE7" w14:textId="77777777" w:rsidR="000174B2" w:rsidRPr="000174B2" w:rsidRDefault="000174B2" w:rsidP="00056E29">
            <w:pPr>
              <w:widowControl w:val="0"/>
              <w:suppressAutoHyphens w:val="0"/>
              <w:ind w:firstLine="360"/>
              <w:jc w:val="center"/>
              <w:rPr>
                <w:sz w:val="20"/>
                <w:szCs w:val="20"/>
                <w:lang w:eastAsia="ru-RU" w:bidi="ru-RU"/>
              </w:rPr>
            </w:pPr>
            <w:r w:rsidRPr="000174B2">
              <w:rPr>
                <w:color w:val="000000"/>
                <w:sz w:val="20"/>
                <w:szCs w:val="20"/>
                <w:lang w:eastAsia="ru-RU" w:bidi="ru-RU"/>
              </w:rPr>
              <w:t>5,7</w:t>
            </w:r>
          </w:p>
        </w:tc>
      </w:tr>
      <w:tr w:rsidR="000174B2" w:rsidRPr="000174B2" w14:paraId="07A61C5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573EE8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"Комплексное развитие сельских территорий Алейского района Алтайского края" на 2020 -2025 годы</w:t>
            </w:r>
          </w:p>
        </w:tc>
        <w:tc>
          <w:tcPr>
            <w:tcW w:w="326" w:type="pct"/>
            <w:tcBorders>
              <w:top w:val="single" w:sz="4" w:space="0" w:color="auto"/>
              <w:left w:val="single" w:sz="4" w:space="0" w:color="auto"/>
              <w:bottom w:val="single" w:sz="4" w:space="0" w:color="auto"/>
            </w:tcBorders>
            <w:shd w:val="clear" w:color="auto" w:fill="auto"/>
            <w:vAlign w:val="center"/>
          </w:tcPr>
          <w:p w14:paraId="0B92D0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A6398F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9F0C8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53D1F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52 0 00 00000</w:t>
            </w:r>
          </w:p>
        </w:tc>
        <w:tc>
          <w:tcPr>
            <w:tcW w:w="428" w:type="pct"/>
            <w:tcBorders>
              <w:top w:val="single" w:sz="4" w:space="0" w:color="auto"/>
              <w:left w:val="single" w:sz="4" w:space="0" w:color="auto"/>
              <w:bottom w:val="single" w:sz="4" w:space="0" w:color="auto"/>
            </w:tcBorders>
            <w:shd w:val="clear" w:color="auto" w:fill="auto"/>
            <w:vAlign w:val="center"/>
          </w:tcPr>
          <w:p w14:paraId="34EA620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EBE5A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4,0</w:t>
            </w:r>
          </w:p>
        </w:tc>
      </w:tr>
      <w:tr w:rsidR="000174B2" w:rsidRPr="000174B2" w14:paraId="594B0F2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A9AD68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7124E27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F10DE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54303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6F2D3E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0CB937B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89C252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4,0</w:t>
            </w:r>
          </w:p>
        </w:tc>
      </w:tr>
      <w:tr w:rsidR="000174B2" w:rsidRPr="000174B2" w14:paraId="04B3DB7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F923DC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8584A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E3AF9C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78C6C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31279EF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52 0 00 60990</w:t>
            </w:r>
          </w:p>
        </w:tc>
        <w:tc>
          <w:tcPr>
            <w:tcW w:w="428" w:type="pct"/>
            <w:tcBorders>
              <w:top w:val="single" w:sz="4" w:space="0" w:color="auto"/>
              <w:left w:val="single" w:sz="4" w:space="0" w:color="auto"/>
              <w:bottom w:val="single" w:sz="4" w:space="0" w:color="auto"/>
            </w:tcBorders>
            <w:shd w:val="clear" w:color="auto" w:fill="auto"/>
            <w:vAlign w:val="center"/>
          </w:tcPr>
          <w:p w14:paraId="5809FA4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1D3C8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4,0</w:t>
            </w:r>
          </w:p>
        </w:tc>
      </w:tr>
      <w:tr w:rsidR="000174B2" w:rsidRPr="000174B2" w14:paraId="6464D5FE"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02F6372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"Улучшение условий и охраны труда в Алейском районе" на 2020-2024 годы</w:t>
            </w:r>
          </w:p>
        </w:tc>
        <w:tc>
          <w:tcPr>
            <w:tcW w:w="326" w:type="pct"/>
            <w:tcBorders>
              <w:top w:val="single" w:sz="4" w:space="0" w:color="auto"/>
              <w:left w:val="single" w:sz="4" w:space="0" w:color="auto"/>
              <w:bottom w:val="single" w:sz="4" w:space="0" w:color="auto"/>
            </w:tcBorders>
            <w:shd w:val="clear" w:color="auto" w:fill="auto"/>
            <w:vAlign w:val="center"/>
          </w:tcPr>
          <w:p w14:paraId="3AAE700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10C20A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94E417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A319F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69 0 00 00000</w:t>
            </w:r>
          </w:p>
        </w:tc>
        <w:tc>
          <w:tcPr>
            <w:tcW w:w="428" w:type="pct"/>
            <w:tcBorders>
              <w:top w:val="single" w:sz="4" w:space="0" w:color="auto"/>
              <w:left w:val="single" w:sz="4" w:space="0" w:color="auto"/>
              <w:bottom w:val="single" w:sz="4" w:space="0" w:color="auto"/>
            </w:tcBorders>
            <w:shd w:val="clear" w:color="auto" w:fill="auto"/>
            <w:vAlign w:val="center"/>
          </w:tcPr>
          <w:p w14:paraId="4CCF896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0D708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r>
      <w:tr w:rsidR="000174B2" w:rsidRPr="000174B2" w14:paraId="1183FEC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B72617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3E1102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DA033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5D3B7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563700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69 0 00 60990</w:t>
            </w:r>
          </w:p>
        </w:tc>
        <w:tc>
          <w:tcPr>
            <w:tcW w:w="428" w:type="pct"/>
            <w:tcBorders>
              <w:top w:val="single" w:sz="4" w:space="0" w:color="auto"/>
              <w:left w:val="single" w:sz="4" w:space="0" w:color="auto"/>
              <w:bottom w:val="single" w:sz="4" w:space="0" w:color="auto"/>
            </w:tcBorders>
            <w:shd w:val="clear" w:color="auto" w:fill="auto"/>
            <w:vAlign w:val="center"/>
          </w:tcPr>
          <w:p w14:paraId="1714AD0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F3F7B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r>
      <w:tr w:rsidR="000174B2" w:rsidRPr="000174B2" w14:paraId="062B602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FD1499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B0216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A347F7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B0AEE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4D629D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69 0 00 60990</w:t>
            </w:r>
          </w:p>
        </w:tc>
        <w:tc>
          <w:tcPr>
            <w:tcW w:w="428" w:type="pct"/>
            <w:tcBorders>
              <w:top w:val="single" w:sz="4" w:space="0" w:color="auto"/>
              <w:left w:val="single" w:sz="4" w:space="0" w:color="auto"/>
              <w:bottom w:val="single" w:sz="4" w:space="0" w:color="auto"/>
            </w:tcBorders>
            <w:shd w:val="clear" w:color="auto" w:fill="auto"/>
            <w:vAlign w:val="center"/>
          </w:tcPr>
          <w:p w14:paraId="5B444D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66D323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r>
      <w:tr w:rsidR="000174B2" w:rsidRPr="000174B2" w14:paraId="526BA26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913EC7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расходы органов государственной власти субъектов Российской Федерации и органов местного</w:t>
            </w:r>
          </w:p>
        </w:tc>
        <w:tc>
          <w:tcPr>
            <w:tcW w:w="326" w:type="pct"/>
            <w:tcBorders>
              <w:top w:val="single" w:sz="4" w:space="0" w:color="auto"/>
              <w:left w:val="single" w:sz="4" w:space="0" w:color="auto"/>
              <w:bottom w:val="single" w:sz="4" w:space="0" w:color="auto"/>
            </w:tcBorders>
            <w:shd w:val="clear" w:color="auto" w:fill="auto"/>
            <w:vAlign w:val="center"/>
          </w:tcPr>
          <w:p w14:paraId="1C64661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2ACF1F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FCB95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503BEA3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99 0 00 00000</w:t>
            </w:r>
          </w:p>
        </w:tc>
        <w:tc>
          <w:tcPr>
            <w:tcW w:w="428" w:type="pct"/>
            <w:tcBorders>
              <w:top w:val="single" w:sz="4" w:space="0" w:color="auto"/>
              <w:left w:val="single" w:sz="4" w:space="0" w:color="auto"/>
              <w:bottom w:val="single" w:sz="4" w:space="0" w:color="auto"/>
            </w:tcBorders>
            <w:shd w:val="clear" w:color="auto" w:fill="auto"/>
            <w:vAlign w:val="center"/>
          </w:tcPr>
          <w:p w14:paraId="2595448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A72D5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588,7</w:t>
            </w:r>
          </w:p>
        </w:tc>
      </w:tr>
      <w:tr w:rsidR="000174B2" w:rsidRPr="000174B2" w14:paraId="0951657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643604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выполнение других обязательств государства</w:t>
            </w:r>
          </w:p>
        </w:tc>
        <w:tc>
          <w:tcPr>
            <w:tcW w:w="326" w:type="pct"/>
            <w:tcBorders>
              <w:top w:val="single" w:sz="4" w:space="0" w:color="auto"/>
              <w:left w:val="single" w:sz="4" w:space="0" w:color="auto"/>
              <w:bottom w:val="single" w:sz="4" w:space="0" w:color="auto"/>
            </w:tcBorders>
            <w:shd w:val="clear" w:color="auto" w:fill="auto"/>
            <w:vAlign w:val="center"/>
          </w:tcPr>
          <w:p w14:paraId="61D1697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9C80D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AAB05C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1E0A1F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99 9 00 00000</w:t>
            </w:r>
          </w:p>
        </w:tc>
        <w:tc>
          <w:tcPr>
            <w:tcW w:w="428" w:type="pct"/>
            <w:tcBorders>
              <w:top w:val="single" w:sz="4" w:space="0" w:color="auto"/>
              <w:left w:val="single" w:sz="4" w:space="0" w:color="auto"/>
              <w:bottom w:val="single" w:sz="4" w:space="0" w:color="auto"/>
            </w:tcBorders>
            <w:shd w:val="clear" w:color="auto" w:fill="auto"/>
            <w:vAlign w:val="center"/>
          </w:tcPr>
          <w:p w14:paraId="0572DA4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22BE7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588,7</w:t>
            </w:r>
          </w:p>
        </w:tc>
      </w:tr>
      <w:tr w:rsidR="000174B2" w:rsidRPr="000174B2" w14:paraId="0BF4AB0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2AE938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Прочие выплаты по обязательствам государства</w:t>
            </w:r>
          </w:p>
        </w:tc>
        <w:tc>
          <w:tcPr>
            <w:tcW w:w="326" w:type="pct"/>
            <w:tcBorders>
              <w:top w:val="single" w:sz="4" w:space="0" w:color="auto"/>
              <w:left w:val="single" w:sz="4" w:space="0" w:color="auto"/>
              <w:bottom w:val="single" w:sz="4" w:space="0" w:color="auto"/>
            </w:tcBorders>
            <w:shd w:val="clear" w:color="auto" w:fill="auto"/>
            <w:vAlign w:val="center"/>
          </w:tcPr>
          <w:p w14:paraId="4E5F2B5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40F6F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F44674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0E39F1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99 9 00 14710</w:t>
            </w:r>
          </w:p>
        </w:tc>
        <w:tc>
          <w:tcPr>
            <w:tcW w:w="428" w:type="pct"/>
            <w:tcBorders>
              <w:top w:val="single" w:sz="4" w:space="0" w:color="auto"/>
              <w:left w:val="single" w:sz="4" w:space="0" w:color="auto"/>
              <w:bottom w:val="single" w:sz="4" w:space="0" w:color="auto"/>
            </w:tcBorders>
            <w:shd w:val="clear" w:color="auto" w:fill="auto"/>
            <w:vAlign w:val="center"/>
          </w:tcPr>
          <w:p w14:paraId="6001AA6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F2B41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588,7</w:t>
            </w:r>
          </w:p>
        </w:tc>
      </w:tr>
      <w:tr w:rsidR="000174B2" w:rsidRPr="000174B2" w14:paraId="59D2EAC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4530ED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416DA8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6D5A37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CEBE4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30B9CE0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99 9 00 14710</w:t>
            </w:r>
          </w:p>
        </w:tc>
        <w:tc>
          <w:tcPr>
            <w:tcW w:w="428" w:type="pct"/>
            <w:tcBorders>
              <w:top w:val="single" w:sz="4" w:space="0" w:color="auto"/>
              <w:left w:val="single" w:sz="4" w:space="0" w:color="auto"/>
              <w:bottom w:val="single" w:sz="4" w:space="0" w:color="auto"/>
            </w:tcBorders>
            <w:shd w:val="clear" w:color="auto" w:fill="auto"/>
            <w:vAlign w:val="center"/>
          </w:tcPr>
          <w:p w14:paraId="6322E2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C5451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444,4</w:t>
            </w:r>
          </w:p>
        </w:tc>
      </w:tr>
      <w:tr w:rsidR="000174B2" w:rsidRPr="000174B2" w14:paraId="528AE12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B85D52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Исполнение судебных актов</w:t>
            </w:r>
          </w:p>
        </w:tc>
        <w:tc>
          <w:tcPr>
            <w:tcW w:w="326" w:type="pct"/>
            <w:tcBorders>
              <w:top w:val="single" w:sz="4" w:space="0" w:color="auto"/>
              <w:left w:val="single" w:sz="4" w:space="0" w:color="auto"/>
              <w:bottom w:val="single" w:sz="4" w:space="0" w:color="auto"/>
            </w:tcBorders>
            <w:shd w:val="clear" w:color="auto" w:fill="auto"/>
            <w:vAlign w:val="center"/>
          </w:tcPr>
          <w:p w14:paraId="284FBC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604E09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4296BE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541D75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99 9 00 14710</w:t>
            </w:r>
          </w:p>
        </w:tc>
        <w:tc>
          <w:tcPr>
            <w:tcW w:w="428" w:type="pct"/>
            <w:tcBorders>
              <w:top w:val="single" w:sz="4" w:space="0" w:color="auto"/>
              <w:left w:val="single" w:sz="4" w:space="0" w:color="auto"/>
              <w:bottom w:val="single" w:sz="4" w:space="0" w:color="auto"/>
            </w:tcBorders>
            <w:shd w:val="clear" w:color="auto" w:fill="auto"/>
            <w:vAlign w:val="center"/>
          </w:tcPr>
          <w:p w14:paraId="09394CB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830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641BA0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144,3</w:t>
            </w:r>
          </w:p>
        </w:tc>
      </w:tr>
      <w:tr w:rsidR="000174B2" w:rsidRPr="000174B2" w14:paraId="3B23C05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4EBA48D"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Национальная оборона</w:t>
            </w:r>
          </w:p>
        </w:tc>
        <w:tc>
          <w:tcPr>
            <w:tcW w:w="326" w:type="pct"/>
            <w:tcBorders>
              <w:top w:val="single" w:sz="4" w:space="0" w:color="auto"/>
              <w:left w:val="single" w:sz="4" w:space="0" w:color="auto"/>
              <w:bottom w:val="single" w:sz="4" w:space="0" w:color="auto"/>
            </w:tcBorders>
            <w:shd w:val="clear" w:color="auto" w:fill="auto"/>
            <w:vAlign w:val="center"/>
          </w:tcPr>
          <w:p w14:paraId="4F148ED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2B88AD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5CB472C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11A3964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BCA04A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0215E1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123,1</w:t>
            </w:r>
          </w:p>
        </w:tc>
      </w:tr>
      <w:tr w:rsidR="000174B2" w:rsidRPr="000174B2" w14:paraId="0B8E050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596D2F2"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Мобилизационная и вневойсковая подготовка</w:t>
            </w:r>
          </w:p>
        </w:tc>
        <w:tc>
          <w:tcPr>
            <w:tcW w:w="326" w:type="pct"/>
            <w:tcBorders>
              <w:top w:val="single" w:sz="4" w:space="0" w:color="auto"/>
              <w:left w:val="single" w:sz="4" w:space="0" w:color="auto"/>
              <w:bottom w:val="single" w:sz="4" w:space="0" w:color="auto"/>
            </w:tcBorders>
            <w:shd w:val="clear" w:color="auto" w:fill="auto"/>
            <w:vAlign w:val="center"/>
          </w:tcPr>
          <w:p w14:paraId="66278C1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6364A1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3BC41D6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6DA7FCB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6096B03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FF3804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123,1</w:t>
            </w:r>
          </w:p>
        </w:tc>
      </w:tr>
      <w:tr w:rsidR="000174B2" w:rsidRPr="000174B2" w14:paraId="78B819D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262DAF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расходы органов государственной власти субъектов Российской Федерации и органов местного</w:t>
            </w:r>
          </w:p>
        </w:tc>
        <w:tc>
          <w:tcPr>
            <w:tcW w:w="326" w:type="pct"/>
            <w:tcBorders>
              <w:top w:val="single" w:sz="4" w:space="0" w:color="auto"/>
              <w:left w:val="single" w:sz="4" w:space="0" w:color="auto"/>
              <w:bottom w:val="single" w:sz="4" w:space="0" w:color="auto"/>
            </w:tcBorders>
            <w:shd w:val="clear" w:color="auto" w:fill="auto"/>
            <w:vAlign w:val="center"/>
          </w:tcPr>
          <w:p w14:paraId="057638C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36BF8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0028AB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35A641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99 0 00 0000</w:t>
            </w:r>
          </w:p>
        </w:tc>
        <w:tc>
          <w:tcPr>
            <w:tcW w:w="428" w:type="pct"/>
            <w:tcBorders>
              <w:top w:val="single" w:sz="4" w:space="0" w:color="auto"/>
              <w:left w:val="single" w:sz="4" w:space="0" w:color="auto"/>
              <w:bottom w:val="single" w:sz="4" w:space="0" w:color="auto"/>
            </w:tcBorders>
            <w:shd w:val="clear" w:color="auto" w:fill="auto"/>
            <w:vAlign w:val="center"/>
          </w:tcPr>
          <w:p w14:paraId="2DBFCBF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20158C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123,1</w:t>
            </w:r>
          </w:p>
        </w:tc>
      </w:tr>
      <w:tr w:rsidR="000174B2" w:rsidRPr="000174B2" w14:paraId="5392560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9C452D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выполнение других обязательств государства</w:t>
            </w:r>
          </w:p>
        </w:tc>
        <w:tc>
          <w:tcPr>
            <w:tcW w:w="326" w:type="pct"/>
            <w:tcBorders>
              <w:top w:val="single" w:sz="4" w:space="0" w:color="auto"/>
              <w:left w:val="single" w:sz="4" w:space="0" w:color="auto"/>
              <w:bottom w:val="single" w:sz="4" w:space="0" w:color="auto"/>
            </w:tcBorders>
            <w:shd w:val="clear" w:color="auto" w:fill="auto"/>
            <w:vAlign w:val="center"/>
          </w:tcPr>
          <w:p w14:paraId="0BAB57E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7570EA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71DB0F0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BDCC6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99 9 00 0000</w:t>
            </w:r>
          </w:p>
        </w:tc>
        <w:tc>
          <w:tcPr>
            <w:tcW w:w="428" w:type="pct"/>
            <w:tcBorders>
              <w:top w:val="single" w:sz="4" w:space="0" w:color="auto"/>
              <w:left w:val="single" w:sz="4" w:space="0" w:color="auto"/>
              <w:bottom w:val="single" w:sz="4" w:space="0" w:color="auto"/>
            </w:tcBorders>
            <w:shd w:val="clear" w:color="auto" w:fill="auto"/>
            <w:vAlign w:val="center"/>
          </w:tcPr>
          <w:p w14:paraId="5FBFB9B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945531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123,1</w:t>
            </w:r>
          </w:p>
        </w:tc>
      </w:tr>
      <w:tr w:rsidR="000174B2" w:rsidRPr="000174B2" w14:paraId="50CFFEC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FFA2F5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связанные с частичной мобилизацией</w:t>
            </w:r>
          </w:p>
        </w:tc>
        <w:tc>
          <w:tcPr>
            <w:tcW w:w="326" w:type="pct"/>
            <w:tcBorders>
              <w:top w:val="single" w:sz="4" w:space="0" w:color="auto"/>
              <w:left w:val="single" w:sz="4" w:space="0" w:color="auto"/>
              <w:bottom w:val="single" w:sz="4" w:space="0" w:color="auto"/>
            </w:tcBorders>
            <w:shd w:val="clear" w:color="auto" w:fill="auto"/>
            <w:vAlign w:val="center"/>
          </w:tcPr>
          <w:p w14:paraId="2BF7FC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391E15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6E7F0A7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AC170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99 9 00 14720</w:t>
            </w:r>
          </w:p>
        </w:tc>
        <w:tc>
          <w:tcPr>
            <w:tcW w:w="428" w:type="pct"/>
            <w:tcBorders>
              <w:top w:val="single" w:sz="4" w:space="0" w:color="auto"/>
              <w:left w:val="single" w:sz="4" w:space="0" w:color="auto"/>
              <w:bottom w:val="single" w:sz="4" w:space="0" w:color="auto"/>
            </w:tcBorders>
            <w:shd w:val="clear" w:color="auto" w:fill="auto"/>
            <w:vAlign w:val="center"/>
          </w:tcPr>
          <w:p w14:paraId="09F5FBC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CC79C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123,1</w:t>
            </w:r>
          </w:p>
        </w:tc>
      </w:tr>
      <w:tr w:rsidR="000174B2" w:rsidRPr="000174B2" w14:paraId="5DF6CEF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66E575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21A454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4E195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348" w:type="pct"/>
            <w:tcBorders>
              <w:top w:val="single" w:sz="4" w:space="0" w:color="auto"/>
              <w:left w:val="single" w:sz="4" w:space="0" w:color="auto"/>
              <w:bottom w:val="single" w:sz="4" w:space="0" w:color="auto"/>
            </w:tcBorders>
            <w:shd w:val="clear" w:color="auto" w:fill="auto"/>
            <w:vAlign w:val="center"/>
          </w:tcPr>
          <w:p w14:paraId="7D3EC8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6C933D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99 9 00 14720</w:t>
            </w:r>
          </w:p>
        </w:tc>
        <w:tc>
          <w:tcPr>
            <w:tcW w:w="428" w:type="pct"/>
            <w:tcBorders>
              <w:top w:val="single" w:sz="4" w:space="0" w:color="auto"/>
              <w:left w:val="single" w:sz="4" w:space="0" w:color="auto"/>
              <w:bottom w:val="single" w:sz="4" w:space="0" w:color="auto"/>
            </w:tcBorders>
            <w:shd w:val="clear" w:color="auto" w:fill="auto"/>
            <w:vAlign w:val="center"/>
          </w:tcPr>
          <w:p w14:paraId="67BD2D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F7D1E0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123,1</w:t>
            </w:r>
          </w:p>
        </w:tc>
      </w:tr>
      <w:tr w:rsidR="000174B2" w:rsidRPr="000174B2" w14:paraId="45E53EA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06E7EF8"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Национальная безопасность и правоохранительная деятельность</w:t>
            </w:r>
          </w:p>
        </w:tc>
        <w:tc>
          <w:tcPr>
            <w:tcW w:w="326" w:type="pct"/>
            <w:tcBorders>
              <w:top w:val="single" w:sz="4" w:space="0" w:color="auto"/>
              <w:left w:val="single" w:sz="4" w:space="0" w:color="auto"/>
              <w:bottom w:val="single" w:sz="4" w:space="0" w:color="auto"/>
            </w:tcBorders>
            <w:shd w:val="clear" w:color="auto" w:fill="auto"/>
            <w:vAlign w:val="center"/>
          </w:tcPr>
          <w:p w14:paraId="0A09D48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629F54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02B2DF1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232611D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0687F2D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87C5C1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1680,9</w:t>
            </w:r>
          </w:p>
        </w:tc>
      </w:tr>
      <w:tr w:rsidR="000174B2" w:rsidRPr="000174B2" w14:paraId="634D69C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6A1B99B"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Защита населения и территории от чрезвычайных ситуаций природного и техногенного характера, пожарная безопасность</w:t>
            </w:r>
          </w:p>
        </w:tc>
        <w:tc>
          <w:tcPr>
            <w:tcW w:w="326" w:type="pct"/>
            <w:tcBorders>
              <w:top w:val="single" w:sz="4" w:space="0" w:color="auto"/>
              <w:left w:val="single" w:sz="4" w:space="0" w:color="auto"/>
              <w:bottom w:val="single" w:sz="4" w:space="0" w:color="auto"/>
            </w:tcBorders>
            <w:shd w:val="clear" w:color="auto" w:fill="auto"/>
            <w:vAlign w:val="center"/>
          </w:tcPr>
          <w:p w14:paraId="055A2B7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F42BBB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6E273D0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10</w:t>
            </w:r>
          </w:p>
        </w:tc>
        <w:tc>
          <w:tcPr>
            <w:tcW w:w="681" w:type="pct"/>
            <w:tcBorders>
              <w:top w:val="single" w:sz="4" w:space="0" w:color="auto"/>
              <w:left w:val="single" w:sz="4" w:space="0" w:color="auto"/>
              <w:bottom w:val="single" w:sz="4" w:space="0" w:color="auto"/>
            </w:tcBorders>
            <w:shd w:val="clear" w:color="auto" w:fill="auto"/>
            <w:vAlign w:val="center"/>
          </w:tcPr>
          <w:p w14:paraId="725C491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596E0A8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D97601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1656,9</w:t>
            </w:r>
          </w:p>
        </w:tc>
      </w:tr>
      <w:tr w:rsidR="000174B2" w:rsidRPr="000174B2" w14:paraId="4D335A8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BDEFB7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подведомственных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2460C7D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FE02A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45C75E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681" w:type="pct"/>
            <w:tcBorders>
              <w:top w:val="single" w:sz="4" w:space="0" w:color="auto"/>
              <w:left w:val="single" w:sz="4" w:space="0" w:color="auto"/>
              <w:bottom w:val="single" w:sz="4" w:space="0" w:color="auto"/>
            </w:tcBorders>
            <w:shd w:val="clear" w:color="auto" w:fill="auto"/>
            <w:vAlign w:val="center"/>
          </w:tcPr>
          <w:p w14:paraId="0C93611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02 0 00 00000</w:t>
            </w:r>
          </w:p>
        </w:tc>
        <w:tc>
          <w:tcPr>
            <w:tcW w:w="428" w:type="pct"/>
            <w:tcBorders>
              <w:top w:val="single" w:sz="4" w:space="0" w:color="auto"/>
              <w:left w:val="single" w:sz="4" w:space="0" w:color="auto"/>
              <w:bottom w:val="single" w:sz="4" w:space="0" w:color="auto"/>
            </w:tcBorders>
            <w:shd w:val="clear" w:color="auto" w:fill="auto"/>
            <w:vAlign w:val="center"/>
          </w:tcPr>
          <w:p w14:paraId="0D00285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A175C0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1371,7</w:t>
            </w:r>
          </w:p>
        </w:tc>
      </w:tr>
      <w:tr w:rsidR="000174B2" w:rsidRPr="000174B2" w14:paraId="696D796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623E36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(оказание услуг) иных подведомственных учреждений</w:t>
            </w:r>
          </w:p>
        </w:tc>
        <w:tc>
          <w:tcPr>
            <w:tcW w:w="326" w:type="pct"/>
            <w:tcBorders>
              <w:top w:val="single" w:sz="4" w:space="0" w:color="auto"/>
              <w:left w:val="single" w:sz="4" w:space="0" w:color="auto"/>
              <w:bottom w:val="single" w:sz="4" w:space="0" w:color="auto"/>
            </w:tcBorders>
            <w:shd w:val="clear" w:color="auto" w:fill="auto"/>
            <w:vAlign w:val="center"/>
          </w:tcPr>
          <w:p w14:paraId="69D7A6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117C24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5784866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681" w:type="pct"/>
            <w:tcBorders>
              <w:top w:val="single" w:sz="4" w:space="0" w:color="auto"/>
              <w:left w:val="single" w:sz="4" w:space="0" w:color="auto"/>
              <w:bottom w:val="single" w:sz="4" w:space="0" w:color="auto"/>
            </w:tcBorders>
            <w:shd w:val="clear" w:color="auto" w:fill="auto"/>
            <w:vAlign w:val="center"/>
          </w:tcPr>
          <w:p w14:paraId="122576F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02 5 00 00000</w:t>
            </w:r>
          </w:p>
        </w:tc>
        <w:tc>
          <w:tcPr>
            <w:tcW w:w="428" w:type="pct"/>
            <w:tcBorders>
              <w:top w:val="single" w:sz="4" w:space="0" w:color="auto"/>
              <w:left w:val="single" w:sz="4" w:space="0" w:color="auto"/>
              <w:bottom w:val="single" w:sz="4" w:space="0" w:color="auto"/>
            </w:tcBorders>
            <w:shd w:val="clear" w:color="auto" w:fill="auto"/>
            <w:vAlign w:val="center"/>
          </w:tcPr>
          <w:p w14:paraId="4250944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8553F6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1371,7</w:t>
            </w:r>
          </w:p>
        </w:tc>
      </w:tr>
      <w:tr w:rsidR="000174B2" w:rsidRPr="000174B2" w14:paraId="686B9A9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7D7465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lastRenderedPageBreak/>
              <w:t>Учреждения, действующие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08B2AD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9BDD4E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129CD8C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681" w:type="pct"/>
            <w:tcBorders>
              <w:top w:val="single" w:sz="4" w:space="0" w:color="auto"/>
              <w:left w:val="single" w:sz="4" w:space="0" w:color="auto"/>
              <w:bottom w:val="single" w:sz="4" w:space="0" w:color="auto"/>
            </w:tcBorders>
            <w:shd w:val="clear" w:color="auto" w:fill="auto"/>
            <w:vAlign w:val="center"/>
          </w:tcPr>
          <w:p w14:paraId="26358C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02 5 00 10800</w:t>
            </w:r>
          </w:p>
        </w:tc>
        <w:tc>
          <w:tcPr>
            <w:tcW w:w="428" w:type="pct"/>
            <w:tcBorders>
              <w:top w:val="single" w:sz="4" w:space="0" w:color="auto"/>
              <w:left w:val="single" w:sz="4" w:space="0" w:color="auto"/>
              <w:bottom w:val="single" w:sz="4" w:space="0" w:color="auto"/>
            </w:tcBorders>
            <w:shd w:val="clear" w:color="auto" w:fill="auto"/>
            <w:vAlign w:val="center"/>
          </w:tcPr>
          <w:p w14:paraId="6F594A0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F78CD5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1371,7</w:t>
            </w:r>
          </w:p>
        </w:tc>
      </w:tr>
      <w:tr w:rsidR="000174B2" w:rsidRPr="000174B2" w14:paraId="503EC7F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3166DF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Учреждения по обеспечению национальной безопасности и правоохранительной деятельности</w:t>
            </w:r>
          </w:p>
        </w:tc>
        <w:tc>
          <w:tcPr>
            <w:tcW w:w="326" w:type="pct"/>
            <w:tcBorders>
              <w:top w:val="single" w:sz="4" w:space="0" w:color="auto"/>
              <w:left w:val="single" w:sz="4" w:space="0" w:color="auto"/>
              <w:bottom w:val="single" w:sz="4" w:space="0" w:color="auto"/>
            </w:tcBorders>
            <w:shd w:val="clear" w:color="auto" w:fill="auto"/>
            <w:vAlign w:val="center"/>
          </w:tcPr>
          <w:p w14:paraId="0E8598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62A56C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114FD58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681" w:type="pct"/>
            <w:tcBorders>
              <w:top w:val="single" w:sz="4" w:space="0" w:color="auto"/>
              <w:left w:val="single" w:sz="4" w:space="0" w:color="auto"/>
              <w:bottom w:val="single" w:sz="4" w:space="0" w:color="auto"/>
            </w:tcBorders>
            <w:shd w:val="clear" w:color="auto" w:fill="auto"/>
            <w:vAlign w:val="center"/>
          </w:tcPr>
          <w:p w14:paraId="3EBF6F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02 5 00 10860</w:t>
            </w:r>
          </w:p>
        </w:tc>
        <w:tc>
          <w:tcPr>
            <w:tcW w:w="428" w:type="pct"/>
            <w:tcBorders>
              <w:top w:val="single" w:sz="4" w:space="0" w:color="auto"/>
              <w:left w:val="single" w:sz="4" w:space="0" w:color="auto"/>
              <w:bottom w:val="single" w:sz="4" w:space="0" w:color="auto"/>
            </w:tcBorders>
            <w:shd w:val="clear" w:color="auto" w:fill="auto"/>
            <w:vAlign w:val="center"/>
          </w:tcPr>
          <w:p w14:paraId="5128BBA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2B3368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1371,7</w:t>
            </w:r>
          </w:p>
        </w:tc>
      </w:tr>
      <w:tr w:rsidR="000174B2" w:rsidRPr="000174B2" w14:paraId="59F8D45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38ACF3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4F3C1B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FE81E5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16E0D9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681" w:type="pct"/>
            <w:tcBorders>
              <w:top w:val="single" w:sz="4" w:space="0" w:color="auto"/>
              <w:left w:val="single" w:sz="4" w:space="0" w:color="auto"/>
              <w:bottom w:val="single" w:sz="4" w:space="0" w:color="auto"/>
            </w:tcBorders>
            <w:shd w:val="clear" w:color="auto" w:fill="auto"/>
            <w:vAlign w:val="center"/>
          </w:tcPr>
          <w:p w14:paraId="4B01308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02 5 00 10860</w:t>
            </w:r>
          </w:p>
        </w:tc>
        <w:tc>
          <w:tcPr>
            <w:tcW w:w="428" w:type="pct"/>
            <w:tcBorders>
              <w:top w:val="single" w:sz="4" w:space="0" w:color="auto"/>
              <w:left w:val="single" w:sz="4" w:space="0" w:color="auto"/>
              <w:bottom w:val="single" w:sz="4" w:space="0" w:color="auto"/>
            </w:tcBorders>
            <w:shd w:val="clear" w:color="auto" w:fill="auto"/>
            <w:vAlign w:val="center"/>
          </w:tcPr>
          <w:p w14:paraId="07AFFC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566F60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1335,9</w:t>
            </w:r>
          </w:p>
        </w:tc>
      </w:tr>
      <w:tr w:rsidR="000174B2" w:rsidRPr="000174B2" w14:paraId="39B251A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9F7D69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3F1354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795C26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174ED8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681" w:type="pct"/>
            <w:tcBorders>
              <w:top w:val="single" w:sz="4" w:space="0" w:color="auto"/>
              <w:left w:val="single" w:sz="4" w:space="0" w:color="auto"/>
              <w:bottom w:val="single" w:sz="4" w:space="0" w:color="auto"/>
            </w:tcBorders>
            <w:shd w:val="clear" w:color="auto" w:fill="auto"/>
            <w:vAlign w:val="center"/>
          </w:tcPr>
          <w:p w14:paraId="46C6627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02 5 00 10860</w:t>
            </w:r>
          </w:p>
        </w:tc>
        <w:tc>
          <w:tcPr>
            <w:tcW w:w="428" w:type="pct"/>
            <w:tcBorders>
              <w:top w:val="single" w:sz="4" w:space="0" w:color="auto"/>
              <w:left w:val="single" w:sz="4" w:space="0" w:color="auto"/>
              <w:bottom w:val="single" w:sz="4" w:space="0" w:color="auto"/>
            </w:tcBorders>
            <w:shd w:val="clear" w:color="auto" w:fill="auto"/>
            <w:vAlign w:val="center"/>
          </w:tcPr>
          <w:p w14:paraId="43BC98C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53E7F9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35,8</w:t>
            </w:r>
          </w:p>
        </w:tc>
      </w:tr>
      <w:tr w:rsidR="000174B2" w:rsidRPr="000174B2" w14:paraId="0F9F97F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8F410B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обороны, защита населения и территорий от чрезвычайных ситуаций, обеспечения пожарной безопасности и безопасности людей на водных объектах муниципального образования Алейский район Алтайского края на 2022-2025 годы"</w:t>
            </w:r>
          </w:p>
        </w:tc>
        <w:tc>
          <w:tcPr>
            <w:tcW w:w="326" w:type="pct"/>
            <w:tcBorders>
              <w:top w:val="single" w:sz="4" w:space="0" w:color="auto"/>
              <w:left w:val="single" w:sz="4" w:space="0" w:color="auto"/>
              <w:bottom w:val="single" w:sz="4" w:space="0" w:color="auto"/>
            </w:tcBorders>
            <w:shd w:val="clear" w:color="auto" w:fill="auto"/>
            <w:vAlign w:val="center"/>
          </w:tcPr>
          <w:p w14:paraId="1631550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D96E71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212D6F5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681" w:type="pct"/>
            <w:tcBorders>
              <w:top w:val="single" w:sz="4" w:space="0" w:color="auto"/>
              <w:left w:val="single" w:sz="4" w:space="0" w:color="auto"/>
              <w:bottom w:val="single" w:sz="4" w:space="0" w:color="auto"/>
            </w:tcBorders>
            <w:shd w:val="clear" w:color="auto" w:fill="auto"/>
            <w:vAlign w:val="center"/>
          </w:tcPr>
          <w:p w14:paraId="671570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11 0 00 00000</w:t>
            </w:r>
          </w:p>
        </w:tc>
        <w:tc>
          <w:tcPr>
            <w:tcW w:w="428" w:type="pct"/>
            <w:tcBorders>
              <w:top w:val="single" w:sz="4" w:space="0" w:color="auto"/>
              <w:left w:val="single" w:sz="4" w:space="0" w:color="auto"/>
              <w:bottom w:val="single" w:sz="4" w:space="0" w:color="auto"/>
            </w:tcBorders>
            <w:shd w:val="clear" w:color="auto" w:fill="auto"/>
            <w:vAlign w:val="center"/>
          </w:tcPr>
          <w:p w14:paraId="3C7BE18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786F6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285,2</w:t>
            </w:r>
          </w:p>
        </w:tc>
      </w:tr>
      <w:tr w:rsidR="000174B2" w:rsidRPr="000174B2" w14:paraId="65CDFDC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8956A0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1712123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B52C4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213F51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681" w:type="pct"/>
            <w:tcBorders>
              <w:top w:val="single" w:sz="4" w:space="0" w:color="auto"/>
              <w:left w:val="single" w:sz="4" w:space="0" w:color="auto"/>
              <w:bottom w:val="single" w:sz="4" w:space="0" w:color="auto"/>
            </w:tcBorders>
            <w:shd w:val="clear" w:color="auto" w:fill="auto"/>
            <w:vAlign w:val="center"/>
          </w:tcPr>
          <w:p w14:paraId="152DE4F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11 0 00 60990</w:t>
            </w:r>
          </w:p>
        </w:tc>
        <w:tc>
          <w:tcPr>
            <w:tcW w:w="428" w:type="pct"/>
            <w:tcBorders>
              <w:top w:val="single" w:sz="4" w:space="0" w:color="auto"/>
              <w:left w:val="single" w:sz="4" w:space="0" w:color="auto"/>
              <w:bottom w:val="single" w:sz="4" w:space="0" w:color="auto"/>
            </w:tcBorders>
            <w:shd w:val="clear" w:color="auto" w:fill="auto"/>
            <w:vAlign w:val="center"/>
          </w:tcPr>
          <w:p w14:paraId="1CB5C6A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491BB6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285,2</w:t>
            </w:r>
          </w:p>
        </w:tc>
      </w:tr>
      <w:tr w:rsidR="000174B2" w:rsidRPr="000174B2" w14:paraId="6EC3688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A8DCC6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CE86B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B7401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4C78EAE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681" w:type="pct"/>
            <w:tcBorders>
              <w:top w:val="single" w:sz="4" w:space="0" w:color="auto"/>
              <w:left w:val="single" w:sz="4" w:space="0" w:color="auto"/>
              <w:bottom w:val="single" w:sz="4" w:space="0" w:color="auto"/>
            </w:tcBorders>
            <w:shd w:val="clear" w:color="auto" w:fill="auto"/>
            <w:vAlign w:val="center"/>
          </w:tcPr>
          <w:p w14:paraId="55D89B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11 0 00 60990</w:t>
            </w:r>
          </w:p>
        </w:tc>
        <w:tc>
          <w:tcPr>
            <w:tcW w:w="428" w:type="pct"/>
            <w:tcBorders>
              <w:top w:val="single" w:sz="4" w:space="0" w:color="auto"/>
              <w:left w:val="single" w:sz="4" w:space="0" w:color="auto"/>
              <w:bottom w:val="single" w:sz="4" w:space="0" w:color="auto"/>
            </w:tcBorders>
            <w:shd w:val="clear" w:color="auto" w:fill="auto"/>
            <w:vAlign w:val="center"/>
          </w:tcPr>
          <w:p w14:paraId="71DCDE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14E2A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285,2</w:t>
            </w:r>
          </w:p>
        </w:tc>
      </w:tr>
      <w:tr w:rsidR="000174B2" w:rsidRPr="000174B2" w14:paraId="258BCE8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98D9579"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Другие вопросы в области национальной безопасности и правоохранительной деятельности</w:t>
            </w:r>
          </w:p>
        </w:tc>
        <w:tc>
          <w:tcPr>
            <w:tcW w:w="326" w:type="pct"/>
            <w:tcBorders>
              <w:top w:val="single" w:sz="4" w:space="0" w:color="auto"/>
              <w:left w:val="single" w:sz="4" w:space="0" w:color="auto"/>
              <w:bottom w:val="single" w:sz="4" w:space="0" w:color="auto"/>
            </w:tcBorders>
            <w:shd w:val="clear" w:color="auto" w:fill="auto"/>
            <w:vAlign w:val="center"/>
          </w:tcPr>
          <w:p w14:paraId="27AC372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4CD624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263F5E9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14</w:t>
            </w:r>
          </w:p>
        </w:tc>
        <w:tc>
          <w:tcPr>
            <w:tcW w:w="681" w:type="pct"/>
            <w:tcBorders>
              <w:top w:val="single" w:sz="4" w:space="0" w:color="auto"/>
              <w:left w:val="single" w:sz="4" w:space="0" w:color="auto"/>
              <w:bottom w:val="single" w:sz="4" w:space="0" w:color="auto"/>
            </w:tcBorders>
            <w:shd w:val="clear" w:color="auto" w:fill="auto"/>
            <w:vAlign w:val="center"/>
          </w:tcPr>
          <w:p w14:paraId="681B72F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0016072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81C6CE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24,0</w:t>
            </w:r>
          </w:p>
        </w:tc>
      </w:tr>
      <w:tr w:rsidR="000174B2" w:rsidRPr="000174B2" w14:paraId="5D726D6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F7F50B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"Профилактика преступлений и иных правонарушений в Алейском районе на 2022-2026 годы"</w:t>
            </w:r>
          </w:p>
        </w:tc>
        <w:tc>
          <w:tcPr>
            <w:tcW w:w="326" w:type="pct"/>
            <w:tcBorders>
              <w:top w:val="single" w:sz="4" w:space="0" w:color="auto"/>
              <w:left w:val="single" w:sz="4" w:space="0" w:color="auto"/>
              <w:bottom w:val="single" w:sz="4" w:space="0" w:color="auto"/>
            </w:tcBorders>
            <w:shd w:val="clear" w:color="auto" w:fill="auto"/>
            <w:vAlign w:val="center"/>
          </w:tcPr>
          <w:p w14:paraId="5248220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44DF3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2D8F057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681" w:type="pct"/>
            <w:tcBorders>
              <w:top w:val="single" w:sz="4" w:space="0" w:color="auto"/>
              <w:left w:val="single" w:sz="4" w:space="0" w:color="auto"/>
              <w:bottom w:val="single" w:sz="4" w:space="0" w:color="auto"/>
            </w:tcBorders>
            <w:shd w:val="clear" w:color="auto" w:fill="auto"/>
            <w:vAlign w:val="center"/>
          </w:tcPr>
          <w:p w14:paraId="62D0B7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10 0 00 00000</w:t>
            </w:r>
          </w:p>
        </w:tc>
        <w:tc>
          <w:tcPr>
            <w:tcW w:w="428" w:type="pct"/>
            <w:tcBorders>
              <w:top w:val="single" w:sz="4" w:space="0" w:color="auto"/>
              <w:left w:val="single" w:sz="4" w:space="0" w:color="auto"/>
              <w:bottom w:val="single" w:sz="4" w:space="0" w:color="auto"/>
            </w:tcBorders>
            <w:shd w:val="clear" w:color="auto" w:fill="auto"/>
            <w:vAlign w:val="center"/>
          </w:tcPr>
          <w:p w14:paraId="7C1EDE4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74281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24,0</w:t>
            </w:r>
          </w:p>
        </w:tc>
      </w:tr>
      <w:tr w:rsidR="000174B2" w:rsidRPr="000174B2" w14:paraId="3ADEEF4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9DCB3D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72EBC5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A14DCE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6D6A7E2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681" w:type="pct"/>
            <w:tcBorders>
              <w:top w:val="single" w:sz="4" w:space="0" w:color="auto"/>
              <w:left w:val="single" w:sz="4" w:space="0" w:color="auto"/>
              <w:bottom w:val="single" w:sz="4" w:space="0" w:color="auto"/>
            </w:tcBorders>
            <w:shd w:val="clear" w:color="auto" w:fill="auto"/>
            <w:vAlign w:val="center"/>
          </w:tcPr>
          <w:p w14:paraId="297767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10 0 00 60990</w:t>
            </w:r>
          </w:p>
        </w:tc>
        <w:tc>
          <w:tcPr>
            <w:tcW w:w="428" w:type="pct"/>
            <w:tcBorders>
              <w:top w:val="single" w:sz="4" w:space="0" w:color="auto"/>
              <w:left w:val="single" w:sz="4" w:space="0" w:color="auto"/>
              <w:bottom w:val="single" w:sz="4" w:space="0" w:color="auto"/>
            </w:tcBorders>
            <w:shd w:val="clear" w:color="auto" w:fill="auto"/>
            <w:vAlign w:val="center"/>
          </w:tcPr>
          <w:p w14:paraId="64C6B95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C190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24,0</w:t>
            </w:r>
          </w:p>
        </w:tc>
      </w:tr>
      <w:tr w:rsidR="000174B2" w:rsidRPr="000174B2" w14:paraId="7B53330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58D9EA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50D3B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7B713B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657D4D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681" w:type="pct"/>
            <w:tcBorders>
              <w:top w:val="single" w:sz="4" w:space="0" w:color="auto"/>
              <w:left w:val="single" w:sz="4" w:space="0" w:color="auto"/>
              <w:bottom w:val="single" w:sz="4" w:space="0" w:color="auto"/>
            </w:tcBorders>
            <w:shd w:val="clear" w:color="auto" w:fill="auto"/>
            <w:vAlign w:val="center"/>
          </w:tcPr>
          <w:p w14:paraId="130D035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10 0 00 60990</w:t>
            </w:r>
          </w:p>
        </w:tc>
        <w:tc>
          <w:tcPr>
            <w:tcW w:w="428" w:type="pct"/>
            <w:tcBorders>
              <w:top w:val="single" w:sz="4" w:space="0" w:color="auto"/>
              <w:left w:val="single" w:sz="4" w:space="0" w:color="auto"/>
              <w:bottom w:val="single" w:sz="4" w:space="0" w:color="auto"/>
            </w:tcBorders>
            <w:shd w:val="clear" w:color="auto" w:fill="auto"/>
            <w:vAlign w:val="center"/>
          </w:tcPr>
          <w:p w14:paraId="7545AFF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D7C79A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4,0</w:t>
            </w:r>
          </w:p>
        </w:tc>
      </w:tr>
      <w:tr w:rsidR="000174B2" w:rsidRPr="000174B2" w14:paraId="4E2710D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1DAC64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00F567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1827F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348" w:type="pct"/>
            <w:tcBorders>
              <w:top w:val="single" w:sz="4" w:space="0" w:color="auto"/>
              <w:left w:val="single" w:sz="4" w:space="0" w:color="auto"/>
              <w:bottom w:val="single" w:sz="4" w:space="0" w:color="auto"/>
            </w:tcBorders>
            <w:shd w:val="clear" w:color="auto" w:fill="auto"/>
            <w:vAlign w:val="center"/>
          </w:tcPr>
          <w:p w14:paraId="6659D7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w:t>
            </w:r>
          </w:p>
        </w:tc>
        <w:tc>
          <w:tcPr>
            <w:tcW w:w="681" w:type="pct"/>
            <w:tcBorders>
              <w:top w:val="single" w:sz="4" w:space="0" w:color="auto"/>
              <w:left w:val="single" w:sz="4" w:space="0" w:color="auto"/>
              <w:bottom w:val="single" w:sz="4" w:space="0" w:color="auto"/>
            </w:tcBorders>
            <w:shd w:val="clear" w:color="auto" w:fill="auto"/>
            <w:vAlign w:val="center"/>
          </w:tcPr>
          <w:p w14:paraId="1FB225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10 0 00 60990</w:t>
            </w:r>
          </w:p>
        </w:tc>
        <w:tc>
          <w:tcPr>
            <w:tcW w:w="428" w:type="pct"/>
            <w:tcBorders>
              <w:top w:val="single" w:sz="4" w:space="0" w:color="auto"/>
              <w:left w:val="single" w:sz="4" w:space="0" w:color="auto"/>
              <w:bottom w:val="single" w:sz="4" w:space="0" w:color="auto"/>
            </w:tcBorders>
            <w:shd w:val="clear" w:color="auto" w:fill="auto"/>
            <w:vAlign w:val="center"/>
          </w:tcPr>
          <w:p w14:paraId="1044AE0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5D52C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r>
      <w:tr w:rsidR="000174B2" w:rsidRPr="000174B2" w14:paraId="2B39B99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BBD2FC4"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Национальная экономика</w:t>
            </w:r>
          </w:p>
        </w:tc>
        <w:tc>
          <w:tcPr>
            <w:tcW w:w="326" w:type="pct"/>
            <w:tcBorders>
              <w:top w:val="single" w:sz="4" w:space="0" w:color="auto"/>
              <w:left w:val="single" w:sz="4" w:space="0" w:color="auto"/>
              <w:bottom w:val="single" w:sz="4" w:space="0" w:color="auto"/>
            </w:tcBorders>
            <w:shd w:val="clear" w:color="auto" w:fill="auto"/>
            <w:vAlign w:val="center"/>
          </w:tcPr>
          <w:p w14:paraId="33DE462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134FDE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18FCB32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31718FF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6CAC1A4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789D5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4942,5</w:t>
            </w:r>
          </w:p>
        </w:tc>
      </w:tr>
      <w:tr w:rsidR="000174B2" w:rsidRPr="000174B2" w14:paraId="378B6A9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09200FD"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Сельское хозяйство и рыболовство</w:t>
            </w:r>
          </w:p>
        </w:tc>
        <w:tc>
          <w:tcPr>
            <w:tcW w:w="326" w:type="pct"/>
            <w:tcBorders>
              <w:top w:val="single" w:sz="4" w:space="0" w:color="auto"/>
              <w:left w:val="single" w:sz="4" w:space="0" w:color="auto"/>
              <w:bottom w:val="single" w:sz="4" w:space="0" w:color="auto"/>
            </w:tcBorders>
            <w:shd w:val="clear" w:color="auto" w:fill="auto"/>
            <w:vAlign w:val="center"/>
          </w:tcPr>
          <w:p w14:paraId="5C3CE50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72AB50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2C6EA61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w:t>
            </w:r>
          </w:p>
        </w:tc>
        <w:tc>
          <w:tcPr>
            <w:tcW w:w="681" w:type="pct"/>
            <w:tcBorders>
              <w:top w:val="single" w:sz="4" w:space="0" w:color="auto"/>
              <w:left w:val="single" w:sz="4" w:space="0" w:color="auto"/>
              <w:bottom w:val="single" w:sz="4" w:space="0" w:color="auto"/>
            </w:tcBorders>
            <w:shd w:val="clear" w:color="auto" w:fill="auto"/>
            <w:vAlign w:val="center"/>
          </w:tcPr>
          <w:p w14:paraId="2BE6286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37A7E64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F3A383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1107,5</w:t>
            </w:r>
          </w:p>
        </w:tc>
      </w:tr>
      <w:tr w:rsidR="000174B2" w:rsidRPr="000174B2" w14:paraId="76AF54F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A84660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"Развитие сельского хозяйства Алейского района"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444A6E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67A8C9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567013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681" w:type="pct"/>
            <w:tcBorders>
              <w:top w:val="single" w:sz="4" w:space="0" w:color="auto"/>
              <w:left w:val="single" w:sz="4" w:space="0" w:color="auto"/>
              <w:bottom w:val="single" w:sz="4" w:space="0" w:color="auto"/>
            </w:tcBorders>
            <w:shd w:val="clear" w:color="auto" w:fill="auto"/>
            <w:vAlign w:val="center"/>
          </w:tcPr>
          <w:p w14:paraId="249CD10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22 0 00 00000</w:t>
            </w:r>
          </w:p>
        </w:tc>
        <w:tc>
          <w:tcPr>
            <w:tcW w:w="428" w:type="pct"/>
            <w:tcBorders>
              <w:top w:val="single" w:sz="4" w:space="0" w:color="auto"/>
              <w:left w:val="single" w:sz="4" w:space="0" w:color="auto"/>
              <w:bottom w:val="single" w:sz="4" w:space="0" w:color="auto"/>
            </w:tcBorders>
            <w:shd w:val="clear" w:color="auto" w:fill="auto"/>
            <w:vAlign w:val="center"/>
          </w:tcPr>
          <w:p w14:paraId="2F0B18E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7C68A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785,5</w:t>
            </w:r>
          </w:p>
        </w:tc>
      </w:tr>
      <w:tr w:rsidR="000174B2" w:rsidRPr="000174B2" w14:paraId="4B2E43C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F5B23D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267A5A5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EE8FC7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0B2A764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681" w:type="pct"/>
            <w:tcBorders>
              <w:top w:val="single" w:sz="4" w:space="0" w:color="auto"/>
              <w:left w:val="single" w:sz="4" w:space="0" w:color="auto"/>
              <w:bottom w:val="single" w:sz="4" w:space="0" w:color="auto"/>
            </w:tcBorders>
            <w:shd w:val="clear" w:color="auto" w:fill="auto"/>
            <w:vAlign w:val="center"/>
          </w:tcPr>
          <w:p w14:paraId="7707CD0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22 0 00 60990</w:t>
            </w:r>
          </w:p>
        </w:tc>
        <w:tc>
          <w:tcPr>
            <w:tcW w:w="428" w:type="pct"/>
            <w:tcBorders>
              <w:top w:val="single" w:sz="4" w:space="0" w:color="auto"/>
              <w:left w:val="single" w:sz="4" w:space="0" w:color="auto"/>
              <w:bottom w:val="single" w:sz="4" w:space="0" w:color="auto"/>
            </w:tcBorders>
            <w:shd w:val="clear" w:color="auto" w:fill="auto"/>
            <w:vAlign w:val="center"/>
          </w:tcPr>
          <w:p w14:paraId="0151FDA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17BF3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785,5</w:t>
            </w:r>
          </w:p>
        </w:tc>
      </w:tr>
      <w:tr w:rsidR="000174B2" w:rsidRPr="000174B2" w14:paraId="3C95E2B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8EACA1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25883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8B755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3C6270F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681" w:type="pct"/>
            <w:tcBorders>
              <w:top w:val="single" w:sz="4" w:space="0" w:color="auto"/>
              <w:left w:val="single" w:sz="4" w:space="0" w:color="auto"/>
              <w:bottom w:val="single" w:sz="4" w:space="0" w:color="auto"/>
            </w:tcBorders>
            <w:shd w:val="clear" w:color="auto" w:fill="auto"/>
            <w:vAlign w:val="center"/>
          </w:tcPr>
          <w:p w14:paraId="279453A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22 0 00 60990</w:t>
            </w:r>
          </w:p>
        </w:tc>
        <w:tc>
          <w:tcPr>
            <w:tcW w:w="428" w:type="pct"/>
            <w:tcBorders>
              <w:top w:val="single" w:sz="4" w:space="0" w:color="auto"/>
              <w:left w:val="single" w:sz="4" w:space="0" w:color="auto"/>
              <w:bottom w:val="single" w:sz="4" w:space="0" w:color="auto"/>
            </w:tcBorders>
            <w:shd w:val="clear" w:color="auto" w:fill="auto"/>
            <w:vAlign w:val="center"/>
          </w:tcPr>
          <w:p w14:paraId="0059EF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54CC10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46,5</w:t>
            </w:r>
          </w:p>
        </w:tc>
      </w:tr>
      <w:tr w:rsidR="000174B2" w:rsidRPr="000174B2" w14:paraId="1FDB2B5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D275F0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4A7565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4CBCC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6975602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681" w:type="pct"/>
            <w:tcBorders>
              <w:top w:val="single" w:sz="4" w:space="0" w:color="auto"/>
              <w:left w:val="single" w:sz="4" w:space="0" w:color="auto"/>
              <w:bottom w:val="single" w:sz="4" w:space="0" w:color="auto"/>
            </w:tcBorders>
            <w:shd w:val="clear" w:color="auto" w:fill="auto"/>
            <w:vAlign w:val="center"/>
          </w:tcPr>
          <w:p w14:paraId="56F7809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22 0 00 60990</w:t>
            </w:r>
          </w:p>
        </w:tc>
        <w:tc>
          <w:tcPr>
            <w:tcW w:w="428" w:type="pct"/>
            <w:tcBorders>
              <w:top w:val="single" w:sz="4" w:space="0" w:color="auto"/>
              <w:left w:val="single" w:sz="4" w:space="0" w:color="auto"/>
              <w:bottom w:val="single" w:sz="4" w:space="0" w:color="auto"/>
            </w:tcBorders>
            <w:shd w:val="clear" w:color="auto" w:fill="auto"/>
            <w:vAlign w:val="center"/>
          </w:tcPr>
          <w:p w14:paraId="700C8C9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C7BAE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739,0</w:t>
            </w:r>
          </w:p>
        </w:tc>
      </w:tr>
      <w:tr w:rsidR="000174B2" w:rsidRPr="000174B2" w14:paraId="62571B7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619D71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вопросы в области национальной экономики</w:t>
            </w:r>
          </w:p>
        </w:tc>
        <w:tc>
          <w:tcPr>
            <w:tcW w:w="326" w:type="pct"/>
            <w:tcBorders>
              <w:top w:val="single" w:sz="4" w:space="0" w:color="auto"/>
              <w:left w:val="single" w:sz="4" w:space="0" w:color="auto"/>
              <w:bottom w:val="single" w:sz="4" w:space="0" w:color="auto"/>
            </w:tcBorders>
            <w:shd w:val="clear" w:color="auto" w:fill="auto"/>
            <w:vAlign w:val="center"/>
          </w:tcPr>
          <w:p w14:paraId="185D28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8F526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7FD058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681" w:type="pct"/>
            <w:tcBorders>
              <w:top w:val="single" w:sz="4" w:space="0" w:color="auto"/>
              <w:left w:val="single" w:sz="4" w:space="0" w:color="auto"/>
              <w:bottom w:val="single" w:sz="4" w:space="0" w:color="auto"/>
            </w:tcBorders>
            <w:shd w:val="clear" w:color="auto" w:fill="auto"/>
            <w:vAlign w:val="center"/>
          </w:tcPr>
          <w:p w14:paraId="76D0A6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91 0 00 00000</w:t>
            </w:r>
          </w:p>
        </w:tc>
        <w:tc>
          <w:tcPr>
            <w:tcW w:w="428" w:type="pct"/>
            <w:tcBorders>
              <w:top w:val="single" w:sz="4" w:space="0" w:color="auto"/>
              <w:left w:val="single" w:sz="4" w:space="0" w:color="auto"/>
              <w:bottom w:val="single" w:sz="4" w:space="0" w:color="auto"/>
            </w:tcBorders>
            <w:shd w:val="clear" w:color="auto" w:fill="auto"/>
            <w:vAlign w:val="center"/>
          </w:tcPr>
          <w:p w14:paraId="3D9EB98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D3FC4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322,0</w:t>
            </w:r>
          </w:p>
        </w:tc>
      </w:tr>
      <w:tr w:rsidR="000174B2" w:rsidRPr="000174B2" w14:paraId="5D7C080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2C67C6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Мероприятия в области сельского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539E534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BEDB3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691C12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681" w:type="pct"/>
            <w:tcBorders>
              <w:top w:val="single" w:sz="4" w:space="0" w:color="auto"/>
              <w:left w:val="single" w:sz="4" w:space="0" w:color="auto"/>
              <w:bottom w:val="single" w:sz="4" w:space="0" w:color="auto"/>
            </w:tcBorders>
            <w:shd w:val="clear" w:color="auto" w:fill="auto"/>
            <w:vAlign w:val="center"/>
          </w:tcPr>
          <w:p w14:paraId="74F0CB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91 4 00 00000</w:t>
            </w:r>
          </w:p>
        </w:tc>
        <w:tc>
          <w:tcPr>
            <w:tcW w:w="428" w:type="pct"/>
            <w:tcBorders>
              <w:top w:val="single" w:sz="4" w:space="0" w:color="auto"/>
              <w:left w:val="single" w:sz="4" w:space="0" w:color="auto"/>
              <w:bottom w:val="single" w:sz="4" w:space="0" w:color="auto"/>
            </w:tcBorders>
            <w:shd w:val="clear" w:color="auto" w:fill="auto"/>
            <w:vAlign w:val="center"/>
          </w:tcPr>
          <w:p w14:paraId="54CBABD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48D58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322,0</w:t>
            </w:r>
          </w:p>
        </w:tc>
      </w:tr>
      <w:tr w:rsidR="000174B2" w:rsidRPr="000174B2" w14:paraId="585EEBF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A4D5E1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Отлов и содержание животных без владельцев</w:t>
            </w:r>
          </w:p>
        </w:tc>
        <w:tc>
          <w:tcPr>
            <w:tcW w:w="326" w:type="pct"/>
            <w:tcBorders>
              <w:top w:val="single" w:sz="4" w:space="0" w:color="auto"/>
              <w:left w:val="single" w:sz="4" w:space="0" w:color="auto"/>
              <w:bottom w:val="single" w:sz="4" w:space="0" w:color="auto"/>
            </w:tcBorders>
            <w:shd w:val="clear" w:color="auto" w:fill="auto"/>
            <w:vAlign w:val="center"/>
          </w:tcPr>
          <w:p w14:paraId="051F9F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92C4C1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2370B8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681" w:type="pct"/>
            <w:tcBorders>
              <w:top w:val="single" w:sz="4" w:space="0" w:color="auto"/>
              <w:left w:val="single" w:sz="4" w:space="0" w:color="auto"/>
              <w:bottom w:val="single" w:sz="4" w:space="0" w:color="auto"/>
            </w:tcBorders>
            <w:shd w:val="clear" w:color="auto" w:fill="auto"/>
            <w:vAlign w:val="center"/>
          </w:tcPr>
          <w:p w14:paraId="365FD07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91 4 00 70400</w:t>
            </w:r>
          </w:p>
        </w:tc>
        <w:tc>
          <w:tcPr>
            <w:tcW w:w="428" w:type="pct"/>
            <w:tcBorders>
              <w:top w:val="single" w:sz="4" w:space="0" w:color="auto"/>
              <w:left w:val="single" w:sz="4" w:space="0" w:color="auto"/>
              <w:bottom w:val="single" w:sz="4" w:space="0" w:color="auto"/>
            </w:tcBorders>
            <w:shd w:val="clear" w:color="auto" w:fill="auto"/>
            <w:vAlign w:val="center"/>
          </w:tcPr>
          <w:p w14:paraId="14CC444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B6478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322,0</w:t>
            </w:r>
          </w:p>
        </w:tc>
      </w:tr>
      <w:tr w:rsidR="000174B2" w:rsidRPr="000174B2" w14:paraId="1A30A94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C8EF07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22AB02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57CA49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69C32C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681" w:type="pct"/>
            <w:tcBorders>
              <w:top w:val="single" w:sz="4" w:space="0" w:color="auto"/>
              <w:left w:val="single" w:sz="4" w:space="0" w:color="auto"/>
              <w:bottom w:val="single" w:sz="4" w:space="0" w:color="auto"/>
            </w:tcBorders>
            <w:shd w:val="clear" w:color="auto" w:fill="auto"/>
            <w:vAlign w:val="center"/>
          </w:tcPr>
          <w:p w14:paraId="7F8CC0F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91 4 00 70400</w:t>
            </w:r>
          </w:p>
        </w:tc>
        <w:tc>
          <w:tcPr>
            <w:tcW w:w="428" w:type="pct"/>
            <w:tcBorders>
              <w:top w:val="single" w:sz="4" w:space="0" w:color="auto"/>
              <w:left w:val="single" w:sz="4" w:space="0" w:color="auto"/>
              <w:bottom w:val="single" w:sz="4" w:space="0" w:color="auto"/>
            </w:tcBorders>
            <w:shd w:val="clear" w:color="auto" w:fill="auto"/>
            <w:vAlign w:val="center"/>
          </w:tcPr>
          <w:p w14:paraId="55D4B73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C85F5B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322,0</w:t>
            </w:r>
          </w:p>
        </w:tc>
      </w:tr>
      <w:tr w:rsidR="000174B2" w:rsidRPr="000174B2" w14:paraId="3E6008C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7D9DD6E"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Транспорт</w:t>
            </w:r>
          </w:p>
        </w:tc>
        <w:tc>
          <w:tcPr>
            <w:tcW w:w="326" w:type="pct"/>
            <w:tcBorders>
              <w:top w:val="single" w:sz="4" w:space="0" w:color="auto"/>
              <w:left w:val="single" w:sz="4" w:space="0" w:color="auto"/>
              <w:bottom w:val="single" w:sz="4" w:space="0" w:color="auto"/>
            </w:tcBorders>
            <w:shd w:val="clear" w:color="auto" w:fill="auto"/>
            <w:vAlign w:val="center"/>
          </w:tcPr>
          <w:p w14:paraId="5C10B55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80A293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08DC15E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08</w:t>
            </w:r>
          </w:p>
        </w:tc>
        <w:tc>
          <w:tcPr>
            <w:tcW w:w="681" w:type="pct"/>
            <w:tcBorders>
              <w:top w:val="single" w:sz="4" w:space="0" w:color="auto"/>
              <w:left w:val="single" w:sz="4" w:space="0" w:color="auto"/>
              <w:bottom w:val="single" w:sz="4" w:space="0" w:color="auto"/>
            </w:tcBorders>
            <w:shd w:val="clear" w:color="auto" w:fill="auto"/>
            <w:vAlign w:val="center"/>
          </w:tcPr>
          <w:p w14:paraId="7E41CAA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3D07A92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9F02FA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2028,1</w:t>
            </w:r>
          </w:p>
        </w:tc>
      </w:tr>
      <w:tr w:rsidR="000174B2" w:rsidRPr="000174B2" w14:paraId="33C3449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53CC91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"Развитие малого и среднего предпринимательства в Алейском районе" на 2022-2026 годы</w:t>
            </w:r>
          </w:p>
        </w:tc>
        <w:tc>
          <w:tcPr>
            <w:tcW w:w="326" w:type="pct"/>
            <w:tcBorders>
              <w:top w:val="single" w:sz="4" w:space="0" w:color="auto"/>
              <w:left w:val="single" w:sz="4" w:space="0" w:color="auto"/>
              <w:bottom w:val="single" w:sz="4" w:space="0" w:color="auto"/>
            </w:tcBorders>
            <w:shd w:val="clear" w:color="auto" w:fill="auto"/>
            <w:vAlign w:val="center"/>
          </w:tcPr>
          <w:p w14:paraId="07FACC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B8401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5248AAC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681" w:type="pct"/>
            <w:tcBorders>
              <w:top w:val="single" w:sz="4" w:space="0" w:color="auto"/>
              <w:left w:val="single" w:sz="4" w:space="0" w:color="auto"/>
              <w:bottom w:val="single" w:sz="4" w:space="0" w:color="auto"/>
            </w:tcBorders>
            <w:shd w:val="clear" w:color="auto" w:fill="auto"/>
            <w:vAlign w:val="center"/>
          </w:tcPr>
          <w:p w14:paraId="48CC0A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59 0 00 00000</w:t>
            </w:r>
          </w:p>
        </w:tc>
        <w:tc>
          <w:tcPr>
            <w:tcW w:w="428" w:type="pct"/>
            <w:tcBorders>
              <w:top w:val="single" w:sz="4" w:space="0" w:color="auto"/>
              <w:left w:val="single" w:sz="4" w:space="0" w:color="auto"/>
              <w:bottom w:val="single" w:sz="4" w:space="0" w:color="auto"/>
            </w:tcBorders>
            <w:shd w:val="clear" w:color="auto" w:fill="auto"/>
            <w:vAlign w:val="center"/>
          </w:tcPr>
          <w:p w14:paraId="56BACC0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731FCF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2028,1</w:t>
            </w:r>
          </w:p>
        </w:tc>
      </w:tr>
      <w:tr w:rsidR="000174B2" w:rsidRPr="000174B2" w14:paraId="011E963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52AFDB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3D5348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F211C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7441507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681" w:type="pct"/>
            <w:tcBorders>
              <w:top w:val="single" w:sz="4" w:space="0" w:color="auto"/>
              <w:left w:val="single" w:sz="4" w:space="0" w:color="auto"/>
              <w:bottom w:val="single" w:sz="4" w:space="0" w:color="auto"/>
            </w:tcBorders>
            <w:shd w:val="clear" w:color="auto" w:fill="auto"/>
            <w:vAlign w:val="center"/>
          </w:tcPr>
          <w:p w14:paraId="08B8D8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59 0 00 60990</w:t>
            </w:r>
          </w:p>
        </w:tc>
        <w:tc>
          <w:tcPr>
            <w:tcW w:w="428" w:type="pct"/>
            <w:tcBorders>
              <w:top w:val="single" w:sz="4" w:space="0" w:color="auto"/>
              <w:left w:val="single" w:sz="4" w:space="0" w:color="auto"/>
              <w:bottom w:val="single" w:sz="4" w:space="0" w:color="auto"/>
            </w:tcBorders>
            <w:shd w:val="clear" w:color="auto" w:fill="auto"/>
            <w:vAlign w:val="center"/>
          </w:tcPr>
          <w:p w14:paraId="365DFB0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E75327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2028,1</w:t>
            </w:r>
          </w:p>
        </w:tc>
      </w:tr>
      <w:tr w:rsidR="000174B2" w:rsidRPr="000174B2" w14:paraId="16BC755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D7492C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6" w:type="pct"/>
            <w:tcBorders>
              <w:top w:val="single" w:sz="4" w:space="0" w:color="auto"/>
              <w:left w:val="single" w:sz="4" w:space="0" w:color="auto"/>
              <w:bottom w:val="single" w:sz="4" w:space="0" w:color="auto"/>
            </w:tcBorders>
            <w:shd w:val="clear" w:color="auto" w:fill="auto"/>
            <w:vAlign w:val="center"/>
          </w:tcPr>
          <w:p w14:paraId="4C304A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39554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2CD67D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681" w:type="pct"/>
            <w:tcBorders>
              <w:top w:val="single" w:sz="4" w:space="0" w:color="auto"/>
              <w:left w:val="single" w:sz="4" w:space="0" w:color="auto"/>
              <w:bottom w:val="single" w:sz="4" w:space="0" w:color="auto"/>
            </w:tcBorders>
            <w:shd w:val="clear" w:color="auto" w:fill="auto"/>
            <w:vAlign w:val="center"/>
          </w:tcPr>
          <w:p w14:paraId="5D15D8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59 0 00 60990</w:t>
            </w:r>
          </w:p>
        </w:tc>
        <w:tc>
          <w:tcPr>
            <w:tcW w:w="428" w:type="pct"/>
            <w:tcBorders>
              <w:top w:val="single" w:sz="4" w:space="0" w:color="auto"/>
              <w:left w:val="single" w:sz="4" w:space="0" w:color="auto"/>
              <w:bottom w:val="single" w:sz="4" w:space="0" w:color="auto"/>
            </w:tcBorders>
            <w:shd w:val="clear" w:color="auto" w:fill="auto"/>
            <w:vAlign w:val="center"/>
          </w:tcPr>
          <w:p w14:paraId="2A3102C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810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544429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2028,1</w:t>
            </w:r>
          </w:p>
        </w:tc>
      </w:tr>
      <w:tr w:rsidR="000174B2" w:rsidRPr="000174B2" w14:paraId="7DC6A14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6EDC765"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Дорожное хозяйство</w:t>
            </w:r>
          </w:p>
        </w:tc>
        <w:tc>
          <w:tcPr>
            <w:tcW w:w="326" w:type="pct"/>
            <w:tcBorders>
              <w:top w:val="single" w:sz="4" w:space="0" w:color="auto"/>
              <w:left w:val="single" w:sz="4" w:space="0" w:color="auto"/>
              <w:bottom w:val="single" w:sz="4" w:space="0" w:color="auto"/>
            </w:tcBorders>
            <w:shd w:val="clear" w:color="auto" w:fill="auto"/>
            <w:vAlign w:val="center"/>
          </w:tcPr>
          <w:p w14:paraId="7B074A2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1B4998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687398E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5BDB83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A51488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B5883D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946,6</w:t>
            </w:r>
          </w:p>
        </w:tc>
      </w:tr>
      <w:tr w:rsidR="000174B2" w:rsidRPr="000174B2" w14:paraId="7BA5A56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826EAC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целевая программа "Повышение безопасности дорожного движения в Алейском районе" на 2021-2025 годы</w:t>
            </w:r>
          </w:p>
        </w:tc>
        <w:tc>
          <w:tcPr>
            <w:tcW w:w="326" w:type="pct"/>
            <w:tcBorders>
              <w:top w:val="single" w:sz="4" w:space="0" w:color="auto"/>
              <w:left w:val="single" w:sz="4" w:space="0" w:color="auto"/>
              <w:bottom w:val="single" w:sz="4" w:space="0" w:color="auto"/>
            </w:tcBorders>
            <w:shd w:val="clear" w:color="auto" w:fill="auto"/>
            <w:vAlign w:val="center"/>
          </w:tcPr>
          <w:p w14:paraId="1809AC0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619A3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60A7CA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20156C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17 0 00 00000</w:t>
            </w:r>
          </w:p>
        </w:tc>
        <w:tc>
          <w:tcPr>
            <w:tcW w:w="428" w:type="pct"/>
            <w:tcBorders>
              <w:top w:val="single" w:sz="4" w:space="0" w:color="auto"/>
              <w:left w:val="single" w:sz="4" w:space="0" w:color="auto"/>
              <w:bottom w:val="single" w:sz="4" w:space="0" w:color="auto"/>
            </w:tcBorders>
            <w:shd w:val="clear" w:color="auto" w:fill="auto"/>
            <w:vAlign w:val="center"/>
          </w:tcPr>
          <w:p w14:paraId="70F3981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C1FD11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881,4</w:t>
            </w:r>
          </w:p>
        </w:tc>
      </w:tr>
      <w:tr w:rsidR="000174B2" w:rsidRPr="000174B2" w14:paraId="6F0DF17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CC6CA1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1143A96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BC68E1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3B46C32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24B8A5A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17 0 00 60990</w:t>
            </w:r>
          </w:p>
        </w:tc>
        <w:tc>
          <w:tcPr>
            <w:tcW w:w="428" w:type="pct"/>
            <w:tcBorders>
              <w:top w:val="single" w:sz="4" w:space="0" w:color="auto"/>
              <w:left w:val="single" w:sz="4" w:space="0" w:color="auto"/>
              <w:bottom w:val="single" w:sz="4" w:space="0" w:color="auto"/>
            </w:tcBorders>
            <w:shd w:val="clear" w:color="auto" w:fill="auto"/>
            <w:vAlign w:val="center"/>
          </w:tcPr>
          <w:p w14:paraId="5AB8ABC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9A2A12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881,4</w:t>
            </w:r>
          </w:p>
        </w:tc>
      </w:tr>
      <w:tr w:rsidR="000174B2" w:rsidRPr="000174B2" w14:paraId="04DED45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4F481F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 xml:space="preserve">Закупка товаров, работ и услуг для обеспечения </w:t>
            </w:r>
            <w:r w:rsidRPr="000174B2">
              <w:rPr>
                <w:color w:val="000000"/>
                <w:sz w:val="20"/>
                <w:szCs w:val="20"/>
                <w:lang w:eastAsia="ru-RU" w:bidi="ru-RU"/>
              </w:rPr>
              <w:lastRenderedPageBreak/>
              <w:t>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32A118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303</w:t>
            </w:r>
          </w:p>
        </w:tc>
        <w:tc>
          <w:tcPr>
            <w:tcW w:w="384" w:type="pct"/>
            <w:tcBorders>
              <w:top w:val="single" w:sz="4" w:space="0" w:color="auto"/>
              <w:left w:val="single" w:sz="4" w:space="0" w:color="auto"/>
              <w:bottom w:val="single" w:sz="4" w:space="0" w:color="auto"/>
            </w:tcBorders>
            <w:shd w:val="clear" w:color="auto" w:fill="auto"/>
            <w:vAlign w:val="center"/>
          </w:tcPr>
          <w:p w14:paraId="6FEF687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E87AA2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59827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17 0 00 60990</w:t>
            </w:r>
          </w:p>
        </w:tc>
        <w:tc>
          <w:tcPr>
            <w:tcW w:w="428" w:type="pct"/>
            <w:tcBorders>
              <w:top w:val="single" w:sz="4" w:space="0" w:color="auto"/>
              <w:left w:val="single" w:sz="4" w:space="0" w:color="auto"/>
              <w:bottom w:val="single" w:sz="4" w:space="0" w:color="auto"/>
            </w:tcBorders>
            <w:shd w:val="clear" w:color="auto" w:fill="auto"/>
            <w:vAlign w:val="center"/>
          </w:tcPr>
          <w:p w14:paraId="79204D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742B32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881,4</w:t>
            </w:r>
          </w:p>
        </w:tc>
      </w:tr>
      <w:tr w:rsidR="000174B2" w:rsidRPr="000174B2" w14:paraId="276C729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3845E1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вопросы в области национальной экономики</w:t>
            </w:r>
          </w:p>
        </w:tc>
        <w:tc>
          <w:tcPr>
            <w:tcW w:w="326" w:type="pct"/>
            <w:tcBorders>
              <w:top w:val="single" w:sz="4" w:space="0" w:color="auto"/>
              <w:left w:val="single" w:sz="4" w:space="0" w:color="auto"/>
              <w:bottom w:val="single" w:sz="4" w:space="0" w:color="auto"/>
            </w:tcBorders>
            <w:shd w:val="clear" w:color="auto" w:fill="auto"/>
            <w:vAlign w:val="center"/>
          </w:tcPr>
          <w:p w14:paraId="381ADF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9EF3D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6A256D0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8D4774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91 0 00 00000</w:t>
            </w:r>
          </w:p>
        </w:tc>
        <w:tc>
          <w:tcPr>
            <w:tcW w:w="428" w:type="pct"/>
            <w:tcBorders>
              <w:top w:val="single" w:sz="4" w:space="0" w:color="auto"/>
              <w:left w:val="single" w:sz="4" w:space="0" w:color="auto"/>
              <w:bottom w:val="single" w:sz="4" w:space="0" w:color="auto"/>
            </w:tcBorders>
            <w:shd w:val="clear" w:color="auto" w:fill="auto"/>
            <w:vAlign w:val="center"/>
          </w:tcPr>
          <w:p w14:paraId="49F1323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5213E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65,2</w:t>
            </w:r>
          </w:p>
        </w:tc>
      </w:tr>
      <w:tr w:rsidR="000174B2" w:rsidRPr="000174B2" w14:paraId="2AFAEB9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675DFD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Мероприятия в сфере транспорта и дорожного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7319A0D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93C08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F10EAD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570D7EC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91 2 00 00000</w:t>
            </w:r>
          </w:p>
        </w:tc>
        <w:tc>
          <w:tcPr>
            <w:tcW w:w="428" w:type="pct"/>
            <w:tcBorders>
              <w:top w:val="single" w:sz="4" w:space="0" w:color="auto"/>
              <w:left w:val="single" w:sz="4" w:space="0" w:color="auto"/>
              <w:bottom w:val="single" w:sz="4" w:space="0" w:color="auto"/>
            </w:tcBorders>
            <w:shd w:val="clear" w:color="auto" w:fill="auto"/>
            <w:vAlign w:val="center"/>
          </w:tcPr>
          <w:p w14:paraId="3BC4DE1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A88539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65,2</w:t>
            </w:r>
          </w:p>
        </w:tc>
      </w:tr>
      <w:tr w:rsidR="000174B2" w:rsidRPr="000174B2" w14:paraId="12349F8E"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772DF59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Содержание, ремонт, капитальный ремонт автомобильных дорог общего пользования местного значения</w:t>
            </w:r>
          </w:p>
        </w:tc>
        <w:tc>
          <w:tcPr>
            <w:tcW w:w="326" w:type="pct"/>
            <w:tcBorders>
              <w:top w:val="single" w:sz="4" w:space="0" w:color="auto"/>
              <w:left w:val="single" w:sz="4" w:space="0" w:color="auto"/>
              <w:bottom w:val="single" w:sz="4" w:space="0" w:color="auto"/>
            </w:tcBorders>
            <w:shd w:val="clear" w:color="auto" w:fill="auto"/>
            <w:vAlign w:val="center"/>
          </w:tcPr>
          <w:p w14:paraId="3933C95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2BF27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4A587C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FA2B20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91 2 0067270</w:t>
            </w:r>
          </w:p>
        </w:tc>
        <w:tc>
          <w:tcPr>
            <w:tcW w:w="428" w:type="pct"/>
            <w:tcBorders>
              <w:top w:val="single" w:sz="4" w:space="0" w:color="auto"/>
              <w:left w:val="single" w:sz="4" w:space="0" w:color="auto"/>
              <w:bottom w:val="single" w:sz="4" w:space="0" w:color="auto"/>
            </w:tcBorders>
            <w:shd w:val="clear" w:color="auto" w:fill="auto"/>
            <w:vAlign w:val="center"/>
          </w:tcPr>
          <w:p w14:paraId="5F94CB8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A4FCB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65,2</w:t>
            </w:r>
          </w:p>
        </w:tc>
      </w:tr>
      <w:tr w:rsidR="000174B2" w:rsidRPr="000174B2" w14:paraId="2F10DAE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7D9CD8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49AD62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BB5CC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2882FB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3FE37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91 2 0067270</w:t>
            </w:r>
          </w:p>
        </w:tc>
        <w:tc>
          <w:tcPr>
            <w:tcW w:w="428" w:type="pct"/>
            <w:tcBorders>
              <w:top w:val="single" w:sz="4" w:space="0" w:color="auto"/>
              <w:left w:val="single" w:sz="4" w:space="0" w:color="auto"/>
              <w:bottom w:val="single" w:sz="4" w:space="0" w:color="auto"/>
            </w:tcBorders>
            <w:shd w:val="clear" w:color="auto" w:fill="auto"/>
            <w:vAlign w:val="center"/>
          </w:tcPr>
          <w:p w14:paraId="0AAE80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38637A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65,2</w:t>
            </w:r>
          </w:p>
        </w:tc>
      </w:tr>
      <w:tr w:rsidR="000174B2" w:rsidRPr="000174B2" w14:paraId="17FCBAC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4A9B6D7"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Другие вопросы в области национальной экономики</w:t>
            </w:r>
          </w:p>
        </w:tc>
        <w:tc>
          <w:tcPr>
            <w:tcW w:w="326" w:type="pct"/>
            <w:tcBorders>
              <w:top w:val="single" w:sz="4" w:space="0" w:color="auto"/>
              <w:left w:val="single" w:sz="4" w:space="0" w:color="auto"/>
              <w:bottom w:val="single" w:sz="4" w:space="0" w:color="auto"/>
            </w:tcBorders>
            <w:shd w:val="clear" w:color="auto" w:fill="auto"/>
            <w:vAlign w:val="center"/>
          </w:tcPr>
          <w:p w14:paraId="6DD82C6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92D0EA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70986B1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225161A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271CB0F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2BDD76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860,3</w:t>
            </w:r>
          </w:p>
        </w:tc>
      </w:tr>
      <w:tr w:rsidR="000174B2" w:rsidRPr="000174B2" w14:paraId="4EE889C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595EE2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"Развитие малого и среднего предпринимательства в Алейском районе" на 2022-2026 годы</w:t>
            </w:r>
          </w:p>
        </w:tc>
        <w:tc>
          <w:tcPr>
            <w:tcW w:w="326" w:type="pct"/>
            <w:tcBorders>
              <w:top w:val="single" w:sz="4" w:space="0" w:color="auto"/>
              <w:left w:val="single" w:sz="4" w:space="0" w:color="auto"/>
              <w:bottom w:val="single" w:sz="4" w:space="0" w:color="auto"/>
            </w:tcBorders>
            <w:shd w:val="clear" w:color="auto" w:fill="auto"/>
            <w:vAlign w:val="center"/>
          </w:tcPr>
          <w:p w14:paraId="73DF5A0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A8D163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719ABA0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57E0CF7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59 0 00 00000</w:t>
            </w:r>
          </w:p>
        </w:tc>
        <w:tc>
          <w:tcPr>
            <w:tcW w:w="428" w:type="pct"/>
            <w:tcBorders>
              <w:top w:val="single" w:sz="4" w:space="0" w:color="auto"/>
              <w:left w:val="single" w:sz="4" w:space="0" w:color="auto"/>
              <w:bottom w:val="single" w:sz="4" w:space="0" w:color="auto"/>
            </w:tcBorders>
            <w:shd w:val="clear" w:color="auto" w:fill="auto"/>
            <w:vAlign w:val="center"/>
          </w:tcPr>
          <w:p w14:paraId="6684693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0C634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45,0</w:t>
            </w:r>
          </w:p>
        </w:tc>
      </w:tr>
      <w:tr w:rsidR="000174B2" w:rsidRPr="000174B2" w14:paraId="7E4028E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9F9E3B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12A2D68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C0CBF1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600C1B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4B97C7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59 0 00 60990</w:t>
            </w:r>
          </w:p>
        </w:tc>
        <w:tc>
          <w:tcPr>
            <w:tcW w:w="428" w:type="pct"/>
            <w:tcBorders>
              <w:top w:val="single" w:sz="4" w:space="0" w:color="auto"/>
              <w:left w:val="single" w:sz="4" w:space="0" w:color="auto"/>
              <w:bottom w:val="single" w:sz="4" w:space="0" w:color="auto"/>
            </w:tcBorders>
            <w:shd w:val="clear" w:color="auto" w:fill="auto"/>
            <w:vAlign w:val="center"/>
          </w:tcPr>
          <w:p w14:paraId="18C1347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7074DC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45,0</w:t>
            </w:r>
          </w:p>
        </w:tc>
      </w:tr>
      <w:tr w:rsidR="000174B2" w:rsidRPr="000174B2" w14:paraId="3802484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E6F178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6E6E45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2D1F9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2C6BE9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42E1400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59 0 00 60990</w:t>
            </w:r>
          </w:p>
        </w:tc>
        <w:tc>
          <w:tcPr>
            <w:tcW w:w="428" w:type="pct"/>
            <w:tcBorders>
              <w:top w:val="single" w:sz="4" w:space="0" w:color="auto"/>
              <w:left w:val="single" w:sz="4" w:space="0" w:color="auto"/>
              <w:bottom w:val="single" w:sz="4" w:space="0" w:color="auto"/>
            </w:tcBorders>
            <w:shd w:val="clear" w:color="auto" w:fill="auto"/>
            <w:vAlign w:val="center"/>
          </w:tcPr>
          <w:p w14:paraId="56613F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BDA7D3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45,0</w:t>
            </w:r>
          </w:p>
        </w:tc>
      </w:tr>
      <w:tr w:rsidR="000174B2" w:rsidRPr="000174B2" w14:paraId="24C9B76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A9A8B9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"Обеспечение документами территориального планирования муниципального образования Алейского района"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25EA704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DE3469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0318CC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696C1D0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60 0 00 00000</w:t>
            </w:r>
          </w:p>
        </w:tc>
        <w:tc>
          <w:tcPr>
            <w:tcW w:w="428" w:type="pct"/>
            <w:tcBorders>
              <w:top w:val="single" w:sz="4" w:space="0" w:color="auto"/>
              <w:left w:val="single" w:sz="4" w:space="0" w:color="auto"/>
              <w:bottom w:val="single" w:sz="4" w:space="0" w:color="auto"/>
            </w:tcBorders>
            <w:shd w:val="clear" w:color="auto" w:fill="auto"/>
            <w:vAlign w:val="center"/>
          </w:tcPr>
          <w:p w14:paraId="73A3882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3AAA6B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815,3</w:t>
            </w:r>
          </w:p>
        </w:tc>
      </w:tr>
      <w:tr w:rsidR="000174B2" w:rsidRPr="000174B2" w14:paraId="729F483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98EDCB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28B625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ECC9B7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3A7447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19F504C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60 0 00 60990</w:t>
            </w:r>
          </w:p>
        </w:tc>
        <w:tc>
          <w:tcPr>
            <w:tcW w:w="428" w:type="pct"/>
            <w:tcBorders>
              <w:top w:val="single" w:sz="4" w:space="0" w:color="auto"/>
              <w:left w:val="single" w:sz="4" w:space="0" w:color="auto"/>
              <w:bottom w:val="single" w:sz="4" w:space="0" w:color="auto"/>
            </w:tcBorders>
            <w:shd w:val="clear" w:color="auto" w:fill="auto"/>
            <w:vAlign w:val="center"/>
          </w:tcPr>
          <w:p w14:paraId="67C63CC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B16BEB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815,3</w:t>
            </w:r>
          </w:p>
        </w:tc>
      </w:tr>
      <w:tr w:rsidR="000174B2" w:rsidRPr="000174B2" w14:paraId="2240554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3A19E9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4A4D43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11D6DE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04</w:t>
            </w:r>
          </w:p>
        </w:tc>
        <w:tc>
          <w:tcPr>
            <w:tcW w:w="348" w:type="pct"/>
            <w:tcBorders>
              <w:top w:val="single" w:sz="4" w:space="0" w:color="auto"/>
              <w:left w:val="single" w:sz="4" w:space="0" w:color="auto"/>
              <w:bottom w:val="single" w:sz="4" w:space="0" w:color="auto"/>
            </w:tcBorders>
            <w:shd w:val="clear" w:color="auto" w:fill="auto"/>
            <w:vAlign w:val="center"/>
          </w:tcPr>
          <w:p w14:paraId="310EC03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w:t>
            </w:r>
          </w:p>
        </w:tc>
        <w:tc>
          <w:tcPr>
            <w:tcW w:w="681" w:type="pct"/>
            <w:tcBorders>
              <w:top w:val="single" w:sz="4" w:space="0" w:color="auto"/>
              <w:left w:val="single" w:sz="4" w:space="0" w:color="auto"/>
              <w:bottom w:val="single" w:sz="4" w:space="0" w:color="auto"/>
            </w:tcBorders>
            <w:shd w:val="clear" w:color="auto" w:fill="auto"/>
            <w:vAlign w:val="center"/>
          </w:tcPr>
          <w:p w14:paraId="1DF1C54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60 0 00 60990</w:t>
            </w:r>
          </w:p>
        </w:tc>
        <w:tc>
          <w:tcPr>
            <w:tcW w:w="428" w:type="pct"/>
            <w:tcBorders>
              <w:top w:val="single" w:sz="4" w:space="0" w:color="auto"/>
              <w:left w:val="single" w:sz="4" w:space="0" w:color="auto"/>
              <w:bottom w:val="single" w:sz="4" w:space="0" w:color="auto"/>
            </w:tcBorders>
            <w:shd w:val="clear" w:color="auto" w:fill="auto"/>
            <w:vAlign w:val="center"/>
          </w:tcPr>
          <w:p w14:paraId="5F29AB2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C96DA4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815,3</w:t>
            </w:r>
          </w:p>
        </w:tc>
      </w:tr>
      <w:tr w:rsidR="000174B2" w:rsidRPr="000174B2" w14:paraId="7499591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914077E"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Жилищно-коммунальное хозяйство</w:t>
            </w:r>
          </w:p>
        </w:tc>
        <w:tc>
          <w:tcPr>
            <w:tcW w:w="326" w:type="pct"/>
            <w:tcBorders>
              <w:top w:val="single" w:sz="4" w:space="0" w:color="auto"/>
              <w:left w:val="single" w:sz="4" w:space="0" w:color="auto"/>
              <w:bottom w:val="single" w:sz="4" w:space="0" w:color="auto"/>
            </w:tcBorders>
            <w:shd w:val="clear" w:color="auto" w:fill="auto"/>
            <w:vAlign w:val="center"/>
          </w:tcPr>
          <w:p w14:paraId="307034E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BAB653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595748F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049654D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64094C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698F26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2928,2</w:t>
            </w:r>
          </w:p>
        </w:tc>
      </w:tr>
      <w:tr w:rsidR="000174B2" w:rsidRPr="000174B2" w14:paraId="3C2D440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9FD016F"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Коммунальное хозяйство</w:t>
            </w:r>
          </w:p>
        </w:tc>
        <w:tc>
          <w:tcPr>
            <w:tcW w:w="326" w:type="pct"/>
            <w:tcBorders>
              <w:top w:val="single" w:sz="4" w:space="0" w:color="auto"/>
              <w:left w:val="single" w:sz="4" w:space="0" w:color="auto"/>
              <w:bottom w:val="single" w:sz="4" w:space="0" w:color="auto"/>
            </w:tcBorders>
            <w:shd w:val="clear" w:color="auto" w:fill="auto"/>
            <w:vAlign w:val="center"/>
          </w:tcPr>
          <w:p w14:paraId="3A2CCCE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3BC872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52993AC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5B70E82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587877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B64FC3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260,7</w:t>
            </w:r>
          </w:p>
        </w:tc>
      </w:tr>
      <w:tr w:rsidR="000174B2" w:rsidRPr="000174B2" w14:paraId="4A30274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F972C7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вопросы в области жилищно-коммунального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559190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C7450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2536360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2BC49C6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92 0 00 00000</w:t>
            </w:r>
          </w:p>
        </w:tc>
        <w:tc>
          <w:tcPr>
            <w:tcW w:w="428" w:type="pct"/>
            <w:tcBorders>
              <w:top w:val="single" w:sz="4" w:space="0" w:color="auto"/>
              <w:left w:val="single" w:sz="4" w:space="0" w:color="auto"/>
              <w:bottom w:val="single" w:sz="4" w:space="0" w:color="auto"/>
            </w:tcBorders>
            <w:shd w:val="clear" w:color="auto" w:fill="auto"/>
            <w:vAlign w:val="center"/>
          </w:tcPr>
          <w:p w14:paraId="30B071F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C11993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260,7</w:t>
            </w:r>
          </w:p>
        </w:tc>
      </w:tr>
      <w:tr w:rsidR="000174B2" w:rsidRPr="000174B2" w14:paraId="1EDC131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45EB2B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расходы в области жилищно-коммунального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2FFB08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C9400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64F3DD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7A7D0FE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92 9 00 00000</w:t>
            </w:r>
          </w:p>
        </w:tc>
        <w:tc>
          <w:tcPr>
            <w:tcW w:w="428" w:type="pct"/>
            <w:tcBorders>
              <w:top w:val="single" w:sz="4" w:space="0" w:color="auto"/>
              <w:left w:val="single" w:sz="4" w:space="0" w:color="auto"/>
              <w:bottom w:val="single" w:sz="4" w:space="0" w:color="auto"/>
            </w:tcBorders>
            <w:shd w:val="clear" w:color="auto" w:fill="auto"/>
            <w:vAlign w:val="center"/>
          </w:tcPr>
          <w:p w14:paraId="2AD8480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650A5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260,7</w:t>
            </w:r>
          </w:p>
        </w:tc>
      </w:tr>
      <w:tr w:rsidR="000174B2" w:rsidRPr="000174B2" w14:paraId="5764735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BD46DD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Мероприятия в области коммунального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1F866B7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2D6252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6C5B15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7D5446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92 9 00 18030</w:t>
            </w:r>
          </w:p>
        </w:tc>
        <w:tc>
          <w:tcPr>
            <w:tcW w:w="428" w:type="pct"/>
            <w:tcBorders>
              <w:top w:val="single" w:sz="4" w:space="0" w:color="auto"/>
              <w:left w:val="single" w:sz="4" w:space="0" w:color="auto"/>
              <w:bottom w:val="single" w:sz="4" w:space="0" w:color="auto"/>
            </w:tcBorders>
            <w:shd w:val="clear" w:color="auto" w:fill="auto"/>
            <w:vAlign w:val="center"/>
          </w:tcPr>
          <w:p w14:paraId="2524C1B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E2909A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260,7</w:t>
            </w:r>
          </w:p>
        </w:tc>
      </w:tr>
      <w:tr w:rsidR="000174B2" w:rsidRPr="000174B2" w14:paraId="13878A8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3AA5787"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8ECBE5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D4F09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C3854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02</w:t>
            </w:r>
          </w:p>
        </w:tc>
        <w:tc>
          <w:tcPr>
            <w:tcW w:w="681" w:type="pct"/>
            <w:tcBorders>
              <w:top w:val="single" w:sz="4" w:space="0" w:color="auto"/>
              <w:left w:val="single" w:sz="4" w:space="0" w:color="auto"/>
              <w:bottom w:val="single" w:sz="4" w:space="0" w:color="auto"/>
            </w:tcBorders>
            <w:shd w:val="clear" w:color="auto" w:fill="auto"/>
            <w:vAlign w:val="center"/>
          </w:tcPr>
          <w:p w14:paraId="2806920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92 9 00 18030</w:t>
            </w:r>
          </w:p>
        </w:tc>
        <w:tc>
          <w:tcPr>
            <w:tcW w:w="428" w:type="pct"/>
            <w:tcBorders>
              <w:top w:val="single" w:sz="4" w:space="0" w:color="auto"/>
              <w:left w:val="single" w:sz="4" w:space="0" w:color="auto"/>
              <w:bottom w:val="single" w:sz="4" w:space="0" w:color="auto"/>
            </w:tcBorders>
            <w:shd w:val="clear" w:color="auto" w:fill="auto"/>
            <w:vAlign w:val="center"/>
          </w:tcPr>
          <w:p w14:paraId="1F1C9C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7A5826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260,7</w:t>
            </w:r>
          </w:p>
        </w:tc>
      </w:tr>
      <w:tr w:rsidR="000174B2" w:rsidRPr="000174B2" w14:paraId="10D2D02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1D8FA02"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Благоустройство</w:t>
            </w:r>
          </w:p>
        </w:tc>
        <w:tc>
          <w:tcPr>
            <w:tcW w:w="326" w:type="pct"/>
            <w:tcBorders>
              <w:top w:val="single" w:sz="4" w:space="0" w:color="auto"/>
              <w:left w:val="single" w:sz="4" w:space="0" w:color="auto"/>
              <w:bottom w:val="single" w:sz="4" w:space="0" w:color="auto"/>
            </w:tcBorders>
            <w:shd w:val="clear" w:color="auto" w:fill="auto"/>
            <w:vAlign w:val="center"/>
          </w:tcPr>
          <w:p w14:paraId="0BFC10B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0193AB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42EDF48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DCA3FB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2FB78E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459B71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2667,5</w:t>
            </w:r>
          </w:p>
        </w:tc>
      </w:tr>
      <w:tr w:rsidR="000174B2" w:rsidRPr="000174B2" w14:paraId="34BC002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287D18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вопросы в области жилищно-коммунального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2F7E7A8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22EFC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7F9BEC4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BC4B3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92 0 00 00000</w:t>
            </w:r>
          </w:p>
        </w:tc>
        <w:tc>
          <w:tcPr>
            <w:tcW w:w="428" w:type="pct"/>
            <w:tcBorders>
              <w:top w:val="single" w:sz="4" w:space="0" w:color="auto"/>
              <w:left w:val="single" w:sz="4" w:space="0" w:color="auto"/>
              <w:bottom w:val="single" w:sz="4" w:space="0" w:color="auto"/>
            </w:tcBorders>
            <w:shd w:val="clear" w:color="auto" w:fill="auto"/>
            <w:vAlign w:val="center"/>
          </w:tcPr>
          <w:p w14:paraId="64313AC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FA980B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2667,5</w:t>
            </w:r>
          </w:p>
        </w:tc>
      </w:tr>
      <w:tr w:rsidR="000174B2" w:rsidRPr="000174B2" w14:paraId="601EA9E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B5F259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расходы в области жилищно-коммунального хозяйства</w:t>
            </w:r>
          </w:p>
        </w:tc>
        <w:tc>
          <w:tcPr>
            <w:tcW w:w="326" w:type="pct"/>
            <w:tcBorders>
              <w:top w:val="single" w:sz="4" w:space="0" w:color="auto"/>
              <w:left w:val="single" w:sz="4" w:space="0" w:color="auto"/>
              <w:bottom w:val="single" w:sz="4" w:space="0" w:color="auto"/>
            </w:tcBorders>
            <w:shd w:val="clear" w:color="auto" w:fill="auto"/>
            <w:vAlign w:val="center"/>
          </w:tcPr>
          <w:p w14:paraId="7C3320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08007B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5AB5AE8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6F48A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92 9 00 00000</w:t>
            </w:r>
          </w:p>
        </w:tc>
        <w:tc>
          <w:tcPr>
            <w:tcW w:w="428" w:type="pct"/>
            <w:tcBorders>
              <w:top w:val="single" w:sz="4" w:space="0" w:color="auto"/>
              <w:left w:val="single" w:sz="4" w:space="0" w:color="auto"/>
              <w:bottom w:val="single" w:sz="4" w:space="0" w:color="auto"/>
            </w:tcBorders>
            <w:shd w:val="clear" w:color="auto" w:fill="auto"/>
            <w:vAlign w:val="center"/>
          </w:tcPr>
          <w:p w14:paraId="6E797D7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5D038C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2667,5</w:t>
            </w:r>
          </w:p>
        </w:tc>
      </w:tr>
      <w:tr w:rsidR="000174B2" w:rsidRPr="000174B2" w14:paraId="093E996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36979B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Сбор и удаление твердых отходов</w:t>
            </w:r>
          </w:p>
        </w:tc>
        <w:tc>
          <w:tcPr>
            <w:tcW w:w="326" w:type="pct"/>
            <w:tcBorders>
              <w:top w:val="single" w:sz="4" w:space="0" w:color="auto"/>
              <w:left w:val="single" w:sz="4" w:space="0" w:color="auto"/>
              <w:bottom w:val="single" w:sz="4" w:space="0" w:color="auto"/>
            </w:tcBorders>
            <w:shd w:val="clear" w:color="auto" w:fill="auto"/>
            <w:vAlign w:val="center"/>
          </w:tcPr>
          <w:p w14:paraId="506FE1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F1FAC2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2D1B74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145153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92 9 00 18090</w:t>
            </w:r>
          </w:p>
        </w:tc>
        <w:tc>
          <w:tcPr>
            <w:tcW w:w="428" w:type="pct"/>
            <w:tcBorders>
              <w:top w:val="single" w:sz="4" w:space="0" w:color="auto"/>
              <w:left w:val="single" w:sz="4" w:space="0" w:color="auto"/>
              <w:bottom w:val="single" w:sz="4" w:space="0" w:color="auto"/>
            </w:tcBorders>
            <w:shd w:val="clear" w:color="auto" w:fill="auto"/>
            <w:vAlign w:val="center"/>
          </w:tcPr>
          <w:p w14:paraId="224B357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4F24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2667,5</w:t>
            </w:r>
          </w:p>
        </w:tc>
      </w:tr>
      <w:tr w:rsidR="000174B2" w:rsidRPr="000174B2" w14:paraId="3A34F33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190B44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675FEA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5AC206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05</w:t>
            </w:r>
          </w:p>
        </w:tc>
        <w:tc>
          <w:tcPr>
            <w:tcW w:w="348" w:type="pct"/>
            <w:tcBorders>
              <w:top w:val="single" w:sz="4" w:space="0" w:color="auto"/>
              <w:left w:val="single" w:sz="4" w:space="0" w:color="auto"/>
              <w:bottom w:val="single" w:sz="4" w:space="0" w:color="auto"/>
            </w:tcBorders>
            <w:shd w:val="clear" w:color="auto" w:fill="auto"/>
            <w:vAlign w:val="center"/>
          </w:tcPr>
          <w:p w14:paraId="1764E5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4D8066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92 9 00 18090</w:t>
            </w:r>
          </w:p>
        </w:tc>
        <w:tc>
          <w:tcPr>
            <w:tcW w:w="428" w:type="pct"/>
            <w:tcBorders>
              <w:top w:val="single" w:sz="4" w:space="0" w:color="auto"/>
              <w:left w:val="single" w:sz="4" w:space="0" w:color="auto"/>
              <w:bottom w:val="single" w:sz="4" w:space="0" w:color="auto"/>
            </w:tcBorders>
            <w:shd w:val="clear" w:color="auto" w:fill="auto"/>
            <w:vAlign w:val="center"/>
          </w:tcPr>
          <w:p w14:paraId="3E7B9CE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73F15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2667,5</w:t>
            </w:r>
          </w:p>
        </w:tc>
      </w:tr>
      <w:tr w:rsidR="000174B2" w:rsidRPr="000174B2" w14:paraId="54516A0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C62EA89"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Образование</w:t>
            </w:r>
          </w:p>
        </w:tc>
        <w:tc>
          <w:tcPr>
            <w:tcW w:w="326" w:type="pct"/>
            <w:tcBorders>
              <w:top w:val="single" w:sz="4" w:space="0" w:color="auto"/>
              <w:left w:val="single" w:sz="4" w:space="0" w:color="auto"/>
              <w:bottom w:val="single" w:sz="4" w:space="0" w:color="auto"/>
            </w:tcBorders>
            <w:shd w:val="clear" w:color="auto" w:fill="auto"/>
            <w:vAlign w:val="center"/>
          </w:tcPr>
          <w:p w14:paraId="19CC38A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AA7137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6A1EB0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0CC1897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77C3569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BDEFB0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768,3</w:t>
            </w:r>
          </w:p>
        </w:tc>
      </w:tr>
      <w:tr w:rsidR="000174B2" w:rsidRPr="000174B2" w14:paraId="36371E7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25E5022"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Молодежная политика и оздоровление детей</w:t>
            </w:r>
          </w:p>
        </w:tc>
        <w:tc>
          <w:tcPr>
            <w:tcW w:w="326" w:type="pct"/>
            <w:tcBorders>
              <w:top w:val="single" w:sz="4" w:space="0" w:color="auto"/>
              <w:left w:val="single" w:sz="4" w:space="0" w:color="auto"/>
              <w:bottom w:val="single" w:sz="4" w:space="0" w:color="auto"/>
            </w:tcBorders>
            <w:shd w:val="clear" w:color="auto" w:fill="auto"/>
            <w:vAlign w:val="center"/>
          </w:tcPr>
          <w:p w14:paraId="0735194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B173BA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557D8A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w:t>
            </w:r>
          </w:p>
        </w:tc>
        <w:tc>
          <w:tcPr>
            <w:tcW w:w="681" w:type="pct"/>
            <w:tcBorders>
              <w:top w:val="single" w:sz="4" w:space="0" w:color="auto"/>
              <w:left w:val="single" w:sz="4" w:space="0" w:color="auto"/>
              <w:bottom w:val="single" w:sz="4" w:space="0" w:color="auto"/>
            </w:tcBorders>
            <w:shd w:val="clear" w:color="auto" w:fill="auto"/>
            <w:vAlign w:val="center"/>
          </w:tcPr>
          <w:p w14:paraId="76200D0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69FED5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06177A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337,3</w:t>
            </w:r>
          </w:p>
        </w:tc>
      </w:tr>
      <w:tr w:rsidR="000174B2" w:rsidRPr="000174B2" w14:paraId="217123F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B98F0A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"Патриотическое воспитание граждан в Алейском районе"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355455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F633F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D8A77B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681" w:type="pct"/>
            <w:tcBorders>
              <w:top w:val="single" w:sz="4" w:space="0" w:color="auto"/>
              <w:left w:val="single" w:sz="4" w:space="0" w:color="auto"/>
              <w:bottom w:val="single" w:sz="4" w:space="0" w:color="auto"/>
            </w:tcBorders>
            <w:shd w:val="clear" w:color="auto" w:fill="auto"/>
            <w:vAlign w:val="center"/>
          </w:tcPr>
          <w:p w14:paraId="6420746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41 0 00 00000</w:t>
            </w:r>
          </w:p>
        </w:tc>
        <w:tc>
          <w:tcPr>
            <w:tcW w:w="428" w:type="pct"/>
            <w:tcBorders>
              <w:top w:val="single" w:sz="4" w:space="0" w:color="auto"/>
              <w:left w:val="single" w:sz="4" w:space="0" w:color="auto"/>
              <w:bottom w:val="single" w:sz="4" w:space="0" w:color="auto"/>
            </w:tcBorders>
            <w:shd w:val="clear" w:color="auto" w:fill="auto"/>
            <w:vAlign w:val="center"/>
          </w:tcPr>
          <w:p w14:paraId="4C1DD4E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F7E759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337,3</w:t>
            </w:r>
          </w:p>
        </w:tc>
      </w:tr>
      <w:tr w:rsidR="000174B2" w:rsidRPr="000174B2" w14:paraId="353DEB7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C7E01A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5912BA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E863E5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3F1159A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681" w:type="pct"/>
            <w:tcBorders>
              <w:top w:val="single" w:sz="4" w:space="0" w:color="auto"/>
              <w:left w:val="single" w:sz="4" w:space="0" w:color="auto"/>
              <w:bottom w:val="single" w:sz="4" w:space="0" w:color="auto"/>
            </w:tcBorders>
            <w:shd w:val="clear" w:color="auto" w:fill="auto"/>
            <w:vAlign w:val="center"/>
          </w:tcPr>
          <w:p w14:paraId="17AA412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79923FF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AAC0B6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337,3</w:t>
            </w:r>
          </w:p>
        </w:tc>
      </w:tr>
      <w:tr w:rsidR="000174B2" w:rsidRPr="000174B2" w14:paraId="7C36B30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3803DD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9D0CDE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A78C3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75FAA7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681" w:type="pct"/>
            <w:tcBorders>
              <w:top w:val="single" w:sz="4" w:space="0" w:color="auto"/>
              <w:left w:val="single" w:sz="4" w:space="0" w:color="auto"/>
              <w:bottom w:val="single" w:sz="4" w:space="0" w:color="auto"/>
            </w:tcBorders>
            <w:shd w:val="clear" w:color="auto" w:fill="auto"/>
            <w:vAlign w:val="center"/>
          </w:tcPr>
          <w:p w14:paraId="2C0A9B4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2DF4BA7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0A1DA0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337,3</w:t>
            </w:r>
          </w:p>
        </w:tc>
      </w:tr>
      <w:tr w:rsidR="000174B2" w:rsidRPr="000174B2" w14:paraId="791CB7D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97F2E58"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Другие вопросы в области образования</w:t>
            </w:r>
          </w:p>
        </w:tc>
        <w:tc>
          <w:tcPr>
            <w:tcW w:w="326" w:type="pct"/>
            <w:tcBorders>
              <w:top w:val="single" w:sz="4" w:space="0" w:color="auto"/>
              <w:left w:val="single" w:sz="4" w:space="0" w:color="auto"/>
              <w:bottom w:val="single" w:sz="4" w:space="0" w:color="auto"/>
            </w:tcBorders>
            <w:shd w:val="clear" w:color="auto" w:fill="auto"/>
            <w:vAlign w:val="center"/>
          </w:tcPr>
          <w:p w14:paraId="7F21CA4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E5AA7C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06E2E23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490E4EC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4F0CB2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4ADC2F2"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431,0</w:t>
            </w:r>
          </w:p>
        </w:tc>
      </w:tr>
      <w:tr w:rsidR="000174B2" w:rsidRPr="000174B2" w14:paraId="0BA3BE9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DC4E16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650939C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DF9D0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63CFBF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404AB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01 0 00 00000</w:t>
            </w:r>
          </w:p>
        </w:tc>
        <w:tc>
          <w:tcPr>
            <w:tcW w:w="428" w:type="pct"/>
            <w:tcBorders>
              <w:top w:val="single" w:sz="4" w:space="0" w:color="auto"/>
              <w:left w:val="single" w:sz="4" w:space="0" w:color="auto"/>
              <w:bottom w:val="single" w:sz="4" w:space="0" w:color="auto"/>
            </w:tcBorders>
            <w:shd w:val="clear" w:color="auto" w:fill="auto"/>
            <w:vAlign w:val="center"/>
          </w:tcPr>
          <w:p w14:paraId="32229AF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49ED0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431,0</w:t>
            </w:r>
          </w:p>
        </w:tc>
      </w:tr>
      <w:tr w:rsidR="000174B2" w:rsidRPr="000174B2" w14:paraId="6DEE029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3D33B5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w:t>
            </w:r>
          </w:p>
        </w:tc>
        <w:tc>
          <w:tcPr>
            <w:tcW w:w="326" w:type="pct"/>
            <w:tcBorders>
              <w:top w:val="single" w:sz="4" w:space="0" w:color="auto"/>
              <w:left w:val="single" w:sz="4" w:space="0" w:color="auto"/>
              <w:bottom w:val="single" w:sz="4" w:space="0" w:color="auto"/>
            </w:tcBorders>
            <w:shd w:val="clear" w:color="auto" w:fill="auto"/>
            <w:vAlign w:val="center"/>
          </w:tcPr>
          <w:p w14:paraId="7997361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902FBE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4285B36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1E3FD63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01 4 00 00000</w:t>
            </w:r>
          </w:p>
        </w:tc>
        <w:tc>
          <w:tcPr>
            <w:tcW w:w="428" w:type="pct"/>
            <w:tcBorders>
              <w:top w:val="single" w:sz="4" w:space="0" w:color="auto"/>
              <w:left w:val="single" w:sz="4" w:space="0" w:color="auto"/>
              <w:bottom w:val="single" w:sz="4" w:space="0" w:color="auto"/>
            </w:tcBorders>
            <w:shd w:val="clear" w:color="auto" w:fill="auto"/>
            <w:vAlign w:val="center"/>
          </w:tcPr>
          <w:p w14:paraId="1209385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6C27AC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431,0</w:t>
            </w:r>
          </w:p>
        </w:tc>
      </w:tr>
      <w:tr w:rsidR="000174B2" w:rsidRPr="000174B2" w14:paraId="452B519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EE5EE7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w:t>
            </w:r>
            <w:r w:rsidR="004022B9">
              <w:rPr>
                <w:color w:val="000000"/>
                <w:sz w:val="20"/>
                <w:szCs w:val="20"/>
                <w:lang w:eastAsia="ru-RU" w:bidi="ru-RU"/>
              </w:rPr>
              <w:t xml:space="preserve"> </w:t>
            </w:r>
            <w:r w:rsidRPr="000174B2">
              <w:rPr>
                <w:color w:val="000000"/>
                <w:sz w:val="20"/>
                <w:szCs w:val="20"/>
                <w:lang w:eastAsia="ru-RU" w:bidi="ru-RU"/>
              </w:rPr>
              <w:t>- сиротами, оставшимися без попечения родителей</w:t>
            </w:r>
          </w:p>
        </w:tc>
        <w:tc>
          <w:tcPr>
            <w:tcW w:w="326" w:type="pct"/>
            <w:tcBorders>
              <w:top w:val="single" w:sz="4" w:space="0" w:color="auto"/>
              <w:left w:val="single" w:sz="4" w:space="0" w:color="auto"/>
              <w:bottom w:val="single" w:sz="4" w:space="0" w:color="auto"/>
            </w:tcBorders>
            <w:shd w:val="clear" w:color="auto" w:fill="auto"/>
            <w:vAlign w:val="center"/>
          </w:tcPr>
          <w:p w14:paraId="35FAFBA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89582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1AC898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1C9D49C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01 4 00 70090</w:t>
            </w:r>
          </w:p>
        </w:tc>
        <w:tc>
          <w:tcPr>
            <w:tcW w:w="428" w:type="pct"/>
            <w:tcBorders>
              <w:top w:val="single" w:sz="4" w:space="0" w:color="auto"/>
              <w:left w:val="single" w:sz="4" w:space="0" w:color="auto"/>
              <w:bottom w:val="single" w:sz="4" w:space="0" w:color="auto"/>
            </w:tcBorders>
            <w:shd w:val="clear" w:color="auto" w:fill="auto"/>
            <w:vAlign w:val="center"/>
          </w:tcPr>
          <w:p w14:paraId="5923211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3B86C9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431,0</w:t>
            </w:r>
          </w:p>
        </w:tc>
      </w:tr>
      <w:tr w:rsidR="000174B2" w:rsidRPr="000174B2" w14:paraId="40034A7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9E5310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 xml:space="preserve">Расходы на выплаты персоналу в целях </w:t>
            </w:r>
            <w:r w:rsidRPr="000174B2">
              <w:rPr>
                <w:color w:val="000000"/>
                <w:sz w:val="20"/>
                <w:szCs w:val="20"/>
                <w:lang w:eastAsia="ru-RU" w:bidi="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589664A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303</w:t>
            </w:r>
          </w:p>
        </w:tc>
        <w:tc>
          <w:tcPr>
            <w:tcW w:w="384" w:type="pct"/>
            <w:tcBorders>
              <w:top w:val="single" w:sz="4" w:space="0" w:color="auto"/>
              <w:left w:val="single" w:sz="4" w:space="0" w:color="auto"/>
              <w:bottom w:val="single" w:sz="4" w:space="0" w:color="auto"/>
            </w:tcBorders>
            <w:shd w:val="clear" w:color="auto" w:fill="auto"/>
            <w:vAlign w:val="center"/>
          </w:tcPr>
          <w:p w14:paraId="1C9F70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2BA003B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34BC07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01 4 00 70090</w:t>
            </w:r>
          </w:p>
        </w:tc>
        <w:tc>
          <w:tcPr>
            <w:tcW w:w="428" w:type="pct"/>
            <w:tcBorders>
              <w:top w:val="single" w:sz="4" w:space="0" w:color="auto"/>
              <w:left w:val="single" w:sz="4" w:space="0" w:color="auto"/>
              <w:bottom w:val="single" w:sz="4" w:space="0" w:color="auto"/>
            </w:tcBorders>
            <w:shd w:val="clear" w:color="auto" w:fill="auto"/>
            <w:vAlign w:val="center"/>
          </w:tcPr>
          <w:p w14:paraId="2C74FEE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F6350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425,5</w:t>
            </w:r>
          </w:p>
        </w:tc>
      </w:tr>
      <w:tr w:rsidR="000174B2" w:rsidRPr="000174B2" w14:paraId="48DE02A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94D344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1DAD78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38BA3D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07</w:t>
            </w:r>
          </w:p>
        </w:tc>
        <w:tc>
          <w:tcPr>
            <w:tcW w:w="348" w:type="pct"/>
            <w:tcBorders>
              <w:top w:val="single" w:sz="4" w:space="0" w:color="auto"/>
              <w:left w:val="single" w:sz="4" w:space="0" w:color="auto"/>
              <w:bottom w:val="single" w:sz="4" w:space="0" w:color="auto"/>
            </w:tcBorders>
            <w:shd w:val="clear" w:color="auto" w:fill="auto"/>
            <w:vAlign w:val="center"/>
          </w:tcPr>
          <w:p w14:paraId="5F1A7A9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09</w:t>
            </w:r>
          </w:p>
        </w:tc>
        <w:tc>
          <w:tcPr>
            <w:tcW w:w="681" w:type="pct"/>
            <w:tcBorders>
              <w:top w:val="single" w:sz="4" w:space="0" w:color="auto"/>
              <w:left w:val="single" w:sz="4" w:space="0" w:color="auto"/>
              <w:bottom w:val="single" w:sz="4" w:space="0" w:color="auto"/>
            </w:tcBorders>
            <w:shd w:val="clear" w:color="auto" w:fill="auto"/>
            <w:vAlign w:val="center"/>
          </w:tcPr>
          <w:p w14:paraId="15DD65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01 4 00 70090</w:t>
            </w:r>
          </w:p>
        </w:tc>
        <w:tc>
          <w:tcPr>
            <w:tcW w:w="428" w:type="pct"/>
            <w:tcBorders>
              <w:top w:val="single" w:sz="4" w:space="0" w:color="auto"/>
              <w:left w:val="single" w:sz="4" w:space="0" w:color="auto"/>
              <w:bottom w:val="single" w:sz="4" w:space="0" w:color="auto"/>
            </w:tcBorders>
            <w:shd w:val="clear" w:color="auto" w:fill="auto"/>
            <w:vAlign w:val="center"/>
          </w:tcPr>
          <w:p w14:paraId="697B2D3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5819F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5,5</w:t>
            </w:r>
          </w:p>
        </w:tc>
      </w:tr>
      <w:tr w:rsidR="000174B2" w:rsidRPr="000174B2" w14:paraId="50BA512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8188AB3"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Культура, кинематография</w:t>
            </w:r>
          </w:p>
        </w:tc>
        <w:tc>
          <w:tcPr>
            <w:tcW w:w="326" w:type="pct"/>
            <w:tcBorders>
              <w:top w:val="single" w:sz="4" w:space="0" w:color="auto"/>
              <w:left w:val="single" w:sz="4" w:space="0" w:color="auto"/>
              <w:bottom w:val="single" w:sz="4" w:space="0" w:color="auto"/>
            </w:tcBorders>
            <w:shd w:val="clear" w:color="auto" w:fill="auto"/>
            <w:vAlign w:val="center"/>
          </w:tcPr>
          <w:p w14:paraId="308DBA3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82C900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709DB55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6D433DF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7AD521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F335E6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1489,3</w:t>
            </w:r>
          </w:p>
        </w:tc>
      </w:tr>
      <w:tr w:rsidR="000174B2" w:rsidRPr="000174B2" w14:paraId="3770DFA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6C8A2BC"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Культура</w:t>
            </w:r>
          </w:p>
        </w:tc>
        <w:tc>
          <w:tcPr>
            <w:tcW w:w="326" w:type="pct"/>
            <w:tcBorders>
              <w:top w:val="single" w:sz="4" w:space="0" w:color="auto"/>
              <w:left w:val="single" w:sz="4" w:space="0" w:color="auto"/>
              <w:bottom w:val="single" w:sz="4" w:space="0" w:color="auto"/>
            </w:tcBorders>
            <w:shd w:val="clear" w:color="auto" w:fill="auto"/>
            <w:vAlign w:val="center"/>
          </w:tcPr>
          <w:p w14:paraId="2A17BE0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BE28B3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6D042B1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53F6682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2F07573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7A8F2A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1489,3</w:t>
            </w:r>
          </w:p>
        </w:tc>
      </w:tr>
      <w:tr w:rsidR="000174B2" w:rsidRPr="000174B2" w14:paraId="2F536CD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042043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"Патриотическое воспитание граждан в Алейском районе"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7FA8319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283E4A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48E868C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1708B9D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41 0 00 00000</w:t>
            </w:r>
          </w:p>
        </w:tc>
        <w:tc>
          <w:tcPr>
            <w:tcW w:w="428" w:type="pct"/>
            <w:tcBorders>
              <w:top w:val="single" w:sz="4" w:space="0" w:color="auto"/>
              <w:left w:val="single" w:sz="4" w:space="0" w:color="auto"/>
              <w:bottom w:val="single" w:sz="4" w:space="0" w:color="auto"/>
            </w:tcBorders>
            <w:shd w:val="clear" w:color="auto" w:fill="auto"/>
            <w:vAlign w:val="center"/>
          </w:tcPr>
          <w:p w14:paraId="44CD55C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45F83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1489,3</w:t>
            </w:r>
          </w:p>
        </w:tc>
      </w:tr>
      <w:tr w:rsidR="000174B2" w:rsidRPr="000174B2" w14:paraId="1C3EC2B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E83319F"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текущий и капитальный ремонт, благоустройство территорий объектов культурного наследия-памятников Великой Отечественной войны</w:t>
            </w:r>
          </w:p>
        </w:tc>
        <w:tc>
          <w:tcPr>
            <w:tcW w:w="326" w:type="pct"/>
            <w:tcBorders>
              <w:top w:val="single" w:sz="4" w:space="0" w:color="auto"/>
              <w:left w:val="single" w:sz="4" w:space="0" w:color="auto"/>
              <w:bottom w:val="single" w:sz="4" w:space="0" w:color="auto"/>
            </w:tcBorders>
            <w:shd w:val="clear" w:color="auto" w:fill="auto"/>
            <w:vAlign w:val="center"/>
          </w:tcPr>
          <w:p w14:paraId="7A137F7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90E0F3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0B6A64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BA82DA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41 0 00 </w:t>
            </w:r>
            <w:r w:rsidRPr="000174B2">
              <w:rPr>
                <w:color w:val="000000"/>
                <w:sz w:val="20"/>
                <w:szCs w:val="20"/>
                <w:lang w:val="en-US" w:eastAsia="en-US" w:bidi="en-US"/>
              </w:rPr>
              <w:t>S0180</w:t>
            </w:r>
          </w:p>
        </w:tc>
        <w:tc>
          <w:tcPr>
            <w:tcW w:w="428" w:type="pct"/>
            <w:tcBorders>
              <w:top w:val="single" w:sz="4" w:space="0" w:color="auto"/>
              <w:left w:val="single" w:sz="4" w:space="0" w:color="auto"/>
              <w:bottom w:val="single" w:sz="4" w:space="0" w:color="auto"/>
            </w:tcBorders>
            <w:shd w:val="clear" w:color="auto" w:fill="auto"/>
            <w:vAlign w:val="center"/>
          </w:tcPr>
          <w:p w14:paraId="4DEC754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35CDA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1489,3</w:t>
            </w:r>
          </w:p>
        </w:tc>
      </w:tr>
      <w:tr w:rsidR="000174B2" w:rsidRPr="000174B2" w14:paraId="525CBA0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EBFECF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3F1E84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26939B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08</w:t>
            </w:r>
          </w:p>
        </w:tc>
        <w:tc>
          <w:tcPr>
            <w:tcW w:w="348" w:type="pct"/>
            <w:tcBorders>
              <w:top w:val="single" w:sz="4" w:space="0" w:color="auto"/>
              <w:left w:val="single" w:sz="4" w:space="0" w:color="auto"/>
              <w:bottom w:val="single" w:sz="4" w:space="0" w:color="auto"/>
            </w:tcBorders>
            <w:shd w:val="clear" w:color="auto" w:fill="auto"/>
            <w:vAlign w:val="center"/>
          </w:tcPr>
          <w:p w14:paraId="59D741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1ED0BB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41 0 00 </w:t>
            </w:r>
            <w:r w:rsidRPr="000174B2">
              <w:rPr>
                <w:color w:val="000000"/>
                <w:sz w:val="20"/>
                <w:szCs w:val="20"/>
                <w:lang w:val="en-US" w:eastAsia="en-US" w:bidi="en-US"/>
              </w:rPr>
              <w:t>S0180</w:t>
            </w:r>
          </w:p>
        </w:tc>
        <w:tc>
          <w:tcPr>
            <w:tcW w:w="428" w:type="pct"/>
            <w:tcBorders>
              <w:top w:val="single" w:sz="4" w:space="0" w:color="auto"/>
              <w:left w:val="single" w:sz="4" w:space="0" w:color="auto"/>
              <w:bottom w:val="single" w:sz="4" w:space="0" w:color="auto"/>
            </w:tcBorders>
            <w:shd w:val="clear" w:color="auto" w:fill="auto"/>
            <w:vAlign w:val="center"/>
          </w:tcPr>
          <w:p w14:paraId="6DE6F1D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FD8FC8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1489,3</w:t>
            </w:r>
          </w:p>
        </w:tc>
      </w:tr>
      <w:tr w:rsidR="000174B2" w:rsidRPr="000174B2" w14:paraId="288A3EA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A5AA452"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Социальная политика</w:t>
            </w:r>
          </w:p>
        </w:tc>
        <w:tc>
          <w:tcPr>
            <w:tcW w:w="326" w:type="pct"/>
            <w:tcBorders>
              <w:top w:val="single" w:sz="4" w:space="0" w:color="auto"/>
              <w:left w:val="single" w:sz="4" w:space="0" w:color="auto"/>
              <w:bottom w:val="single" w:sz="4" w:space="0" w:color="auto"/>
            </w:tcBorders>
            <w:shd w:val="clear" w:color="auto" w:fill="auto"/>
            <w:vAlign w:val="center"/>
          </w:tcPr>
          <w:p w14:paraId="125EB39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61C342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1309413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6516AEC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323C923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8C2141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6892,2</w:t>
            </w:r>
          </w:p>
        </w:tc>
      </w:tr>
      <w:tr w:rsidR="000174B2" w:rsidRPr="000174B2" w14:paraId="3A6468C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5A9172C4"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Социальное обеспечение населения</w:t>
            </w:r>
          </w:p>
        </w:tc>
        <w:tc>
          <w:tcPr>
            <w:tcW w:w="326" w:type="pct"/>
            <w:tcBorders>
              <w:top w:val="single" w:sz="4" w:space="0" w:color="auto"/>
              <w:left w:val="single" w:sz="4" w:space="0" w:color="auto"/>
              <w:bottom w:val="single" w:sz="4" w:space="0" w:color="auto"/>
            </w:tcBorders>
            <w:shd w:val="clear" w:color="auto" w:fill="auto"/>
            <w:vAlign w:val="center"/>
          </w:tcPr>
          <w:p w14:paraId="18EC9F9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8B3749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278DA88B"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087997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6D1824B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244F47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6892,2</w:t>
            </w:r>
          </w:p>
        </w:tc>
      </w:tr>
      <w:tr w:rsidR="000174B2" w:rsidRPr="000174B2" w14:paraId="34B4C15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9138BE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"Обеспечение жильем или улучшение жилищных условий молодых семей в 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3DEBFE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219AFA6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51852B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CF1A7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14 0 00 00000</w:t>
            </w:r>
          </w:p>
        </w:tc>
        <w:tc>
          <w:tcPr>
            <w:tcW w:w="428" w:type="pct"/>
            <w:tcBorders>
              <w:top w:val="single" w:sz="4" w:space="0" w:color="auto"/>
              <w:left w:val="single" w:sz="4" w:space="0" w:color="auto"/>
              <w:bottom w:val="single" w:sz="4" w:space="0" w:color="auto"/>
            </w:tcBorders>
            <w:shd w:val="clear" w:color="auto" w:fill="auto"/>
            <w:vAlign w:val="center"/>
          </w:tcPr>
          <w:p w14:paraId="5DC4816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6A5E0F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1257,8</w:t>
            </w:r>
          </w:p>
        </w:tc>
      </w:tr>
      <w:tr w:rsidR="000174B2" w:rsidRPr="000174B2" w14:paraId="2A02440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56B183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по обеспечению жильем молодых семей</w:t>
            </w:r>
          </w:p>
        </w:tc>
        <w:tc>
          <w:tcPr>
            <w:tcW w:w="326" w:type="pct"/>
            <w:tcBorders>
              <w:top w:val="single" w:sz="4" w:space="0" w:color="auto"/>
              <w:left w:val="single" w:sz="4" w:space="0" w:color="auto"/>
              <w:bottom w:val="single" w:sz="4" w:space="0" w:color="auto"/>
            </w:tcBorders>
            <w:shd w:val="clear" w:color="auto" w:fill="auto"/>
            <w:vAlign w:val="center"/>
          </w:tcPr>
          <w:p w14:paraId="488D44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E7D941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62A822F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6751E5B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14 0 00 </w:t>
            </w:r>
            <w:r w:rsidRPr="000174B2">
              <w:rPr>
                <w:color w:val="000000"/>
                <w:sz w:val="20"/>
                <w:szCs w:val="20"/>
                <w:lang w:val="en-US" w:eastAsia="en-US" w:bidi="en-US"/>
              </w:rPr>
              <w:t>L4970</w:t>
            </w:r>
          </w:p>
        </w:tc>
        <w:tc>
          <w:tcPr>
            <w:tcW w:w="428" w:type="pct"/>
            <w:tcBorders>
              <w:top w:val="single" w:sz="4" w:space="0" w:color="auto"/>
              <w:left w:val="single" w:sz="4" w:space="0" w:color="auto"/>
              <w:bottom w:val="single" w:sz="4" w:space="0" w:color="auto"/>
            </w:tcBorders>
            <w:shd w:val="clear" w:color="auto" w:fill="auto"/>
            <w:vAlign w:val="center"/>
          </w:tcPr>
          <w:p w14:paraId="4BE7BAE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3FB47E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1257,8</w:t>
            </w:r>
          </w:p>
        </w:tc>
      </w:tr>
      <w:tr w:rsidR="000174B2" w:rsidRPr="000174B2" w14:paraId="1367B30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3F8BBF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684F39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2576C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2EF72A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5B20AC0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14 0 00 </w:t>
            </w:r>
            <w:r w:rsidRPr="000174B2">
              <w:rPr>
                <w:color w:val="000000"/>
                <w:sz w:val="20"/>
                <w:szCs w:val="20"/>
                <w:lang w:val="en-US" w:eastAsia="en-US" w:bidi="en-US"/>
              </w:rPr>
              <w:t>L4970</w:t>
            </w:r>
          </w:p>
        </w:tc>
        <w:tc>
          <w:tcPr>
            <w:tcW w:w="428" w:type="pct"/>
            <w:tcBorders>
              <w:top w:val="single" w:sz="4" w:space="0" w:color="auto"/>
              <w:left w:val="single" w:sz="4" w:space="0" w:color="auto"/>
              <w:bottom w:val="single" w:sz="4" w:space="0" w:color="auto"/>
            </w:tcBorders>
            <w:shd w:val="clear" w:color="auto" w:fill="auto"/>
            <w:vAlign w:val="center"/>
          </w:tcPr>
          <w:p w14:paraId="0F73EF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DC4010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1257,8</w:t>
            </w:r>
          </w:p>
        </w:tc>
      </w:tr>
      <w:tr w:rsidR="000174B2" w:rsidRPr="000174B2" w14:paraId="034410A5"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0C4AB17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"Комплексное развитие сельских территорий Алейского района Алтайского края" на 2020-2025 годы</w:t>
            </w:r>
          </w:p>
        </w:tc>
        <w:tc>
          <w:tcPr>
            <w:tcW w:w="326" w:type="pct"/>
            <w:tcBorders>
              <w:top w:val="single" w:sz="4" w:space="0" w:color="auto"/>
              <w:left w:val="single" w:sz="4" w:space="0" w:color="auto"/>
              <w:bottom w:val="single" w:sz="4" w:space="0" w:color="auto"/>
            </w:tcBorders>
            <w:shd w:val="clear" w:color="auto" w:fill="auto"/>
            <w:vAlign w:val="center"/>
          </w:tcPr>
          <w:p w14:paraId="2887BB8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A3165C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541A97A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B38AE0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52 0 00 00000</w:t>
            </w:r>
          </w:p>
        </w:tc>
        <w:tc>
          <w:tcPr>
            <w:tcW w:w="428" w:type="pct"/>
            <w:tcBorders>
              <w:top w:val="single" w:sz="4" w:space="0" w:color="auto"/>
              <w:left w:val="single" w:sz="4" w:space="0" w:color="auto"/>
              <w:bottom w:val="single" w:sz="4" w:space="0" w:color="auto"/>
            </w:tcBorders>
            <w:shd w:val="clear" w:color="auto" w:fill="auto"/>
            <w:vAlign w:val="center"/>
          </w:tcPr>
          <w:p w14:paraId="6878D32D"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E4A4B9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3259,0</w:t>
            </w:r>
          </w:p>
        </w:tc>
      </w:tr>
      <w:tr w:rsidR="000174B2" w:rsidRPr="000174B2" w14:paraId="4C1F622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53F436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улучшение жилищных условий граждан, проживающих в сельской местности, в том числе молодых семей и молодых специалистов</w:t>
            </w:r>
          </w:p>
        </w:tc>
        <w:tc>
          <w:tcPr>
            <w:tcW w:w="326" w:type="pct"/>
            <w:tcBorders>
              <w:top w:val="single" w:sz="4" w:space="0" w:color="auto"/>
              <w:left w:val="single" w:sz="4" w:space="0" w:color="auto"/>
              <w:bottom w:val="single" w:sz="4" w:space="0" w:color="auto"/>
            </w:tcBorders>
            <w:shd w:val="clear" w:color="auto" w:fill="auto"/>
            <w:vAlign w:val="center"/>
          </w:tcPr>
          <w:p w14:paraId="4709F93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4A9F3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66E18F3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63FCA0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L5765</w:t>
            </w:r>
          </w:p>
        </w:tc>
        <w:tc>
          <w:tcPr>
            <w:tcW w:w="428" w:type="pct"/>
            <w:tcBorders>
              <w:top w:val="single" w:sz="4" w:space="0" w:color="auto"/>
              <w:left w:val="single" w:sz="4" w:space="0" w:color="auto"/>
              <w:bottom w:val="single" w:sz="4" w:space="0" w:color="auto"/>
            </w:tcBorders>
            <w:shd w:val="clear" w:color="auto" w:fill="auto"/>
            <w:vAlign w:val="center"/>
          </w:tcPr>
          <w:p w14:paraId="08357BD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6DC4A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3259,0</w:t>
            </w:r>
          </w:p>
        </w:tc>
      </w:tr>
      <w:tr w:rsidR="000174B2" w:rsidRPr="000174B2" w14:paraId="7B81FFE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B0655D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6D186F8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D7C48A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03FC96E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C34BF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 xml:space="preserve">52 0 00 </w:t>
            </w:r>
            <w:r w:rsidRPr="000174B2">
              <w:rPr>
                <w:color w:val="000000"/>
                <w:sz w:val="20"/>
                <w:szCs w:val="20"/>
                <w:lang w:val="en-US" w:eastAsia="en-US" w:bidi="en-US"/>
              </w:rPr>
              <w:t>L5765</w:t>
            </w:r>
          </w:p>
        </w:tc>
        <w:tc>
          <w:tcPr>
            <w:tcW w:w="428" w:type="pct"/>
            <w:tcBorders>
              <w:top w:val="single" w:sz="4" w:space="0" w:color="auto"/>
              <w:left w:val="single" w:sz="4" w:space="0" w:color="auto"/>
              <w:bottom w:val="single" w:sz="4" w:space="0" w:color="auto"/>
            </w:tcBorders>
            <w:shd w:val="clear" w:color="auto" w:fill="auto"/>
            <w:vAlign w:val="center"/>
          </w:tcPr>
          <w:p w14:paraId="5E971D3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648376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3259,0</w:t>
            </w:r>
          </w:p>
        </w:tc>
      </w:tr>
      <w:tr w:rsidR="000174B2" w:rsidRPr="000174B2" w14:paraId="68B83A9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543DF9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Алейского района Алтайского края "Социальная поддержка граждан" на 2021-2023 годы</w:t>
            </w:r>
          </w:p>
        </w:tc>
        <w:tc>
          <w:tcPr>
            <w:tcW w:w="326" w:type="pct"/>
            <w:tcBorders>
              <w:top w:val="single" w:sz="4" w:space="0" w:color="auto"/>
              <w:left w:val="single" w:sz="4" w:space="0" w:color="auto"/>
              <w:bottom w:val="single" w:sz="4" w:space="0" w:color="auto"/>
            </w:tcBorders>
            <w:shd w:val="clear" w:color="auto" w:fill="auto"/>
            <w:vAlign w:val="center"/>
          </w:tcPr>
          <w:p w14:paraId="57E5A28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F9A27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77F229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03BE3D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71 0 00 00000</w:t>
            </w:r>
          </w:p>
        </w:tc>
        <w:tc>
          <w:tcPr>
            <w:tcW w:w="428" w:type="pct"/>
            <w:tcBorders>
              <w:top w:val="single" w:sz="4" w:space="0" w:color="auto"/>
              <w:left w:val="single" w:sz="4" w:space="0" w:color="auto"/>
              <w:bottom w:val="single" w:sz="4" w:space="0" w:color="auto"/>
            </w:tcBorders>
            <w:shd w:val="clear" w:color="auto" w:fill="auto"/>
            <w:vAlign w:val="center"/>
          </w:tcPr>
          <w:p w14:paraId="34A0749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AA4A0C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2185,4</w:t>
            </w:r>
          </w:p>
        </w:tc>
      </w:tr>
      <w:tr w:rsidR="000174B2" w:rsidRPr="000174B2" w14:paraId="272E88A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EADC12C"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6AD8A5E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14615E9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7675BDC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DFFA5F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71 0 00 60990</w:t>
            </w:r>
          </w:p>
        </w:tc>
        <w:tc>
          <w:tcPr>
            <w:tcW w:w="428" w:type="pct"/>
            <w:tcBorders>
              <w:top w:val="single" w:sz="4" w:space="0" w:color="auto"/>
              <w:left w:val="single" w:sz="4" w:space="0" w:color="auto"/>
              <w:bottom w:val="single" w:sz="4" w:space="0" w:color="auto"/>
            </w:tcBorders>
            <w:shd w:val="clear" w:color="auto" w:fill="auto"/>
            <w:vAlign w:val="center"/>
          </w:tcPr>
          <w:p w14:paraId="738DA5D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C2088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209,9</w:t>
            </w:r>
          </w:p>
        </w:tc>
      </w:tr>
      <w:tr w:rsidR="000174B2" w:rsidRPr="000174B2" w14:paraId="236B95F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F3C713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CD1087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A3E15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4ABB1F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7B7CB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71 0 00 60990</w:t>
            </w:r>
          </w:p>
        </w:tc>
        <w:tc>
          <w:tcPr>
            <w:tcW w:w="428" w:type="pct"/>
            <w:tcBorders>
              <w:top w:val="single" w:sz="4" w:space="0" w:color="auto"/>
              <w:left w:val="single" w:sz="4" w:space="0" w:color="auto"/>
              <w:bottom w:val="single" w:sz="4" w:space="0" w:color="auto"/>
            </w:tcBorders>
            <w:shd w:val="clear" w:color="auto" w:fill="auto"/>
            <w:vAlign w:val="center"/>
          </w:tcPr>
          <w:p w14:paraId="310EAF2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B6241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35,4</w:t>
            </w:r>
          </w:p>
        </w:tc>
      </w:tr>
      <w:tr w:rsidR="000174B2" w:rsidRPr="000174B2" w14:paraId="3AE694A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1661D0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75742A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4878B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5F02DB9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BAE67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71 0 00 60990</w:t>
            </w:r>
          </w:p>
        </w:tc>
        <w:tc>
          <w:tcPr>
            <w:tcW w:w="428" w:type="pct"/>
            <w:tcBorders>
              <w:top w:val="single" w:sz="4" w:space="0" w:color="auto"/>
              <w:left w:val="single" w:sz="4" w:space="0" w:color="auto"/>
              <w:bottom w:val="single" w:sz="4" w:space="0" w:color="auto"/>
            </w:tcBorders>
            <w:shd w:val="clear" w:color="auto" w:fill="auto"/>
            <w:vAlign w:val="center"/>
          </w:tcPr>
          <w:p w14:paraId="3CBEBB9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C2F3A9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174,5</w:t>
            </w:r>
          </w:p>
        </w:tc>
      </w:tr>
      <w:tr w:rsidR="000174B2" w:rsidRPr="000174B2" w14:paraId="20C786E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AE2C67B"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произведенные для соблюдения предельных индексов изменения размера вносимой гражданами платы за коммунальные услуги</w:t>
            </w:r>
          </w:p>
        </w:tc>
        <w:tc>
          <w:tcPr>
            <w:tcW w:w="326" w:type="pct"/>
            <w:tcBorders>
              <w:top w:val="single" w:sz="4" w:space="0" w:color="auto"/>
              <w:left w:val="single" w:sz="4" w:space="0" w:color="auto"/>
              <w:bottom w:val="single" w:sz="4" w:space="0" w:color="auto"/>
            </w:tcBorders>
            <w:shd w:val="clear" w:color="auto" w:fill="auto"/>
            <w:vAlign w:val="center"/>
          </w:tcPr>
          <w:p w14:paraId="28E52C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AE575C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4FE572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073B0F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71 0 00 71210</w:t>
            </w:r>
          </w:p>
        </w:tc>
        <w:tc>
          <w:tcPr>
            <w:tcW w:w="428" w:type="pct"/>
            <w:tcBorders>
              <w:top w:val="single" w:sz="4" w:space="0" w:color="auto"/>
              <w:left w:val="single" w:sz="4" w:space="0" w:color="auto"/>
              <w:bottom w:val="single" w:sz="4" w:space="0" w:color="auto"/>
            </w:tcBorders>
            <w:shd w:val="clear" w:color="auto" w:fill="auto"/>
            <w:vAlign w:val="center"/>
          </w:tcPr>
          <w:p w14:paraId="6159E90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14D627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1972,9</w:t>
            </w:r>
          </w:p>
        </w:tc>
      </w:tr>
      <w:tr w:rsidR="000174B2" w:rsidRPr="000174B2" w14:paraId="504A4F5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18E7E8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729875C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DEC303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490343E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D5050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71 0 00 71210</w:t>
            </w:r>
          </w:p>
        </w:tc>
        <w:tc>
          <w:tcPr>
            <w:tcW w:w="428" w:type="pct"/>
            <w:tcBorders>
              <w:top w:val="single" w:sz="4" w:space="0" w:color="auto"/>
              <w:left w:val="single" w:sz="4" w:space="0" w:color="auto"/>
              <w:bottom w:val="single" w:sz="4" w:space="0" w:color="auto"/>
            </w:tcBorders>
            <w:shd w:val="clear" w:color="auto" w:fill="auto"/>
            <w:vAlign w:val="center"/>
          </w:tcPr>
          <w:p w14:paraId="2D27745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DA64F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1972,9</w:t>
            </w:r>
          </w:p>
        </w:tc>
      </w:tr>
      <w:tr w:rsidR="000174B2" w:rsidRPr="000174B2" w14:paraId="02F1FAA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DD1E99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Осуществление полномочий по обеспечению жильем отдельных категорий граждан, установленных</w:t>
            </w:r>
          </w:p>
          <w:p w14:paraId="08FAEF72"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Федеральным законом от 24 ноября 1995 года №181-ФЗ "О социальной защите инвалидов в Российской Федерации"</w:t>
            </w:r>
          </w:p>
        </w:tc>
        <w:tc>
          <w:tcPr>
            <w:tcW w:w="326" w:type="pct"/>
            <w:tcBorders>
              <w:top w:val="single" w:sz="4" w:space="0" w:color="auto"/>
              <w:left w:val="single" w:sz="4" w:space="0" w:color="auto"/>
              <w:bottom w:val="single" w:sz="4" w:space="0" w:color="auto"/>
            </w:tcBorders>
            <w:shd w:val="clear" w:color="auto" w:fill="auto"/>
            <w:vAlign w:val="center"/>
          </w:tcPr>
          <w:p w14:paraId="1DC094A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012780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5F94277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51BC036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71 1 00 51760</w:t>
            </w:r>
          </w:p>
        </w:tc>
        <w:tc>
          <w:tcPr>
            <w:tcW w:w="428" w:type="pct"/>
            <w:tcBorders>
              <w:top w:val="single" w:sz="4" w:space="0" w:color="auto"/>
              <w:left w:val="single" w:sz="4" w:space="0" w:color="auto"/>
              <w:bottom w:val="single" w:sz="4" w:space="0" w:color="auto"/>
            </w:tcBorders>
            <w:shd w:val="clear" w:color="auto" w:fill="auto"/>
            <w:vAlign w:val="center"/>
          </w:tcPr>
          <w:p w14:paraId="34DAC2A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76B859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w:t>
            </w:r>
          </w:p>
        </w:tc>
      </w:tr>
      <w:tr w:rsidR="000174B2" w:rsidRPr="000174B2" w14:paraId="75402B0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828D279"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11F399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55F100D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19BB02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654A3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71 1 00 51760</w:t>
            </w:r>
          </w:p>
        </w:tc>
        <w:tc>
          <w:tcPr>
            <w:tcW w:w="428" w:type="pct"/>
            <w:tcBorders>
              <w:top w:val="single" w:sz="4" w:space="0" w:color="auto"/>
              <w:left w:val="single" w:sz="4" w:space="0" w:color="auto"/>
              <w:bottom w:val="single" w:sz="4" w:space="0" w:color="auto"/>
            </w:tcBorders>
            <w:shd w:val="clear" w:color="auto" w:fill="auto"/>
            <w:vAlign w:val="center"/>
          </w:tcPr>
          <w:p w14:paraId="68193F2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B97AFC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2,6</w:t>
            </w:r>
          </w:p>
        </w:tc>
      </w:tr>
      <w:tr w:rsidR="000174B2" w:rsidRPr="000174B2" w14:paraId="256B74D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9BEB5E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расходы органов государственной власти субъектов РФ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6455588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3932055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4F02B8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679BD5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99 0 00 00000</w:t>
            </w:r>
          </w:p>
        </w:tc>
        <w:tc>
          <w:tcPr>
            <w:tcW w:w="428" w:type="pct"/>
            <w:tcBorders>
              <w:top w:val="single" w:sz="4" w:space="0" w:color="auto"/>
              <w:left w:val="single" w:sz="4" w:space="0" w:color="auto"/>
              <w:bottom w:val="single" w:sz="4" w:space="0" w:color="auto"/>
            </w:tcBorders>
            <w:shd w:val="clear" w:color="auto" w:fill="auto"/>
            <w:vAlign w:val="center"/>
          </w:tcPr>
          <w:p w14:paraId="7762678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52AC8F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190,0</w:t>
            </w:r>
          </w:p>
        </w:tc>
      </w:tr>
      <w:tr w:rsidR="000174B2" w:rsidRPr="000174B2" w14:paraId="3CDC852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266DDA7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Резервные фонды</w:t>
            </w:r>
          </w:p>
        </w:tc>
        <w:tc>
          <w:tcPr>
            <w:tcW w:w="326" w:type="pct"/>
            <w:tcBorders>
              <w:top w:val="single" w:sz="4" w:space="0" w:color="auto"/>
              <w:left w:val="single" w:sz="4" w:space="0" w:color="auto"/>
              <w:bottom w:val="single" w:sz="4" w:space="0" w:color="auto"/>
            </w:tcBorders>
            <w:shd w:val="clear" w:color="auto" w:fill="auto"/>
            <w:vAlign w:val="center"/>
          </w:tcPr>
          <w:p w14:paraId="5F62947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3E7856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43F4D1C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21F81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99 1 00 00000</w:t>
            </w:r>
          </w:p>
        </w:tc>
        <w:tc>
          <w:tcPr>
            <w:tcW w:w="428" w:type="pct"/>
            <w:tcBorders>
              <w:top w:val="single" w:sz="4" w:space="0" w:color="auto"/>
              <w:left w:val="single" w:sz="4" w:space="0" w:color="auto"/>
              <w:bottom w:val="single" w:sz="4" w:space="0" w:color="auto"/>
            </w:tcBorders>
            <w:shd w:val="clear" w:color="auto" w:fill="auto"/>
            <w:vAlign w:val="center"/>
          </w:tcPr>
          <w:p w14:paraId="2DC0814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D2C704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190,0</w:t>
            </w:r>
          </w:p>
        </w:tc>
      </w:tr>
      <w:tr w:rsidR="000174B2" w:rsidRPr="000174B2" w14:paraId="6694DE1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2ECDA78"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Резервные фонды местных администраций</w:t>
            </w:r>
          </w:p>
        </w:tc>
        <w:tc>
          <w:tcPr>
            <w:tcW w:w="326" w:type="pct"/>
            <w:tcBorders>
              <w:top w:val="single" w:sz="4" w:space="0" w:color="auto"/>
              <w:left w:val="single" w:sz="4" w:space="0" w:color="auto"/>
              <w:bottom w:val="single" w:sz="4" w:space="0" w:color="auto"/>
            </w:tcBorders>
            <w:shd w:val="clear" w:color="auto" w:fill="auto"/>
            <w:vAlign w:val="center"/>
          </w:tcPr>
          <w:p w14:paraId="03861B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AD49CA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598B3CD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4DA8D8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99 1 00 14100</w:t>
            </w:r>
          </w:p>
        </w:tc>
        <w:tc>
          <w:tcPr>
            <w:tcW w:w="428" w:type="pct"/>
            <w:tcBorders>
              <w:top w:val="single" w:sz="4" w:space="0" w:color="auto"/>
              <w:left w:val="single" w:sz="4" w:space="0" w:color="auto"/>
              <w:bottom w:val="single" w:sz="4" w:space="0" w:color="auto"/>
            </w:tcBorders>
            <w:shd w:val="clear" w:color="auto" w:fill="auto"/>
            <w:vAlign w:val="center"/>
          </w:tcPr>
          <w:p w14:paraId="618A21A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B3AB7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190,0</w:t>
            </w:r>
          </w:p>
        </w:tc>
      </w:tr>
      <w:tr w:rsidR="000174B2" w:rsidRPr="000174B2" w14:paraId="4174B0A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818783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5DC88C6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71BE3A4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w:t>
            </w:r>
          </w:p>
        </w:tc>
        <w:tc>
          <w:tcPr>
            <w:tcW w:w="348" w:type="pct"/>
            <w:tcBorders>
              <w:top w:val="single" w:sz="4" w:space="0" w:color="auto"/>
              <w:left w:val="single" w:sz="4" w:space="0" w:color="auto"/>
              <w:bottom w:val="single" w:sz="4" w:space="0" w:color="auto"/>
            </w:tcBorders>
            <w:shd w:val="clear" w:color="auto" w:fill="auto"/>
            <w:vAlign w:val="center"/>
          </w:tcPr>
          <w:p w14:paraId="29CEBC3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B175EB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99 1 00 14100</w:t>
            </w:r>
          </w:p>
        </w:tc>
        <w:tc>
          <w:tcPr>
            <w:tcW w:w="428" w:type="pct"/>
            <w:tcBorders>
              <w:top w:val="single" w:sz="4" w:space="0" w:color="auto"/>
              <w:left w:val="single" w:sz="4" w:space="0" w:color="auto"/>
              <w:bottom w:val="single" w:sz="4" w:space="0" w:color="auto"/>
            </w:tcBorders>
            <w:shd w:val="clear" w:color="auto" w:fill="auto"/>
            <w:vAlign w:val="center"/>
          </w:tcPr>
          <w:p w14:paraId="4A99C9C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8DDD65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190,0</w:t>
            </w:r>
          </w:p>
        </w:tc>
      </w:tr>
      <w:tr w:rsidR="000174B2" w:rsidRPr="000174B2" w14:paraId="47898D7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4A9E9D5"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Физическая культура и спорт</w:t>
            </w:r>
          </w:p>
        </w:tc>
        <w:tc>
          <w:tcPr>
            <w:tcW w:w="326" w:type="pct"/>
            <w:tcBorders>
              <w:top w:val="single" w:sz="4" w:space="0" w:color="auto"/>
              <w:left w:val="single" w:sz="4" w:space="0" w:color="auto"/>
              <w:bottom w:val="single" w:sz="4" w:space="0" w:color="auto"/>
            </w:tcBorders>
            <w:shd w:val="clear" w:color="auto" w:fill="auto"/>
            <w:vAlign w:val="center"/>
          </w:tcPr>
          <w:p w14:paraId="757C712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20F0BFD"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564BC2C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337B116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35835A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0E095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958,5</w:t>
            </w:r>
          </w:p>
        </w:tc>
      </w:tr>
      <w:tr w:rsidR="000174B2" w:rsidRPr="000174B2" w14:paraId="45BA120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030440C2"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Физическая культура</w:t>
            </w:r>
          </w:p>
        </w:tc>
        <w:tc>
          <w:tcPr>
            <w:tcW w:w="326" w:type="pct"/>
            <w:tcBorders>
              <w:top w:val="single" w:sz="4" w:space="0" w:color="auto"/>
              <w:left w:val="single" w:sz="4" w:space="0" w:color="auto"/>
              <w:bottom w:val="single" w:sz="4" w:space="0" w:color="auto"/>
            </w:tcBorders>
            <w:shd w:val="clear" w:color="auto" w:fill="auto"/>
            <w:vAlign w:val="center"/>
          </w:tcPr>
          <w:p w14:paraId="55350CFF"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F40672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14C2562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7E70E4D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4C0927C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6473B4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958,5</w:t>
            </w:r>
          </w:p>
        </w:tc>
      </w:tr>
      <w:tr w:rsidR="000174B2" w:rsidRPr="000174B2" w14:paraId="7EA968C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E5233F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 xml:space="preserve">Муниципальная программа "Развитие молодежной политики, физической культуры и спорта в </w:t>
            </w:r>
            <w:r w:rsidRPr="000174B2">
              <w:rPr>
                <w:color w:val="000000"/>
                <w:sz w:val="20"/>
                <w:szCs w:val="20"/>
                <w:lang w:eastAsia="ru-RU" w:bidi="ru-RU"/>
              </w:rPr>
              <w:lastRenderedPageBreak/>
              <w:t>Алейском районе на 2021-2024 годы"</w:t>
            </w:r>
          </w:p>
        </w:tc>
        <w:tc>
          <w:tcPr>
            <w:tcW w:w="326" w:type="pct"/>
            <w:tcBorders>
              <w:top w:val="single" w:sz="4" w:space="0" w:color="auto"/>
              <w:left w:val="single" w:sz="4" w:space="0" w:color="auto"/>
              <w:bottom w:val="single" w:sz="4" w:space="0" w:color="auto"/>
            </w:tcBorders>
            <w:shd w:val="clear" w:color="auto" w:fill="auto"/>
            <w:vAlign w:val="center"/>
          </w:tcPr>
          <w:p w14:paraId="02A1598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303</w:t>
            </w:r>
          </w:p>
        </w:tc>
        <w:tc>
          <w:tcPr>
            <w:tcW w:w="384" w:type="pct"/>
            <w:tcBorders>
              <w:top w:val="single" w:sz="4" w:space="0" w:color="auto"/>
              <w:left w:val="single" w:sz="4" w:space="0" w:color="auto"/>
              <w:bottom w:val="single" w:sz="4" w:space="0" w:color="auto"/>
            </w:tcBorders>
            <w:shd w:val="clear" w:color="auto" w:fill="auto"/>
            <w:vAlign w:val="center"/>
          </w:tcPr>
          <w:p w14:paraId="02F3BFF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5C177A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BB380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70 0 00 00000</w:t>
            </w:r>
          </w:p>
        </w:tc>
        <w:tc>
          <w:tcPr>
            <w:tcW w:w="428" w:type="pct"/>
            <w:tcBorders>
              <w:top w:val="single" w:sz="4" w:space="0" w:color="auto"/>
              <w:left w:val="single" w:sz="4" w:space="0" w:color="auto"/>
              <w:bottom w:val="single" w:sz="4" w:space="0" w:color="auto"/>
            </w:tcBorders>
            <w:shd w:val="clear" w:color="auto" w:fill="auto"/>
            <w:vAlign w:val="center"/>
          </w:tcPr>
          <w:p w14:paraId="004D9B6F"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C50B12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958,5</w:t>
            </w:r>
          </w:p>
        </w:tc>
      </w:tr>
      <w:tr w:rsidR="000174B2" w:rsidRPr="000174B2" w14:paraId="6234E71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426992D"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17CF346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3194FB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7D132D1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63B4B10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70 0 00 60990</w:t>
            </w:r>
          </w:p>
        </w:tc>
        <w:tc>
          <w:tcPr>
            <w:tcW w:w="428" w:type="pct"/>
            <w:tcBorders>
              <w:top w:val="single" w:sz="4" w:space="0" w:color="auto"/>
              <w:left w:val="single" w:sz="4" w:space="0" w:color="auto"/>
              <w:bottom w:val="single" w:sz="4" w:space="0" w:color="auto"/>
            </w:tcBorders>
            <w:shd w:val="clear" w:color="auto" w:fill="auto"/>
            <w:vAlign w:val="center"/>
          </w:tcPr>
          <w:p w14:paraId="25F75D6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DC679A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958,5</w:t>
            </w:r>
          </w:p>
        </w:tc>
      </w:tr>
      <w:tr w:rsidR="000174B2" w:rsidRPr="000174B2" w14:paraId="438D6A7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292096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577FF9D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63A111E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3539F3B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0B4676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70 0 00 60990</w:t>
            </w:r>
          </w:p>
        </w:tc>
        <w:tc>
          <w:tcPr>
            <w:tcW w:w="428" w:type="pct"/>
            <w:tcBorders>
              <w:top w:val="single" w:sz="4" w:space="0" w:color="auto"/>
              <w:left w:val="single" w:sz="4" w:space="0" w:color="auto"/>
              <w:bottom w:val="single" w:sz="4" w:space="0" w:color="auto"/>
            </w:tcBorders>
            <w:shd w:val="clear" w:color="auto" w:fill="auto"/>
            <w:vAlign w:val="center"/>
          </w:tcPr>
          <w:p w14:paraId="292C167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B666D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161,2</w:t>
            </w:r>
          </w:p>
        </w:tc>
      </w:tr>
      <w:tr w:rsidR="000174B2" w:rsidRPr="000174B2" w14:paraId="68C798E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33B346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155F19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4922F59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5D348EB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44544C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70 0 00 60990</w:t>
            </w:r>
          </w:p>
        </w:tc>
        <w:tc>
          <w:tcPr>
            <w:tcW w:w="428" w:type="pct"/>
            <w:tcBorders>
              <w:top w:val="single" w:sz="4" w:space="0" w:color="auto"/>
              <w:left w:val="single" w:sz="4" w:space="0" w:color="auto"/>
              <w:bottom w:val="single" w:sz="4" w:space="0" w:color="auto"/>
            </w:tcBorders>
            <w:shd w:val="clear" w:color="auto" w:fill="auto"/>
            <w:vAlign w:val="center"/>
          </w:tcPr>
          <w:p w14:paraId="710725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44499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206,4</w:t>
            </w:r>
          </w:p>
        </w:tc>
      </w:tr>
      <w:tr w:rsidR="000174B2" w:rsidRPr="000174B2" w14:paraId="2ED6B7F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C4152C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011137A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303</w:t>
            </w:r>
          </w:p>
        </w:tc>
        <w:tc>
          <w:tcPr>
            <w:tcW w:w="384" w:type="pct"/>
            <w:tcBorders>
              <w:top w:val="single" w:sz="4" w:space="0" w:color="auto"/>
              <w:left w:val="single" w:sz="4" w:space="0" w:color="auto"/>
              <w:bottom w:val="single" w:sz="4" w:space="0" w:color="auto"/>
            </w:tcBorders>
            <w:shd w:val="clear" w:color="auto" w:fill="auto"/>
            <w:vAlign w:val="center"/>
          </w:tcPr>
          <w:p w14:paraId="0C9073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w:t>
            </w:r>
          </w:p>
        </w:tc>
        <w:tc>
          <w:tcPr>
            <w:tcW w:w="348" w:type="pct"/>
            <w:tcBorders>
              <w:top w:val="single" w:sz="4" w:space="0" w:color="auto"/>
              <w:left w:val="single" w:sz="4" w:space="0" w:color="auto"/>
              <w:bottom w:val="single" w:sz="4" w:space="0" w:color="auto"/>
            </w:tcBorders>
            <w:shd w:val="clear" w:color="auto" w:fill="auto"/>
            <w:vAlign w:val="center"/>
          </w:tcPr>
          <w:p w14:paraId="1CBA6E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681" w:type="pct"/>
            <w:tcBorders>
              <w:top w:val="single" w:sz="4" w:space="0" w:color="auto"/>
              <w:left w:val="single" w:sz="4" w:space="0" w:color="auto"/>
              <w:bottom w:val="single" w:sz="4" w:space="0" w:color="auto"/>
            </w:tcBorders>
            <w:shd w:val="clear" w:color="auto" w:fill="auto"/>
            <w:vAlign w:val="center"/>
          </w:tcPr>
          <w:p w14:paraId="3737DCA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70 0 00 60990</w:t>
            </w:r>
          </w:p>
        </w:tc>
        <w:tc>
          <w:tcPr>
            <w:tcW w:w="428" w:type="pct"/>
            <w:tcBorders>
              <w:top w:val="single" w:sz="4" w:space="0" w:color="auto"/>
              <w:left w:val="single" w:sz="4" w:space="0" w:color="auto"/>
              <w:bottom w:val="single" w:sz="4" w:space="0" w:color="auto"/>
            </w:tcBorders>
            <w:shd w:val="clear" w:color="auto" w:fill="auto"/>
            <w:vAlign w:val="center"/>
          </w:tcPr>
          <w:p w14:paraId="751908D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C75D0C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590,9</w:t>
            </w:r>
          </w:p>
        </w:tc>
      </w:tr>
      <w:tr w:rsidR="000174B2" w:rsidRPr="000174B2" w14:paraId="6C3D155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E5C1A27"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Контрольно-счетная палата Алейского района Алтайского края</w:t>
            </w:r>
          </w:p>
        </w:tc>
        <w:tc>
          <w:tcPr>
            <w:tcW w:w="326" w:type="pct"/>
            <w:tcBorders>
              <w:top w:val="single" w:sz="4" w:space="0" w:color="auto"/>
              <w:left w:val="single" w:sz="4" w:space="0" w:color="auto"/>
              <w:bottom w:val="single" w:sz="4" w:space="0" w:color="auto"/>
            </w:tcBorders>
            <w:shd w:val="clear" w:color="auto" w:fill="auto"/>
            <w:vAlign w:val="center"/>
          </w:tcPr>
          <w:p w14:paraId="2E643671"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305</w:t>
            </w:r>
          </w:p>
        </w:tc>
        <w:tc>
          <w:tcPr>
            <w:tcW w:w="384" w:type="pct"/>
            <w:tcBorders>
              <w:top w:val="single" w:sz="4" w:space="0" w:color="auto"/>
              <w:left w:val="single" w:sz="4" w:space="0" w:color="auto"/>
              <w:bottom w:val="single" w:sz="4" w:space="0" w:color="auto"/>
            </w:tcBorders>
            <w:shd w:val="clear" w:color="auto" w:fill="auto"/>
            <w:vAlign w:val="center"/>
          </w:tcPr>
          <w:p w14:paraId="558952A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348" w:type="pct"/>
            <w:tcBorders>
              <w:top w:val="single" w:sz="4" w:space="0" w:color="auto"/>
              <w:left w:val="single" w:sz="4" w:space="0" w:color="auto"/>
              <w:bottom w:val="single" w:sz="4" w:space="0" w:color="auto"/>
            </w:tcBorders>
            <w:shd w:val="clear" w:color="auto" w:fill="auto"/>
            <w:vAlign w:val="center"/>
          </w:tcPr>
          <w:p w14:paraId="1034ED6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5984FB6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5DADC74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EC3E53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1263,5</w:t>
            </w:r>
          </w:p>
        </w:tc>
      </w:tr>
      <w:tr w:rsidR="000174B2" w:rsidRPr="000174B2" w14:paraId="457D7E5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E68AACE"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Общегосударственные вопросы</w:t>
            </w:r>
          </w:p>
        </w:tc>
        <w:tc>
          <w:tcPr>
            <w:tcW w:w="326" w:type="pct"/>
            <w:tcBorders>
              <w:top w:val="single" w:sz="4" w:space="0" w:color="auto"/>
              <w:left w:val="single" w:sz="4" w:space="0" w:color="auto"/>
              <w:bottom w:val="single" w:sz="4" w:space="0" w:color="auto"/>
            </w:tcBorders>
            <w:shd w:val="clear" w:color="auto" w:fill="auto"/>
            <w:vAlign w:val="center"/>
          </w:tcPr>
          <w:p w14:paraId="106D98F3"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305</w:t>
            </w:r>
          </w:p>
        </w:tc>
        <w:tc>
          <w:tcPr>
            <w:tcW w:w="384" w:type="pct"/>
            <w:tcBorders>
              <w:top w:val="single" w:sz="4" w:space="0" w:color="auto"/>
              <w:left w:val="single" w:sz="4" w:space="0" w:color="auto"/>
              <w:bottom w:val="single" w:sz="4" w:space="0" w:color="auto"/>
            </w:tcBorders>
            <w:shd w:val="clear" w:color="auto" w:fill="auto"/>
            <w:vAlign w:val="center"/>
          </w:tcPr>
          <w:p w14:paraId="57915C5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E90936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0B73C4C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7351424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F68E09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1263,5</w:t>
            </w:r>
          </w:p>
        </w:tc>
      </w:tr>
      <w:tr w:rsidR="000174B2" w:rsidRPr="000174B2" w14:paraId="3E46D79A"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7A6495E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7FD70DD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w:t>
            </w:r>
          </w:p>
        </w:tc>
        <w:tc>
          <w:tcPr>
            <w:tcW w:w="384" w:type="pct"/>
            <w:tcBorders>
              <w:top w:val="single" w:sz="4" w:space="0" w:color="auto"/>
              <w:left w:val="single" w:sz="4" w:space="0" w:color="auto"/>
              <w:bottom w:val="single" w:sz="4" w:space="0" w:color="auto"/>
            </w:tcBorders>
            <w:shd w:val="clear" w:color="auto" w:fill="auto"/>
            <w:vAlign w:val="center"/>
          </w:tcPr>
          <w:p w14:paraId="783ACBF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2B0B5D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503D39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01 0 00 00000</w:t>
            </w:r>
          </w:p>
        </w:tc>
        <w:tc>
          <w:tcPr>
            <w:tcW w:w="428" w:type="pct"/>
            <w:tcBorders>
              <w:top w:val="single" w:sz="4" w:space="0" w:color="auto"/>
              <w:left w:val="single" w:sz="4" w:space="0" w:color="auto"/>
              <w:bottom w:val="single" w:sz="4" w:space="0" w:color="auto"/>
            </w:tcBorders>
            <w:shd w:val="clear" w:color="auto" w:fill="auto"/>
            <w:vAlign w:val="center"/>
          </w:tcPr>
          <w:p w14:paraId="57CBEEE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599F48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1263,5</w:t>
            </w:r>
          </w:p>
        </w:tc>
      </w:tr>
      <w:tr w:rsidR="000174B2" w:rsidRPr="000174B2" w14:paraId="6DE0A39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ECA12C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693E27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w:t>
            </w:r>
          </w:p>
        </w:tc>
        <w:tc>
          <w:tcPr>
            <w:tcW w:w="384" w:type="pct"/>
            <w:tcBorders>
              <w:top w:val="single" w:sz="4" w:space="0" w:color="auto"/>
              <w:left w:val="single" w:sz="4" w:space="0" w:color="auto"/>
              <w:bottom w:val="single" w:sz="4" w:space="0" w:color="auto"/>
            </w:tcBorders>
            <w:shd w:val="clear" w:color="auto" w:fill="auto"/>
            <w:vAlign w:val="center"/>
          </w:tcPr>
          <w:p w14:paraId="107DDB2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74D1A7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73FE3DD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01 2 00 00000</w:t>
            </w:r>
          </w:p>
        </w:tc>
        <w:tc>
          <w:tcPr>
            <w:tcW w:w="428" w:type="pct"/>
            <w:tcBorders>
              <w:top w:val="single" w:sz="4" w:space="0" w:color="auto"/>
              <w:left w:val="single" w:sz="4" w:space="0" w:color="auto"/>
              <w:bottom w:val="single" w:sz="4" w:space="0" w:color="auto"/>
            </w:tcBorders>
            <w:shd w:val="clear" w:color="auto" w:fill="auto"/>
            <w:vAlign w:val="center"/>
          </w:tcPr>
          <w:p w14:paraId="7B9875A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2E6087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1263,5</w:t>
            </w:r>
          </w:p>
        </w:tc>
      </w:tr>
      <w:tr w:rsidR="000174B2" w:rsidRPr="000174B2" w14:paraId="6D1CA278"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5DF18FB5" w14:textId="77777777" w:rsidR="000174B2" w:rsidRPr="000174B2" w:rsidRDefault="00056E29" w:rsidP="00056E29">
            <w:pPr>
              <w:widowControl w:val="0"/>
              <w:suppressAutoHyphens w:val="0"/>
              <w:rPr>
                <w:rFonts w:ascii="Arial Unicode MS" w:eastAsia="Arial Unicode MS" w:hAnsi="Arial Unicode MS" w:cs="Arial Unicode MS"/>
                <w:color w:val="000000"/>
                <w:sz w:val="10"/>
                <w:szCs w:val="10"/>
                <w:lang w:eastAsia="ru-RU" w:bidi="ru-RU"/>
              </w:rPr>
            </w:pPr>
            <w:r w:rsidRPr="000174B2">
              <w:rPr>
                <w:color w:val="000000"/>
                <w:sz w:val="20"/>
                <w:szCs w:val="20"/>
                <w:lang w:eastAsia="ru-RU" w:bidi="ru-RU"/>
              </w:rPr>
              <w:t>Центральный аппарат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1722EC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w:t>
            </w:r>
          </w:p>
        </w:tc>
        <w:tc>
          <w:tcPr>
            <w:tcW w:w="384" w:type="pct"/>
            <w:tcBorders>
              <w:top w:val="single" w:sz="4" w:space="0" w:color="auto"/>
              <w:left w:val="single" w:sz="4" w:space="0" w:color="auto"/>
              <w:bottom w:val="single" w:sz="4" w:space="0" w:color="auto"/>
            </w:tcBorders>
            <w:shd w:val="clear" w:color="auto" w:fill="auto"/>
            <w:vAlign w:val="center"/>
          </w:tcPr>
          <w:p w14:paraId="31CFD56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D3AE0A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26C959C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1585415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42792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198,4</w:t>
            </w:r>
          </w:p>
        </w:tc>
      </w:tr>
      <w:tr w:rsidR="000174B2" w:rsidRPr="000174B2" w14:paraId="24C93B0B"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E91CA2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3A0638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w:t>
            </w:r>
          </w:p>
        </w:tc>
        <w:tc>
          <w:tcPr>
            <w:tcW w:w="384" w:type="pct"/>
            <w:tcBorders>
              <w:top w:val="single" w:sz="4" w:space="0" w:color="auto"/>
              <w:left w:val="single" w:sz="4" w:space="0" w:color="auto"/>
              <w:bottom w:val="single" w:sz="4" w:space="0" w:color="auto"/>
            </w:tcBorders>
            <w:shd w:val="clear" w:color="auto" w:fill="auto"/>
            <w:vAlign w:val="center"/>
          </w:tcPr>
          <w:p w14:paraId="1BBEE91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600190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4CCCF1F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6D6A809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D3289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149,4</w:t>
            </w:r>
          </w:p>
        </w:tc>
      </w:tr>
      <w:tr w:rsidR="000174B2" w:rsidRPr="000174B2" w14:paraId="3980AE5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6EAD715"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0A4A226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w:t>
            </w:r>
          </w:p>
        </w:tc>
        <w:tc>
          <w:tcPr>
            <w:tcW w:w="384" w:type="pct"/>
            <w:tcBorders>
              <w:top w:val="single" w:sz="4" w:space="0" w:color="auto"/>
              <w:left w:val="single" w:sz="4" w:space="0" w:color="auto"/>
              <w:bottom w:val="single" w:sz="4" w:space="0" w:color="auto"/>
            </w:tcBorders>
            <w:shd w:val="clear" w:color="auto" w:fill="auto"/>
            <w:vAlign w:val="center"/>
          </w:tcPr>
          <w:p w14:paraId="5916F1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03DC5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3CCEB57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61135FC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F4E4A2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49,0</w:t>
            </w:r>
          </w:p>
        </w:tc>
      </w:tr>
      <w:tr w:rsidR="000174B2" w:rsidRPr="000174B2" w14:paraId="0630DFE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8ACFB1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Руководитель контрольно</w:t>
            </w:r>
            <w:r w:rsidR="004022B9">
              <w:rPr>
                <w:color w:val="000000"/>
                <w:sz w:val="20"/>
                <w:szCs w:val="20"/>
                <w:lang w:eastAsia="ru-RU" w:bidi="ru-RU"/>
              </w:rPr>
              <w:t>-</w:t>
            </w:r>
            <w:r w:rsidRPr="000174B2">
              <w:rPr>
                <w:color w:val="000000"/>
                <w:sz w:val="20"/>
                <w:szCs w:val="20"/>
                <w:lang w:eastAsia="ru-RU" w:bidi="ru-RU"/>
              </w:rPr>
              <w:t xml:space="preserve"> счетной палаты и его заместители</w:t>
            </w:r>
          </w:p>
        </w:tc>
        <w:tc>
          <w:tcPr>
            <w:tcW w:w="326" w:type="pct"/>
            <w:tcBorders>
              <w:top w:val="single" w:sz="4" w:space="0" w:color="auto"/>
              <w:left w:val="single" w:sz="4" w:space="0" w:color="auto"/>
              <w:bottom w:val="single" w:sz="4" w:space="0" w:color="auto"/>
            </w:tcBorders>
            <w:shd w:val="clear" w:color="auto" w:fill="auto"/>
            <w:vAlign w:val="center"/>
          </w:tcPr>
          <w:p w14:paraId="3F29D07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w:t>
            </w:r>
          </w:p>
        </w:tc>
        <w:tc>
          <w:tcPr>
            <w:tcW w:w="384" w:type="pct"/>
            <w:tcBorders>
              <w:top w:val="single" w:sz="4" w:space="0" w:color="auto"/>
              <w:left w:val="single" w:sz="4" w:space="0" w:color="auto"/>
              <w:bottom w:val="single" w:sz="4" w:space="0" w:color="auto"/>
            </w:tcBorders>
            <w:shd w:val="clear" w:color="auto" w:fill="auto"/>
            <w:vAlign w:val="center"/>
          </w:tcPr>
          <w:p w14:paraId="422F2BA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6AAE8B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05AE3A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01 2 00 10160</w:t>
            </w:r>
          </w:p>
        </w:tc>
        <w:tc>
          <w:tcPr>
            <w:tcW w:w="428" w:type="pct"/>
            <w:tcBorders>
              <w:top w:val="single" w:sz="4" w:space="0" w:color="auto"/>
              <w:left w:val="single" w:sz="4" w:space="0" w:color="auto"/>
              <w:bottom w:val="single" w:sz="4" w:space="0" w:color="auto"/>
            </w:tcBorders>
            <w:shd w:val="clear" w:color="auto" w:fill="auto"/>
            <w:vAlign w:val="center"/>
          </w:tcPr>
          <w:p w14:paraId="0800627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1CD25D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1065,1</w:t>
            </w:r>
          </w:p>
        </w:tc>
      </w:tr>
      <w:tr w:rsidR="000174B2" w:rsidRPr="000174B2" w14:paraId="582B1D8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1C0A690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 w:type="pct"/>
            <w:tcBorders>
              <w:top w:val="single" w:sz="4" w:space="0" w:color="auto"/>
              <w:left w:val="single" w:sz="4" w:space="0" w:color="auto"/>
              <w:bottom w:val="single" w:sz="4" w:space="0" w:color="auto"/>
            </w:tcBorders>
            <w:shd w:val="clear" w:color="auto" w:fill="auto"/>
            <w:vAlign w:val="center"/>
          </w:tcPr>
          <w:p w14:paraId="566AF4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305</w:t>
            </w:r>
          </w:p>
        </w:tc>
        <w:tc>
          <w:tcPr>
            <w:tcW w:w="384" w:type="pct"/>
            <w:tcBorders>
              <w:top w:val="single" w:sz="4" w:space="0" w:color="auto"/>
              <w:left w:val="single" w:sz="4" w:space="0" w:color="auto"/>
              <w:bottom w:val="single" w:sz="4" w:space="0" w:color="auto"/>
            </w:tcBorders>
            <w:shd w:val="clear" w:color="auto" w:fill="auto"/>
            <w:vAlign w:val="center"/>
          </w:tcPr>
          <w:p w14:paraId="603E211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A88F15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06</w:t>
            </w:r>
          </w:p>
        </w:tc>
        <w:tc>
          <w:tcPr>
            <w:tcW w:w="681" w:type="pct"/>
            <w:tcBorders>
              <w:top w:val="single" w:sz="4" w:space="0" w:color="auto"/>
              <w:left w:val="single" w:sz="4" w:space="0" w:color="auto"/>
              <w:bottom w:val="single" w:sz="4" w:space="0" w:color="auto"/>
            </w:tcBorders>
            <w:shd w:val="clear" w:color="auto" w:fill="auto"/>
            <w:vAlign w:val="center"/>
          </w:tcPr>
          <w:p w14:paraId="029F32A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01 2 00 10160</w:t>
            </w:r>
          </w:p>
        </w:tc>
        <w:tc>
          <w:tcPr>
            <w:tcW w:w="428" w:type="pct"/>
            <w:tcBorders>
              <w:top w:val="single" w:sz="4" w:space="0" w:color="auto"/>
              <w:left w:val="single" w:sz="4" w:space="0" w:color="auto"/>
              <w:bottom w:val="single" w:sz="4" w:space="0" w:color="auto"/>
            </w:tcBorders>
            <w:shd w:val="clear" w:color="auto" w:fill="auto"/>
            <w:vAlign w:val="center"/>
          </w:tcPr>
          <w:p w14:paraId="306621C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92AC09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1065,1</w:t>
            </w:r>
          </w:p>
        </w:tc>
      </w:tr>
      <w:tr w:rsidR="000174B2" w:rsidRPr="000174B2" w14:paraId="4B79AF0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91962A6"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Собрание депутатов Алейского района Алтайского края</w:t>
            </w:r>
          </w:p>
        </w:tc>
        <w:tc>
          <w:tcPr>
            <w:tcW w:w="326" w:type="pct"/>
            <w:tcBorders>
              <w:top w:val="single" w:sz="4" w:space="0" w:color="auto"/>
              <w:left w:val="single" w:sz="4" w:space="0" w:color="auto"/>
              <w:bottom w:val="single" w:sz="4" w:space="0" w:color="auto"/>
            </w:tcBorders>
            <w:shd w:val="clear" w:color="auto" w:fill="auto"/>
            <w:vAlign w:val="center"/>
          </w:tcPr>
          <w:p w14:paraId="2DEA252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0AA0923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348" w:type="pct"/>
            <w:tcBorders>
              <w:top w:val="single" w:sz="4" w:space="0" w:color="auto"/>
              <w:left w:val="single" w:sz="4" w:space="0" w:color="auto"/>
              <w:bottom w:val="single" w:sz="4" w:space="0" w:color="auto"/>
            </w:tcBorders>
            <w:shd w:val="clear" w:color="auto" w:fill="auto"/>
            <w:vAlign w:val="center"/>
          </w:tcPr>
          <w:p w14:paraId="4D15957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5014593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37AE678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8C728EC"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304,7</w:t>
            </w:r>
          </w:p>
        </w:tc>
      </w:tr>
      <w:tr w:rsidR="000174B2" w:rsidRPr="000174B2" w14:paraId="7E28E68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163BF8A8"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Общегосударственные вопросы</w:t>
            </w:r>
          </w:p>
        </w:tc>
        <w:tc>
          <w:tcPr>
            <w:tcW w:w="326" w:type="pct"/>
            <w:tcBorders>
              <w:top w:val="single" w:sz="4" w:space="0" w:color="auto"/>
              <w:left w:val="single" w:sz="4" w:space="0" w:color="auto"/>
              <w:bottom w:val="single" w:sz="4" w:space="0" w:color="auto"/>
            </w:tcBorders>
            <w:shd w:val="clear" w:color="auto" w:fill="auto"/>
            <w:vAlign w:val="center"/>
          </w:tcPr>
          <w:p w14:paraId="15BF1475"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5E8094A9"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5D3EE2A"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2E6481C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60D34B77"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502F976"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304,7</w:t>
            </w:r>
          </w:p>
        </w:tc>
      </w:tr>
      <w:tr w:rsidR="000174B2" w:rsidRPr="000174B2" w14:paraId="073E5293"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221A264" w14:textId="77777777" w:rsidR="000174B2" w:rsidRPr="000174B2" w:rsidRDefault="000174B2" w:rsidP="004022B9">
            <w:pPr>
              <w:widowControl w:val="0"/>
              <w:tabs>
                <w:tab w:val="left" w:leader="underscore" w:pos="5126"/>
              </w:tabs>
              <w:suppressAutoHyphens w:val="0"/>
              <w:rPr>
                <w:sz w:val="20"/>
                <w:szCs w:val="20"/>
                <w:lang w:eastAsia="ru-RU" w:bidi="ru-RU"/>
              </w:rPr>
            </w:pPr>
            <w:r w:rsidRPr="000174B2">
              <w:rPr>
                <w:b/>
                <w:bCs/>
                <w:color w:val="000000"/>
                <w:sz w:val="20"/>
                <w:szCs w:val="20"/>
                <w:lang w:eastAsia="ru-RU" w:bidi="ru-RU"/>
              </w:rPr>
              <w:t>Функционирование законодательных (представительных) органов государственной власти и представительных органов муниципальных об</w:t>
            </w:r>
            <w:r w:rsidR="004022B9">
              <w:rPr>
                <w:b/>
                <w:bCs/>
                <w:color w:val="000000"/>
                <w:sz w:val="20"/>
                <w:szCs w:val="20"/>
                <w:lang w:eastAsia="ru-RU" w:bidi="ru-RU"/>
              </w:rPr>
              <w:t>р</w:t>
            </w:r>
            <w:r w:rsidRPr="000174B2">
              <w:rPr>
                <w:b/>
                <w:bCs/>
                <w:color w:val="000000"/>
                <w:sz w:val="20"/>
                <w:szCs w:val="20"/>
                <w:lang w:eastAsia="ru-RU" w:bidi="ru-RU"/>
              </w:rPr>
              <w:t>азований</w:t>
            </w:r>
            <w:r w:rsidRPr="000174B2">
              <w:rPr>
                <w:b/>
                <w:bCs/>
                <w:color w:val="000000"/>
                <w:sz w:val="20"/>
                <w:szCs w:val="20"/>
                <w:lang w:eastAsia="ru-RU" w:bidi="ru-RU"/>
              </w:rPr>
              <w:tab/>
            </w:r>
          </w:p>
        </w:tc>
        <w:tc>
          <w:tcPr>
            <w:tcW w:w="326" w:type="pct"/>
            <w:tcBorders>
              <w:top w:val="single" w:sz="4" w:space="0" w:color="auto"/>
              <w:left w:val="single" w:sz="4" w:space="0" w:color="auto"/>
              <w:bottom w:val="single" w:sz="4" w:space="0" w:color="auto"/>
            </w:tcBorders>
            <w:shd w:val="clear" w:color="auto" w:fill="auto"/>
            <w:vAlign w:val="center"/>
          </w:tcPr>
          <w:p w14:paraId="5F5F90D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7044A95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521CE58"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4CF5C821"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0C0B82B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0A363F4"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42,3</w:t>
            </w:r>
          </w:p>
        </w:tc>
      </w:tr>
      <w:tr w:rsidR="000174B2" w:rsidRPr="000174B2" w14:paraId="6B0F49D8"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7CF27716"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7CCF953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429BE2C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7158B68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735E392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01 0 00 00000</w:t>
            </w:r>
          </w:p>
        </w:tc>
        <w:tc>
          <w:tcPr>
            <w:tcW w:w="428" w:type="pct"/>
            <w:tcBorders>
              <w:top w:val="single" w:sz="4" w:space="0" w:color="auto"/>
              <w:left w:val="single" w:sz="4" w:space="0" w:color="auto"/>
              <w:bottom w:val="single" w:sz="4" w:space="0" w:color="auto"/>
            </w:tcBorders>
            <w:shd w:val="clear" w:color="auto" w:fill="auto"/>
            <w:vAlign w:val="center"/>
          </w:tcPr>
          <w:p w14:paraId="00C328F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A07748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31,3</w:t>
            </w:r>
          </w:p>
        </w:tc>
      </w:tr>
      <w:tr w:rsidR="000174B2" w:rsidRPr="000174B2" w14:paraId="6B0F3597"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490DC1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обеспечение деятельности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0458BC5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5B3F43B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5153D4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3ADC0A4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01 2 00 00000</w:t>
            </w:r>
          </w:p>
        </w:tc>
        <w:tc>
          <w:tcPr>
            <w:tcW w:w="428" w:type="pct"/>
            <w:tcBorders>
              <w:top w:val="single" w:sz="4" w:space="0" w:color="auto"/>
              <w:left w:val="single" w:sz="4" w:space="0" w:color="auto"/>
              <w:bottom w:val="single" w:sz="4" w:space="0" w:color="auto"/>
            </w:tcBorders>
            <w:shd w:val="clear" w:color="auto" w:fill="auto"/>
            <w:vAlign w:val="center"/>
          </w:tcPr>
          <w:p w14:paraId="2682546E"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0EDBA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31,3</w:t>
            </w:r>
          </w:p>
        </w:tc>
      </w:tr>
      <w:tr w:rsidR="000174B2" w:rsidRPr="000174B2" w14:paraId="33CF8EB4"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4187C3F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Центральный аппарат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10749F3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650BB57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D3DD64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185203D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1D6907E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15FD08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31,3</w:t>
            </w:r>
          </w:p>
        </w:tc>
      </w:tr>
      <w:tr w:rsidR="000174B2" w:rsidRPr="000174B2" w14:paraId="3BE8726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CA26A0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3DCB6CA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401547F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0B77D3F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F0C35E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01 2 00 10110</w:t>
            </w:r>
          </w:p>
        </w:tc>
        <w:tc>
          <w:tcPr>
            <w:tcW w:w="428" w:type="pct"/>
            <w:tcBorders>
              <w:top w:val="single" w:sz="4" w:space="0" w:color="auto"/>
              <w:left w:val="single" w:sz="4" w:space="0" w:color="auto"/>
              <w:bottom w:val="single" w:sz="4" w:space="0" w:color="auto"/>
            </w:tcBorders>
            <w:shd w:val="clear" w:color="auto" w:fill="auto"/>
            <w:vAlign w:val="center"/>
          </w:tcPr>
          <w:p w14:paraId="627D949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6BA80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31,3</w:t>
            </w:r>
          </w:p>
        </w:tc>
      </w:tr>
      <w:tr w:rsidR="000174B2" w:rsidRPr="000174B2" w14:paraId="4CD9506D"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5F799A4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"Материально-техническое и организационное обеспечение деятельности органов местного самоуправления Алейского района Алтайского края" на 2019-2024 годы</w:t>
            </w:r>
          </w:p>
        </w:tc>
        <w:tc>
          <w:tcPr>
            <w:tcW w:w="326" w:type="pct"/>
            <w:tcBorders>
              <w:top w:val="single" w:sz="4" w:space="0" w:color="auto"/>
              <w:left w:val="single" w:sz="4" w:space="0" w:color="auto"/>
              <w:bottom w:val="single" w:sz="4" w:space="0" w:color="auto"/>
            </w:tcBorders>
            <w:shd w:val="clear" w:color="auto" w:fill="auto"/>
            <w:vAlign w:val="center"/>
          </w:tcPr>
          <w:p w14:paraId="572187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3C60481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4BAF85E"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3D70FB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61 0 00 00000</w:t>
            </w:r>
          </w:p>
        </w:tc>
        <w:tc>
          <w:tcPr>
            <w:tcW w:w="428" w:type="pct"/>
            <w:tcBorders>
              <w:top w:val="single" w:sz="4" w:space="0" w:color="auto"/>
              <w:left w:val="single" w:sz="4" w:space="0" w:color="auto"/>
              <w:bottom w:val="single" w:sz="4" w:space="0" w:color="auto"/>
            </w:tcBorders>
            <w:shd w:val="clear" w:color="auto" w:fill="auto"/>
            <w:vAlign w:val="center"/>
          </w:tcPr>
          <w:p w14:paraId="0C82594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FA7364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11,0</w:t>
            </w:r>
          </w:p>
        </w:tc>
      </w:tr>
      <w:tr w:rsidR="000174B2" w:rsidRPr="000174B2" w14:paraId="36C61685"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47EF4654"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4169F17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186119C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025CB7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24FA8F1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61 0 00 60990</w:t>
            </w:r>
          </w:p>
        </w:tc>
        <w:tc>
          <w:tcPr>
            <w:tcW w:w="428" w:type="pct"/>
            <w:tcBorders>
              <w:top w:val="single" w:sz="4" w:space="0" w:color="auto"/>
              <w:left w:val="single" w:sz="4" w:space="0" w:color="auto"/>
              <w:bottom w:val="single" w:sz="4" w:space="0" w:color="auto"/>
            </w:tcBorders>
            <w:shd w:val="clear" w:color="auto" w:fill="auto"/>
            <w:vAlign w:val="center"/>
          </w:tcPr>
          <w:p w14:paraId="3B4FFB16"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66048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11,0</w:t>
            </w:r>
          </w:p>
        </w:tc>
      </w:tr>
      <w:tr w:rsidR="000174B2" w:rsidRPr="000174B2" w14:paraId="75877921"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685ABF4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7C684A1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47EF9C5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E4D87C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03</w:t>
            </w:r>
          </w:p>
        </w:tc>
        <w:tc>
          <w:tcPr>
            <w:tcW w:w="681" w:type="pct"/>
            <w:tcBorders>
              <w:top w:val="single" w:sz="4" w:space="0" w:color="auto"/>
              <w:left w:val="single" w:sz="4" w:space="0" w:color="auto"/>
              <w:bottom w:val="single" w:sz="4" w:space="0" w:color="auto"/>
            </w:tcBorders>
            <w:shd w:val="clear" w:color="auto" w:fill="auto"/>
            <w:vAlign w:val="center"/>
          </w:tcPr>
          <w:p w14:paraId="0F5FA74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61 0 00 60990</w:t>
            </w:r>
          </w:p>
        </w:tc>
        <w:tc>
          <w:tcPr>
            <w:tcW w:w="428" w:type="pct"/>
            <w:tcBorders>
              <w:top w:val="single" w:sz="4" w:space="0" w:color="auto"/>
              <w:left w:val="single" w:sz="4" w:space="0" w:color="auto"/>
              <w:bottom w:val="single" w:sz="4" w:space="0" w:color="auto"/>
            </w:tcBorders>
            <w:shd w:val="clear" w:color="auto" w:fill="auto"/>
            <w:vAlign w:val="center"/>
          </w:tcPr>
          <w:p w14:paraId="63A1268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850242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11,0</w:t>
            </w:r>
          </w:p>
        </w:tc>
      </w:tr>
      <w:tr w:rsidR="000174B2" w:rsidRPr="000174B2" w14:paraId="57E0FF1C"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93ED116" w14:textId="77777777" w:rsidR="000174B2" w:rsidRPr="000174B2" w:rsidRDefault="000174B2" w:rsidP="00056E29">
            <w:pPr>
              <w:widowControl w:val="0"/>
              <w:suppressAutoHyphens w:val="0"/>
              <w:rPr>
                <w:sz w:val="20"/>
                <w:szCs w:val="20"/>
                <w:lang w:eastAsia="ru-RU" w:bidi="ru-RU"/>
              </w:rPr>
            </w:pPr>
            <w:r w:rsidRPr="000174B2">
              <w:rPr>
                <w:b/>
                <w:bCs/>
                <w:color w:val="000000"/>
                <w:sz w:val="20"/>
                <w:szCs w:val="20"/>
                <w:lang w:eastAsia="ru-RU" w:bidi="ru-RU"/>
              </w:rPr>
              <w:t>Другие общегосударственные вопросы</w:t>
            </w:r>
          </w:p>
        </w:tc>
        <w:tc>
          <w:tcPr>
            <w:tcW w:w="326" w:type="pct"/>
            <w:tcBorders>
              <w:top w:val="single" w:sz="4" w:space="0" w:color="auto"/>
              <w:left w:val="single" w:sz="4" w:space="0" w:color="auto"/>
              <w:bottom w:val="single" w:sz="4" w:space="0" w:color="auto"/>
            </w:tcBorders>
            <w:shd w:val="clear" w:color="auto" w:fill="auto"/>
            <w:vAlign w:val="center"/>
          </w:tcPr>
          <w:p w14:paraId="29E81AA0"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4852399A"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15789BBE"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4EFB96D9"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24D6DFF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25AFE77" w14:textId="77777777" w:rsidR="000174B2" w:rsidRPr="000174B2" w:rsidRDefault="000174B2" w:rsidP="00056E29">
            <w:pPr>
              <w:widowControl w:val="0"/>
              <w:suppressAutoHyphens w:val="0"/>
              <w:jc w:val="center"/>
              <w:rPr>
                <w:sz w:val="20"/>
                <w:szCs w:val="20"/>
                <w:lang w:eastAsia="ru-RU" w:bidi="ru-RU"/>
              </w:rPr>
            </w:pPr>
            <w:r w:rsidRPr="000174B2">
              <w:rPr>
                <w:b/>
                <w:bCs/>
                <w:color w:val="000000"/>
                <w:sz w:val="20"/>
                <w:szCs w:val="20"/>
                <w:lang w:eastAsia="ru-RU" w:bidi="ru-RU"/>
              </w:rPr>
              <w:t>262,4</w:t>
            </w:r>
          </w:p>
        </w:tc>
      </w:tr>
      <w:tr w:rsidR="000174B2" w:rsidRPr="000174B2" w14:paraId="6B94A08F"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DA7B3E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Муниципальная программа "Патриотическое воспитание граждан в Алейском районе" на 2021-</w:t>
            </w:r>
            <w:r w:rsidRPr="000174B2">
              <w:rPr>
                <w:color w:val="000000"/>
                <w:sz w:val="20"/>
                <w:szCs w:val="20"/>
                <w:lang w:eastAsia="ru-RU" w:bidi="ru-RU"/>
              </w:rPr>
              <w:lastRenderedPageBreak/>
              <w:t>2023 годы</w:t>
            </w:r>
          </w:p>
        </w:tc>
        <w:tc>
          <w:tcPr>
            <w:tcW w:w="326" w:type="pct"/>
            <w:tcBorders>
              <w:top w:val="single" w:sz="4" w:space="0" w:color="auto"/>
              <w:left w:val="single" w:sz="4" w:space="0" w:color="auto"/>
              <w:bottom w:val="single" w:sz="4" w:space="0" w:color="auto"/>
            </w:tcBorders>
            <w:shd w:val="clear" w:color="auto" w:fill="auto"/>
            <w:vAlign w:val="center"/>
          </w:tcPr>
          <w:p w14:paraId="55ACAF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lastRenderedPageBreak/>
              <w:t>333</w:t>
            </w:r>
          </w:p>
        </w:tc>
        <w:tc>
          <w:tcPr>
            <w:tcW w:w="384" w:type="pct"/>
            <w:tcBorders>
              <w:top w:val="single" w:sz="4" w:space="0" w:color="auto"/>
              <w:left w:val="single" w:sz="4" w:space="0" w:color="auto"/>
              <w:bottom w:val="single" w:sz="4" w:space="0" w:color="auto"/>
            </w:tcBorders>
            <w:shd w:val="clear" w:color="auto" w:fill="auto"/>
            <w:vAlign w:val="center"/>
          </w:tcPr>
          <w:p w14:paraId="5CD0103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50A3BB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4A17E05"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41 0 00 00000</w:t>
            </w:r>
          </w:p>
        </w:tc>
        <w:tc>
          <w:tcPr>
            <w:tcW w:w="428" w:type="pct"/>
            <w:tcBorders>
              <w:top w:val="single" w:sz="4" w:space="0" w:color="auto"/>
              <w:left w:val="single" w:sz="4" w:space="0" w:color="auto"/>
              <w:bottom w:val="single" w:sz="4" w:space="0" w:color="auto"/>
            </w:tcBorders>
            <w:shd w:val="clear" w:color="auto" w:fill="auto"/>
            <w:vAlign w:val="center"/>
          </w:tcPr>
          <w:p w14:paraId="226C7BE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DA30F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162,4</w:t>
            </w:r>
          </w:p>
        </w:tc>
      </w:tr>
      <w:tr w:rsidR="000174B2" w:rsidRPr="000174B2" w14:paraId="7355D236"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3FE0765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реализацию мероприятий муниципальных целевых программ</w:t>
            </w:r>
          </w:p>
        </w:tc>
        <w:tc>
          <w:tcPr>
            <w:tcW w:w="326" w:type="pct"/>
            <w:tcBorders>
              <w:top w:val="single" w:sz="4" w:space="0" w:color="auto"/>
              <w:left w:val="single" w:sz="4" w:space="0" w:color="auto"/>
              <w:bottom w:val="single" w:sz="4" w:space="0" w:color="auto"/>
            </w:tcBorders>
            <w:shd w:val="clear" w:color="auto" w:fill="auto"/>
            <w:vAlign w:val="center"/>
          </w:tcPr>
          <w:p w14:paraId="2128290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1CBB4B23"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583E43C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7BAD666"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05BFEE3C"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F232B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162,4</w:t>
            </w:r>
          </w:p>
        </w:tc>
      </w:tr>
      <w:tr w:rsidR="000174B2" w:rsidRPr="000174B2" w14:paraId="50F19B5E"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E6E4C2A"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Социальное обеспечение и иные выплаты населению</w:t>
            </w:r>
          </w:p>
        </w:tc>
        <w:tc>
          <w:tcPr>
            <w:tcW w:w="326" w:type="pct"/>
            <w:tcBorders>
              <w:top w:val="single" w:sz="4" w:space="0" w:color="auto"/>
              <w:left w:val="single" w:sz="4" w:space="0" w:color="auto"/>
              <w:bottom w:val="single" w:sz="4" w:space="0" w:color="auto"/>
            </w:tcBorders>
            <w:shd w:val="clear" w:color="auto" w:fill="auto"/>
            <w:vAlign w:val="center"/>
          </w:tcPr>
          <w:p w14:paraId="286CCC7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70ED9A1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63D7DE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601327F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41 0 00 60990</w:t>
            </w:r>
          </w:p>
        </w:tc>
        <w:tc>
          <w:tcPr>
            <w:tcW w:w="428" w:type="pct"/>
            <w:tcBorders>
              <w:top w:val="single" w:sz="4" w:space="0" w:color="auto"/>
              <w:left w:val="single" w:sz="4" w:space="0" w:color="auto"/>
              <w:bottom w:val="single" w:sz="4" w:space="0" w:color="auto"/>
            </w:tcBorders>
            <w:shd w:val="clear" w:color="auto" w:fill="auto"/>
            <w:vAlign w:val="center"/>
          </w:tcPr>
          <w:p w14:paraId="59F1C311"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AD538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162,4</w:t>
            </w:r>
          </w:p>
        </w:tc>
      </w:tr>
      <w:tr w:rsidR="000174B2" w:rsidRPr="000174B2" w14:paraId="2927656A" w14:textId="77777777" w:rsidTr="00CA20A2">
        <w:trPr>
          <w:trHeight w:val="20"/>
        </w:trPr>
        <w:tc>
          <w:tcPr>
            <w:tcW w:w="2340" w:type="pct"/>
            <w:tcBorders>
              <w:top w:val="single" w:sz="4" w:space="0" w:color="auto"/>
              <w:left w:val="single" w:sz="4" w:space="0" w:color="auto"/>
              <w:bottom w:val="single" w:sz="4" w:space="0" w:color="auto"/>
            </w:tcBorders>
            <w:shd w:val="clear" w:color="auto" w:fill="auto"/>
          </w:tcPr>
          <w:p w14:paraId="5FE23F23"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Иные расходы органов государственной власти субъектов Российской Федерации 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059D015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73489E4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43EDBEF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12C33524"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99 0 00 00000</w:t>
            </w:r>
          </w:p>
        </w:tc>
        <w:tc>
          <w:tcPr>
            <w:tcW w:w="428" w:type="pct"/>
            <w:tcBorders>
              <w:top w:val="single" w:sz="4" w:space="0" w:color="auto"/>
              <w:left w:val="single" w:sz="4" w:space="0" w:color="auto"/>
              <w:bottom w:val="single" w:sz="4" w:space="0" w:color="auto"/>
            </w:tcBorders>
            <w:shd w:val="clear" w:color="auto" w:fill="auto"/>
            <w:vAlign w:val="center"/>
          </w:tcPr>
          <w:p w14:paraId="65DA56C8"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440130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100,0</w:t>
            </w:r>
          </w:p>
        </w:tc>
      </w:tr>
      <w:tr w:rsidR="000174B2" w:rsidRPr="000174B2" w14:paraId="624B8450"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676A53DE"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на выполнение других обязательств государства</w:t>
            </w:r>
          </w:p>
        </w:tc>
        <w:tc>
          <w:tcPr>
            <w:tcW w:w="326" w:type="pct"/>
            <w:tcBorders>
              <w:top w:val="single" w:sz="4" w:space="0" w:color="auto"/>
              <w:left w:val="single" w:sz="4" w:space="0" w:color="auto"/>
              <w:bottom w:val="single" w:sz="4" w:space="0" w:color="auto"/>
            </w:tcBorders>
            <w:shd w:val="clear" w:color="auto" w:fill="auto"/>
            <w:vAlign w:val="center"/>
          </w:tcPr>
          <w:p w14:paraId="75206CF9"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780179ED"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6BAF617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423B39D8"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99 9 00 00000</w:t>
            </w:r>
          </w:p>
        </w:tc>
        <w:tc>
          <w:tcPr>
            <w:tcW w:w="428" w:type="pct"/>
            <w:tcBorders>
              <w:top w:val="single" w:sz="4" w:space="0" w:color="auto"/>
              <w:left w:val="single" w:sz="4" w:space="0" w:color="auto"/>
              <w:bottom w:val="single" w:sz="4" w:space="0" w:color="auto"/>
            </w:tcBorders>
            <w:shd w:val="clear" w:color="auto" w:fill="auto"/>
            <w:vAlign w:val="center"/>
          </w:tcPr>
          <w:p w14:paraId="7526FA0B"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3536B6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100,0</w:t>
            </w:r>
          </w:p>
        </w:tc>
      </w:tr>
      <w:tr w:rsidR="000174B2" w:rsidRPr="000174B2" w14:paraId="0FED6549"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061FD8B1"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Расходы по размещению в периодическом печатном издании информационных материалов о деятельности органов местного самоуправления</w:t>
            </w:r>
          </w:p>
        </w:tc>
        <w:tc>
          <w:tcPr>
            <w:tcW w:w="326" w:type="pct"/>
            <w:tcBorders>
              <w:top w:val="single" w:sz="4" w:space="0" w:color="auto"/>
              <w:left w:val="single" w:sz="4" w:space="0" w:color="auto"/>
              <w:bottom w:val="single" w:sz="4" w:space="0" w:color="auto"/>
            </w:tcBorders>
            <w:shd w:val="clear" w:color="auto" w:fill="auto"/>
            <w:vAlign w:val="center"/>
          </w:tcPr>
          <w:p w14:paraId="0EC8B9C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458C8320"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3A8F4F6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26E6B22F"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99 9 00 14790</w:t>
            </w:r>
          </w:p>
        </w:tc>
        <w:tc>
          <w:tcPr>
            <w:tcW w:w="428" w:type="pct"/>
            <w:tcBorders>
              <w:top w:val="single" w:sz="4" w:space="0" w:color="auto"/>
              <w:left w:val="single" w:sz="4" w:space="0" w:color="auto"/>
              <w:bottom w:val="single" w:sz="4" w:space="0" w:color="auto"/>
            </w:tcBorders>
            <w:shd w:val="clear" w:color="auto" w:fill="auto"/>
            <w:vAlign w:val="center"/>
          </w:tcPr>
          <w:p w14:paraId="7B4E87A4"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EB6A53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100,0</w:t>
            </w:r>
          </w:p>
        </w:tc>
      </w:tr>
      <w:tr w:rsidR="000174B2" w:rsidRPr="000174B2" w14:paraId="605F12E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bottom"/>
          </w:tcPr>
          <w:p w14:paraId="21535260" w14:textId="77777777" w:rsidR="000174B2" w:rsidRPr="000174B2" w:rsidRDefault="000174B2" w:rsidP="00056E29">
            <w:pPr>
              <w:widowControl w:val="0"/>
              <w:suppressAutoHyphens w:val="0"/>
              <w:rPr>
                <w:sz w:val="20"/>
                <w:szCs w:val="20"/>
                <w:lang w:eastAsia="ru-RU" w:bidi="ru-RU"/>
              </w:rPr>
            </w:pPr>
            <w:r w:rsidRPr="000174B2">
              <w:rPr>
                <w:color w:val="000000"/>
                <w:sz w:val="20"/>
                <w:szCs w:val="20"/>
                <w:lang w:eastAsia="ru-RU" w:bidi="ru-RU"/>
              </w:rPr>
              <w:t>Закупка товаров, работ и услуг для обеспечения государственных (муниципальных) нужд</w:t>
            </w:r>
          </w:p>
        </w:tc>
        <w:tc>
          <w:tcPr>
            <w:tcW w:w="326" w:type="pct"/>
            <w:tcBorders>
              <w:top w:val="single" w:sz="4" w:space="0" w:color="auto"/>
              <w:left w:val="single" w:sz="4" w:space="0" w:color="auto"/>
              <w:bottom w:val="single" w:sz="4" w:space="0" w:color="auto"/>
            </w:tcBorders>
            <w:shd w:val="clear" w:color="auto" w:fill="auto"/>
            <w:vAlign w:val="center"/>
          </w:tcPr>
          <w:p w14:paraId="148BF0D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333</w:t>
            </w:r>
          </w:p>
        </w:tc>
        <w:tc>
          <w:tcPr>
            <w:tcW w:w="384" w:type="pct"/>
            <w:tcBorders>
              <w:top w:val="single" w:sz="4" w:space="0" w:color="auto"/>
              <w:left w:val="single" w:sz="4" w:space="0" w:color="auto"/>
              <w:bottom w:val="single" w:sz="4" w:space="0" w:color="auto"/>
            </w:tcBorders>
            <w:shd w:val="clear" w:color="auto" w:fill="auto"/>
            <w:vAlign w:val="center"/>
          </w:tcPr>
          <w:p w14:paraId="57A311EA"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01</w:t>
            </w:r>
          </w:p>
        </w:tc>
        <w:tc>
          <w:tcPr>
            <w:tcW w:w="348" w:type="pct"/>
            <w:tcBorders>
              <w:top w:val="single" w:sz="4" w:space="0" w:color="auto"/>
              <w:left w:val="single" w:sz="4" w:space="0" w:color="auto"/>
              <w:bottom w:val="single" w:sz="4" w:space="0" w:color="auto"/>
            </w:tcBorders>
            <w:shd w:val="clear" w:color="auto" w:fill="auto"/>
            <w:vAlign w:val="center"/>
          </w:tcPr>
          <w:p w14:paraId="25F3257C"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13</w:t>
            </w:r>
          </w:p>
        </w:tc>
        <w:tc>
          <w:tcPr>
            <w:tcW w:w="681" w:type="pct"/>
            <w:tcBorders>
              <w:top w:val="single" w:sz="4" w:space="0" w:color="auto"/>
              <w:left w:val="single" w:sz="4" w:space="0" w:color="auto"/>
              <w:bottom w:val="single" w:sz="4" w:space="0" w:color="auto"/>
            </w:tcBorders>
            <w:shd w:val="clear" w:color="auto" w:fill="auto"/>
            <w:vAlign w:val="center"/>
          </w:tcPr>
          <w:p w14:paraId="7BF1D9F7"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99 9 00 14790</w:t>
            </w:r>
          </w:p>
        </w:tc>
        <w:tc>
          <w:tcPr>
            <w:tcW w:w="428" w:type="pct"/>
            <w:tcBorders>
              <w:top w:val="single" w:sz="4" w:space="0" w:color="auto"/>
              <w:left w:val="single" w:sz="4" w:space="0" w:color="auto"/>
              <w:bottom w:val="single" w:sz="4" w:space="0" w:color="auto"/>
            </w:tcBorders>
            <w:shd w:val="clear" w:color="auto" w:fill="auto"/>
            <w:vAlign w:val="center"/>
          </w:tcPr>
          <w:p w14:paraId="0843C35B"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200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AAA3FD2" w14:textId="77777777" w:rsidR="000174B2" w:rsidRPr="000174B2" w:rsidRDefault="000174B2" w:rsidP="00056E29">
            <w:pPr>
              <w:widowControl w:val="0"/>
              <w:suppressAutoHyphens w:val="0"/>
              <w:jc w:val="center"/>
              <w:rPr>
                <w:sz w:val="20"/>
                <w:szCs w:val="20"/>
                <w:lang w:eastAsia="ru-RU" w:bidi="ru-RU"/>
              </w:rPr>
            </w:pPr>
            <w:r w:rsidRPr="000174B2">
              <w:rPr>
                <w:color w:val="000000"/>
                <w:sz w:val="20"/>
                <w:szCs w:val="20"/>
                <w:lang w:eastAsia="ru-RU" w:bidi="ru-RU"/>
              </w:rPr>
              <w:t>100,0</w:t>
            </w:r>
          </w:p>
        </w:tc>
      </w:tr>
      <w:tr w:rsidR="000174B2" w:rsidRPr="000174B2" w14:paraId="5861CC92" w14:textId="77777777" w:rsidTr="00CA20A2">
        <w:trPr>
          <w:trHeight w:val="20"/>
        </w:trPr>
        <w:tc>
          <w:tcPr>
            <w:tcW w:w="2340" w:type="pct"/>
            <w:tcBorders>
              <w:top w:val="single" w:sz="4" w:space="0" w:color="auto"/>
              <w:left w:val="single" w:sz="4" w:space="0" w:color="auto"/>
              <w:bottom w:val="single" w:sz="4" w:space="0" w:color="auto"/>
            </w:tcBorders>
            <w:shd w:val="clear" w:color="auto" w:fill="auto"/>
            <w:vAlign w:val="center"/>
          </w:tcPr>
          <w:p w14:paraId="3A645FC3" w14:textId="77777777" w:rsidR="000174B2" w:rsidRPr="000174B2" w:rsidRDefault="000174B2" w:rsidP="00056E29">
            <w:pPr>
              <w:widowControl w:val="0"/>
              <w:suppressAutoHyphens w:val="0"/>
              <w:rPr>
                <w:sz w:val="22"/>
                <w:szCs w:val="22"/>
                <w:lang w:eastAsia="ru-RU" w:bidi="ru-RU"/>
              </w:rPr>
            </w:pPr>
            <w:r w:rsidRPr="000174B2">
              <w:rPr>
                <w:color w:val="000000"/>
                <w:sz w:val="22"/>
                <w:szCs w:val="22"/>
                <w:lang w:eastAsia="ru-RU" w:bidi="ru-RU"/>
              </w:rPr>
              <w:t>ИТОГО</w:t>
            </w:r>
          </w:p>
        </w:tc>
        <w:tc>
          <w:tcPr>
            <w:tcW w:w="326" w:type="pct"/>
            <w:tcBorders>
              <w:top w:val="single" w:sz="4" w:space="0" w:color="auto"/>
              <w:left w:val="single" w:sz="4" w:space="0" w:color="auto"/>
              <w:bottom w:val="single" w:sz="4" w:space="0" w:color="auto"/>
            </w:tcBorders>
            <w:shd w:val="clear" w:color="auto" w:fill="auto"/>
            <w:vAlign w:val="center"/>
          </w:tcPr>
          <w:p w14:paraId="37BA98C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384" w:type="pct"/>
            <w:tcBorders>
              <w:top w:val="single" w:sz="4" w:space="0" w:color="auto"/>
              <w:left w:val="single" w:sz="4" w:space="0" w:color="auto"/>
              <w:bottom w:val="single" w:sz="4" w:space="0" w:color="auto"/>
            </w:tcBorders>
            <w:shd w:val="clear" w:color="auto" w:fill="auto"/>
            <w:vAlign w:val="center"/>
          </w:tcPr>
          <w:p w14:paraId="0C82E095"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348" w:type="pct"/>
            <w:tcBorders>
              <w:top w:val="single" w:sz="4" w:space="0" w:color="auto"/>
              <w:left w:val="single" w:sz="4" w:space="0" w:color="auto"/>
              <w:bottom w:val="single" w:sz="4" w:space="0" w:color="auto"/>
            </w:tcBorders>
            <w:shd w:val="clear" w:color="auto" w:fill="auto"/>
            <w:vAlign w:val="center"/>
          </w:tcPr>
          <w:p w14:paraId="13EE7E03"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681" w:type="pct"/>
            <w:tcBorders>
              <w:top w:val="single" w:sz="4" w:space="0" w:color="auto"/>
              <w:left w:val="single" w:sz="4" w:space="0" w:color="auto"/>
              <w:bottom w:val="single" w:sz="4" w:space="0" w:color="auto"/>
            </w:tcBorders>
            <w:shd w:val="clear" w:color="auto" w:fill="auto"/>
            <w:vAlign w:val="center"/>
          </w:tcPr>
          <w:p w14:paraId="3F64F050"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28" w:type="pct"/>
            <w:tcBorders>
              <w:top w:val="single" w:sz="4" w:space="0" w:color="auto"/>
              <w:left w:val="single" w:sz="4" w:space="0" w:color="auto"/>
              <w:bottom w:val="single" w:sz="4" w:space="0" w:color="auto"/>
            </w:tcBorders>
            <w:shd w:val="clear" w:color="auto" w:fill="auto"/>
            <w:vAlign w:val="center"/>
          </w:tcPr>
          <w:p w14:paraId="1E6401E2" w14:textId="77777777" w:rsidR="000174B2" w:rsidRPr="000174B2" w:rsidRDefault="000174B2" w:rsidP="00056E29">
            <w:pPr>
              <w:widowControl w:val="0"/>
              <w:suppressAutoHyphens w:val="0"/>
              <w:jc w:val="center"/>
              <w:rPr>
                <w:rFonts w:ascii="Arial Unicode MS" w:eastAsia="Arial Unicode MS" w:hAnsi="Arial Unicode MS" w:cs="Arial Unicode MS"/>
                <w:color w:val="000000"/>
                <w:sz w:val="10"/>
                <w:szCs w:val="10"/>
                <w:lang w:eastAsia="ru-RU" w:bidi="ru-RU"/>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DA90640" w14:textId="77777777" w:rsidR="000174B2" w:rsidRPr="000174B2" w:rsidRDefault="000174B2" w:rsidP="00056E29">
            <w:pPr>
              <w:widowControl w:val="0"/>
              <w:suppressAutoHyphens w:val="0"/>
              <w:jc w:val="center"/>
              <w:rPr>
                <w:sz w:val="22"/>
                <w:szCs w:val="22"/>
                <w:lang w:eastAsia="ru-RU" w:bidi="ru-RU"/>
              </w:rPr>
            </w:pPr>
            <w:r w:rsidRPr="000174B2">
              <w:rPr>
                <w:color w:val="000000"/>
                <w:sz w:val="22"/>
                <w:szCs w:val="22"/>
                <w:lang w:eastAsia="ru-RU" w:bidi="ru-RU"/>
              </w:rPr>
              <w:t>593237,1</w:t>
            </w:r>
          </w:p>
        </w:tc>
      </w:tr>
    </w:tbl>
    <w:p w14:paraId="3AF1D8AD" w14:textId="77777777" w:rsidR="00B705D6" w:rsidRDefault="00B705D6" w:rsidP="00897955">
      <w:pPr>
        <w:ind w:left="4956"/>
        <w:jc w:val="both"/>
      </w:pPr>
    </w:p>
    <w:p w14:paraId="6B12444E" w14:textId="77777777" w:rsidR="00B705D6" w:rsidRDefault="00B705D6" w:rsidP="00897955">
      <w:pPr>
        <w:ind w:left="4956"/>
        <w:jc w:val="both"/>
      </w:pPr>
    </w:p>
    <w:p w14:paraId="36D34DE9" w14:textId="77777777" w:rsidR="00B705D6" w:rsidRDefault="00B705D6" w:rsidP="00897955">
      <w:pPr>
        <w:ind w:left="4956"/>
        <w:jc w:val="both"/>
      </w:pPr>
    </w:p>
    <w:p w14:paraId="6360BAEF" w14:textId="77777777" w:rsidR="00B705D6" w:rsidRDefault="00B705D6" w:rsidP="00897955">
      <w:pPr>
        <w:ind w:left="4956"/>
        <w:jc w:val="both"/>
      </w:pPr>
    </w:p>
    <w:p w14:paraId="10F0541E" w14:textId="77777777" w:rsidR="00B705D6" w:rsidRDefault="00B705D6" w:rsidP="00897955">
      <w:pPr>
        <w:ind w:left="4956"/>
        <w:jc w:val="both"/>
      </w:pPr>
    </w:p>
    <w:p w14:paraId="6ED7CEF3" w14:textId="77777777" w:rsidR="00B705D6" w:rsidRDefault="00B705D6" w:rsidP="00897955">
      <w:pPr>
        <w:ind w:left="4956"/>
        <w:jc w:val="both"/>
      </w:pPr>
    </w:p>
    <w:p w14:paraId="682B2820" w14:textId="77777777" w:rsidR="003711D1" w:rsidRDefault="003711D1" w:rsidP="00897955">
      <w:pPr>
        <w:ind w:left="4956"/>
        <w:jc w:val="both"/>
      </w:pPr>
    </w:p>
    <w:p w14:paraId="5AAF4A89" w14:textId="77777777" w:rsidR="003711D1" w:rsidRDefault="003711D1" w:rsidP="00897955">
      <w:pPr>
        <w:ind w:left="4956"/>
        <w:jc w:val="both"/>
      </w:pPr>
    </w:p>
    <w:p w14:paraId="11CB4DBA" w14:textId="77777777" w:rsidR="003711D1" w:rsidRDefault="003711D1" w:rsidP="00897955">
      <w:pPr>
        <w:ind w:left="4956"/>
        <w:jc w:val="both"/>
      </w:pPr>
    </w:p>
    <w:p w14:paraId="3F7197E3" w14:textId="77777777" w:rsidR="003711D1" w:rsidRDefault="003711D1" w:rsidP="00897955">
      <w:pPr>
        <w:ind w:left="4956"/>
        <w:jc w:val="both"/>
      </w:pPr>
    </w:p>
    <w:p w14:paraId="03DCA59A" w14:textId="77777777" w:rsidR="005F0632" w:rsidRDefault="005F0632" w:rsidP="00897955">
      <w:pPr>
        <w:ind w:left="4956"/>
        <w:jc w:val="both"/>
      </w:pPr>
    </w:p>
    <w:p w14:paraId="42C9B905" w14:textId="77777777" w:rsidR="003E3B17" w:rsidRDefault="003E3B17" w:rsidP="00897955">
      <w:pPr>
        <w:ind w:left="4956"/>
        <w:jc w:val="both"/>
      </w:pPr>
    </w:p>
    <w:p w14:paraId="4FCBD7DF" w14:textId="77777777" w:rsidR="00A709CB" w:rsidRDefault="00A709CB" w:rsidP="00DE626B">
      <w:pPr>
        <w:pStyle w:val="a9"/>
        <w:tabs>
          <w:tab w:val="left" w:pos="8925"/>
        </w:tabs>
        <w:spacing w:before="0" w:after="0"/>
        <w:ind w:firstLine="709"/>
        <w:jc w:val="center"/>
        <w:rPr>
          <w:rFonts w:ascii="Times New Roman" w:hAnsi="Times New Roman" w:cs="Times New Roman"/>
          <w:sz w:val="28"/>
          <w:szCs w:val="28"/>
        </w:rPr>
      </w:pPr>
    </w:p>
    <w:p w14:paraId="5A2564CB" w14:textId="77777777" w:rsidR="00CA6D71" w:rsidRDefault="00CA6D71" w:rsidP="00DE626B">
      <w:pPr>
        <w:pStyle w:val="a9"/>
        <w:tabs>
          <w:tab w:val="left" w:pos="8925"/>
        </w:tabs>
        <w:spacing w:before="0" w:after="0"/>
        <w:ind w:firstLine="709"/>
        <w:jc w:val="center"/>
        <w:rPr>
          <w:rFonts w:ascii="Times New Roman" w:hAnsi="Times New Roman" w:cs="Times New Roman"/>
          <w:sz w:val="28"/>
          <w:szCs w:val="28"/>
        </w:rPr>
      </w:pPr>
    </w:p>
    <w:p w14:paraId="6798B754" w14:textId="77777777" w:rsidR="00A709CB" w:rsidRDefault="00A709CB" w:rsidP="00DE626B">
      <w:pPr>
        <w:pStyle w:val="a9"/>
        <w:tabs>
          <w:tab w:val="left" w:pos="8925"/>
        </w:tabs>
        <w:spacing w:before="0" w:after="0"/>
        <w:ind w:firstLine="709"/>
        <w:jc w:val="center"/>
        <w:rPr>
          <w:rFonts w:ascii="Times New Roman" w:hAnsi="Times New Roman" w:cs="Times New Roman"/>
          <w:sz w:val="28"/>
          <w:szCs w:val="28"/>
        </w:rPr>
      </w:pPr>
    </w:p>
    <w:p w14:paraId="68BE0DD2" w14:textId="77777777" w:rsidR="00A709CB" w:rsidRDefault="00A709CB" w:rsidP="00DE626B">
      <w:pPr>
        <w:pStyle w:val="a9"/>
        <w:tabs>
          <w:tab w:val="left" w:pos="8925"/>
        </w:tabs>
        <w:spacing w:before="0" w:after="0"/>
        <w:ind w:firstLine="709"/>
        <w:jc w:val="center"/>
        <w:rPr>
          <w:rFonts w:ascii="Times New Roman" w:hAnsi="Times New Roman" w:cs="Times New Roman"/>
          <w:sz w:val="28"/>
          <w:szCs w:val="28"/>
        </w:rPr>
      </w:pPr>
    </w:p>
    <w:p w14:paraId="5E25183D" w14:textId="77777777" w:rsidR="00A709CB" w:rsidRDefault="00A709CB" w:rsidP="00DE626B">
      <w:pPr>
        <w:pStyle w:val="a9"/>
        <w:tabs>
          <w:tab w:val="left" w:pos="8925"/>
        </w:tabs>
        <w:spacing w:before="0" w:after="0"/>
        <w:ind w:firstLine="709"/>
        <w:jc w:val="center"/>
        <w:rPr>
          <w:rFonts w:ascii="Times New Roman" w:hAnsi="Times New Roman" w:cs="Times New Roman"/>
          <w:sz w:val="28"/>
          <w:szCs w:val="28"/>
        </w:rPr>
      </w:pPr>
    </w:p>
    <w:p w14:paraId="501FCC07" w14:textId="77777777" w:rsidR="00A709CB" w:rsidRDefault="00A709CB" w:rsidP="00DE626B">
      <w:pPr>
        <w:pStyle w:val="a9"/>
        <w:tabs>
          <w:tab w:val="left" w:pos="8925"/>
        </w:tabs>
        <w:spacing w:before="0" w:after="0"/>
        <w:ind w:firstLine="709"/>
        <w:jc w:val="center"/>
        <w:rPr>
          <w:rFonts w:ascii="Times New Roman" w:hAnsi="Times New Roman" w:cs="Times New Roman"/>
          <w:sz w:val="28"/>
          <w:szCs w:val="28"/>
        </w:rPr>
      </w:pPr>
    </w:p>
    <w:p w14:paraId="6EE309A6" w14:textId="77777777" w:rsidR="00010CD4" w:rsidRDefault="00010CD4" w:rsidP="00DE626B">
      <w:pPr>
        <w:pStyle w:val="a9"/>
        <w:tabs>
          <w:tab w:val="left" w:pos="8925"/>
        </w:tabs>
        <w:spacing w:before="0" w:after="0"/>
        <w:ind w:firstLine="709"/>
        <w:jc w:val="center"/>
        <w:rPr>
          <w:rFonts w:ascii="Times New Roman" w:hAnsi="Times New Roman" w:cs="Times New Roman"/>
          <w:sz w:val="28"/>
          <w:szCs w:val="28"/>
        </w:rPr>
      </w:pPr>
    </w:p>
    <w:p w14:paraId="16F60EBB" w14:textId="77777777" w:rsidR="00010CD4" w:rsidRDefault="00010CD4" w:rsidP="00DE626B">
      <w:pPr>
        <w:pStyle w:val="a9"/>
        <w:tabs>
          <w:tab w:val="left" w:pos="8925"/>
        </w:tabs>
        <w:spacing w:before="0" w:after="0"/>
        <w:ind w:firstLine="709"/>
        <w:jc w:val="center"/>
        <w:rPr>
          <w:rFonts w:ascii="Times New Roman" w:hAnsi="Times New Roman" w:cs="Times New Roman"/>
          <w:sz w:val="28"/>
          <w:szCs w:val="28"/>
        </w:rPr>
      </w:pPr>
    </w:p>
    <w:p w14:paraId="789FE549" w14:textId="77777777" w:rsidR="00010CD4" w:rsidRDefault="00010CD4" w:rsidP="00DE626B">
      <w:pPr>
        <w:pStyle w:val="a9"/>
        <w:tabs>
          <w:tab w:val="left" w:pos="8925"/>
        </w:tabs>
        <w:spacing w:before="0" w:after="0"/>
        <w:ind w:firstLine="709"/>
        <w:jc w:val="center"/>
        <w:rPr>
          <w:rFonts w:ascii="Times New Roman" w:hAnsi="Times New Roman" w:cs="Times New Roman"/>
          <w:sz w:val="28"/>
          <w:szCs w:val="28"/>
        </w:rPr>
      </w:pPr>
    </w:p>
    <w:p w14:paraId="292C1B0E" w14:textId="77777777" w:rsidR="00010CD4" w:rsidRDefault="00010CD4" w:rsidP="00DE626B">
      <w:pPr>
        <w:pStyle w:val="a9"/>
        <w:tabs>
          <w:tab w:val="left" w:pos="8925"/>
        </w:tabs>
        <w:spacing w:before="0" w:after="0"/>
        <w:ind w:firstLine="709"/>
        <w:jc w:val="center"/>
        <w:rPr>
          <w:rFonts w:ascii="Times New Roman" w:hAnsi="Times New Roman" w:cs="Times New Roman"/>
          <w:sz w:val="28"/>
          <w:szCs w:val="28"/>
        </w:rPr>
      </w:pPr>
    </w:p>
    <w:p w14:paraId="1C16B38B" w14:textId="77777777" w:rsidR="00010CD4" w:rsidRDefault="00010CD4" w:rsidP="00DE626B">
      <w:pPr>
        <w:pStyle w:val="a9"/>
        <w:tabs>
          <w:tab w:val="left" w:pos="8925"/>
        </w:tabs>
        <w:spacing w:before="0" w:after="0"/>
        <w:ind w:firstLine="709"/>
        <w:jc w:val="center"/>
        <w:rPr>
          <w:rFonts w:ascii="Times New Roman" w:hAnsi="Times New Roman" w:cs="Times New Roman"/>
          <w:sz w:val="28"/>
          <w:szCs w:val="28"/>
        </w:rPr>
      </w:pPr>
    </w:p>
    <w:p w14:paraId="2DF28B9A" w14:textId="77777777" w:rsidR="00010CD4" w:rsidRDefault="00010CD4" w:rsidP="00DE626B">
      <w:pPr>
        <w:pStyle w:val="a9"/>
        <w:tabs>
          <w:tab w:val="left" w:pos="8925"/>
        </w:tabs>
        <w:spacing w:before="0" w:after="0"/>
        <w:ind w:firstLine="709"/>
        <w:jc w:val="center"/>
        <w:rPr>
          <w:rFonts w:ascii="Times New Roman" w:hAnsi="Times New Roman" w:cs="Times New Roman"/>
          <w:sz w:val="28"/>
          <w:szCs w:val="28"/>
        </w:rPr>
      </w:pPr>
    </w:p>
    <w:p w14:paraId="4CE25DF3" w14:textId="77777777" w:rsidR="00A709CB" w:rsidRDefault="00A709CB" w:rsidP="00DE626B">
      <w:pPr>
        <w:pStyle w:val="a9"/>
        <w:tabs>
          <w:tab w:val="left" w:pos="8925"/>
        </w:tabs>
        <w:spacing w:before="0" w:after="0"/>
        <w:ind w:firstLine="709"/>
        <w:jc w:val="center"/>
        <w:rPr>
          <w:rFonts w:ascii="Times New Roman" w:hAnsi="Times New Roman" w:cs="Times New Roman"/>
          <w:sz w:val="28"/>
          <w:szCs w:val="28"/>
        </w:rPr>
      </w:pPr>
    </w:p>
    <w:p w14:paraId="233B064D" w14:textId="77777777" w:rsidR="00683EC1" w:rsidRDefault="00683EC1" w:rsidP="002D7CB3">
      <w:pPr>
        <w:pStyle w:val="a9"/>
        <w:tabs>
          <w:tab w:val="left" w:pos="8925"/>
        </w:tabs>
        <w:spacing w:before="0" w:after="0"/>
        <w:rPr>
          <w:rFonts w:ascii="Times New Roman" w:hAnsi="Times New Roman" w:cs="Times New Roman"/>
          <w:sz w:val="24"/>
          <w:szCs w:val="24"/>
        </w:rPr>
      </w:pPr>
    </w:p>
    <w:p w14:paraId="2A6D7557" w14:textId="77777777" w:rsidR="00500B69" w:rsidRDefault="00500B69" w:rsidP="002D7CB3">
      <w:pPr>
        <w:pStyle w:val="a9"/>
        <w:tabs>
          <w:tab w:val="left" w:pos="8925"/>
        </w:tabs>
        <w:spacing w:before="0" w:after="0"/>
        <w:rPr>
          <w:rFonts w:ascii="Times New Roman" w:hAnsi="Times New Roman" w:cs="Times New Roman"/>
          <w:sz w:val="24"/>
          <w:szCs w:val="24"/>
        </w:rPr>
      </w:pPr>
    </w:p>
    <w:p w14:paraId="443B5B61" w14:textId="77777777" w:rsidR="00500B69" w:rsidRDefault="00500B69" w:rsidP="002D7CB3">
      <w:pPr>
        <w:pStyle w:val="a9"/>
        <w:tabs>
          <w:tab w:val="left" w:pos="8925"/>
        </w:tabs>
        <w:spacing w:before="0" w:after="0"/>
        <w:rPr>
          <w:rFonts w:ascii="Times New Roman" w:hAnsi="Times New Roman" w:cs="Times New Roman"/>
          <w:sz w:val="24"/>
          <w:szCs w:val="24"/>
        </w:rPr>
      </w:pPr>
    </w:p>
    <w:p w14:paraId="342D6ABC" w14:textId="77777777" w:rsidR="00500B69" w:rsidRDefault="00500B69" w:rsidP="002D7CB3">
      <w:pPr>
        <w:pStyle w:val="a9"/>
        <w:tabs>
          <w:tab w:val="left" w:pos="8925"/>
        </w:tabs>
        <w:spacing w:before="0" w:after="0"/>
        <w:rPr>
          <w:rFonts w:ascii="Times New Roman" w:hAnsi="Times New Roman" w:cs="Times New Roman"/>
          <w:sz w:val="24"/>
          <w:szCs w:val="24"/>
        </w:rPr>
      </w:pPr>
    </w:p>
    <w:p w14:paraId="4D64879C" w14:textId="77777777" w:rsidR="00500B69" w:rsidRDefault="00500B69" w:rsidP="002D7CB3">
      <w:pPr>
        <w:pStyle w:val="a9"/>
        <w:tabs>
          <w:tab w:val="left" w:pos="8925"/>
        </w:tabs>
        <w:spacing w:before="0" w:after="0"/>
        <w:rPr>
          <w:rFonts w:ascii="Times New Roman" w:hAnsi="Times New Roman" w:cs="Times New Roman"/>
          <w:sz w:val="24"/>
          <w:szCs w:val="24"/>
        </w:rPr>
      </w:pPr>
    </w:p>
    <w:p w14:paraId="24B3594B" w14:textId="77777777" w:rsidR="00500B69" w:rsidRDefault="00500B69" w:rsidP="002D7CB3">
      <w:pPr>
        <w:pStyle w:val="a9"/>
        <w:tabs>
          <w:tab w:val="left" w:pos="8925"/>
        </w:tabs>
        <w:spacing w:before="0" w:after="0"/>
        <w:rPr>
          <w:rFonts w:ascii="Times New Roman" w:hAnsi="Times New Roman" w:cs="Times New Roman"/>
          <w:sz w:val="24"/>
          <w:szCs w:val="24"/>
        </w:rPr>
      </w:pPr>
    </w:p>
    <w:p w14:paraId="0F75621F" w14:textId="77777777" w:rsidR="00500B69" w:rsidRDefault="00500B69" w:rsidP="002D7CB3">
      <w:pPr>
        <w:pStyle w:val="a9"/>
        <w:tabs>
          <w:tab w:val="left" w:pos="8925"/>
        </w:tabs>
        <w:spacing w:before="0" w:after="0"/>
        <w:rPr>
          <w:rFonts w:ascii="Times New Roman" w:hAnsi="Times New Roman" w:cs="Times New Roman"/>
          <w:sz w:val="24"/>
          <w:szCs w:val="24"/>
        </w:rPr>
      </w:pPr>
    </w:p>
    <w:p w14:paraId="25420ADE" w14:textId="77777777" w:rsidR="00407D14" w:rsidRDefault="00407D14" w:rsidP="002D7CB3">
      <w:pPr>
        <w:pStyle w:val="a9"/>
        <w:tabs>
          <w:tab w:val="left" w:pos="8925"/>
        </w:tabs>
        <w:spacing w:before="0" w:after="0"/>
        <w:rPr>
          <w:rFonts w:ascii="Times New Roman" w:hAnsi="Times New Roman" w:cs="Times New Roman"/>
          <w:sz w:val="24"/>
          <w:szCs w:val="24"/>
        </w:rPr>
      </w:pPr>
    </w:p>
    <w:p w14:paraId="71A7A4B0" w14:textId="77777777" w:rsidR="00683EC1" w:rsidRDefault="00683EC1" w:rsidP="00C77C27">
      <w:pPr>
        <w:pStyle w:val="a9"/>
        <w:tabs>
          <w:tab w:val="left" w:pos="8925"/>
        </w:tabs>
        <w:spacing w:before="0" w:after="0"/>
        <w:ind w:left="4962" w:firstLine="709"/>
        <w:rPr>
          <w:rFonts w:ascii="Times New Roman" w:hAnsi="Times New Roman" w:cs="Times New Roman"/>
          <w:sz w:val="24"/>
          <w:szCs w:val="24"/>
        </w:rPr>
      </w:pPr>
    </w:p>
    <w:p w14:paraId="4765DD10" w14:textId="77777777" w:rsidR="00407D14" w:rsidRDefault="00407D14" w:rsidP="00C77C27">
      <w:pPr>
        <w:pStyle w:val="a9"/>
        <w:tabs>
          <w:tab w:val="left" w:pos="8925"/>
        </w:tabs>
        <w:spacing w:before="0" w:after="0"/>
        <w:ind w:left="4962" w:firstLine="709"/>
        <w:rPr>
          <w:rFonts w:ascii="Times New Roman" w:hAnsi="Times New Roman" w:cs="Times New Roman"/>
          <w:sz w:val="24"/>
          <w:szCs w:val="24"/>
        </w:rPr>
      </w:pPr>
    </w:p>
    <w:p w14:paraId="29DE82A9" w14:textId="77777777" w:rsidR="00056E29" w:rsidRDefault="00056E29" w:rsidP="00C77C27">
      <w:pPr>
        <w:pStyle w:val="a9"/>
        <w:tabs>
          <w:tab w:val="left" w:pos="8925"/>
        </w:tabs>
        <w:spacing w:before="0" w:after="0"/>
        <w:ind w:left="4962" w:firstLine="709"/>
        <w:rPr>
          <w:rFonts w:ascii="Times New Roman" w:hAnsi="Times New Roman" w:cs="Times New Roman"/>
          <w:sz w:val="24"/>
          <w:szCs w:val="24"/>
        </w:rPr>
      </w:pPr>
    </w:p>
    <w:p w14:paraId="58474AAF" w14:textId="77777777" w:rsidR="00056E29" w:rsidRDefault="00056E29" w:rsidP="00C77C27">
      <w:pPr>
        <w:pStyle w:val="a9"/>
        <w:tabs>
          <w:tab w:val="left" w:pos="8925"/>
        </w:tabs>
        <w:spacing w:before="0" w:after="0"/>
        <w:ind w:left="4962" w:firstLine="709"/>
        <w:rPr>
          <w:rFonts w:ascii="Times New Roman" w:hAnsi="Times New Roman" w:cs="Times New Roman"/>
          <w:sz w:val="24"/>
          <w:szCs w:val="24"/>
        </w:rPr>
      </w:pPr>
    </w:p>
    <w:p w14:paraId="42090BBE" w14:textId="77777777" w:rsidR="00CA6D71" w:rsidRPr="009B6EE5" w:rsidRDefault="00CA6D71" w:rsidP="00DE626B">
      <w:pPr>
        <w:pStyle w:val="a9"/>
        <w:tabs>
          <w:tab w:val="left" w:pos="8925"/>
        </w:tabs>
        <w:spacing w:before="0" w:after="0"/>
        <w:ind w:firstLine="709"/>
        <w:jc w:val="center"/>
        <w:rPr>
          <w:rFonts w:ascii="Times New Roman" w:hAnsi="Times New Roman" w:cs="Times New Roman"/>
          <w:sz w:val="28"/>
          <w:szCs w:val="28"/>
        </w:rPr>
      </w:pPr>
    </w:p>
    <w:p w14:paraId="5CFE436B" w14:textId="77777777" w:rsidR="00E22807" w:rsidRDefault="00E22807" w:rsidP="00A043A5">
      <w:pPr>
        <w:ind w:left="4956"/>
        <w:jc w:val="both"/>
      </w:pPr>
    </w:p>
    <w:p w14:paraId="77D87AF0" w14:textId="77777777" w:rsidR="00E22807" w:rsidRDefault="00E22807" w:rsidP="00A043A5">
      <w:pPr>
        <w:ind w:left="4956"/>
        <w:jc w:val="both"/>
      </w:pPr>
    </w:p>
    <w:p w14:paraId="328AC836" w14:textId="77777777" w:rsidR="00E22807" w:rsidRDefault="00E22807" w:rsidP="00A043A5">
      <w:pPr>
        <w:ind w:left="4956"/>
        <w:jc w:val="both"/>
      </w:pPr>
    </w:p>
    <w:p w14:paraId="70144EA3" w14:textId="46F14FAF" w:rsidR="00407D14" w:rsidRDefault="00A043A5" w:rsidP="00A043A5">
      <w:pPr>
        <w:ind w:left="4956"/>
        <w:jc w:val="both"/>
      </w:pPr>
      <w:r>
        <w:t>П</w:t>
      </w:r>
      <w:r w:rsidRPr="00A043A5">
        <w:t xml:space="preserve">риложение </w:t>
      </w:r>
      <w:r w:rsidR="00F01236">
        <w:t>3</w:t>
      </w:r>
      <w:r w:rsidRPr="00A043A5">
        <w:t xml:space="preserve"> </w:t>
      </w:r>
    </w:p>
    <w:p w14:paraId="5619C284" w14:textId="77777777" w:rsidR="00A043A5" w:rsidRDefault="00A043A5" w:rsidP="00A043A5">
      <w:pPr>
        <w:ind w:left="4956"/>
        <w:jc w:val="both"/>
      </w:pPr>
      <w:r w:rsidRPr="00A043A5">
        <w:t xml:space="preserve">к решению </w:t>
      </w:r>
      <w:r>
        <w:t>Собрания депутатов</w:t>
      </w:r>
    </w:p>
    <w:p w14:paraId="112F9F14" w14:textId="77777777" w:rsidR="00E22807" w:rsidRDefault="00E22807" w:rsidP="00E22807">
      <w:pPr>
        <w:ind w:left="4956"/>
        <w:jc w:val="both"/>
      </w:pPr>
      <w:r>
        <w:t>от 26.04.2024 № 3-РСД</w:t>
      </w:r>
    </w:p>
    <w:p w14:paraId="013D4C27" w14:textId="77777777" w:rsidR="00CA6D71" w:rsidRPr="00A043A5" w:rsidRDefault="00CA6D71" w:rsidP="00A043A5">
      <w:pPr>
        <w:ind w:left="4956"/>
        <w:jc w:val="both"/>
      </w:pPr>
    </w:p>
    <w:p w14:paraId="279F1DD4" w14:textId="77777777" w:rsidR="001E4479" w:rsidRDefault="00A62604" w:rsidP="00A62604">
      <w:pPr>
        <w:jc w:val="center"/>
        <w:rPr>
          <w:b/>
        </w:rPr>
      </w:pPr>
      <w:r>
        <w:rPr>
          <w:b/>
        </w:rPr>
        <w:t xml:space="preserve">Расходы районного бюджета </w:t>
      </w:r>
      <w:r w:rsidR="002C12CB">
        <w:rPr>
          <w:b/>
        </w:rPr>
        <w:t>за 20</w:t>
      </w:r>
      <w:r w:rsidR="00951063">
        <w:rPr>
          <w:b/>
        </w:rPr>
        <w:t>2</w:t>
      </w:r>
      <w:r w:rsidR="00C6318D">
        <w:rPr>
          <w:b/>
        </w:rPr>
        <w:t>3</w:t>
      </w:r>
      <w:r w:rsidR="002C12CB">
        <w:rPr>
          <w:b/>
        </w:rPr>
        <w:t xml:space="preserve"> год  </w:t>
      </w:r>
    </w:p>
    <w:tbl>
      <w:tblPr>
        <w:tblW w:w="5000" w:type="pct"/>
        <w:tblLook w:val="04A0" w:firstRow="1" w:lastRow="0" w:firstColumn="1" w:lastColumn="0" w:noHBand="0" w:noVBand="1"/>
      </w:tblPr>
      <w:tblGrid>
        <w:gridCol w:w="9855"/>
      </w:tblGrid>
      <w:tr w:rsidR="00D8224E" w:rsidRPr="009E67F2" w14:paraId="414F5292" w14:textId="77777777" w:rsidTr="00056E29">
        <w:trPr>
          <w:cantSplit/>
          <w:trHeight w:val="20"/>
        </w:trPr>
        <w:tc>
          <w:tcPr>
            <w:tcW w:w="5000" w:type="pct"/>
            <w:tcBorders>
              <w:top w:val="nil"/>
              <w:left w:val="nil"/>
              <w:bottom w:val="single" w:sz="4" w:space="0" w:color="auto"/>
              <w:right w:val="nil"/>
            </w:tcBorders>
            <w:shd w:val="clear" w:color="auto" w:fill="auto"/>
            <w:vAlign w:val="center"/>
            <w:hideMark/>
          </w:tcPr>
          <w:p w14:paraId="1E48278F" w14:textId="77777777" w:rsidR="00675408" w:rsidRDefault="00A62604" w:rsidP="00675408">
            <w:pPr>
              <w:jc w:val="center"/>
              <w:rPr>
                <w:b/>
                <w:bCs/>
                <w:color w:val="000000"/>
              </w:rPr>
            </w:pPr>
            <w:r>
              <w:rPr>
                <w:b/>
              </w:rPr>
              <w:t>по разделам и подразделам классификации расходов бюджетов</w:t>
            </w:r>
            <w:r w:rsidR="00500C8D">
              <w:rPr>
                <w:b/>
                <w:bCs/>
                <w:color w:val="000000"/>
              </w:rPr>
              <w:t xml:space="preserve">  </w:t>
            </w:r>
          </w:p>
          <w:p w14:paraId="51225A40" w14:textId="77777777" w:rsidR="00D8224E" w:rsidRDefault="00675408" w:rsidP="00675408">
            <w:pPr>
              <w:jc w:val="center"/>
              <w:rPr>
                <w:b/>
                <w:bCs/>
                <w:color w:val="000000"/>
              </w:rPr>
            </w:pPr>
            <w:r>
              <w:rPr>
                <w:b/>
                <w:bCs/>
                <w:color w:val="000000"/>
              </w:rPr>
              <w:t xml:space="preserve">                                                                         </w:t>
            </w:r>
            <w:r w:rsidR="00500C8D">
              <w:rPr>
                <w:b/>
                <w:bCs/>
                <w:color w:val="000000"/>
              </w:rPr>
              <w:t xml:space="preserve">                                                      </w:t>
            </w:r>
            <w:r>
              <w:rPr>
                <w:b/>
                <w:bCs/>
                <w:color w:val="000000"/>
              </w:rPr>
              <w:t xml:space="preserve">         </w:t>
            </w:r>
            <w:r w:rsidR="00500C8D">
              <w:rPr>
                <w:b/>
                <w:bCs/>
                <w:color w:val="000000"/>
              </w:rPr>
              <w:t>тыс</w:t>
            </w:r>
            <w:r w:rsidR="00D8224E" w:rsidRPr="009E67F2">
              <w:rPr>
                <w:b/>
                <w:bCs/>
                <w:color w:val="000000"/>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5"/>
              <w:gridCol w:w="827"/>
              <w:gridCol w:w="1121"/>
              <w:gridCol w:w="966"/>
            </w:tblGrid>
            <w:tr w:rsidR="00CA6D71" w:rsidRPr="006501AA" w14:paraId="38AF0233" w14:textId="77777777" w:rsidTr="00056E29">
              <w:trPr>
                <w:trHeight w:val="20"/>
              </w:trPr>
              <w:tc>
                <w:tcPr>
                  <w:tcW w:w="3525" w:type="pct"/>
                  <w:shd w:val="clear" w:color="auto" w:fill="auto"/>
                  <w:vAlign w:val="center"/>
                  <w:hideMark/>
                </w:tcPr>
                <w:p w14:paraId="2DED1B69" w14:textId="77777777" w:rsidR="00CA6D71" w:rsidRPr="006501AA" w:rsidRDefault="00CA6D71" w:rsidP="00DA23F3">
                  <w:pPr>
                    <w:jc w:val="center"/>
                    <w:rPr>
                      <w:color w:val="000000"/>
                      <w:sz w:val="20"/>
                      <w:szCs w:val="20"/>
                      <w:lang w:eastAsia="ru-RU"/>
                    </w:rPr>
                  </w:pPr>
                  <w:r w:rsidRPr="006501AA">
                    <w:rPr>
                      <w:color w:val="000000"/>
                      <w:sz w:val="20"/>
                      <w:szCs w:val="20"/>
                      <w:lang w:eastAsia="ru-RU"/>
                    </w:rPr>
                    <w:t>Наименование</w:t>
                  </w:r>
                </w:p>
              </w:tc>
              <w:tc>
                <w:tcPr>
                  <w:tcW w:w="468" w:type="pct"/>
                  <w:shd w:val="clear" w:color="auto" w:fill="auto"/>
                  <w:vAlign w:val="center"/>
                  <w:hideMark/>
                </w:tcPr>
                <w:p w14:paraId="7C415851" w14:textId="77777777" w:rsidR="00CA6D71" w:rsidRPr="006501AA" w:rsidRDefault="00CA6D71" w:rsidP="00DA23F3">
                  <w:pPr>
                    <w:jc w:val="center"/>
                    <w:rPr>
                      <w:color w:val="000000"/>
                      <w:sz w:val="20"/>
                      <w:szCs w:val="20"/>
                      <w:lang w:eastAsia="ru-RU"/>
                    </w:rPr>
                  </w:pPr>
                  <w:r w:rsidRPr="006501AA">
                    <w:rPr>
                      <w:color w:val="000000"/>
                      <w:sz w:val="20"/>
                      <w:szCs w:val="20"/>
                      <w:lang w:eastAsia="ru-RU"/>
                    </w:rPr>
                    <w:t>Раздел</w:t>
                  </w:r>
                </w:p>
              </w:tc>
              <w:tc>
                <w:tcPr>
                  <w:tcW w:w="534" w:type="pct"/>
                  <w:shd w:val="clear" w:color="auto" w:fill="auto"/>
                  <w:vAlign w:val="center"/>
                  <w:hideMark/>
                </w:tcPr>
                <w:p w14:paraId="71E61F12" w14:textId="77777777" w:rsidR="00CA6D71" w:rsidRPr="006501AA" w:rsidRDefault="00CA6D71" w:rsidP="00DA23F3">
                  <w:pPr>
                    <w:jc w:val="center"/>
                    <w:rPr>
                      <w:color w:val="000000"/>
                      <w:sz w:val="20"/>
                      <w:szCs w:val="20"/>
                      <w:lang w:eastAsia="ru-RU"/>
                    </w:rPr>
                  </w:pPr>
                  <w:r w:rsidRPr="006501AA">
                    <w:rPr>
                      <w:color w:val="000000"/>
                      <w:sz w:val="20"/>
                      <w:szCs w:val="20"/>
                      <w:lang w:eastAsia="ru-RU"/>
                    </w:rPr>
                    <w:t>Подраздел</w:t>
                  </w:r>
                </w:p>
              </w:tc>
              <w:tc>
                <w:tcPr>
                  <w:tcW w:w="472" w:type="pct"/>
                  <w:shd w:val="clear" w:color="auto" w:fill="auto"/>
                  <w:vAlign w:val="center"/>
                  <w:hideMark/>
                </w:tcPr>
                <w:p w14:paraId="2442FB4A" w14:textId="77777777" w:rsidR="00CA6D71" w:rsidRPr="006501AA" w:rsidRDefault="00CA6D71" w:rsidP="00DA23F3">
                  <w:pPr>
                    <w:jc w:val="center"/>
                    <w:rPr>
                      <w:color w:val="000000"/>
                      <w:sz w:val="20"/>
                      <w:szCs w:val="20"/>
                      <w:lang w:eastAsia="ru-RU"/>
                    </w:rPr>
                  </w:pPr>
                  <w:r w:rsidRPr="006501AA">
                    <w:rPr>
                      <w:color w:val="000000"/>
                      <w:sz w:val="20"/>
                      <w:szCs w:val="20"/>
                      <w:lang w:eastAsia="ru-RU"/>
                    </w:rPr>
                    <w:t>Сумма</w:t>
                  </w:r>
                </w:p>
              </w:tc>
            </w:tr>
            <w:tr w:rsidR="00CA6D71" w:rsidRPr="006501AA" w14:paraId="0E233624" w14:textId="77777777" w:rsidTr="00056E29">
              <w:trPr>
                <w:trHeight w:val="20"/>
              </w:trPr>
              <w:tc>
                <w:tcPr>
                  <w:tcW w:w="3525" w:type="pct"/>
                  <w:shd w:val="clear" w:color="auto" w:fill="auto"/>
                  <w:vAlign w:val="center"/>
                  <w:hideMark/>
                </w:tcPr>
                <w:p w14:paraId="2CF440D6"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Общегосударственные вопросы</w:t>
                  </w:r>
                </w:p>
              </w:tc>
              <w:tc>
                <w:tcPr>
                  <w:tcW w:w="468" w:type="pct"/>
                  <w:shd w:val="clear" w:color="auto" w:fill="auto"/>
                  <w:vAlign w:val="center"/>
                  <w:hideMark/>
                </w:tcPr>
                <w:p w14:paraId="31681135"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01</w:t>
                  </w:r>
                </w:p>
              </w:tc>
              <w:tc>
                <w:tcPr>
                  <w:tcW w:w="534" w:type="pct"/>
                  <w:shd w:val="clear" w:color="auto" w:fill="auto"/>
                  <w:vAlign w:val="center"/>
                  <w:hideMark/>
                </w:tcPr>
                <w:p w14:paraId="0068F254"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55252C59" w14:textId="77777777" w:rsidR="00CA6D71" w:rsidRPr="006501AA" w:rsidRDefault="000F10F4" w:rsidP="000E5CB7">
                  <w:pPr>
                    <w:jc w:val="center"/>
                    <w:rPr>
                      <w:b/>
                      <w:bCs/>
                      <w:color w:val="000000"/>
                      <w:sz w:val="20"/>
                      <w:szCs w:val="20"/>
                      <w:lang w:eastAsia="ru-RU"/>
                    </w:rPr>
                  </w:pPr>
                  <w:r>
                    <w:rPr>
                      <w:b/>
                      <w:bCs/>
                      <w:color w:val="000000"/>
                      <w:sz w:val="20"/>
                      <w:szCs w:val="20"/>
                      <w:lang w:eastAsia="ru-RU"/>
                    </w:rPr>
                    <w:t>77473,0</w:t>
                  </w:r>
                </w:p>
              </w:tc>
            </w:tr>
            <w:tr w:rsidR="00CA6D71" w:rsidRPr="006501AA" w14:paraId="6C934712" w14:textId="77777777" w:rsidTr="00056E29">
              <w:trPr>
                <w:trHeight w:val="20"/>
              </w:trPr>
              <w:tc>
                <w:tcPr>
                  <w:tcW w:w="3525" w:type="pct"/>
                  <w:shd w:val="clear" w:color="auto" w:fill="auto"/>
                  <w:vAlign w:val="center"/>
                  <w:hideMark/>
                </w:tcPr>
                <w:p w14:paraId="77E0C2D7" w14:textId="77777777" w:rsidR="00CA6D71" w:rsidRPr="006501AA" w:rsidRDefault="00CA6D71" w:rsidP="00DA23F3">
                  <w:pPr>
                    <w:rPr>
                      <w:color w:val="000000"/>
                      <w:sz w:val="20"/>
                      <w:szCs w:val="20"/>
                      <w:lang w:eastAsia="ru-RU"/>
                    </w:rPr>
                  </w:pPr>
                  <w:r w:rsidRPr="006501AA">
                    <w:rPr>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468" w:type="pct"/>
                  <w:shd w:val="clear" w:color="auto" w:fill="auto"/>
                  <w:vAlign w:val="center"/>
                  <w:hideMark/>
                </w:tcPr>
                <w:p w14:paraId="049FA20D"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01</w:t>
                  </w:r>
                </w:p>
              </w:tc>
              <w:tc>
                <w:tcPr>
                  <w:tcW w:w="534" w:type="pct"/>
                  <w:shd w:val="clear" w:color="auto" w:fill="auto"/>
                  <w:vAlign w:val="center"/>
                  <w:hideMark/>
                </w:tcPr>
                <w:p w14:paraId="7B188E95"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02</w:t>
                  </w:r>
                </w:p>
              </w:tc>
              <w:tc>
                <w:tcPr>
                  <w:tcW w:w="472" w:type="pct"/>
                  <w:shd w:val="clear" w:color="auto" w:fill="auto"/>
                  <w:vAlign w:val="center"/>
                </w:tcPr>
                <w:p w14:paraId="7822DD5E" w14:textId="77777777" w:rsidR="00CA6D71" w:rsidRPr="006501AA" w:rsidRDefault="000F10F4" w:rsidP="00E97101">
                  <w:pPr>
                    <w:jc w:val="center"/>
                    <w:rPr>
                      <w:color w:val="000000"/>
                      <w:sz w:val="20"/>
                      <w:szCs w:val="20"/>
                      <w:lang w:eastAsia="ru-RU"/>
                    </w:rPr>
                  </w:pPr>
                  <w:r>
                    <w:rPr>
                      <w:color w:val="000000"/>
                      <w:sz w:val="20"/>
                      <w:szCs w:val="20"/>
                      <w:lang w:eastAsia="ru-RU"/>
                    </w:rPr>
                    <w:t>2755,6</w:t>
                  </w:r>
                </w:p>
              </w:tc>
            </w:tr>
            <w:tr w:rsidR="00CA6D71" w:rsidRPr="006501AA" w14:paraId="2D7DCD36" w14:textId="77777777" w:rsidTr="00056E29">
              <w:trPr>
                <w:trHeight w:val="20"/>
              </w:trPr>
              <w:tc>
                <w:tcPr>
                  <w:tcW w:w="3525" w:type="pct"/>
                  <w:shd w:val="clear" w:color="auto" w:fill="auto"/>
                  <w:vAlign w:val="center"/>
                  <w:hideMark/>
                </w:tcPr>
                <w:p w14:paraId="691A7B57" w14:textId="77777777" w:rsidR="00CA6D71" w:rsidRPr="006501AA" w:rsidRDefault="00CA6D71" w:rsidP="00DA23F3">
                  <w:pPr>
                    <w:rPr>
                      <w:color w:val="000000"/>
                      <w:sz w:val="20"/>
                      <w:szCs w:val="20"/>
                      <w:lang w:eastAsia="ru-RU"/>
                    </w:rPr>
                  </w:pPr>
                  <w:r w:rsidRPr="006501AA">
                    <w:rPr>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8" w:type="pct"/>
                  <w:shd w:val="clear" w:color="auto" w:fill="auto"/>
                  <w:vAlign w:val="center"/>
                  <w:hideMark/>
                </w:tcPr>
                <w:p w14:paraId="37FAB7E9"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01</w:t>
                  </w:r>
                </w:p>
              </w:tc>
              <w:tc>
                <w:tcPr>
                  <w:tcW w:w="534" w:type="pct"/>
                  <w:shd w:val="clear" w:color="auto" w:fill="auto"/>
                  <w:vAlign w:val="center"/>
                  <w:hideMark/>
                </w:tcPr>
                <w:p w14:paraId="286E306D"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03</w:t>
                  </w:r>
                </w:p>
              </w:tc>
              <w:tc>
                <w:tcPr>
                  <w:tcW w:w="472" w:type="pct"/>
                  <w:shd w:val="clear" w:color="auto" w:fill="auto"/>
                  <w:vAlign w:val="center"/>
                </w:tcPr>
                <w:p w14:paraId="264483B7" w14:textId="77777777" w:rsidR="00CA6D71" w:rsidRPr="006501AA" w:rsidRDefault="000F10F4" w:rsidP="00DA23F3">
                  <w:pPr>
                    <w:jc w:val="center"/>
                    <w:rPr>
                      <w:color w:val="000000"/>
                      <w:sz w:val="20"/>
                      <w:szCs w:val="20"/>
                      <w:lang w:eastAsia="ru-RU"/>
                    </w:rPr>
                  </w:pPr>
                  <w:r>
                    <w:rPr>
                      <w:color w:val="000000"/>
                      <w:sz w:val="20"/>
                      <w:szCs w:val="20"/>
                      <w:lang w:eastAsia="ru-RU"/>
                    </w:rPr>
                    <w:t>42,3</w:t>
                  </w:r>
                </w:p>
              </w:tc>
            </w:tr>
            <w:tr w:rsidR="00CA6D71" w:rsidRPr="006501AA" w14:paraId="5B43E108" w14:textId="77777777" w:rsidTr="00056E29">
              <w:trPr>
                <w:trHeight w:val="20"/>
              </w:trPr>
              <w:tc>
                <w:tcPr>
                  <w:tcW w:w="3525" w:type="pct"/>
                  <w:shd w:val="clear" w:color="auto" w:fill="auto"/>
                  <w:vAlign w:val="center"/>
                  <w:hideMark/>
                </w:tcPr>
                <w:p w14:paraId="4E366044" w14:textId="77777777" w:rsidR="00CA6D71" w:rsidRPr="006501AA" w:rsidRDefault="00CA6D71" w:rsidP="00DA23F3">
                  <w:pPr>
                    <w:rPr>
                      <w:color w:val="000000"/>
                      <w:sz w:val="20"/>
                      <w:szCs w:val="20"/>
                      <w:lang w:eastAsia="ru-RU"/>
                    </w:rPr>
                  </w:pPr>
                  <w:r w:rsidRPr="006501AA">
                    <w:rPr>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8" w:type="pct"/>
                  <w:shd w:val="clear" w:color="auto" w:fill="auto"/>
                  <w:vAlign w:val="center"/>
                  <w:hideMark/>
                </w:tcPr>
                <w:p w14:paraId="1717EDC4"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01</w:t>
                  </w:r>
                </w:p>
              </w:tc>
              <w:tc>
                <w:tcPr>
                  <w:tcW w:w="534" w:type="pct"/>
                  <w:shd w:val="clear" w:color="auto" w:fill="auto"/>
                  <w:vAlign w:val="center"/>
                  <w:hideMark/>
                </w:tcPr>
                <w:p w14:paraId="0C09429C"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04</w:t>
                  </w:r>
                </w:p>
              </w:tc>
              <w:tc>
                <w:tcPr>
                  <w:tcW w:w="472" w:type="pct"/>
                  <w:shd w:val="clear" w:color="auto" w:fill="auto"/>
                  <w:vAlign w:val="center"/>
                </w:tcPr>
                <w:p w14:paraId="5A4D1C4F" w14:textId="77777777" w:rsidR="00CA6D71" w:rsidRPr="006501AA" w:rsidRDefault="000F10F4" w:rsidP="00DA23F3">
                  <w:pPr>
                    <w:jc w:val="center"/>
                    <w:rPr>
                      <w:color w:val="000000"/>
                      <w:sz w:val="20"/>
                      <w:szCs w:val="20"/>
                      <w:lang w:eastAsia="ru-RU"/>
                    </w:rPr>
                  </w:pPr>
                  <w:r>
                    <w:rPr>
                      <w:color w:val="000000"/>
                      <w:sz w:val="20"/>
                      <w:szCs w:val="20"/>
                      <w:lang w:eastAsia="ru-RU"/>
                    </w:rPr>
                    <w:t>29971,8</w:t>
                  </w:r>
                </w:p>
              </w:tc>
            </w:tr>
            <w:tr w:rsidR="00CA6D71" w:rsidRPr="006501AA" w14:paraId="18E82727" w14:textId="77777777" w:rsidTr="00056E29">
              <w:trPr>
                <w:trHeight w:val="20"/>
              </w:trPr>
              <w:tc>
                <w:tcPr>
                  <w:tcW w:w="3525" w:type="pct"/>
                  <w:shd w:val="clear" w:color="auto" w:fill="auto"/>
                  <w:vAlign w:val="center"/>
                  <w:hideMark/>
                </w:tcPr>
                <w:p w14:paraId="561CE40B" w14:textId="77777777" w:rsidR="00CA6D71" w:rsidRPr="006501AA" w:rsidRDefault="00CA6D71" w:rsidP="00DA23F3">
                  <w:pPr>
                    <w:rPr>
                      <w:color w:val="000000"/>
                      <w:sz w:val="20"/>
                      <w:szCs w:val="20"/>
                      <w:lang w:eastAsia="ru-RU"/>
                    </w:rPr>
                  </w:pPr>
                  <w:r w:rsidRPr="006501AA">
                    <w:rPr>
                      <w:color w:val="000000"/>
                      <w:sz w:val="20"/>
                      <w:szCs w:val="20"/>
                      <w:lang w:eastAsia="ru-RU"/>
                    </w:rPr>
                    <w:t>Обеспечение деятельности финансовых, налоговых и таможенных органов и органов финансового (финансово бюджетного) надзора</w:t>
                  </w:r>
                </w:p>
              </w:tc>
              <w:tc>
                <w:tcPr>
                  <w:tcW w:w="468" w:type="pct"/>
                  <w:shd w:val="clear" w:color="auto" w:fill="auto"/>
                  <w:vAlign w:val="center"/>
                  <w:hideMark/>
                </w:tcPr>
                <w:p w14:paraId="2D6568AB"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01</w:t>
                  </w:r>
                </w:p>
              </w:tc>
              <w:tc>
                <w:tcPr>
                  <w:tcW w:w="534" w:type="pct"/>
                  <w:shd w:val="clear" w:color="auto" w:fill="auto"/>
                  <w:vAlign w:val="center"/>
                  <w:hideMark/>
                </w:tcPr>
                <w:p w14:paraId="266D2677"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06</w:t>
                  </w:r>
                </w:p>
              </w:tc>
              <w:tc>
                <w:tcPr>
                  <w:tcW w:w="472" w:type="pct"/>
                  <w:shd w:val="clear" w:color="auto" w:fill="auto"/>
                  <w:vAlign w:val="center"/>
                </w:tcPr>
                <w:p w14:paraId="44695B80" w14:textId="77777777" w:rsidR="00CA6D71" w:rsidRPr="006501AA" w:rsidRDefault="000F10F4" w:rsidP="00DA23F3">
                  <w:pPr>
                    <w:jc w:val="center"/>
                    <w:rPr>
                      <w:color w:val="000000"/>
                      <w:sz w:val="20"/>
                      <w:szCs w:val="20"/>
                      <w:lang w:eastAsia="ru-RU"/>
                    </w:rPr>
                  </w:pPr>
                  <w:r>
                    <w:rPr>
                      <w:color w:val="000000"/>
                      <w:sz w:val="20"/>
                      <w:szCs w:val="20"/>
                      <w:lang w:eastAsia="ru-RU"/>
                    </w:rPr>
                    <w:t>8687,8</w:t>
                  </w:r>
                </w:p>
              </w:tc>
            </w:tr>
            <w:tr w:rsidR="00CA6D71" w:rsidRPr="006501AA" w14:paraId="7DC899CE" w14:textId="77777777" w:rsidTr="00056E29">
              <w:trPr>
                <w:trHeight w:val="20"/>
              </w:trPr>
              <w:tc>
                <w:tcPr>
                  <w:tcW w:w="3525" w:type="pct"/>
                  <w:shd w:val="clear" w:color="auto" w:fill="auto"/>
                  <w:vAlign w:val="center"/>
                  <w:hideMark/>
                </w:tcPr>
                <w:p w14:paraId="1D32BAFE" w14:textId="77777777" w:rsidR="00CA6D71" w:rsidRPr="006501AA" w:rsidRDefault="00CA6D71" w:rsidP="00DA23F3">
                  <w:pPr>
                    <w:rPr>
                      <w:color w:val="000000"/>
                      <w:sz w:val="20"/>
                      <w:szCs w:val="20"/>
                      <w:lang w:eastAsia="ru-RU"/>
                    </w:rPr>
                  </w:pPr>
                  <w:r w:rsidRPr="006501AA">
                    <w:rPr>
                      <w:color w:val="000000"/>
                      <w:sz w:val="20"/>
                      <w:szCs w:val="20"/>
                      <w:lang w:eastAsia="ru-RU"/>
                    </w:rPr>
                    <w:t>Другие общегосударственные вопросы</w:t>
                  </w:r>
                </w:p>
              </w:tc>
              <w:tc>
                <w:tcPr>
                  <w:tcW w:w="468" w:type="pct"/>
                  <w:shd w:val="clear" w:color="auto" w:fill="auto"/>
                  <w:vAlign w:val="center"/>
                  <w:hideMark/>
                </w:tcPr>
                <w:p w14:paraId="3E3C621D"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01</w:t>
                  </w:r>
                </w:p>
              </w:tc>
              <w:tc>
                <w:tcPr>
                  <w:tcW w:w="534" w:type="pct"/>
                  <w:shd w:val="clear" w:color="auto" w:fill="auto"/>
                  <w:vAlign w:val="center"/>
                  <w:hideMark/>
                </w:tcPr>
                <w:p w14:paraId="2D8CC316" w14:textId="77777777" w:rsidR="00CA6D71" w:rsidRPr="006501AA" w:rsidRDefault="00CA6D71" w:rsidP="00DA23F3">
                  <w:pPr>
                    <w:jc w:val="center"/>
                    <w:rPr>
                      <w:color w:val="000000"/>
                      <w:sz w:val="20"/>
                      <w:szCs w:val="20"/>
                      <w:lang w:eastAsia="ru-RU"/>
                    </w:rPr>
                  </w:pPr>
                  <w:r w:rsidRPr="006501AA">
                    <w:rPr>
                      <w:color w:val="000000"/>
                      <w:sz w:val="20"/>
                      <w:szCs w:val="20"/>
                      <w:lang w:eastAsia="ru-RU"/>
                    </w:rPr>
                    <w:t>13</w:t>
                  </w:r>
                </w:p>
              </w:tc>
              <w:tc>
                <w:tcPr>
                  <w:tcW w:w="472" w:type="pct"/>
                  <w:shd w:val="clear" w:color="auto" w:fill="auto"/>
                  <w:vAlign w:val="center"/>
                </w:tcPr>
                <w:p w14:paraId="0C24E096" w14:textId="77777777" w:rsidR="00CA6D71" w:rsidRPr="006501AA" w:rsidRDefault="000F10F4" w:rsidP="00E97101">
                  <w:pPr>
                    <w:jc w:val="center"/>
                    <w:rPr>
                      <w:color w:val="000000"/>
                      <w:sz w:val="20"/>
                      <w:szCs w:val="20"/>
                      <w:lang w:eastAsia="ru-RU"/>
                    </w:rPr>
                  </w:pPr>
                  <w:r>
                    <w:rPr>
                      <w:color w:val="000000"/>
                      <w:sz w:val="20"/>
                      <w:szCs w:val="20"/>
                      <w:lang w:eastAsia="ru-RU"/>
                    </w:rPr>
                    <w:t>36015,5</w:t>
                  </w:r>
                </w:p>
              </w:tc>
            </w:tr>
            <w:tr w:rsidR="00CA6D71" w:rsidRPr="006501AA" w14:paraId="3DFC8E8F" w14:textId="77777777" w:rsidTr="00056E29">
              <w:trPr>
                <w:trHeight w:val="20"/>
              </w:trPr>
              <w:tc>
                <w:tcPr>
                  <w:tcW w:w="3525" w:type="pct"/>
                  <w:shd w:val="clear" w:color="auto" w:fill="auto"/>
                  <w:vAlign w:val="center"/>
                  <w:hideMark/>
                </w:tcPr>
                <w:p w14:paraId="13C16056"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Национальная оборона</w:t>
                  </w:r>
                </w:p>
              </w:tc>
              <w:tc>
                <w:tcPr>
                  <w:tcW w:w="468" w:type="pct"/>
                  <w:shd w:val="clear" w:color="auto" w:fill="auto"/>
                  <w:vAlign w:val="center"/>
                  <w:hideMark/>
                </w:tcPr>
                <w:p w14:paraId="7C997750"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02</w:t>
                  </w:r>
                </w:p>
              </w:tc>
              <w:tc>
                <w:tcPr>
                  <w:tcW w:w="534" w:type="pct"/>
                  <w:shd w:val="clear" w:color="auto" w:fill="auto"/>
                  <w:vAlign w:val="center"/>
                  <w:hideMark/>
                </w:tcPr>
                <w:p w14:paraId="2683417C"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1473EA9F" w14:textId="77777777" w:rsidR="00CA6D71" w:rsidRPr="006501AA" w:rsidRDefault="000F10F4" w:rsidP="00DA23F3">
                  <w:pPr>
                    <w:jc w:val="center"/>
                    <w:rPr>
                      <w:b/>
                      <w:bCs/>
                      <w:color w:val="000000"/>
                      <w:sz w:val="20"/>
                      <w:szCs w:val="20"/>
                      <w:lang w:eastAsia="ru-RU"/>
                    </w:rPr>
                  </w:pPr>
                  <w:r>
                    <w:rPr>
                      <w:b/>
                      <w:bCs/>
                      <w:color w:val="000000"/>
                      <w:sz w:val="20"/>
                      <w:szCs w:val="20"/>
                      <w:lang w:eastAsia="ru-RU"/>
                    </w:rPr>
                    <w:t>2093,7</w:t>
                  </w:r>
                </w:p>
              </w:tc>
            </w:tr>
            <w:tr w:rsidR="00CA6D71" w:rsidRPr="006501AA" w14:paraId="0DC25CD7" w14:textId="77777777" w:rsidTr="00056E29">
              <w:trPr>
                <w:trHeight w:val="20"/>
              </w:trPr>
              <w:tc>
                <w:tcPr>
                  <w:tcW w:w="3525" w:type="pct"/>
                  <w:shd w:val="clear" w:color="auto" w:fill="auto"/>
                  <w:vAlign w:val="center"/>
                  <w:hideMark/>
                </w:tcPr>
                <w:p w14:paraId="1CF5D1A7" w14:textId="77777777" w:rsidR="00CA6D71" w:rsidRPr="006501AA" w:rsidRDefault="00CA6D71" w:rsidP="00DA23F3">
                  <w:pPr>
                    <w:rPr>
                      <w:color w:val="000000"/>
                      <w:sz w:val="20"/>
                      <w:szCs w:val="20"/>
                      <w:lang w:eastAsia="ru-RU"/>
                    </w:rPr>
                  </w:pPr>
                  <w:r w:rsidRPr="006501AA">
                    <w:rPr>
                      <w:color w:val="000000"/>
                      <w:sz w:val="20"/>
                      <w:szCs w:val="20"/>
                      <w:lang w:eastAsia="ru-RU"/>
                    </w:rPr>
                    <w:t>Мобилизационная и вневойсковая подготовка</w:t>
                  </w:r>
                </w:p>
              </w:tc>
              <w:tc>
                <w:tcPr>
                  <w:tcW w:w="468" w:type="pct"/>
                  <w:shd w:val="clear" w:color="auto" w:fill="auto"/>
                  <w:vAlign w:val="center"/>
                  <w:hideMark/>
                </w:tcPr>
                <w:p w14:paraId="1D78B502"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02</w:t>
                  </w:r>
                </w:p>
              </w:tc>
              <w:tc>
                <w:tcPr>
                  <w:tcW w:w="534" w:type="pct"/>
                  <w:shd w:val="clear" w:color="auto" w:fill="auto"/>
                  <w:vAlign w:val="center"/>
                  <w:hideMark/>
                </w:tcPr>
                <w:p w14:paraId="3AC4D030"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03</w:t>
                  </w:r>
                </w:p>
              </w:tc>
              <w:tc>
                <w:tcPr>
                  <w:tcW w:w="472" w:type="pct"/>
                  <w:shd w:val="clear" w:color="auto" w:fill="auto"/>
                  <w:vAlign w:val="center"/>
                </w:tcPr>
                <w:p w14:paraId="2B739FB3" w14:textId="77777777" w:rsidR="00CA6D71" w:rsidRPr="006501AA" w:rsidRDefault="000F10F4" w:rsidP="00DA23F3">
                  <w:pPr>
                    <w:jc w:val="center"/>
                    <w:rPr>
                      <w:color w:val="000000"/>
                      <w:sz w:val="20"/>
                      <w:szCs w:val="20"/>
                      <w:lang w:eastAsia="ru-RU"/>
                    </w:rPr>
                  </w:pPr>
                  <w:r>
                    <w:rPr>
                      <w:color w:val="000000"/>
                      <w:sz w:val="20"/>
                      <w:szCs w:val="20"/>
                      <w:lang w:eastAsia="ru-RU"/>
                    </w:rPr>
                    <w:t>2093,7</w:t>
                  </w:r>
                </w:p>
              </w:tc>
            </w:tr>
            <w:tr w:rsidR="00CA6D71" w:rsidRPr="006501AA" w14:paraId="6438952E" w14:textId="77777777" w:rsidTr="00056E29">
              <w:trPr>
                <w:trHeight w:val="20"/>
              </w:trPr>
              <w:tc>
                <w:tcPr>
                  <w:tcW w:w="3525" w:type="pct"/>
                  <w:shd w:val="clear" w:color="auto" w:fill="auto"/>
                  <w:vAlign w:val="center"/>
                  <w:hideMark/>
                </w:tcPr>
                <w:p w14:paraId="74704A2B"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Национальная безопасность и правоохранительная деятельность</w:t>
                  </w:r>
                </w:p>
              </w:tc>
              <w:tc>
                <w:tcPr>
                  <w:tcW w:w="468" w:type="pct"/>
                  <w:shd w:val="clear" w:color="auto" w:fill="auto"/>
                  <w:vAlign w:val="center"/>
                  <w:hideMark/>
                </w:tcPr>
                <w:p w14:paraId="12DA37F4"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03</w:t>
                  </w:r>
                </w:p>
              </w:tc>
              <w:tc>
                <w:tcPr>
                  <w:tcW w:w="534" w:type="pct"/>
                  <w:shd w:val="clear" w:color="auto" w:fill="auto"/>
                  <w:vAlign w:val="center"/>
                  <w:hideMark/>
                </w:tcPr>
                <w:p w14:paraId="58A14782"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3E412516" w14:textId="77777777" w:rsidR="00CA6D71" w:rsidRPr="006501AA" w:rsidRDefault="000F10F4" w:rsidP="00DA23F3">
                  <w:pPr>
                    <w:jc w:val="center"/>
                    <w:rPr>
                      <w:b/>
                      <w:bCs/>
                      <w:color w:val="000000"/>
                      <w:sz w:val="20"/>
                      <w:szCs w:val="20"/>
                      <w:lang w:eastAsia="ru-RU"/>
                    </w:rPr>
                  </w:pPr>
                  <w:r>
                    <w:rPr>
                      <w:b/>
                      <w:bCs/>
                      <w:color w:val="000000"/>
                      <w:sz w:val="20"/>
                      <w:szCs w:val="20"/>
                      <w:lang w:eastAsia="ru-RU"/>
                    </w:rPr>
                    <w:t>1680,8</w:t>
                  </w:r>
                </w:p>
              </w:tc>
            </w:tr>
            <w:tr w:rsidR="00CA6D71" w:rsidRPr="006501AA" w14:paraId="15804442" w14:textId="77777777" w:rsidTr="00056E29">
              <w:trPr>
                <w:trHeight w:val="20"/>
              </w:trPr>
              <w:tc>
                <w:tcPr>
                  <w:tcW w:w="3525" w:type="pct"/>
                  <w:shd w:val="clear" w:color="auto" w:fill="auto"/>
                  <w:vAlign w:val="center"/>
                  <w:hideMark/>
                </w:tcPr>
                <w:p w14:paraId="69BFFDE5" w14:textId="77777777" w:rsidR="00CA6D71" w:rsidRPr="006501AA" w:rsidRDefault="00CA6D71" w:rsidP="00DA23F3">
                  <w:pPr>
                    <w:rPr>
                      <w:color w:val="000000"/>
                      <w:sz w:val="20"/>
                      <w:szCs w:val="20"/>
                      <w:lang w:eastAsia="ru-RU"/>
                    </w:rPr>
                  </w:pPr>
                  <w:r w:rsidRPr="006501AA">
                    <w:rPr>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468" w:type="pct"/>
                  <w:shd w:val="clear" w:color="auto" w:fill="auto"/>
                  <w:vAlign w:val="center"/>
                  <w:hideMark/>
                </w:tcPr>
                <w:p w14:paraId="057C2185"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03</w:t>
                  </w:r>
                </w:p>
              </w:tc>
              <w:tc>
                <w:tcPr>
                  <w:tcW w:w="534" w:type="pct"/>
                  <w:shd w:val="clear" w:color="auto" w:fill="auto"/>
                  <w:vAlign w:val="center"/>
                  <w:hideMark/>
                </w:tcPr>
                <w:p w14:paraId="061EB14E"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09</w:t>
                  </w:r>
                </w:p>
              </w:tc>
              <w:tc>
                <w:tcPr>
                  <w:tcW w:w="472" w:type="pct"/>
                  <w:shd w:val="clear" w:color="auto" w:fill="auto"/>
                  <w:vAlign w:val="center"/>
                </w:tcPr>
                <w:p w14:paraId="6284A379" w14:textId="77777777" w:rsidR="00CA6D71" w:rsidRPr="006501AA" w:rsidRDefault="000F10F4" w:rsidP="00DA23F3">
                  <w:pPr>
                    <w:jc w:val="center"/>
                    <w:rPr>
                      <w:color w:val="000000"/>
                      <w:sz w:val="20"/>
                      <w:szCs w:val="20"/>
                      <w:lang w:eastAsia="ru-RU"/>
                    </w:rPr>
                  </w:pPr>
                  <w:r>
                    <w:rPr>
                      <w:color w:val="000000"/>
                      <w:sz w:val="20"/>
                      <w:szCs w:val="20"/>
                      <w:lang w:eastAsia="ru-RU"/>
                    </w:rPr>
                    <w:t>1656,8</w:t>
                  </w:r>
                </w:p>
              </w:tc>
            </w:tr>
            <w:tr w:rsidR="00CA6D71" w:rsidRPr="006501AA" w14:paraId="7EA084D8" w14:textId="77777777" w:rsidTr="00056E29">
              <w:trPr>
                <w:trHeight w:val="20"/>
              </w:trPr>
              <w:tc>
                <w:tcPr>
                  <w:tcW w:w="3525" w:type="pct"/>
                  <w:shd w:val="clear" w:color="auto" w:fill="auto"/>
                  <w:vAlign w:val="center"/>
                  <w:hideMark/>
                </w:tcPr>
                <w:p w14:paraId="74C74FA5" w14:textId="77777777" w:rsidR="00CA6D71" w:rsidRPr="006501AA" w:rsidRDefault="00CA6D71" w:rsidP="00DA23F3">
                  <w:pPr>
                    <w:rPr>
                      <w:color w:val="000000"/>
                      <w:sz w:val="20"/>
                      <w:szCs w:val="20"/>
                      <w:lang w:eastAsia="ru-RU"/>
                    </w:rPr>
                  </w:pPr>
                  <w:r w:rsidRPr="006501AA">
                    <w:rPr>
                      <w:color w:val="000000"/>
                      <w:sz w:val="20"/>
                      <w:szCs w:val="20"/>
                      <w:lang w:eastAsia="ru-RU"/>
                    </w:rPr>
                    <w:t>Другие вопросы в области национальной безопасности и правоохранительной деятельности</w:t>
                  </w:r>
                </w:p>
              </w:tc>
              <w:tc>
                <w:tcPr>
                  <w:tcW w:w="468" w:type="pct"/>
                  <w:shd w:val="clear" w:color="auto" w:fill="auto"/>
                  <w:vAlign w:val="center"/>
                  <w:hideMark/>
                </w:tcPr>
                <w:p w14:paraId="1D476B93"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03</w:t>
                  </w:r>
                </w:p>
              </w:tc>
              <w:tc>
                <w:tcPr>
                  <w:tcW w:w="534" w:type="pct"/>
                  <w:shd w:val="clear" w:color="auto" w:fill="auto"/>
                  <w:vAlign w:val="center"/>
                  <w:hideMark/>
                </w:tcPr>
                <w:p w14:paraId="57F698FA" w14:textId="77777777" w:rsidR="00CA6D71" w:rsidRPr="006501AA" w:rsidRDefault="00CA6D71" w:rsidP="00DA23F3">
                  <w:pPr>
                    <w:jc w:val="center"/>
                    <w:rPr>
                      <w:color w:val="000000"/>
                      <w:sz w:val="20"/>
                      <w:szCs w:val="20"/>
                      <w:lang w:eastAsia="ru-RU"/>
                    </w:rPr>
                  </w:pPr>
                  <w:r w:rsidRPr="006501AA">
                    <w:rPr>
                      <w:color w:val="000000"/>
                      <w:sz w:val="20"/>
                      <w:szCs w:val="20"/>
                      <w:lang w:eastAsia="ru-RU"/>
                    </w:rPr>
                    <w:t>14</w:t>
                  </w:r>
                </w:p>
              </w:tc>
              <w:tc>
                <w:tcPr>
                  <w:tcW w:w="472" w:type="pct"/>
                  <w:shd w:val="clear" w:color="auto" w:fill="auto"/>
                  <w:vAlign w:val="center"/>
                </w:tcPr>
                <w:p w14:paraId="2A579FF7" w14:textId="77777777" w:rsidR="00CA6D71" w:rsidRPr="006501AA" w:rsidRDefault="000F10F4" w:rsidP="00DA23F3">
                  <w:pPr>
                    <w:jc w:val="center"/>
                    <w:rPr>
                      <w:color w:val="000000"/>
                      <w:sz w:val="20"/>
                      <w:szCs w:val="20"/>
                      <w:lang w:eastAsia="ru-RU"/>
                    </w:rPr>
                  </w:pPr>
                  <w:r>
                    <w:rPr>
                      <w:color w:val="000000"/>
                      <w:sz w:val="20"/>
                      <w:szCs w:val="20"/>
                      <w:lang w:eastAsia="ru-RU"/>
                    </w:rPr>
                    <w:t>24,0</w:t>
                  </w:r>
                </w:p>
              </w:tc>
            </w:tr>
            <w:tr w:rsidR="00CA6D71" w:rsidRPr="006501AA" w14:paraId="0DB18AAE" w14:textId="77777777" w:rsidTr="00056E29">
              <w:trPr>
                <w:trHeight w:val="20"/>
              </w:trPr>
              <w:tc>
                <w:tcPr>
                  <w:tcW w:w="3525" w:type="pct"/>
                  <w:shd w:val="clear" w:color="auto" w:fill="auto"/>
                  <w:vAlign w:val="center"/>
                  <w:hideMark/>
                </w:tcPr>
                <w:p w14:paraId="6F15428F"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Национальная экономика</w:t>
                  </w:r>
                </w:p>
              </w:tc>
              <w:tc>
                <w:tcPr>
                  <w:tcW w:w="468" w:type="pct"/>
                  <w:shd w:val="clear" w:color="auto" w:fill="auto"/>
                  <w:vAlign w:val="center"/>
                  <w:hideMark/>
                </w:tcPr>
                <w:p w14:paraId="1DA75DF7"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04</w:t>
                  </w:r>
                </w:p>
              </w:tc>
              <w:tc>
                <w:tcPr>
                  <w:tcW w:w="534" w:type="pct"/>
                  <w:shd w:val="clear" w:color="auto" w:fill="auto"/>
                  <w:vAlign w:val="center"/>
                  <w:hideMark/>
                </w:tcPr>
                <w:p w14:paraId="38CC8381"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18DDBD3D" w14:textId="77777777" w:rsidR="00CA6D71" w:rsidRPr="006501AA" w:rsidRDefault="000F10F4" w:rsidP="00E97101">
                  <w:pPr>
                    <w:jc w:val="center"/>
                    <w:rPr>
                      <w:b/>
                      <w:bCs/>
                      <w:color w:val="000000"/>
                      <w:sz w:val="20"/>
                      <w:szCs w:val="20"/>
                      <w:lang w:eastAsia="ru-RU"/>
                    </w:rPr>
                  </w:pPr>
                  <w:r>
                    <w:rPr>
                      <w:b/>
                      <w:bCs/>
                      <w:color w:val="000000"/>
                      <w:sz w:val="20"/>
                      <w:szCs w:val="20"/>
                      <w:lang w:eastAsia="ru-RU"/>
                    </w:rPr>
                    <w:t>33351,9</w:t>
                  </w:r>
                </w:p>
              </w:tc>
            </w:tr>
            <w:tr w:rsidR="00CA6D71" w:rsidRPr="006501AA" w14:paraId="0ABF2F44" w14:textId="77777777" w:rsidTr="00056E29">
              <w:trPr>
                <w:trHeight w:val="20"/>
              </w:trPr>
              <w:tc>
                <w:tcPr>
                  <w:tcW w:w="3525" w:type="pct"/>
                  <w:shd w:val="clear" w:color="auto" w:fill="auto"/>
                  <w:vAlign w:val="center"/>
                  <w:hideMark/>
                </w:tcPr>
                <w:p w14:paraId="6F21ED8E" w14:textId="77777777" w:rsidR="00CA6D71" w:rsidRPr="006501AA" w:rsidRDefault="00CA6D71" w:rsidP="00DA23F3">
                  <w:pPr>
                    <w:rPr>
                      <w:color w:val="000000"/>
                      <w:sz w:val="20"/>
                      <w:szCs w:val="20"/>
                      <w:lang w:eastAsia="ru-RU"/>
                    </w:rPr>
                  </w:pPr>
                  <w:r w:rsidRPr="006501AA">
                    <w:rPr>
                      <w:color w:val="000000"/>
                      <w:sz w:val="20"/>
                      <w:szCs w:val="20"/>
                      <w:lang w:eastAsia="ru-RU"/>
                    </w:rPr>
                    <w:t>Сельское хозяйство и рыболовство</w:t>
                  </w:r>
                </w:p>
              </w:tc>
              <w:tc>
                <w:tcPr>
                  <w:tcW w:w="468" w:type="pct"/>
                  <w:shd w:val="clear" w:color="auto" w:fill="auto"/>
                  <w:vAlign w:val="center"/>
                  <w:hideMark/>
                </w:tcPr>
                <w:p w14:paraId="03A35135"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04</w:t>
                  </w:r>
                </w:p>
              </w:tc>
              <w:tc>
                <w:tcPr>
                  <w:tcW w:w="534" w:type="pct"/>
                  <w:shd w:val="clear" w:color="auto" w:fill="auto"/>
                  <w:vAlign w:val="center"/>
                  <w:hideMark/>
                </w:tcPr>
                <w:p w14:paraId="2B6F1208"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05</w:t>
                  </w:r>
                </w:p>
              </w:tc>
              <w:tc>
                <w:tcPr>
                  <w:tcW w:w="472" w:type="pct"/>
                  <w:shd w:val="clear" w:color="auto" w:fill="auto"/>
                  <w:vAlign w:val="center"/>
                </w:tcPr>
                <w:p w14:paraId="5F138416" w14:textId="77777777" w:rsidR="00CA6D71" w:rsidRPr="006501AA" w:rsidRDefault="000F10F4" w:rsidP="00DA23F3">
                  <w:pPr>
                    <w:jc w:val="center"/>
                    <w:rPr>
                      <w:color w:val="000000"/>
                      <w:sz w:val="20"/>
                      <w:szCs w:val="20"/>
                      <w:lang w:eastAsia="ru-RU"/>
                    </w:rPr>
                  </w:pPr>
                  <w:r>
                    <w:rPr>
                      <w:color w:val="000000"/>
                      <w:sz w:val="20"/>
                      <w:szCs w:val="20"/>
                      <w:lang w:eastAsia="ru-RU"/>
                    </w:rPr>
                    <w:t>1107,5</w:t>
                  </w:r>
                </w:p>
              </w:tc>
            </w:tr>
            <w:tr w:rsidR="00CA6D71" w:rsidRPr="006501AA" w14:paraId="2D49CA2E" w14:textId="77777777" w:rsidTr="00056E29">
              <w:trPr>
                <w:trHeight w:val="20"/>
              </w:trPr>
              <w:tc>
                <w:tcPr>
                  <w:tcW w:w="3525" w:type="pct"/>
                  <w:shd w:val="clear" w:color="auto" w:fill="auto"/>
                  <w:vAlign w:val="center"/>
                  <w:hideMark/>
                </w:tcPr>
                <w:p w14:paraId="6384ED10" w14:textId="77777777" w:rsidR="00CA6D71" w:rsidRPr="006501AA" w:rsidRDefault="00CA6D71" w:rsidP="00DA23F3">
                  <w:pPr>
                    <w:rPr>
                      <w:color w:val="000000"/>
                      <w:sz w:val="20"/>
                      <w:szCs w:val="20"/>
                      <w:lang w:eastAsia="ru-RU"/>
                    </w:rPr>
                  </w:pPr>
                  <w:r w:rsidRPr="006501AA">
                    <w:rPr>
                      <w:color w:val="000000"/>
                      <w:sz w:val="20"/>
                      <w:szCs w:val="20"/>
                      <w:lang w:eastAsia="ru-RU"/>
                    </w:rPr>
                    <w:t>Транспорт</w:t>
                  </w:r>
                </w:p>
              </w:tc>
              <w:tc>
                <w:tcPr>
                  <w:tcW w:w="468" w:type="pct"/>
                  <w:shd w:val="clear" w:color="auto" w:fill="auto"/>
                  <w:vAlign w:val="center"/>
                  <w:hideMark/>
                </w:tcPr>
                <w:p w14:paraId="7D8762D7"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04</w:t>
                  </w:r>
                </w:p>
              </w:tc>
              <w:tc>
                <w:tcPr>
                  <w:tcW w:w="534" w:type="pct"/>
                  <w:shd w:val="clear" w:color="auto" w:fill="auto"/>
                  <w:vAlign w:val="center"/>
                  <w:hideMark/>
                </w:tcPr>
                <w:p w14:paraId="4DE7BEC0"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08</w:t>
                  </w:r>
                </w:p>
              </w:tc>
              <w:tc>
                <w:tcPr>
                  <w:tcW w:w="472" w:type="pct"/>
                  <w:shd w:val="clear" w:color="auto" w:fill="auto"/>
                  <w:vAlign w:val="center"/>
                </w:tcPr>
                <w:p w14:paraId="4E8DB446" w14:textId="77777777" w:rsidR="00CA6D71" w:rsidRPr="006501AA" w:rsidRDefault="000F10F4" w:rsidP="00DA23F3">
                  <w:pPr>
                    <w:jc w:val="center"/>
                    <w:rPr>
                      <w:color w:val="000000"/>
                      <w:sz w:val="20"/>
                      <w:szCs w:val="20"/>
                      <w:lang w:eastAsia="ru-RU"/>
                    </w:rPr>
                  </w:pPr>
                  <w:r>
                    <w:rPr>
                      <w:color w:val="000000"/>
                      <w:sz w:val="20"/>
                      <w:szCs w:val="20"/>
                      <w:lang w:eastAsia="ru-RU"/>
                    </w:rPr>
                    <w:t>2028,1</w:t>
                  </w:r>
                </w:p>
              </w:tc>
            </w:tr>
            <w:tr w:rsidR="00CA6D71" w:rsidRPr="006501AA" w14:paraId="08FB7AA4" w14:textId="77777777" w:rsidTr="00056E29">
              <w:trPr>
                <w:trHeight w:val="20"/>
              </w:trPr>
              <w:tc>
                <w:tcPr>
                  <w:tcW w:w="3525" w:type="pct"/>
                  <w:shd w:val="clear" w:color="auto" w:fill="auto"/>
                  <w:vAlign w:val="center"/>
                  <w:hideMark/>
                </w:tcPr>
                <w:p w14:paraId="02DE1E02" w14:textId="77777777" w:rsidR="00CA6D71" w:rsidRPr="006501AA" w:rsidRDefault="00CA6D71" w:rsidP="00DA23F3">
                  <w:pPr>
                    <w:rPr>
                      <w:color w:val="000000"/>
                      <w:sz w:val="20"/>
                      <w:szCs w:val="20"/>
                      <w:lang w:eastAsia="ru-RU"/>
                    </w:rPr>
                  </w:pPr>
                  <w:r w:rsidRPr="006501AA">
                    <w:rPr>
                      <w:color w:val="000000"/>
                      <w:sz w:val="20"/>
                      <w:szCs w:val="20"/>
                      <w:lang w:eastAsia="ru-RU"/>
                    </w:rPr>
                    <w:t>Дорожное хозяйство (дорожные фонды)</w:t>
                  </w:r>
                </w:p>
              </w:tc>
              <w:tc>
                <w:tcPr>
                  <w:tcW w:w="468" w:type="pct"/>
                  <w:shd w:val="clear" w:color="auto" w:fill="auto"/>
                  <w:vAlign w:val="center"/>
                  <w:hideMark/>
                </w:tcPr>
                <w:p w14:paraId="1E31D74B"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04</w:t>
                  </w:r>
                </w:p>
              </w:tc>
              <w:tc>
                <w:tcPr>
                  <w:tcW w:w="534" w:type="pct"/>
                  <w:shd w:val="clear" w:color="auto" w:fill="auto"/>
                  <w:vAlign w:val="center"/>
                  <w:hideMark/>
                </w:tcPr>
                <w:p w14:paraId="791D244C"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09</w:t>
                  </w:r>
                </w:p>
              </w:tc>
              <w:tc>
                <w:tcPr>
                  <w:tcW w:w="472" w:type="pct"/>
                  <w:shd w:val="clear" w:color="auto" w:fill="auto"/>
                  <w:vAlign w:val="center"/>
                </w:tcPr>
                <w:p w14:paraId="6E067676" w14:textId="77777777" w:rsidR="00CA6D71" w:rsidRPr="006501AA" w:rsidRDefault="000F10F4" w:rsidP="00E97101">
                  <w:pPr>
                    <w:jc w:val="center"/>
                    <w:rPr>
                      <w:color w:val="000000"/>
                      <w:sz w:val="20"/>
                      <w:szCs w:val="20"/>
                      <w:lang w:eastAsia="ru-RU"/>
                    </w:rPr>
                  </w:pPr>
                  <w:r>
                    <w:rPr>
                      <w:color w:val="000000"/>
                      <w:sz w:val="20"/>
                      <w:szCs w:val="20"/>
                      <w:lang w:eastAsia="ru-RU"/>
                    </w:rPr>
                    <w:t>29212,5</w:t>
                  </w:r>
                </w:p>
              </w:tc>
            </w:tr>
            <w:tr w:rsidR="00CA6D71" w:rsidRPr="006501AA" w14:paraId="526F530D" w14:textId="77777777" w:rsidTr="00056E29">
              <w:trPr>
                <w:trHeight w:val="20"/>
              </w:trPr>
              <w:tc>
                <w:tcPr>
                  <w:tcW w:w="3525" w:type="pct"/>
                  <w:shd w:val="clear" w:color="auto" w:fill="auto"/>
                  <w:vAlign w:val="center"/>
                  <w:hideMark/>
                </w:tcPr>
                <w:p w14:paraId="329C9D1A" w14:textId="77777777" w:rsidR="00CA6D71" w:rsidRPr="006501AA" w:rsidRDefault="00CA6D71" w:rsidP="00DA23F3">
                  <w:pPr>
                    <w:rPr>
                      <w:color w:val="000000"/>
                      <w:sz w:val="20"/>
                      <w:szCs w:val="20"/>
                      <w:lang w:eastAsia="ru-RU"/>
                    </w:rPr>
                  </w:pPr>
                  <w:r w:rsidRPr="006501AA">
                    <w:rPr>
                      <w:color w:val="000000"/>
                      <w:sz w:val="20"/>
                      <w:szCs w:val="20"/>
                      <w:lang w:eastAsia="ru-RU"/>
                    </w:rPr>
                    <w:t>Другие вопросы в области национальной экономики</w:t>
                  </w:r>
                </w:p>
              </w:tc>
              <w:tc>
                <w:tcPr>
                  <w:tcW w:w="468" w:type="pct"/>
                  <w:shd w:val="clear" w:color="auto" w:fill="auto"/>
                  <w:vAlign w:val="center"/>
                  <w:hideMark/>
                </w:tcPr>
                <w:p w14:paraId="3D43B8C6"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04</w:t>
                  </w:r>
                </w:p>
              </w:tc>
              <w:tc>
                <w:tcPr>
                  <w:tcW w:w="534" w:type="pct"/>
                  <w:shd w:val="clear" w:color="auto" w:fill="auto"/>
                  <w:vAlign w:val="center"/>
                  <w:hideMark/>
                </w:tcPr>
                <w:p w14:paraId="6A1464F6" w14:textId="77777777" w:rsidR="00CA6D71" w:rsidRPr="006501AA" w:rsidRDefault="00CA6D71" w:rsidP="00DA23F3">
                  <w:pPr>
                    <w:jc w:val="center"/>
                    <w:rPr>
                      <w:color w:val="000000"/>
                      <w:sz w:val="20"/>
                      <w:szCs w:val="20"/>
                      <w:lang w:eastAsia="ru-RU"/>
                    </w:rPr>
                  </w:pPr>
                  <w:r w:rsidRPr="006501AA">
                    <w:rPr>
                      <w:color w:val="000000"/>
                      <w:sz w:val="20"/>
                      <w:szCs w:val="20"/>
                      <w:lang w:eastAsia="ru-RU"/>
                    </w:rPr>
                    <w:t>12</w:t>
                  </w:r>
                </w:p>
              </w:tc>
              <w:tc>
                <w:tcPr>
                  <w:tcW w:w="472" w:type="pct"/>
                  <w:shd w:val="clear" w:color="auto" w:fill="auto"/>
                  <w:vAlign w:val="center"/>
                </w:tcPr>
                <w:p w14:paraId="2B7213D3" w14:textId="77777777" w:rsidR="00CA6D71" w:rsidRPr="006501AA" w:rsidRDefault="000F10F4" w:rsidP="00E97101">
                  <w:pPr>
                    <w:jc w:val="center"/>
                    <w:rPr>
                      <w:color w:val="000000"/>
                      <w:sz w:val="20"/>
                      <w:szCs w:val="20"/>
                      <w:lang w:eastAsia="ru-RU"/>
                    </w:rPr>
                  </w:pPr>
                  <w:r>
                    <w:rPr>
                      <w:color w:val="000000"/>
                      <w:sz w:val="20"/>
                      <w:szCs w:val="20"/>
                      <w:lang w:eastAsia="ru-RU"/>
                    </w:rPr>
                    <w:t>1003,8</w:t>
                  </w:r>
                </w:p>
              </w:tc>
            </w:tr>
            <w:tr w:rsidR="00CA6D71" w:rsidRPr="006501AA" w14:paraId="6BF241FF" w14:textId="77777777" w:rsidTr="00056E29">
              <w:trPr>
                <w:trHeight w:val="20"/>
              </w:trPr>
              <w:tc>
                <w:tcPr>
                  <w:tcW w:w="3525" w:type="pct"/>
                  <w:shd w:val="clear" w:color="auto" w:fill="auto"/>
                  <w:vAlign w:val="center"/>
                  <w:hideMark/>
                </w:tcPr>
                <w:p w14:paraId="13D20BEB"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Жилищно-коммунальное хозяйство</w:t>
                  </w:r>
                </w:p>
              </w:tc>
              <w:tc>
                <w:tcPr>
                  <w:tcW w:w="468" w:type="pct"/>
                  <w:shd w:val="clear" w:color="auto" w:fill="auto"/>
                  <w:vAlign w:val="center"/>
                  <w:hideMark/>
                </w:tcPr>
                <w:p w14:paraId="7C1FE2F3"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05</w:t>
                  </w:r>
                </w:p>
              </w:tc>
              <w:tc>
                <w:tcPr>
                  <w:tcW w:w="534" w:type="pct"/>
                  <w:shd w:val="clear" w:color="auto" w:fill="auto"/>
                  <w:vAlign w:val="center"/>
                  <w:hideMark/>
                </w:tcPr>
                <w:p w14:paraId="6E528766"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6F214F76" w14:textId="77777777" w:rsidR="00CA6D71" w:rsidRPr="006501AA" w:rsidRDefault="000F10F4" w:rsidP="00DA23F3">
                  <w:pPr>
                    <w:jc w:val="center"/>
                    <w:rPr>
                      <w:b/>
                      <w:bCs/>
                      <w:color w:val="000000"/>
                      <w:sz w:val="20"/>
                      <w:szCs w:val="20"/>
                      <w:lang w:eastAsia="ru-RU"/>
                    </w:rPr>
                  </w:pPr>
                  <w:r>
                    <w:rPr>
                      <w:b/>
                      <w:bCs/>
                      <w:color w:val="000000"/>
                      <w:sz w:val="20"/>
                      <w:szCs w:val="20"/>
                      <w:lang w:eastAsia="ru-RU"/>
                    </w:rPr>
                    <w:t>50234,2</w:t>
                  </w:r>
                </w:p>
              </w:tc>
            </w:tr>
            <w:tr w:rsidR="00CA6D71" w:rsidRPr="006501AA" w14:paraId="05F7434A" w14:textId="77777777" w:rsidTr="00056E29">
              <w:trPr>
                <w:trHeight w:val="20"/>
              </w:trPr>
              <w:tc>
                <w:tcPr>
                  <w:tcW w:w="3525" w:type="pct"/>
                  <w:shd w:val="clear" w:color="auto" w:fill="auto"/>
                  <w:vAlign w:val="center"/>
                  <w:hideMark/>
                </w:tcPr>
                <w:p w14:paraId="47DAD5A3" w14:textId="77777777" w:rsidR="00CA6D71" w:rsidRPr="006501AA" w:rsidRDefault="00CA6D71" w:rsidP="00DA23F3">
                  <w:pPr>
                    <w:rPr>
                      <w:color w:val="000000"/>
                      <w:sz w:val="20"/>
                      <w:szCs w:val="20"/>
                      <w:lang w:eastAsia="ru-RU"/>
                    </w:rPr>
                  </w:pPr>
                  <w:r w:rsidRPr="006501AA">
                    <w:rPr>
                      <w:color w:val="000000"/>
                      <w:sz w:val="20"/>
                      <w:szCs w:val="20"/>
                      <w:lang w:eastAsia="ru-RU"/>
                    </w:rPr>
                    <w:t>Жилищное хозяйство</w:t>
                  </w:r>
                </w:p>
              </w:tc>
              <w:tc>
                <w:tcPr>
                  <w:tcW w:w="468" w:type="pct"/>
                  <w:shd w:val="clear" w:color="auto" w:fill="auto"/>
                  <w:vAlign w:val="center"/>
                  <w:hideMark/>
                </w:tcPr>
                <w:p w14:paraId="3142ADC0"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05</w:t>
                  </w:r>
                </w:p>
              </w:tc>
              <w:tc>
                <w:tcPr>
                  <w:tcW w:w="534" w:type="pct"/>
                  <w:shd w:val="clear" w:color="auto" w:fill="auto"/>
                  <w:vAlign w:val="center"/>
                  <w:hideMark/>
                </w:tcPr>
                <w:p w14:paraId="661068ED"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01</w:t>
                  </w:r>
                </w:p>
              </w:tc>
              <w:tc>
                <w:tcPr>
                  <w:tcW w:w="472" w:type="pct"/>
                  <w:shd w:val="clear" w:color="auto" w:fill="auto"/>
                  <w:vAlign w:val="center"/>
                </w:tcPr>
                <w:p w14:paraId="1E96458F" w14:textId="77777777" w:rsidR="00CA6D71" w:rsidRPr="006501AA" w:rsidRDefault="000F10F4" w:rsidP="00DA23F3">
                  <w:pPr>
                    <w:jc w:val="center"/>
                    <w:rPr>
                      <w:color w:val="000000"/>
                      <w:sz w:val="20"/>
                      <w:szCs w:val="20"/>
                      <w:lang w:eastAsia="ru-RU"/>
                    </w:rPr>
                  </w:pPr>
                  <w:r>
                    <w:rPr>
                      <w:color w:val="000000"/>
                      <w:sz w:val="20"/>
                      <w:szCs w:val="20"/>
                      <w:lang w:eastAsia="ru-RU"/>
                    </w:rPr>
                    <w:t>86,5</w:t>
                  </w:r>
                </w:p>
              </w:tc>
            </w:tr>
            <w:tr w:rsidR="00CA6D71" w:rsidRPr="006501AA" w14:paraId="5DC151A5" w14:textId="77777777" w:rsidTr="00056E29">
              <w:trPr>
                <w:trHeight w:val="20"/>
              </w:trPr>
              <w:tc>
                <w:tcPr>
                  <w:tcW w:w="3525" w:type="pct"/>
                  <w:shd w:val="clear" w:color="auto" w:fill="auto"/>
                  <w:vAlign w:val="center"/>
                  <w:hideMark/>
                </w:tcPr>
                <w:p w14:paraId="79DD142B" w14:textId="77777777" w:rsidR="00CA6D71" w:rsidRPr="006501AA" w:rsidRDefault="00CA6D71" w:rsidP="00DA23F3">
                  <w:pPr>
                    <w:rPr>
                      <w:color w:val="000000"/>
                      <w:sz w:val="20"/>
                      <w:szCs w:val="20"/>
                      <w:lang w:eastAsia="ru-RU"/>
                    </w:rPr>
                  </w:pPr>
                  <w:r w:rsidRPr="006501AA">
                    <w:rPr>
                      <w:color w:val="000000"/>
                      <w:sz w:val="20"/>
                      <w:szCs w:val="20"/>
                      <w:lang w:eastAsia="ru-RU"/>
                    </w:rPr>
                    <w:t>Коммунальное хозяйство</w:t>
                  </w:r>
                </w:p>
              </w:tc>
              <w:tc>
                <w:tcPr>
                  <w:tcW w:w="468" w:type="pct"/>
                  <w:shd w:val="clear" w:color="auto" w:fill="auto"/>
                  <w:vAlign w:val="center"/>
                  <w:hideMark/>
                </w:tcPr>
                <w:p w14:paraId="315BAEDB"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05</w:t>
                  </w:r>
                </w:p>
              </w:tc>
              <w:tc>
                <w:tcPr>
                  <w:tcW w:w="534" w:type="pct"/>
                  <w:shd w:val="clear" w:color="auto" w:fill="auto"/>
                  <w:vAlign w:val="center"/>
                  <w:hideMark/>
                </w:tcPr>
                <w:p w14:paraId="254FDD81"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02</w:t>
                  </w:r>
                </w:p>
              </w:tc>
              <w:tc>
                <w:tcPr>
                  <w:tcW w:w="472" w:type="pct"/>
                  <w:shd w:val="clear" w:color="auto" w:fill="auto"/>
                  <w:vAlign w:val="center"/>
                </w:tcPr>
                <w:p w14:paraId="03F15E75" w14:textId="77777777" w:rsidR="00CA6D71" w:rsidRPr="006501AA" w:rsidRDefault="000F10F4" w:rsidP="00C55911">
                  <w:pPr>
                    <w:jc w:val="center"/>
                    <w:rPr>
                      <w:color w:val="000000"/>
                      <w:sz w:val="20"/>
                      <w:szCs w:val="20"/>
                      <w:lang w:eastAsia="ru-RU"/>
                    </w:rPr>
                  </w:pPr>
                  <w:r>
                    <w:rPr>
                      <w:color w:val="000000"/>
                      <w:sz w:val="20"/>
                      <w:szCs w:val="20"/>
                      <w:lang w:eastAsia="ru-RU"/>
                    </w:rPr>
                    <w:t>37463,3</w:t>
                  </w:r>
                </w:p>
              </w:tc>
            </w:tr>
            <w:tr w:rsidR="00CA6D71" w:rsidRPr="006501AA" w14:paraId="59DD04D8" w14:textId="77777777" w:rsidTr="00056E29">
              <w:trPr>
                <w:trHeight w:val="20"/>
              </w:trPr>
              <w:tc>
                <w:tcPr>
                  <w:tcW w:w="3525" w:type="pct"/>
                  <w:shd w:val="clear" w:color="auto" w:fill="auto"/>
                  <w:vAlign w:val="center"/>
                  <w:hideMark/>
                </w:tcPr>
                <w:p w14:paraId="5C66080C" w14:textId="77777777" w:rsidR="00CA6D71" w:rsidRPr="006501AA" w:rsidRDefault="00CA6D71" w:rsidP="00DA23F3">
                  <w:pPr>
                    <w:rPr>
                      <w:color w:val="000000"/>
                      <w:sz w:val="20"/>
                      <w:szCs w:val="20"/>
                      <w:lang w:eastAsia="ru-RU"/>
                    </w:rPr>
                  </w:pPr>
                  <w:r w:rsidRPr="006501AA">
                    <w:rPr>
                      <w:color w:val="000000"/>
                      <w:sz w:val="20"/>
                      <w:szCs w:val="20"/>
                      <w:lang w:eastAsia="ru-RU"/>
                    </w:rPr>
                    <w:t>Благоустройство</w:t>
                  </w:r>
                </w:p>
              </w:tc>
              <w:tc>
                <w:tcPr>
                  <w:tcW w:w="468" w:type="pct"/>
                  <w:shd w:val="clear" w:color="auto" w:fill="auto"/>
                  <w:vAlign w:val="center"/>
                  <w:hideMark/>
                </w:tcPr>
                <w:p w14:paraId="514F9DC8"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05</w:t>
                  </w:r>
                </w:p>
              </w:tc>
              <w:tc>
                <w:tcPr>
                  <w:tcW w:w="534" w:type="pct"/>
                  <w:shd w:val="clear" w:color="auto" w:fill="auto"/>
                  <w:vAlign w:val="center"/>
                  <w:hideMark/>
                </w:tcPr>
                <w:p w14:paraId="7664F14C"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03</w:t>
                  </w:r>
                </w:p>
              </w:tc>
              <w:tc>
                <w:tcPr>
                  <w:tcW w:w="472" w:type="pct"/>
                  <w:shd w:val="clear" w:color="auto" w:fill="auto"/>
                  <w:vAlign w:val="center"/>
                </w:tcPr>
                <w:p w14:paraId="1989E32D" w14:textId="77777777" w:rsidR="00CA6D71" w:rsidRPr="006501AA" w:rsidRDefault="000F10F4" w:rsidP="00DA23F3">
                  <w:pPr>
                    <w:jc w:val="center"/>
                    <w:rPr>
                      <w:color w:val="000000"/>
                      <w:sz w:val="20"/>
                      <w:szCs w:val="20"/>
                      <w:lang w:eastAsia="ru-RU"/>
                    </w:rPr>
                  </w:pPr>
                  <w:r>
                    <w:rPr>
                      <w:color w:val="000000"/>
                      <w:sz w:val="20"/>
                      <w:szCs w:val="20"/>
                      <w:lang w:eastAsia="ru-RU"/>
                    </w:rPr>
                    <w:t>12684,4</w:t>
                  </w:r>
                </w:p>
              </w:tc>
            </w:tr>
            <w:tr w:rsidR="00CA6D71" w:rsidRPr="006501AA" w14:paraId="61AFF318" w14:textId="77777777" w:rsidTr="00056E29">
              <w:trPr>
                <w:trHeight w:val="20"/>
              </w:trPr>
              <w:tc>
                <w:tcPr>
                  <w:tcW w:w="3525" w:type="pct"/>
                  <w:shd w:val="clear" w:color="auto" w:fill="auto"/>
                  <w:vAlign w:val="center"/>
                  <w:hideMark/>
                </w:tcPr>
                <w:p w14:paraId="0F0FC7F6"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Образование</w:t>
                  </w:r>
                </w:p>
              </w:tc>
              <w:tc>
                <w:tcPr>
                  <w:tcW w:w="468" w:type="pct"/>
                  <w:shd w:val="clear" w:color="auto" w:fill="auto"/>
                  <w:vAlign w:val="center"/>
                  <w:hideMark/>
                </w:tcPr>
                <w:p w14:paraId="6B76D4A6"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07</w:t>
                  </w:r>
                </w:p>
              </w:tc>
              <w:tc>
                <w:tcPr>
                  <w:tcW w:w="534" w:type="pct"/>
                  <w:shd w:val="clear" w:color="auto" w:fill="auto"/>
                  <w:vAlign w:val="center"/>
                  <w:hideMark/>
                </w:tcPr>
                <w:p w14:paraId="48C8CB8E"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5A35EC1D" w14:textId="77777777" w:rsidR="00CA6D71" w:rsidRPr="006501AA" w:rsidRDefault="000F10F4" w:rsidP="00DA23F3">
                  <w:pPr>
                    <w:jc w:val="center"/>
                    <w:rPr>
                      <w:b/>
                      <w:bCs/>
                      <w:color w:val="000000"/>
                      <w:sz w:val="20"/>
                      <w:szCs w:val="20"/>
                      <w:lang w:eastAsia="ru-RU"/>
                    </w:rPr>
                  </w:pPr>
                  <w:r>
                    <w:rPr>
                      <w:b/>
                      <w:bCs/>
                      <w:color w:val="000000"/>
                      <w:sz w:val="20"/>
                      <w:szCs w:val="20"/>
                      <w:lang w:eastAsia="ru-RU"/>
                    </w:rPr>
                    <w:t>364884,5</w:t>
                  </w:r>
                </w:p>
              </w:tc>
            </w:tr>
            <w:tr w:rsidR="00CA6D71" w:rsidRPr="006501AA" w14:paraId="36B49B23" w14:textId="77777777" w:rsidTr="00056E29">
              <w:trPr>
                <w:trHeight w:val="20"/>
              </w:trPr>
              <w:tc>
                <w:tcPr>
                  <w:tcW w:w="3525" w:type="pct"/>
                  <w:shd w:val="clear" w:color="auto" w:fill="auto"/>
                  <w:vAlign w:val="center"/>
                  <w:hideMark/>
                </w:tcPr>
                <w:p w14:paraId="360DC266" w14:textId="77777777" w:rsidR="00CA6D71" w:rsidRPr="006501AA" w:rsidRDefault="00CA6D71" w:rsidP="00DA23F3">
                  <w:pPr>
                    <w:rPr>
                      <w:color w:val="000000"/>
                      <w:sz w:val="20"/>
                      <w:szCs w:val="20"/>
                      <w:lang w:eastAsia="ru-RU"/>
                    </w:rPr>
                  </w:pPr>
                  <w:r w:rsidRPr="006501AA">
                    <w:rPr>
                      <w:color w:val="000000"/>
                      <w:sz w:val="20"/>
                      <w:szCs w:val="20"/>
                      <w:lang w:eastAsia="ru-RU"/>
                    </w:rPr>
                    <w:t>Дошкольное образование</w:t>
                  </w:r>
                </w:p>
              </w:tc>
              <w:tc>
                <w:tcPr>
                  <w:tcW w:w="468" w:type="pct"/>
                  <w:shd w:val="clear" w:color="auto" w:fill="auto"/>
                  <w:vAlign w:val="center"/>
                  <w:hideMark/>
                </w:tcPr>
                <w:p w14:paraId="48E7A55C"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07</w:t>
                  </w:r>
                </w:p>
              </w:tc>
              <w:tc>
                <w:tcPr>
                  <w:tcW w:w="534" w:type="pct"/>
                  <w:shd w:val="clear" w:color="auto" w:fill="auto"/>
                  <w:vAlign w:val="center"/>
                  <w:hideMark/>
                </w:tcPr>
                <w:p w14:paraId="79BFA03F"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01</w:t>
                  </w:r>
                </w:p>
              </w:tc>
              <w:tc>
                <w:tcPr>
                  <w:tcW w:w="472" w:type="pct"/>
                  <w:shd w:val="clear" w:color="auto" w:fill="auto"/>
                  <w:vAlign w:val="center"/>
                </w:tcPr>
                <w:p w14:paraId="47738B52" w14:textId="77777777" w:rsidR="00CA6D71" w:rsidRPr="006501AA" w:rsidRDefault="000F10F4" w:rsidP="00DA23F3">
                  <w:pPr>
                    <w:jc w:val="center"/>
                    <w:rPr>
                      <w:color w:val="000000"/>
                      <w:sz w:val="20"/>
                      <w:szCs w:val="20"/>
                      <w:lang w:eastAsia="ru-RU"/>
                    </w:rPr>
                  </w:pPr>
                  <w:r>
                    <w:rPr>
                      <w:color w:val="000000"/>
                      <w:sz w:val="20"/>
                      <w:szCs w:val="20"/>
                      <w:lang w:eastAsia="ru-RU"/>
                    </w:rPr>
                    <w:t>38596,7</w:t>
                  </w:r>
                </w:p>
              </w:tc>
            </w:tr>
            <w:tr w:rsidR="00CA6D71" w:rsidRPr="006501AA" w14:paraId="4C809D69" w14:textId="77777777" w:rsidTr="00056E29">
              <w:trPr>
                <w:trHeight w:val="20"/>
              </w:trPr>
              <w:tc>
                <w:tcPr>
                  <w:tcW w:w="3525" w:type="pct"/>
                  <w:shd w:val="clear" w:color="auto" w:fill="auto"/>
                  <w:vAlign w:val="center"/>
                  <w:hideMark/>
                </w:tcPr>
                <w:p w14:paraId="49B05918" w14:textId="77777777" w:rsidR="00CA6D71" w:rsidRPr="006501AA" w:rsidRDefault="00CA6D71" w:rsidP="00DA23F3">
                  <w:pPr>
                    <w:rPr>
                      <w:color w:val="000000"/>
                      <w:sz w:val="20"/>
                      <w:szCs w:val="20"/>
                      <w:lang w:eastAsia="ru-RU"/>
                    </w:rPr>
                  </w:pPr>
                  <w:r w:rsidRPr="006501AA">
                    <w:rPr>
                      <w:color w:val="000000"/>
                      <w:sz w:val="20"/>
                      <w:szCs w:val="20"/>
                      <w:lang w:eastAsia="ru-RU"/>
                    </w:rPr>
                    <w:t>Общее образование</w:t>
                  </w:r>
                </w:p>
              </w:tc>
              <w:tc>
                <w:tcPr>
                  <w:tcW w:w="468" w:type="pct"/>
                  <w:shd w:val="clear" w:color="auto" w:fill="auto"/>
                  <w:vAlign w:val="center"/>
                  <w:hideMark/>
                </w:tcPr>
                <w:p w14:paraId="0D56BD39"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07</w:t>
                  </w:r>
                </w:p>
              </w:tc>
              <w:tc>
                <w:tcPr>
                  <w:tcW w:w="534" w:type="pct"/>
                  <w:shd w:val="clear" w:color="auto" w:fill="auto"/>
                  <w:vAlign w:val="center"/>
                  <w:hideMark/>
                </w:tcPr>
                <w:p w14:paraId="53A5DC78"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02</w:t>
                  </w:r>
                </w:p>
              </w:tc>
              <w:tc>
                <w:tcPr>
                  <w:tcW w:w="472" w:type="pct"/>
                  <w:shd w:val="clear" w:color="auto" w:fill="auto"/>
                  <w:vAlign w:val="center"/>
                </w:tcPr>
                <w:p w14:paraId="1D07BA3E" w14:textId="77777777" w:rsidR="00CA6D71" w:rsidRPr="006501AA" w:rsidRDefault="000F10F4" w:rsidP="00DA23F3">
                  <w:pPr>
                    <w:jc w:val="center"/>
                    <w:rPr>
                      <w:color w:val="000000"/>
                      <w:sz w:val="20"/>
                      <w:szCs w:val="20"/>
                      <w:lang w:eastAsia="ru-RU"/>
                    </w:rPr>
                  </w:pPr>
                  <w:r>
                    <w:rPr>
                      <w:color w:val="000000"/>
                      <w:sz w:val="20"/>
                      <w:szCs w:val="20"/>
                      <w:lang w:eastAsia="ru-RU"/>
                    </w:rPr>
                    <w:t>296341,2</w:t>
                  </w:r>
                </w:p>
              </w:tc>
            </w:tr>
            <w:tr w:rsidR="00CA6D71" w:rsidRPr="006501AA" w14:paraId="19A20D43" w14:textId="77777777" w:rsidTr="00056E29">
              <w:trPr>
                <w:trHeight w:val="20"/>
              </w:trPr>
              <w:tc>
                <w:tcPr>
                  <w:tcW w:w="3525" w:type="pct"/>
                  <w:shd w:val="clear" w:color="auto" w:fill="auto"/>
                  <w:vAlign w:val="center"/>
                  <w:hideMark/>
                </w:tcPr>
                <w:p w14:paraId="7D23AA85" w14:textId="77777777" w:rsidR="00CA6D71" w:rsidRPr="006501AA" w:rsidRDefault="00CA6D71" w:rsidP="00DA23F3">
                  <w:pPr>
                    <w:rPr>
                      <w:color w:val="000000"/>
                      <w:sz w:val="20"/>
                      <w:szCs w:val="20"/>
                      <w:lang w:eastAsia="ru-RU"/>
                    </w:rPr>
                  </w:pPr>
                  <w:r w:rsidRPr="006501AA">
                    <w:rPr>
                      <w:color w:val="000000"/>
                      <w:sz w:val="20"/>
                      <w:szCs w:val="20"/>
                      <w:lang w:eastAsia="ru-RU"/>
                    </w:rPr>
                    <w:t>Молодежная политика и оздоровление детей</w:t>
                  </w:r>
                </w:p>
              </w:tc>
              <w:tc>
                <w:tcPr>
                  <w:tcW w:w="468" w:type="pct"/>
                  <w:shd w:val="clear" w:color="auto" w:fill="auto"/>
                  <w:vAlign w:val="center"/>
                  <w:hideMark/>
                </w:tcPr>
                <w:p w14:paraId="5C51A74D"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07</w:t>
                  </w:r>
                </w:p>
              </w:tc>
              <w:tc>
                <w:tcPr>
                  <w:tcW w:w="534" w:type="pct"/>
                  <w:shd w:val="clear" w:color="auto" w:fill="auto"/>
                  <w:vAlign w:val="center"/>
                  <w:hideMark/>
                </w:tcPr>
                <w:p w14:paraId="438C1FE5"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07</w:t>
                  </w:r>
                </w:p>
              </w:tc>
              <w:tc>
                <w:tcPr>
                  <w:tcW w:w="472" w:type="pct"/>
                  <w:shd w:val="clear" w:color="auto" w:fill="auto"/>
                  <w:vAlign w:val="center"/>
                </w:tcPr>
                <w:p w14:paraId="71B075BF" w14:textId="77777777" w:rsidR="00CA6D71" w:rsidRPr="006501AA" w:rsidRDefault="000F10F4" w:rsidP="00DA23F3">
                  <w:pPr>
                    <w:jc w:val="center"/>
                    <w:rPr>
                      <w:color w:val="000000"/>
                      <w:sz w:val="20"/>
                      <w:szCs w:val="20"/>
                      <w:lang w:eastAsia="ru-RU"/>
                    </w:rPr>
                  </w:pPr>
                  <w:r>
                    <w:rPr>
                      <w:color w:val="000000"/>
                      <w:sz w:val="20"/>
                      <w:szCs w:val="20"/>
                      <w:lang w:eastAsia="ru-RU"/>
                    </w:rPr>
                    <w:t>337,3</w:t>
                  </w:r>
                </w:p>
              </w:tc>
            </w:tr>
            <w:tr w:rsidR="00CA6D71" w:rsidRPr="006501AA" w14:paraId="35966E4E" w14:textId="77777777" w:rsidTr="00056E29">
              <w:trPr>
                <w:trHeight w:val="20"/>
              </w:trPr>
              <w:tc>
                <w:tcPr>
                  <w:tcW w:w="3525" w:type="pct"/>
                  <w:shd w:val="clear" w:color="auto" w:fill="auto"/>
                  <w:vAlign w:val="center"/>
                  <w:hideMark/>
                </w:tcPr>
                <w:p w14:paraId="78E373F7" w14:textId="77777777" w:rsidR="00CA6D71" w:rsidRPr="006501AA" w:rsidRDefault="00CA6D71" w:rsidP="00DA23F3">
                  <w:pPr>
                    <w:rPr>
                      <w:color w:val="000000"/>
                      <w:sz w:val="20"/>
                      <w:szCs w:val="20"/>
                      <w:lang w:eastAsia="ru-RU"/>
                    </w:rPr>
                  </w:pPr>
                  <w:r w:rsidRPr="006501AA">
                    <w:rPr>
                      <w:color w:val="000000"/>
                      <w:sz w:val="20"/>
                      <w:szCs w:val="20"/>
                      <w:lang w:eastAsia="ru-RU"/>
                    </w:rPr>
                    <w:t>Другие вопросы в области образования</w:t>
                  </w:r>
                </w:p>
              </w:tc>
              <w:tc>
                <w:tcPr>
                  <w:tcW w:w="468" w:type="pct"/>
                  <w:shd w:val="clear" w:color="auto" w:fill="auto"/>
                  <w:vAlign w:val="center"/>
                  <w:hideMark/>
                </w:tcPr>
                <w:p w14:paraId="48E4C683"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07</w:t>
                  </w:r>
                </w:p>
              </w:tc>
              <w:tc>
                <w:tcPr>
                  <w:tcW w:w="534" w:type="pct"/>
                  <w:shd w:val="clear" w:color="auto" w:fill="auto"/>
                  <w:vAlign w:val="center"/>
                  <w:hideMark/>
                </w:tcPr>
                <w:p w14:paraId="0BA06C21"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09</w:t>
                  </w:r>
                </w:p>
              </w:tc>
              <w:tc>
                <w:tcPr>
                  <w:tcW w:w="472" w:type="pct"/>
                  <w:shd w:val="clear" w:color="auto" w:fill="auto"/>
                  <w:vAlign w:val="center"/>
                </w:tcPr>
                <w:p w14:paraId="2460EDFB" w14:textId="77777777" w:rsidR="00CA6D71" w:rsidRPr="006501AA" w:rsidRDefault="000F10F4" w:rsidP="00DA23F3">
                  <w:pPr>
                    <w:jc w:val="center"/>
                    <w:rPr>
                      <w:color w:val="000000"/>
                      <w:sz w:val="20"/>
                      <w:szCs w:val="20"/>
                      <w:lang w:eastAsia="ru-RU"/>
                    </w:rPr>
                  </w:pPr>
                  <w:r>
                    <w:rPr>
                      <w:color w:val="000000"/>
                      <w:sz w:val="20"/>
                      <w:szCs w:val="20"/>
                      <w:lang w:eastAsia="ru-RU"/>
                    </w:rPr>
                    <w:t>29609,3</w:t>
                  </w:r>
                </w:p>
              </w:tc>
            </w:tr>
            <w:tr w:rsidR="00CA6D71" w:rsidRPr="006501AA" w14:paraId="31D616AA" w14:textId="77777777" w:rsidTr="00056E29">
              <w:trPr>
                <w:trHeight w:val="20"/>
              </w:trPr>
              <w:tc>
                <w:tcPr>
                  <w:tcW w:w="3525" w:type="pct"/>
                  <w:shd w:val="clear" w:color="auto" w:fill="auto"/>
                  <w:vAlign w:val="center"/>
                  <w:hideMark/>
                </w:tcPr>
                <w:p w14:paraId="6712820C"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Культура, кинематография</w:t>
                  </w:r>
                </w:p>
              </w:tc>
              <w:tc>
                <w:tcPr>
                  <w:tcW w:w="468" w:type="pct"/>
                  <w:shd w:val="clear" w:color="auto" w:fill="auto"/>
                  <w:vAlign w:val="center"/>
                  <w:hideMark/>
                </w:tcPr>
                <w:p w14:paraId="4C13ECC9"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08</w:t>
                  </w:r>
                </w:p>
              </w:tc>
              <w:tc>
                <w:tcPr>
                  <w:tcW w:w="534" w:type="pct"/>
                  <w:shd w:val="clear" w:color="auto" w:fill="auto"/>
                  <w:vAlign w:val="center"/>
                  <w:hideMark/>
                </w:tcPr>
                <w:p w14:paraId="336FC079"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6137B98C" w14:textId="77777777" w:rsidR="00CA6D71" w:rsidRPr="006501AA" w:rsidRDefault="000F10F4" w:rsidP="00542FB1">
                  <w:pPr>
                    <w:jc w:val="center"/>
                    <w:rPr>
                      <w:b/>
                      <w:bCs/>
                      <w:color w:val="000000"/>
                      <w:sz w:val="20"/>
                      <w:szCs w:val="20"/>
                      <w:lang w:eastAsia="ru-RU"/>
                    </w:rPr>
                  </w:pPr>
                  <w:r>
                    <w:rPr>
                      <w:b/>
                      <w:bCs/>
                      <w:color w:val="000000"/>
                      <w:sz w:val="20"/>
                      <w:szCs w:val="20"/>
                      <w:lang w:eastAsia="ru-RU"/>
                    </w:rPr>
                    <w:t>32687,4</w:t>
                  </w:r>
                </w:p>
              </w:tc>
            </w:tr>
            <w:tr w:rsidR="00CA6D71" w:rsidRPr="006501AA" w14:paraId="03F46E52" w14:textId="77777777" w:rsidTr="00056E29">
              <w:trPr>
                <w:trHeight w:val="20"/>
              </w:trPr>
              <w:tc>
                <w:tcPr>
                  <w:tcW w:w="3525" w:type="pct"/>
                  <w:shd w:val="clear" w:color="auto" w:fill="auto"/>
                  <w:vAlign w:val="center"/>
                  <w:hideMark/>
                </w:tcPr>
                <w:p w14:paraId="7D303353" w14:textId="77777777" w:rsidR="00CA6D71" w:rsidRPr="006501AA" w:rsidRDefault="00CA6D71" w:rsidP="00DA23F3">
                  <w:pPr>
                    <w:rPr>
                      <w:color w:val="000000"/>
                      <w:sz w:val="20"/>
                      <w:szCs w:val="20"/>
                      <w:lang w:eastAsia="ru-RU"/>
                    </w:rPr>
                  </w:pPr>
                  <w:r w:rsidRPr="006501AA">
                    <w:rPr>
                      <w:color w:val="000000"/>
                      <w:sz w:val="20"/>
                      <w:szCs w:val="20"/>
                      <w:lang w:eastAsia="ru-RU"/>
                    </w:rPr>
                    <w:t>Культура</w:t>
                  </w:r>
                </w:p>
              </w:tc>
              <w:tc>
                <w:tcPr>
                  <w:tcW w:w="468" w:type="pct"/>
                  <w:shd w:val="clear" w:color="auto" w:fill="auto"/>
                  <w:vAlign w:val="center"/>
                  <w:hideMark/>
                </w:tcPr>
                <w:p w14:paraId="3D2DE081"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08</w:t>
                  </w:r>
                </w:p>
              </w:tc>
              <w:tc>
                <w:tcPr>
                  <w:tcW w:w="534" w:type="pct"/>
                  <w:shd w:val="clear" w:color="auto" w:fill="auto"/>
                  <w:vAlign w:val="center"/>
                  <w:hideMark/>
                </w:tcPr>
                <w:p w14:paraId="240A7754"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01</w:t>
                  </w:r>
                </w:p>
              </w:tc>
              <w:tc>
                <w:tcPr>
                  <w:tcW w:w="472" w:type="pct"/>
                  <w:shd w:val="clear" w:color="auto" w:fill="auto"/>
                  <w:vAlign w:val="center"/>
                </w:tcPr>
                <w:p w14:paraId="4090896A" w14:textId="77777777" w:rsidR="00CA6D71" w:rsidRPr="006501AA" w:rsidRDefault="000F10F4" w:rsidP="00542FB1">
                  <w:pPr>
                    <w:jc w:val="center"/>
                    <w:rPr>
                      <w:color w:val="000000"/>
                      <w:sz w:val="20"/>
                      <w:szCs w:val="20"/>
                      <w:lang w:eastAsia="ru-RU"/>
                    </w:rPr>
                  </w:pPr>
                  <w:r>
                    <w:rPr>
                      <w:color w:val="000000"/>
                      <w:sz w:val="20"/>
                      <w:szCs w:val="20"/>
                      <w:lang w:eastAsia="ru-RU"/>
                    </w:rPr>
                    <w:t>32687,4</w:t>
                  </w:r>
                </w:p>
              </w:tc>
            </w:tr>
            <w:tr w:rsidR="00CA6D71" w:rsidRPr="006501AA" w14:paraId="43BCAE3D" w14:textId="77777777" w:rsidTr="00056E29">
              <w:trPr>
                <w:trHeight w:val="20"/>
              </w:trPr>
              <w:tc>
                <w:tcPr>
                  <w:tcW w:w="3525" w:type="pct"/>
                  <w:shd w:val="clear" w:color="auto" w:fill="auto"/>
                  <w:vAlign w:val="center"/>
                  <w:hideMark/>
                </w:tcPr>
                <w:p w14:paraId="5338E5DA"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Социальная политика</w:t>
                  </w:r>
                </w:p>
              </w:tc>
              <w:tc>
                <w:tcPr>
                  <w:tcW w:w="468" w:type="pct"/>
                  <w:shd w:val="clear" w:color="auto" w:fill="auto"/>
                  <w:vAlign w:val="center"/>
                  <w:hideMark/>
                </w:tcPr>
                <w:p w14:paraId="48D6C086"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10</w:t>
                  </w:r>
                </w:p>
              </w:tc>
              <w:tc>
                <w:tcPr>
                  <w:tcW w:w="534" w:type="pct"/>
                  <w:shd w:val="clear" w:color="auto" w:fill="auto"/>
                  <w:vAlign w:val="center"/>
                  <w:hideMark/>
                </w:tcPr>
                <w:p w14:paraId="71A4B6D5"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570707A2" w14:textId="77777777" w:rsidR="00CA6D71" w:rsidRPr="006501AA" w:rsidRDefault="000F10F4" w:rsidP="00DA23F3">
                  <w:pPr>
                    <w:jc w:val="center"/>
                    <w:rPr>
                      <w:b/>
                      <w:bCs/>
                      <w:color w:val="000000"/>
                      <w:sz w:val="20"/>
                      <w:szCs w:val="20"/>
                      <w:lang w:eastAsia="ru-RU"/>
                    </w:rPr>
                  </w:pPr>
                  <w:r>
                    <w:rPr>
                      <w:b/>
                      <w:bCs/>
                      <w:color w:val="000000"/>
                      <w:sz w:val="20"/>
                      <w:szCs w:val="20"/>
                      <w:lang w:eastAsia="ru-RU"/>
                    </w:rPr>
                    <w:t>20506,3</w:t>
                  </w:r>
                </w:p>
              </w:tc>
            </w:tr>
            <w:tr w:rsidR="00CA6D71" w:rsidRPr="006501AA" w14:paraId="61FFDDB0" w14:textId="77777777" w:rsidTr="00056E29">
              <w:trPr>
                <w:trHeight w:val="20"/>
              </w:trPr>
              <w:tc>
                <w:tcPr>
                  <w:tcW w:w="3525" w:type="pct"/>
                  <w:shd w:val="clear" w:color="auto" w:fill="auto"/>
                  <w:vAlign w:val="center"/>
                  <w:hideMark/>
                </w:tcPr>
                <w:p w14:paraId="38753294" w14:textId="77777777" w:rsidR="00CA6D71" w:rsidRPr="006501AA" w:rsidRDefault="00CA6D71" w:rsidP="00DA23F3">
                  <w:pPr>
                    <w:rPr>
                      <w:color w:val="000000"/>
                      <w:sz w:val="20"/>
                      <w:szCs w:val="20"/>
                      <w:lang w:eastAsia="ru-RU"/>
                    </w:rPr>
                  </w:pPr>
                  <w:r w:rsidRPr="006501AA">
                    <w:rPr>
                      <w:color w:val="000000"/>
                      <w:sz w:val="20"/>
                      <w:szCs w:val="20"/>
                      <w:lang w:eastAsia="ru-RU"/>
                    </w:rPr>
                    <w:t>Социальное обеспечение населения</w:t>
                  </w:r>
                </w:p>
              </w:tc>
              <w:tc>
                <w:tcPr>
                  <w:tcW w:w="468" w:type="pct"/>
                  <w:shd w:val="clear" w:color="auto" w:fill="auto"/>
                  <w:vAlign w:val="center"/>
                  <w:hideMark/>
                </w:tcPr>
                <w:p w14:paraId="03221822" w14:textId="77777777" w:rsidR="00CA6D71" w:rsidRPr="006501AA" w:rsidRDefault="00CA6D71" w:rsidP="00DA23F3">
                  <w:pPr>
                    <w:jc w:val="center"/>
                    <w:rPr>
                      <w:color w:val="000000"/>
                      <w:sz w:val="20"/>
                      <w:szCs w:val="20"/>
                      <w:lang w:eastAsia="ru-RU"/>
                    </w:rPr>
                  </w:pPr>
                  <w:r w:rsidRPr="006501AA">
                    <w:rPr>
                      <w:color w:val="000000"/>
                      <w:sz w:val="20"/>
                      <w:szCs w:val="20"/>
                      <w:lang w:eastAsia="ru-RU"/>
                    </w:rPr>
                    <w:t>10</w:t>
                  </w:r>
                </w:p>
              </w:tc>
              <w:tc>
                <w:tcPr>
                  <w:tcW w:w="534" w:type="pct"/>
                  <w:shd w:val="clear" w:color="auto" w:fill="auto"/>
                  <w:vAlign w:val="center"/>
                  <w:hideMark/>
                </w:tcPr>
                <w:p w14:paraId="4E0484F3"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03</w:t>
                  </w:r>
                </w:p>
              </w:tc>
              <w:tc>
                <w:tcPr>
                  <w:tcW w:w="472" w:type="pct"/>
                  <w:shd w:val="clear" w:color="auto" w:fill="auto"/>
                  <w:vAlign w:val="center"/>
                </w:tcPr>
                <w:p w14:paraId="1E6D4BC1" w14:textId="77777777" w:rsidR="00CA6D71" w:rsidRPr="006501AA" w:rsidRDefault="000F10F4" w:rsidP="00DA23F3">
                  <w:pPr>
                    <w:jc w:val="center"/>
                    <w:rPr>
                      <w:color w:val="000000"/>
                      <w:sz w:val="20"/>
                      <w:szCs w:val="20"/>
                      <w:lang w:eastAsia="ru-RU"/>
                    </w:rPr>
                  </w:pPr>
                  <w:r>
                    <w:rPr>
                      <w:color w:val="000000"/>
                      <w:sz w:val="20"/>
                      <w:szCs w:val="20"/>
                      <w:lang w:eastAsia="ru-RU"/>
                    </w:rPr>
                    <w:t>7244,1</w:t>
                  </w:r>
                </w:p>
              </w:tc>
            </w:tr>
            <w:tr w:rsidR="00CA6D71" w:rsidRPr="006501AA" w14:paraId="3B8AC7EC" w14:textId="77777777" w:rsidTr="00056E29">
              <w:trPr>
                <w:trHeight w:val="20"/>
              </w:trPr>
              <w:tc>
                <w:tcPr>
                  <w:tcW w:w="3525" w:type="pct"/>
                  <w:shd w:val="clear" w:color="auto" w:fill="auto"/>
                  <w:vAlign w:val="center"/>
                  <w:hideMark/>
                </w:tcPr>
                <w:p w14:paraId="2FE89A15" w14:textId="77777777" w:rsidR="00CA6D71" w:rsidRPr="006501AA" w:rsidRDefault="00CA6D71" w:rsidP="00DA23F3">
                  <w:pPr>
                    <w:rPr>
                      <w:color w:val="000000"/>
                      <w:sz w:val="20"/>
                      <w:szCs w:val="20"/>
                      <w:lang w:eastAsia="ru-RU"/>
                    </w:rPr>
                  </w:pPr>
                  <w:r w:rsidRPr="006501AA">
                    <w:rPr>
                      <w:color w:val="000000"/>
                      <w:sz w:val="20"/>
                      <w:szCs w:val="20"/>
                      <w:lang w:eastAsia="ru-RU"/>
                    </w:rPr>
                    <w:t>Охрана семьи и детства</w:t>
                  </w:r>
                </w:p>
              </w:tc>
              <w:tc>
                <w:tcPr>
                  <w:tcW w:w="468" w:type="pct"/>
                  <w:shd w:val="clear" w:color="auto" w:fill="auto"/>
                  <w:vAlign w:val="center"/>
                  <w:hideMark/>
                </w:tcPr>
                <w:p w14:paraId="096BD5C0" w14:textId="77777777" w:rsidR="00CA6D71" w:rsidRPr="006501AA" w:rsidRDefault="00CA6D71" w:rsidP="00DA23F3">
                  <w:pPr>
                    <w:jc w:val="center"/>
                    <w:rPr>
                      <w:color w:val="000000"/>
                      <w:sz w:val="20"/>
                      <w:szCs w:val="20"/>
                      <w:lang w:eastAsia="ru-RU"/>
                    </w:rPr>
                  </w:pPr>
                  <w:r w:rsidRPr="006501AA">
                    <w:rPr>
                      <w:color w:val="000000"/>
                      <w:sz w:val="20"/>
                      <w:szCs w:val="20"/>
                      <w:lang w:eastAsia="ru-RU"/>
                    </w:rPr>
                    <w:t>10</w:t>
                  </w:r>
                </w:p>
              </w:tc>
              <w:tc>
                <w:tcPr>
                  <w:tcW w:w="534" w:type="pct"/>
                  <w:shd w:val="clear" w:color="auto" w:fill="auto"/>
                  <w:vAlign w:val="center"/>
                  <w:hideMark/>
                </w:tcPr>
                <w:p w14:paraId="08F3CA1F"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04</w:t>
                  </w:r>
                </w:p>
              </w:tc>
              <w:tc>
                <w:tcPr>
                  <w:tcW w:w="472" w:type="pct"/>
                  <w:shd w:val="clear" w:color="auto" w:fill="auto"/>
                  <w:vAlign w:val="center"/>
                </w:tcPr>
                <w:p w14:paraId="0B9DB08D" w14:textId="77777777" w:rsidR="00CA6D71" w:rsidRPr="006501AA" w:rsidRDefault="000F10F4" w:rsidP="00DA23F3">
                  <w:pPr>
                    <w:jc w:val="center"/>
                    <w:rPr>
                      <w:color w:val="000000"/>
                      <w:sz w:val="20"/>
                      <w:szCs w:val="20"/>
                      <w:lang w:eastAsia="ru-RU"/>
                    </w:rPr>
                  </w:pPr>
                  <w:r>
                    <w:rPr>
                      <w:color w:val="000000"/>
                      <w:sz w:val="20"/>
                      <w:szCs w:val="20"/>
                      <w:lang w:eastAsia="ru-RU"/>
                    </w:rPr>
                    <w:t>13262,2</w:t>
                  </w:r>
                </w:p>
              </w:tc>
            </w:tr>
            <w:tr w:rsidR="00CA6D71" w:rsidRPr="006501AA" w14:paraId="331EBFD9" w14:textId="77777777" w:rsidTr="00056E29">
              <w:trPr>
                <w:trHeight w:val="20"/>
              </w:trPr>
              <w:tc>
                <w:tcPr>
                  <w:tcW w:w="3525" w:type="pct"/>
                  <w:shd w:val="clear" w:color="auto" w:fill="auto"/>
                  <w:vAlign w:val="center"/>
                  <w:hideMark/>
                </w:tcPr>
                <w:p w14:paraId="56247323"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Физическая культура и спорт</w:t>
                  </w:r>
                </w:p>
              </w:tc>
              <w:tc>
                <w:tcPr>
                  <w:tcW w:w="468" w:type="pct"/>
                  <w:shd w:val="clear" w:color="auto" w:fill="auto"/>
                  <w:vAlign w:val="center"/>
                  <w:hideMark/>
                </w:tcPr>
                <w:p w14:paraId="4F61EDB7"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11</w:t>
                  </w:r>
                </w:p>
              </w:tc>
              <w:tc>
                <w:tcPr>
                  <w:tcW w:w="534" w:type="pct"/>
                  <w:shd w:val="clear" w:color="auto" w:fill="auto"/>
                  <w:vAlign w:val="center"/>
                  <w:hideMark/>
                </w:tcPr>
                <w:p w14:paraId="7AE963D0"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66A716B3" w14:textId="77777777" w:rsidR="00CA6D71" w:rsidRPr="006501AA" w:rsidRDefault="000F10F4" w:rsidP="00B665A3">
                  <w:pPr>
                    <w:jc w:val="center"/>
                    <w:rPr>
                      <w:b/>
                      <w:bCs/>
                      <w:color w:val="000000"/>
                      <w:sz w:val="20"/>
                      <w:szCs w:val="20"/>
                      <w:lang w:eastAsia="ru-RU"/>
                    </w:rPr>
                  </w:pPr>
                  <w:r>
                    <w:rPr>
                      <w:b/>
                      <w:bCs/>
                      <w:color w:val="000000"/>
                      <w:sz w:val="20"/>
                      <w:szCs w:val="20"/>
                      <w:lang w:eastAsia="ru-RU"/>
                    </w:rPr>
                    <w:t>2</w:t>
                  </w:r>
                  <w:r w:rsidR="00B665A3">
                    <w:rPr>
                      <w:b/>
                      <w:bCs/>
                      <w:color w:val="000000"/>
                      <w:sz w:val="20"/>
                      <w:szCs w:val="20"/>
                      <w:lang w:eastAsia="ru-RU"/>
                    </w:rPr>
                    <w:t>8</w:t>
                  </w:r>
                  <w:r>
                    <w:rPr>
                      <w:b/>
                      <w:bCs/>
                      <w:color w:val="000000"/>
                      <w:sz w:val="20"/>
                      <w:szCs w:val="20"/>
                      <w:lang w:eastAsia="ru-RU"/>
                    </w:rPr>
                    <w:t>98,5</w:t>
                  </w:r>
                </w:p>
              </w:tc>
            </w:tr>
            <w:tr w:rsidR="00CA6D71" w:rsidRPr="006501AA" w14:paraId="66F85A54" w14:textId="77777777" w:rsidTr="00056E29">
              <w:trPr>
                <w:trHeight w:val="20"/>
              </w:trPr>
              <w:tc>
                <w:tcPr>
                  <w:tcW w:w="3525" w:type="pct"/>
                  <w:shd w:val="clear" w:color="auto" w:fill="auto"/>
                  <w:vAlign w:val="center"/>
                  <w:hideMark/>
                </w:tcPr>
                <w:p w14:paraId="3DB2B41C" w14:textId="77777777" w:rsidR="00CA6D71" w:rsidRPr="006501AA" w:rsidRDefault="00CA6D71" w:rsidP="00DA23F3">
                  <w:pPr>
                    <w:rPr>
                      <w:color w:val="000000"/>
                      <w:sz w:val="20"/>
                      <w:szCs w:val="20"/>
                      <w:lang w:eastAsia="ru-RU"/>
                    </w:rPr>
                  </w:pPr>
                  <w:r w:rsidRPr="006501AA">
                    <w:rPr>
                      <w:color w:val="000000"/>
                      <w:sz w:val="20"/>
                      <w:szCs w:val="20"/>
                      <w:lang w:eastAsia="ru-RU"/>
                    </w:rPr>
                    <w:t>Физическая культура</w:t>
                  </w:r>
                </w:p>
              </w:tc>
              <w:tc>
                <w:tcPr>
                  <w:tcW w:w="468" w:type="pct"/>
                  <w:shd w:val="clear" w:color="auto" w:fill="auto"/>
                  <w:vAlign w:val="center"/>
                  <w:hideMark/>
                </w:tcPr>
                <w:p w14:paraId="0BB46C91" w14:textId="77777777" w:rsidR="00CA6D71" w:rsidRPr="006501AA" w:rsidRDefault="00CA6D71" w:rsidP="00DA23F3">
                  <w:pPr>
                    <w:jc w:val="center"/>
                    <w:rPr>
                      <w:color w:val="000000"/>
                      <w:sz w:val="20"/>
                      <w:szCs w:val="20"/>
                      <w:lang w:eastAsia="ru-RU"/>
                    </w:rPr>
                  </w:pPr>
                  <w:r w:rsidRPr="006501AA">
                    <w:rPr>
                      <w:color w:val="000000"/>
                      <w:sz w:val="20"/>
                      <w:szCs w:val="20"/>
                      <w:lang w:eastAsia="ru-RU"/>
                    </w:rPr>
                    <w:t>11</w:t>
                  </w:r>
                </w:p>
              </w:tc>
              <w:tc>
                <w:tcPr>
                  <w:tcW w:w="534" w:type="pct"/>
                  <w:shd w:val="clear" w:color="auto" w:fill="auto"/>
                  <w:vAlign w:val="center"/>
                  <w:hideMark/>
                </w:tcPr>
                <w:p w14:paraId="23B5BAB6"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01</w:t>
                  </w:r>
                </w:p>
              </w:tc>
              <w:tc>
                <w:tcPr>
                  <w:tcW w:w="472" w:type="pct"/>
                  <w:shd w:val="clear" w:color="auto" w:fill="auto"/>
                  <w:vAlign w:val="center"/>
                </w:tcPr>
                <w:p w14:paraId="0DC8AF43" w14:textId="77777777" w:rsidR="00CA6D71" w:rsidRPr="006501AA" w:rsidRDefault="000F10F4" w:rsidP="00DA23F3">
                  <w:pPr>
                    <w:jc w:val="center"/>
                    <w:rPr>
                      <w:color w:val="000000"/>
                      <w:sz w:val="20"/>
                      <w:szCs w:val="20"/>
                      <w:lang w:eastAsia="ru-RU"/>
                    </w:rPr>
                  </w:pPr>
                  <w:r>
                    <w:rPr>
                      <w:color w:val="000000"/>
                      <w:sz w:val="20"/>
                      <w:szCs w:val="20"/>
                      <w:lang w:eastAsia="ru-RU"/>
                    </w:rPr>
                    <w:t>958,5</w:t>
                  </w:r>
                </w:p>
              </w:tc>
            </w:tr>
            <w:tr w:rsidR="000F10F4" w:rsidRPr="006501AA" w14:paraId="7661739C" w14:textId="77777777" w:rsidTr="00056E29">
              <w:trPr>
                <w:trHeight w:val="20"/>
              </w:trPr>
              <w:tc>
                <w:tcPr>
                  <w:tcW w:w="3525" w:type="pct"/>
                  <w:shd w:val="clear" w:color="auto" w:fill="auto"/>
                  <w:vAlign w:val="center"/>
                </w:tcPr>
                <w:p w14:paraId="60AE432C" w14:textId="77777777" w:rsidR="000F10F4" w:rsidRPr="000F10F4" w:rsidRDefault="000F10F4" w:rsidP="00DA23F3">
                  <w:pPr>
                    <w:rPr>
                      <w:bCs/>
                      <w:color w:val="000000"/>
                      <w:sz w:val="20"/>
                      <w:szCs w:val="20"/>
                      <w:lang w:eastAsia="ru-RU"/>
                    </w:rPr>
                  </w:pPr>
                  <w:r w:rsidRPr="000F10F4">
                    <w:rPr>
                      <w:bCs/>
                      <w:color w:val="000000"/>
                      <w:sz w:val="20"/>
                      <w:szCs w:val="20"/>
                      <w:lang w:eastAsia="ru-RU"/>
                    </w:rPr>
                    <w:t>Спорт высших достижений</w:t>
                  </w:r>
                </w:p>
              </w:tc>
              <w:tc>
                <w:tcPr>
                  <w:tcW w:w="468" w:type="pct"/>
                  <w:shd w:val="clear" w:color="auto" w:fill="auto"/>
                  <w:vAlign w:val="center"/>
                </w:tcPr>
                <w:p w14:paraId="1853D617" w14:textId="77777777" w:rsidR="000F10F4" w:rsidRPr="000F10F4" w:rsidRDefault="000F10F4" w:rsidP="00DA23F3">
                  <w:pPr>
                    <w:jc w:val="center"/>
                    <w:rPr>
                      <w:bCs/>
                      <w:color w:val="000000"/>
                      <w:sz w:val="20"/>
                      <w:szCs w:val="20"/>
                      <w:lang w:eastAsia="ru-RU"/>
                    </w:rPr>
                  </w:pPr>
                  <w:r>
                    <w:rPr>
                      <w:bCs/>
                      <w:color w:val="000000"/>
                      <w:sz w:val="20"/>
                      <w:szCs w:val="20"/>
                      <w:lang w:eastAsia="ru-RU"/>
                    </w:rPr>
                    <w:t>11</w:t>
                  </w:r>
                </w:p>
              </w:tc>
              <w:tc>
                <w:tcPr>
                  <w:tcW w:w="534" w:type="pct"/>
                  <w:shd w:val="clear" w:color="auto" w:fill="auto"/>
                  <w:vAlign w:val="center"/>
                </w:tcPr>
                <w:p w14:paraId="6348E16F" w14:textId="77777777" w:rsidR="000F10F4" w:rsidRPr="000F10F4" w:rsidRDefault="000F10F4" w:rsidP="00DA23F3">
                  <w:pPr>
                    <w:jc w:val="center"/>
                    <w:rPr>
                      <w:bCs/>
                      <w:color w:val="000000"/>
                      <w:sz w:val="20"/>
                      <w:szCs w:val="20"/>
                      <w:lang w:eastAsia="ru-RU"/>
                    </w:rPr>
                  </w:pPr>
                  <w:r>
                    <w:rPr>
                      <w:bCs/>
                      <w:color w:val="000000"/>
                      <w:sz w:val="20"/>
                      <w:szCs w:val="20"/>
                      <w:lang w:eastAsia="ru-RU"/>
                    </w:rPr>
                    <w:t>03</w:t>
                  </w:r>
                </w:p>
              </w:tc>
              <w:tc>
                <w:tcPr>
                  <w:tcW w:w="472" w:type="pct"/>
                  <w:shd w:val="clear" w:color="auto" w:fill="auto"/>
                  <w:vAlign w:val="center"/>
                </w:tcPr>
                <w:p w14:paraId="7DFD3830" w14:textId="77777777" w:rsidR="000F10F4" w:rsidRPr="000F10F4" w:rsidRDefault="000F10F4" w:rsidP="00DA23F3">
                  <w:pPr>
                    <w:jc w:val="center"/>
                    <w:rPr>
                      <w:bCs/>
                      <w:color w:val="000000"/>
                      <w:sz w:val="20"/>
                      <w:szCs w:val="20"/>
                      <w:lang w:eastAsia="ru-RU"/>
                    </w:rPr>
                  </w:pPr>
                  <w:r>
                    <w:rPr>
                      <w:bCs/>
                      <w:color w:val="000000"/>
                      <w:sz w:val="20"/>
                      <w:szCs w:val="20"/>
                      <w:lang w:eastAsia="ru-RU"/>
                    </w:rPr>
                    <w:t>1940,0</w:t>
                  </w:r>
                </w:p>
              </w:tc>
            </w:tr>
            <w:tr w:rsidR="00CA6D71" w:rsidRPr="006501AA" w14:paraId="2CB122EA" w14:textId="77777777" w:rsidTr="00056E29">
              <w:trPr>
                <w:trHeight w:val="20"/>
              </w:trPr>
              <w:tc>
                <w:tcPr>
                  <w:tcW w:w="3525" w:type="pct"/>
                  <w:shd w:val="clear" w:color="auto" w:fill="auto"/>
                  <w:vAlign w:val="center"/>
                  <w:hideMark/>
                </w:tcPr>
                <w:p w14:paraId="139D105A"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468" w:type="pct"/>
                  <w:shd w:val="clear" w:color="auto" w:fill="auto"/>
                  <w:vAlign w:val="center"/>
                  <w:hideMark/>
                </w:tcPr>
                <w:p w14:paraId="0B88F6BC"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14</w:t>
                  </w:r>
                </w:p>
              </w:tc>
              <w:tc>
                <w:tcPr>
                  <w:tcW w:w="534" w:type="pct"/>
                  <w:shd w:val="clear" w:color="auto" w:fill="auto"/>
                  <w:vAlign w:val="center"/>
                  <w:hideMark/>
                </w:tcPr>
                <w:p w14:paraId="206E39F4"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3FB20D33" w14:textId="77777777" w:rsidR="00CA6D71" w:rsidRPr="006501AA" w:rsidRDefault="000F10F4" w:rsidP="00DA23F3">
                  <w:pPr>
                    <w:jc w:val="center"/>
                    <w:rPr>
                      <w:b/>
                      <w:bCs/>
                      <w:color w:val="000000"/>
                      <w:sz w:val="20"/>
                      <w:szCs w:val="20"/>
                      <w:lang w:eastAsia="ru-RU"/>
                    </w:rPr>
                  </w:pPr>
                  <w:r>
                    <w:rPr>
                      <w:b/>
                      <w:bCs/>
                      <w:color w:val="000000"/>
                      <w:sz w:val="20"/>
                      <w:szCs w:val="20"/>
                      <w:lang w:eastAsia="ru-RU"/>
                    </w:rPr>
                    <w:t>7426,7</w:t>
                  </w:r>
                </w:p>
              </w:tc>
            </w:tr>
            <w:tr w:rsidR="00CA6D71" w:rsidRPr="006501AA" w14:paraId="2CEBE592" w14:textId="77777777" w:rsidTr="00056E29">
              <w:trPr>
                <w:trHeight w:val="20"/>
              </w:trPr>
              <w:tc>
                <w:tcPr>
                  <w:tcW w:w="3525" w:type="pct"/>
                  <w:shd w:val="clear" w:color="auto" w:fill="auto"/>
                  <w:vAlign w:val="center"/>
                  <w:hideMark/>
                </w:tcPr>
                <w:p w14:paraId="22952621" w14:textId="77777777" w:rsidR="00CA6D71" w:rsidRPr="006501AA" w:rsidRDefault="00CA6D71" w:rsidP="00DA23F3">
                  <w:pPr>
                    <w:rPr>
                      <w:color w:val="000000"/>
                      <w:sz w:val="20"/>
                      <w:szCs w:val="20"/>
                      <w:lang w:eastAsia="ru-RU"/>
                    </w:rPr>
                  </w:pPr>
                  <w:r w:rsidRPr="006501AA">
                    <w:rPr>
                      <w:color w:val="000000"/>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468" w:type="pct"/>
                  <w:shd w:val="clear" w:color="auto" w:fill="auto"/>
                  <w:vAlign w:val="center"/>
                  <w:hideMark/>
                </w:tcPr>
                <w:p w14:paraId="4EE47F87" w14:textId="77777777" w:rsidR="00CA6D71" w:rsidRPr="006501AA" w:rsidRDefault="00CA6D71" w:rsidP="00DA23F3">
                  <w:pPr>
                    <w:jc w:val="center"/>
                    <w:rPr>
                      <w:color w:val="000000"/>
                      <w:sz w:val="20"/>
                      <w:szCs w:val="20"/>
                      <w:lang w:eastAsia="ru-RU"/>
                    </w:rPr>
                  </w:pPr>
                  <w:r w:rsidRPr="006501AA">
                    <w:rPr>
                      <w:color w:val="000000"/>
                      <w:sz w:val="20"/>
                      <w:szCs w:val="20"/>
                      <w:lang w:eastAsia="ru-RU"/>
                    </w:rPr>
                    <w:t>14</w:t>
                  </w:r>
                </w:p>
              </w:tc>
              <w:tc>
                <w:tcPr>
                  <w:tcW w:w="534" w:type="pct"/>
                  <w:shd w:val="clear" w:color="auto" w:fill="auto"/>
                  <w:vAlign w:val="center"/>
                  <w:hideMark/>
                </w:tcPr>
                <w:p w14:paraId="2EFD3915"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01</w:t>
                  </w:r>
                </w:p>
              </w:tc>
              <w:tc>
                <w:tcPr>
                  <w:tcW w:w="472" w:type="pct"/>
                  <w:shd w:val="clear" w:color="auto" w:fill="auto"/>
                  <w:vAlign w:val="center"/>
                </w:tcPr>
                <w:p w14:paraId="4383A8B4" w14:textId="77777777" w:rsidR="00CA6D71" w:rsidRPr="006501AA" w:rsidRDefault="000F10F4" w:rsidP="00DA23F3">
                  <w:pPr>
                    <w:jc w:val="center"/>
                    <w:rPr>
                      <w:color w:val="000000"/>
                      <w:sz w:val="20"/>
                      <w:szCs w:val="20"/>
                      <w:lang w:eastAsia="ru-RU"/>
                    </w:rPr>
                  </w:pPr>
                  <w:r>
                    <w:rPr>
                      <w:color w:val="000000"/>
                      <w:sz w:val="20"/>
                      <w:szCs w:val="20"/>
                      <w:lang w:eastAsia="ru-RU"/>
                    </w:rPr>
                    <w:t>7066,7</w:t>
                  </w:r>
                </w:p>
              </w:tc>
            </w:tr>
            <w:tr w:rsidR="00CA6D71" w:rsidRPr="006501AA" w14:paraId="1B35B99C" w14:textId="77777777" w:rsidTr="00056E29">
              <w:trPr>
                <w:trHeight w:val="20"/>
              </w:trPr>
              <w:tc>
                <w:tcPr>
                  <w:tcW w:w="3525" w:type="pct"/>
                  <w:shd w:val="clear" w:color="auto" w:fill="auto"/>
                  <w:vAlign w:val="center"/>
                  <w:hideMark/>
                </w:tcPr>
                <w:p w14:paraId="70D2E641" w14:textId="77777777" w:rsidR="00CA6D71" w:rsidRPr="006501AA" w:rsidRDefault="00CA6D71" w:rsidP="00DA23F3">
                  <w:pPr>
                    <w:rPr>
                      <w:color w:val="000000"/>
                      <w:sz w:val="20"/>
                      <w:szCs w:val="20"/>
                      <w:lang w:eastAsia="ru-RU"/>
                    </w:rPr>
                  </w:pPr>
                  <w:r w:rsidRPr="006501AA">
                    <w:rPr>
                      <w:color w:val="000000"/>
                      <w:sz w:val="20"/>
                      <w:szCs w:val="20"/>
                      <w:lang w:eastAsia="ru-RU"/>
                    </w:rPr>
                    <w:t>Прочие межбюджетные трансферты общего характера</w:t>
                  </w:r>
                </w:p>
              </w:tc>
              <w:tc>
                <w:tcPr>
                  <w:tcW w:w="468" w:type="pct"/>
                  <w:shd w:val="clear" w:color="auto" w:fill="auto"/>
                  <w:vAlign w:val="center"/>
                  <w:hideMark/>
                </w:tcPr>
                <w:p w14:paraId="65D8521C" w14:textId="77777777" w:rsidR="00CA6D71" w:rsidRPr="006501AA" w:rsidRDefault="00CA6D71" w:rsidP="00DA23F3">
                  <w:pPr>
                    <w:jc w:val="center"/>
                    <w:rPr>
                      <w:color w:val="000000"/>
                      <w:sz w:val="20"/>
                      <w:szCs w:val="20"/>
                      <w:lang w:eastAsia="ru-RU"/>
                    </w:rPr>
                  </w:pPr>
                  <w:r w:rsidRPr="006501AA">
                    <w:rPr>
                      <w:color w:val="000000"/>
                      <w:sz w:val="20"/>
                      <w:szCs w:val="20"/>
                      <w:lang w:eastAsia="ru-RU"/>
                    </w:rPr>
                    <w:t>14</w:t>
                  </w:r>
                </w:p>
              </w:tc>
              <w:tc>
                <w:tcPr>
                  <w:tcW w:w="534" w:type="pct"/>
                  <w:shd w:val="clear" w:color="auto" w:fill="auto"/>
                  <w:vAlign w:val="center"/>
                  <w:hideMark/>
                </w:tcPr>
                <w:p w14:paraId="36D2D7CF" w14:textId="77777777" w:rsidR="00CA6D71" w:rsidRPr="006501AA" w:rsidRDefault="00CA6D71" w:rsidP="00DA23F3">
                  <w:pPr>
                    <w:jc w:val="center"/>
                    <w:rPr>
                      <w:color w:val="000000"/>
                      <w:sz w:val="20"/>
                      <w:szCs w:val="20"/>
                      <w:lang w:eastAsia="ru-RU"/>
                    </w:rPr>
                  </w:pPr>
                  <w:r w:rsidRPr="006501AA">
                    <w:rPr>
                      <w:color w:val="000000"/>
                      <w:sz w:val="20"/>
                      <w:szCs w:val="20"/>
                      <w:lang w:eastAsia="ru-RU"/>
                    </w:rPr>
                    <w:t>03</w:t>
                  </w:r>
                </w:p>
              </w:tc>
              <w:tc>
                <w:tcPr>
                  <w:tcW w:w="472" w:type="pct"/>
                  <w:shd w:val="clear" w:color="auto" w:fill="auto"/>
                  <w:vAlign w:val="center"/>
                </w:tcPr>
                <w:p w14:paraId="51ADFFA8" w14:textId="77777777" w:rsidR="00CA6D71" w:rsidRPr="006501AA" w:rsidRDefault="000F10F4" w:rsidP="00DA23F3">
                  <w:pPr>
                    <w:jc w:val="center"/>
                    <w:rPr>
                      <w:color w:val="000000"/>
                      <w:sz w:val="20"/>
                      <w:szCs w:val="20"/>
                      <w:lang w:eastAsia="ru-RU"/>
                    </w:rPr>
                  </w:pPr>
                  <w:r>
                    <w:rPr>
                      <w:color w:val="000000"/>
                      <w:sz w:val="20"/>
                      <w:szCs w:val="20"/>
                      <w:lang w:eastAsia="ru-RU"/>
                    </w:rPr>
                    <w:t>360,0</w:t>
                  </w:r>
                </w:p>
              </w:tc>
            </w:tr>
            <w:tr w:rsidR="00CA6D71" w:rsidRPr="006501AA" w14:paraId="5D8548D8" w14:textId="77777777" w:rsidTr="00056E29">
              <w:trPr>
                <w:trHeight w:val="20"/>
              </w:trPr>
              <w:tc>
                <w:tcPr>
                  <w:tcW w:w="3525" w:type="pct"/>
                  <w:shd w:val="clear" w:color="auto" w:fill="auto"/>
                  <w:vAlign w:val="center"/>
                  <w:hideMark/>
                </w:tcPr>
                <w:p w14:paraId="771E4686" w14:textId="77777777" w:rsidR="00CA6D71" w:rsidRPr="006501AA" w:rsidRDefault="00CA6D71" w:rsidP="00DA23F3">
                  <w:pPr>
                    <w:rPr>
                      <w:b/>
                      <w:bCs/>
                      <w:color w:val="000000"/>
                      <w:sz w:val="20"/>
                      <w:szCs w:val="20"/>
                      <w:lang w:eastAsia="ru-RU"/>
                    </w:rPr>
                  </w:pPr>
                  <w:r w:rsidRPr="006501AA">
                    <w:rPr>
                      <w:b/>
                      <w:bCs/>
                      <w:color w:val="000000"/>
                      <w:sz w:val="20"/>
                      <w:szCs w:val="20"/>
                      <w:lang w:eastAsia="ru-RU"/>
                    </w:rPr>
                    <w:t>Всего</w:t>
                  </w:r>
                </w:p>
              </w:tc>
              <w:tc>
                <w:tcPr>
                  <w:tcW w:w="468" w:type="pct"/>
                  <w:shd w:val="clear" w:color="auto" w:fill="auto"/>
                  <w:vAlign w:val="center"/>
                  <w:hideMark/>
                </w:tcPr>
                <w:p w14:paraId="5F846D00"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534" w:type="pct"/>
                  <w:shd w:val="clear" w:color="auto" w:fill="auto"/>
                  <w:vAlign w:val="center"/>
                  <w:hideMark/>
                </w:tcPr>
                <w:p w14:paraId="76568F9C" w14:textId="77777777" w:rsidR="00CA6D71" w:rsidRPr="006501AA" w:rsidRDefault="00CA6D71" w:rsidP="00DA23F3">
                  <w:pPr>
                    <w:jc w:val="center"/>
                    <w:rPr>
                      <w:b/>
                      <w:bCs/>
                      <w:color w:val="000000"/>
                      <w:sz w:val="20"/>
                      <w:szCs w:val="20"/>
                      <w:lang w:eastAsia="ru-RU"/>
                    </w:rPr>
                  </w:pPr>
                  <w:r w:rsidRPr="006501AA">
                    <w:rPr>
                      <w:b/>
                      <w:bCs/>
                      <w:color w:val="000000"/>
                      <w:sz w:val="20"/>
                      <w:szCs w:val="20"/>
                      <w:lang w:eastAsia="ru-RU"/>
                    </w:rPr>
                    <w:t> </w:t>
                  </w:r>
                </w:p>
              </w:tc>
              <w:tc>
                <w:tcPr>
                  <w:tcW w:w="472" w:type="pct"/>
                  <w:shd w:val="clear" w:color="auto" w:fill="auto"/>
                  <w:vAlign w:val="center"/>
                </w:tcPr>
                <w:p w14:paraId="71D0421D" w14:textId="77777777" w:rsidR="00CA6D71" w:rsidRPr="006501AA" w:rsidRDefault="000F10F4" w:rsidP="005E0019">
                  <w:pPr>
                    <w:jc w:val="center"/>
                    <w:rPr>
                      <w:b/>
                      <w:bCs/>
                      <w:color w:val="000000"/>
                      <w:sz w:val="20"/>
                      <w:szCs w:val="20"/>
                      <w:lang w:eastAsia="ru-RU"/>
                    </w:rPr>
                  </w:pPr>
                  <w:r>
                    <w:rPr>
                      <w:b/>
                      <w:bCs/>
                      <w:color w:val="000000"/>
                      <w:sz w:val="20"/>
                      <w:szCs w:val="20"/>
                      <w:lang w:eastAsia="ru-RU"/>
                    </w:rPr>
                    <w:t>593237,1</w:t>
                  </w:r>
                </w:p>
              </w:tc>
            </w:tr>
          </w:tbl>
          <w:p w14:paraId="5D487F7A" w14:textId="77777777" w:rsidR="00CA6D71" w:rsidRPr="000B713E" w:rsidRDefault="00CA6D71" w:rsidP="009B4786">
            <w:pPr>
              <w:rPr>
                <w:b/>
                <w:bCs/>
                <w:color w:val="000000"/>
                <w:lang w:val="en-US"/>
              </w:rPr>
            </w:pPr>
          </w:p>
        </w:tc>
      </w:tr>
    </w:tbl>
    <w:p w14:paraId="1B1F906B" w14:textId="77777777" w:rsidR="00936B3C" w:rsidRDefault="00936B3C" w:rsidP="00C77C27">
      <w:pPr>
        <w:pStyle w:val="a9"/>
        <w:tabs>
          <w:tab w:val="left" w:pos="8925"/>
        </w:tabs>
        <w:spacing w:before="0" w:after="0"/>
        <w:ind w:left="4962" w:firstLine="567"/>
        <w:rPr>
          <w:rFonts w:ascii="Times New Roman" w:hAnsi="Times New Roman" w:cs="Times New Roman"/>
          <w:sz w:val="28"/>
          <w:szCs w:val="28"/>
        </w:rPr>
      </w:pPr>
    </w:p>
    <w:p w14:paraId="24F4297F" w14:textId="77777777" w:rsidR="00053E9E" w:rsidRDefault="00053E9E" w:rsidP="00C77C27">
      <w:pPr>
        <w:pStyle w:val="a9"/>
        <w:tabs>
          <w:tab w:val="left" w:pos="8925"/>
        </w:tabs>
        <w:spacing w:before="0" w:after="0"/>
        <w:ind w:left="4962" w:firstLine="567"/>
        <w:rPr>
          <w:rFonts w:ascii="Times New Roman" w:hAnsi="Times New Roman" w:cs="Times New Roman"/>
          <w:sz w:val="28"/>
          <w:szCs w:val="28"/>
        </w:rPr>
      </w:pPr>
    </w:p>
    <w:p w14:paraId="45E8B1B2" w14:textId="77777777" w:rsidR="00B665A3" w:rsidRDefault="00B665A3" w:rsidP="00C77C27">
      <w:pPr>
        <w:pStyle w:val="a9"/>
        <w:tabs>
          <w:tab w:val="left" w:pos="8925"/>
        </w:tabs>
        <w:spacing w:before="0" w:after="0"/>
        <w:ind w:left="4962" w:firstLine="567"/>
        <w:rPr>
          <w:rFonts w:ascii="Times New Roman" w:hAnsi="Times New Roman" w:cs="Times New Roman"/>
          <w:sz w:val="28"/>
          <w:szCs w:val="28"/>
        </w:rPr>
      </w:pPr>
    </w:p>
    <w:p w14:paraId="0AF5DB39" w14:textId="77777777" w:rsidR="00056E29" w:rsidRDefault="00056E29" w:rsidP="00C77C27">
      <w:pPr>
        <w:pStyle w:val="a9"/>
        <w:tabs>
          <w:tab w:val="left" w:pos="8925"/>
        </w:tabs>
        <w:spacing w:before="0" w:after="0"/>
        <w:ind w:left="4962" w:firstLine="567"/>
        <w:rPr>
          <w:rFonts w:ascii="Times New Roman" w:hAnsi="Times New Roman" w:cs="Times New Roman"/>
          <w:sz w:val="28"/>
          <w:szCs w:val="28"/>
        </w:rPr>
      </w:pPr>
    </w:p>
    <w:p w14:paraId="14E7E038" w14:textId="77777777" w:rsidR="00936B3C" w:rsidRDefault="00936B3C" w:rsidP="00C77C27">
      <w:pPr>
        <w:pStyle w:val="a9"/>
        <w:tabs>
          <w:tab w:val="left" w:pos="8925"/>
        </w:tabs>
        <w:spacing w:before="0" w:after="0"/>
        <w:ind w:left="4962" w:firstLine="567"/>
        <w:rPr>
          <w:rFonts w:ascii="Times New Roman" w:hAnsi="Times New Roman" w:cs="Times New Roman"/>
          <w:sz w:val="28"/>
          <w:szCs w:val="28"/>
        </w:rPr>
      </w:pPr>
    </w:p>
    <w:p w14:paraId="1E9174E6" w14:textId="77777777" w:rsidR="00500B69" w:rsidRDefault="00500B69" w:rsidP="00C77C27">
      <w:pPr>
        <w:pStyle w:val="a9"/>
        <w:tabs>
          <w:tab w:val="left" w:pos="8925"/>
        </w:tabs>
        <w:spacing w:before="0" w:after="0"/>
        <w:ind w:left="4962" w:firstLine="567"/>
        <w:rPr>
          <w:rFonts w:ascii="Times New Roman" w:hAnsi="Times New Roman" w:cs="Times New Roman"/>
          <w:sz w:val="28"/>
          <w:szCs w:val="28"/>
        </w:rPr>
      </w:pPr>
    </w:p>
    <w:p w14:paraId="4D3E6A01" w14:textId="77777777" w:rsidR="00407D14" w:rsidRDefault="00A043A5" w:rsidP="00A043A5">
      <w:pPr>
        <w:ind w:left="4956"/>
        <w:jc w:val="both"/>
      </w:pPr>
      <w:r>
        <w:t>П</w:t>
      </w:r>
      <w:r w:rsidRPr="00A043A5">
        <w:t xml:space="preserve">риложение </w:t>
      </w:r>
      <w:r w:rsidR="00F01236">
        <w:t>4</w:t>
      </w:r>
    </w:p>
    <w:p w14:paraId="6E758905" w14:textId="77777777" w:rsidR="00A043A5" w:rsidRDefault="00A043A5" w:rsidP="00A043A5">
      <w:pPr>
        <w:ind w:left="4956"/>
        <w:jc w:val="both"/>
      </w:pPr>
      <w:r w:rsidRPr="00A043A5">
        <w:t xml:space="preserve"> к решению </w:t>
      </w:r>
      <w:r>
        <w:t>Собрания депутатов</w:t>
      </w:r>
    </w:p>
    <w:p w14:paraId="6AF68579" w14:textId="77777777" w:rsidR="00E22807" w:rsidRDefault="00E22807" w:rsidP="00E22807">
      <w:pPr>
        <w:ind w:left="4956"/>
        <w:jc w:val="both"/>
      </w:pPr>
      <w:r>
        <w:t>от 26.04.2024 № 3-РСД</w:t>
      </w:r>
    </w:p>
    <w:p w14:paraId="3930C8F0" w14:textId="77777777" w:rsidR="004F4BFE" w:rsidRDefault="004F4BFE" w:rsidP="004F4BFE">
      <w:pPr>
        <w:jc w:val="center"/>
        <w:outlineLvl w:val="0"/>
        <w:rPr>
          <w:b/>
        </w:rPr>
      </w:pPr>
    </w:p>
    <w:p w14:paraId="1F997F9F" w14:textId="77777777" w:rsidR="0019425C" w:rsidRDefault="004F4BFE" w:rsidP="004F4BFE">
      <w:pPr>
        <w:jc w:val="center"/>
        <w:outlineLvl w:val="0"/>
        <w:rPr>
          <w:b/>
        </w:rPr>
      </w:pPr>
      <w:r>
        <w:rPr>
          <w:b/>
        </w:rPr>
        <w:t xml:space="preserve">Источники финансирования районного бюджета по кодам </w:t>
      </w:r>
    </w:p>
    <w:p w14:paraId="5EC1C7D5" w14:textId="77777777" w:rsidR="008C34C3" w:rsidRDefault="004F4BFE" w:rsidP="008C34C3">
      <w:pPr>
        <w:jc w:val="center"/>
        <w:outlineLvl w:val="0"/>
        <w:rPr>
          <w:b/>
        </w:rPr>
      </w:pPr>
      <w:r>
        <w:rPr>
          <w:b/>
        </w:rPr>
        <w:t>классификации источников финансирования дефицитов бюджетов</w:t>
      </w:r>
    </w:p>
    <w:p w14:paraId="4B1C24BF" w14:textId="77777777" w:rsidR="00500B69" w:rsidRDefault="00500B69" w:rsidP="008C34C3">
      <w:pPr>
        <w:jc w:val="center"/>
        <w:outlineLvl w:val="0"/>
        <w:rPr>
          <w:b/>
        </w:rPr>
      </w:pPr>
    </w:p>
    <w:p w14:paraId="11BAA295" w14:textId="77777777" w:rsidR="004F4BFE" w:rsidRDefault="00675408" w:rsidP="008C34C3">
      <w:pPr>
        <w:jc w:val="center"/>
        <w:outlineLvl w:val="0"/>
      </w:pPr>
      <w:r>
        <w:t xml:space="preserve">                                                                                                                               </w:t>
      </w:r>
      <w:r w:rsidR="004F4BFE">
        <w:t>тыс.</w:t>
      </w:r>
      <w:r w:rsidR="006A00A9">
        <w:t xml:space="preserve"> </w:t>
      </w:r>
      <w:r w:rsidR="004F4BFE">
        <w:t>руб</w:t>
      </w:r>
      <w:r w:rsidR="008C34C3">
        <w:t>лей</w:t>
      </w:r>
    </w:p>
    <w:tbl>
      <w:tblPr>
        <w:tblW w:w="5000" w:type="pct"/>
        <w:tblLook w:val="01E0" w:firstRow="1" w:lastRow="1" w:firstColumn="1" w:lastColumn="1" w:noHBand="0" w:noVBand="0"/>
      </w:tblPr>
      <w:tblGrid>
        <w:gridCol w:w="1926"/>
        <w:gridCol w:w="2718"/>
        <w:gridCol w:w="3729"/>
        <w:gridCol w:w="1482"/>
      </w:tblGrid>
      <w:tr w:rsidR="004F4BFE" w14:paraId="3DC3B537" w14:textId="77777777" w:rsidTr="00056E29">
        <w:tc>
          <w:tcPr>
            <w:tcW w:w="2356" w:type="pct"/>
            <w:gridSpan w:val="2"/>
            <w:tcBorders>
              <w:top w:val="single" w:sz="4" w:space="0" w:color="000000"/>
              <w:left w:val="single" w:sz="4" w:space="0" w:color="000000"/>
              <w:bottom w:val="single" w:sz="4" w:space="0" w:color="auto"/>
              <w:right w:val="single" w:sz="4" w:space="0" w:color="auto"/>
            </w:tcBorders>
          </w:tcPr>
          <w:p w14:paraId="3FFBF6E2" w14:textId="77777777" w:rsidR="004F4BFE" w:rsidRPr="0028720B" w:rsidRDefault="004F4BFE" w:rsidP="004F4BFE">
            <w:pPr>
              <w:spacing w:after="120"/>
              <w:jc w:val="center"/>
              <w:rPr>
                <w:b/>
              </w:rPr>
            </w:pPr>
            <w:r w:rsidRPr="0028720B">
              <w:rPr>
                <w:b/>
              </w:rPr>
              <w:t>Код бюджетной классификации</w:t>
            </w:r>
          </w:p>
        </w:tc>
        <w:tc>
          <w:tcPr>
            <w:tcW w:w="1892" w:type="pct"/>
            <w:vMerge w:val="restart"/>
            <w:tcBorders>
              <w:top w:val="single" w:sz="4" w:space="0" w:color="000000"/>
              <w:left w:val="single" w:sz="4" w:space="0" w:color="auto"/>
              <w:right w:val="single" w:sz="4" w:space="0" w:color="auto"/>
            </w:tcBorders>
          </w:tcPr>
          <w:p w14:paraId="403B2441" w14:textId="77777777" w:rsidR="004F4BFE" w:rsidRPr="0028720B" w:rsidRDefault="004F4BFE" w:rsidP="004F4BFE">
            <w:pPr>
              <w:spacing w:after="120"/>
              <w:ind w:right="-108"/>
              <w:jc w:val="center"/>
              <w:rPr>
                <w:b/>
              </w:rPr>
            </w:pPr>
            <w:r w:rsidRPr="0028720B">
              <w:rPr>
                <w:b/>
              </w:rPr>
              <w:t>Наименование</w:t>
            </w:r>
            <w:r w:rsidR="0019425C" w:rsidRPr="0028720B">
              <w:rPr>
                <w:b/>
              </w:rPr>
              <w:t xml:space="preserve"> показателя</w:t>
            </w:r>
          </w:p>
        </w:tc>
        <w:tc>
          <w:tcPr>
            <w:tcW w:w="752" w:type="pct"/>
            <w:vMerge w:val="restart"/>
            <w:tcBorders>
              <w:top w:val="single" w:sz="4" w:space="0" w:color="000000"/>
              <w:left w:val="single" w:sz="4" w:space="0" w:color="auto"/>
              <w:right w:val="single" w:sz="4" w:space="0" w:color="000000"/>
            </w:tcBorders>
          </w:tcPr>
          <w:p w14:paraId="37EA9786" w14:textId="77777777" w:rsidR="004F4BFE" w:rsidRPr="0028720B" w:rsidRDefault="004F4BFE" w:rsidP="004F4BFE">
            <w:pPr>
              <w:spacing w:after="120"/>
              <w:jc w:val="center"/>
              <w:rPr>
                <w:b/>
              </w:rPr>
            </w:pPr>
            <w:r w:rsidRPr="0028720B">
              <w:rPr>
                <w:b/>
              </w:rPr>
              <w:t xml:space="preserve">Кассовое исполнение </w:t>
            </w:r>
          </w:p>
        </w:tc>
      </w:tr>
      <w:tr w:rsidR="004F4BFE" w:rsidRPr="004F4BFE" w14:paraId="6CC05D7C" w14:textId="77777777" w:rsidTr="00056E29">
        <w:tc>
          <w:tcPr>
            <w:tcW w:w="977" w:type="pct"/>
            <w:tcBorders>
              <w:top w:val="single" w:sz="4" w:space="0" w:color="000000"/>
              <w:left w:val="single" w:sz="4" w:space="0" w:color="000000"/>
              <w:bottom w:val="single" w:sz="4" w:space="0" w:color="auto"/>
              <w:right w:val="single" w:sz="4" w:space="0" w:color="auto"/>
            </w:tcBorders>
            <w:vAlign w:val="center"/>
          </w:tcPr>
          <w:p w14:paraId="180BC80A" w14:textId="77777777" w:rsidR="004F4BFE" w:rsidRPr="0028720B" w:rsidRDefault="004F4BFE" w:rsidP="004F4BFE">
            <w:pPr>
              <w:spacing w:after="120"/>
              <w:jc w:val="center"/>
            </w:pPr>
            <w:r w:rsidRPr="0028720B">
              <w:t>администратора источника финансирования</w:t>
            </w:r>
          </w:p>
        </w:tc>
        <w:tc>
          <w:tcPr>
            <w:tcW w:w="1379" w:type="pct"/>
            <w:tcBorders>
              <w:top w:val="single" w:sz="4" w:space="0" w:color="000000"/>
              <w:left w:val="single" w:sz="4" w:space="0" w:color="000000"/>
              <w:bottom w:val="single" w:sz="4" w:space="0" w:color="auto"/>
              <w:right w:val="single" w:sz="4" w:space="0" w:color="auto"/>
            </w:tcBorders>
            <w:vAlign w:val="center"/>
          </w:tcPr>
          <w:p w14:paraId="1705DEEF" w14:textId="77777777" w:rsidR="004F4BFE" w:rsidRPr="0028720B" w:rsidRDefault="004F4BFE" w:rsidP="004F4BFE">
            <w:pPr>
              <w:spacing w:after="120"/>
              <w:jc w:val="center"/>
            </w:pPr>
            <w:r w:rsidRPr="0028720B">
              <w:t>источника финансирования</w:t>
            </w:r>
          </w:p>
        </w:tc>
        <w:tc>
          <w:tcPr>
            <w:tcW w:w="1892" w:type="pct"/>
            <w:vMerge/>
            <w:tcBorders>
              <w:left w:val="single" w:sz="4" w:space="0" w:color="auto"/>
              <w:bottom w:val="single" w:sz="4" w:space="0" w:color="auto"/>
              <w:right w:val="single" w:sz="4" w:space="0" w:color="auto"/>
            </w:tcBorders>
            <w:vAlign w:val="center"/>
          </w:tcPr>
          <w:p w14:paraId="57462C3F" w14:textId="77777777" w:rsidR="004F4BFE" w:rsidRPr="0028720B" w:rsidRDefault="004F4BFE" w:rsidP="004F4BFE">
            <w:pPr>
              <w:spacing w:after="120"/>
              <w:ind w:right="-108"/>
              <w:jc w:val="center"/>
            </w:pPr>
          </w:p>
        </w:tc>
        <w:tc>
          <w:tcPr>
            <w:tcW w:w="752" w:type="pct"/>
            <w:vMerge/>
            <w:tcBorders>
              <w:left w:val="single" w:sz="4" w:space="0" w:color="auto"/>
              <w:bottom w:val="single" w:sz="4" w:space="0" w:color="auto"/>
              <w:right w:val="single" w:sz="4" w:space="0" w:color="000000"/>
            </w:tcBorders>
            <w:vAlign w:val="center"/>
          </w:tcPr>
          <w:p w14:paraId="3A1C5A48" w14:textId="77777777" w:rsidR="004F4BFE" w:rsidRPr="0028720B" w:rsidRDefault="004F4BFE" w:rsidP="004F4BFE">
            <w:pPr>
              <w:spacing w:after="120"/>
              <w:jc w:val="center"/>
            </w:pPr>
          </w:p>
        </w:tc>
      </w:tr>
      <w:tr w:rsidR="00CA6D71" w14:paraId="4B7558DF" w14:textId="77777777" w:rsidTr="00056E29">
        <w:tc>
          <w:tcPr>
            <w:tcW w:w="977" w:type="pct"/>
            <w:tcBorders>
              <w:top w:val="single" w:sz="4" w:space="0" w:color="000000"/>
              <w:left w:val="single" w:sz="4" w:space="0" w:color="000000"/>
              <w:bottom w:val="single" w:sz="4" w:space="0" w:color="auto"/>
              <w:right w:val="single" w:sz="4" w:space="0" w:color="auto"/>
            </w:tcBorders>
            <w:vAlign w:val="center"/>
          </w:tcPr>
          <w:p w14:paraId="2ACF5C61" w14:textId="77777777" w:rsidR="00CA6D71" w:rsidRPr="0028720B" w:rsidRDefault="00CA6D71" w:rsidP="00D54E5C">
            <w:pPr>
              <w:spacing w:after="120"/>
              <w:jc w:val="center"/>
            </w:pPr>
            <w:r w:rsidRPr="0028720B">
              <w:t>092</w:t>
            </w:r>
          </w:p>
        </w:tc>
        <w:tc>
          <w:tcPr>
            <w:tcW w:w="1379" w:type="pct"/>
            <w:tcBorders>
              <w:top w:val="single" w:sz="4" w:space="0" w:color="000000"/>
              <w:left w:val="single" w:sz="4" w:space="0" w:color="000000"/>
              <w:bottom w:val="single" w:sz="4" w:space="0" w:color="auto"/>
              <w:right w:val="single" w:sz="4" w:space="0" w:color="auto"/>
            </w:tcBorders>
            <w:vAlign w:val="center"/>
          </w:tcPr>
          <w:p w14:paraId="7017B24D" w14:textId="77777777" w:rsidR="00CA6D71" w:rsidRPr="0028720B" w:rsidRDefault="00CA6D71" w:rsidP="00D54E5C">
            <w:pPr>
              <w:spacing w:after="120"/>
              <w:jc w:val="center"/>
              <w:rPr>
                <w:b/>
              </w:rPr>
            </w:pPr>
            <w:r w:rsidRPr="0028720B">
              <w:t>01 05 00 00 00 0000 000</w:t>
            </w:r>
          </w:p>
        </w:tc>
        <w:tc>
          <w:tcPr>
            <w:tcW w:w="1892" w:type="pct"/>
            <w:tcBorders>
              <w:top w:val="single" w:sz="4" w:space="0" w:color="000000"/>
              <w:left w:val="single" w:sz="4" w:space="0" w:color="auto"/>
              <w:bottom w:val="single" w:sz="4" w:space="0" w:color="auto"/>
              <w:right w:val="single" w:sz="4" w:space="0" w:color="auto"/>
            </w:tcBorders>
          </w:tcPr>
          <w:p w14:paraId="58203599" w14:textId="77777777" w:rsidR="00CA6D71" w:rsidRPr="0028720B" w:rsidRDefault="00CA6D71" w:rsidP="004F4BFE">
            <w:pPr>
              <w:jc w:val="both"/>
            </w:pPr>
            <w:r w:rsidRPr="0028720B">
              <w:t>Изменение остатков денежных средств на счетах по учету средств бюджета</w:t>
            </w:r>
          </w:p>
        </w:tc>
        <w:tc>
          <w:tcPr>
            <w:tcW w:w="752" w:type="pct"/>
            <w:tcBorders>
              <w:top w:val="single" w:sz="4" w:space="0" w:color="000000"/>
              <w:left w:val="single" w:sz="4" w:space="0" w:color="auto"/>
              <w:bottom w:val="single" w:sz="4" w:space="0" w:color="auto"/>
              <w:right w:val="single" w:sz="4" w:space="0" w:color="000000"/>
            </w:tcBorders>
            <w:vAlign w:val="center"/>
          </w:tcPr>
          <w:p w14:paraId="66B511B6" w14:textId="77777777" w:rsidR="00CA6D71" w:rsidRPr="0028720B" w:rsidRDefault="00500B69" w:rsidP="00B665A3">
            <w:pPr>
              <w:jc w:val="center"/>
              <w:rPr>
                <w:color w:val="000000"/>
                <w:lang w:eastAsia="ru-RU"/>
              </w:rPr>
            </w:pPr>
            <w:r>
              <w:rPr>
                <w:color w:val="000000"/>
                <w:lang w:eastAsia="ru-RU"/>
              </w:rPr>
              <w:t>-</w:t>
            </w:r>
            <w:r w:rsidR="00B665A3">
              <w:rPr>
                <w:color w:val="000000"/>
                <w:lang w:eastAsia="ru-RU"/>
              </w:rPr>
              <w:t>7738,1</w:t>
            </w:r>
          </w:p>
        </w:tc>
      </w:tr>
    </w:tbl>
    <w:p w14:paraId="6FDF301C" w14:textId="77777777" w:rsidR="007349BA" w:rsidRDefault="007349BA" w:rsidP="007349BA">
      <w:pPr>
        <w:jc w:val="right"/>
        <w:outlineLvl w:val="0"/>
      </w:pPr>
    </w:p>
    <w:p w14:paraId="60459EDA" w14:textId="77777777" w:rsidR="007349BA" w:rsidRDefault="007349BA" w:rsidP="007349BA">
      <w:pPr>
        <w:jc w:val="right"/>
        <w:outlineLvl w:val="0"/>
      </w:pPr>
    </w:p>
    <w:p w14:paraId="69EBF49F" w14:textId="77777777" w:rsidR="007349BA" w:rsidRDefault="007349BA" w:rsidP="007349BA">
      <w:pPr>
        <w:jc w:val="right"/>
        <w:outlineLvl w:val="0"/>
      </w:pPr>
    </w:p>
    <w:p w14:paraId="1C147964" w14:textId="77777777" w:rsidR="007349BA" w:rsidRDefault="007349BA" w:rsidP="007349BA">
      <w:pPr>
        <w:jc w:val="right"/>
        <w:outlineLvl w:val="0"/>
      </w:pPr>
    </w:p>
    <w:p w14:paraId="5881ADF2" w14:textId="77777777" w:rsidR="007349BA" w:rsidRDefault="007349BA" w:rsidP="007349BA">
      <w:pPr>
        <w:jc w:val="right"/>
        <w:outlineLvl w:val="0"/>
      </w:pPr>
    </w:p>
    <w:p w14:paraId="01FAF4BC" w14:textId="77777777" w:rsidR="007349BA" w:rsidRDefault="007349BA" w:rsidP="007349BA">
      <w:pPr>
        <w:jc w:val="right"/>
        <w:outlineLvl w:val="0"/>
      </w:pPr>
    </w:p>
    <w:p w14:paraId="138B7F48" w14:textId="77777777" w:rsidR="007349BA" w:rsidRDefault="007349BA" w:rsidP="007349BA">
      <w:pPr>
        <w:jc w:val="right"/>
        <w:outlineLvl w:val="0"/>
      </w:pPr>
    </w:p>
    <w:p w14:paraId="699E9C5C" w14:textId="77777777" w:rsidR="007349BA" w:rsidRDefault="007349BA" w:rsidP="007349BA">
      <w:pPr>
        <w:jc w:val="right"/>
        <w:outlineLvl w:val="0"/>
      </w:pPr>
    </w:p>
    <w:p w14:paraId="04E176E7" w14:textId="77777777" w:rsidR="007349BA" w:rsidRDefault="007349BA" w:rsidP="007349BA">
      <w:pPr>
        <w:jc w:val="right"/>
        <w:outlineLvl w:val="0"/>
      </w:pPr>
    </w:p>
    <w:p w14:paraId="589B2A99" w14:textId="77777777" w:rsidR="007349BA" w:rsidRDefault="007349BA" w:rsidP="007349BA">
      <w:pPr>
        <w:jc w:val="right"/>
        <w:outlineLvl w:val="0"/>
      </w:pPr>
    </w:p>
    <w:p w14:paraId="53BE0FA4" w14:textId="77777777" w:rsidR="007349BA" w:rsidRDefault="007349BA" w:rsidP="007349BA">
      <w:pPr>
        <w:jc w:val="right"/>
        <w:outlineLvl w:val="0"/>
      </w:pPr>
    </w:p>
    <w:p w14:paraId="3D6ADB2C" w14:textId="77777777" w:rsidR="007349BA" w:rsidRDefault="007349BA" w:rsidP="007349BA">
      <w:pPr>
        <w:jc w:val="right"/>
        <w:outlineLvl w:val="0"/>
      </w:pPr>
    </w:p>
    <w:p w14:paraId="47670398" w14:textId="77777777" w:rsidR="006F53A0" w:rsidRDefault="00C76223" w:rsidP="00C76223">
      <w:pPr>
        <w:tabs>
          <w:tab w:val="left" w:pos="6315"/>
          <w:tab w:val="right" w:pos="9638"/>
        </w:tabs>
        <w:outlineLvl w:val="0"/>
      </w:pPr>
      <w:r>
        <w:tab/>
      </w:r>
    </w:p>
    <w:p w14:paraId="5601CB8A" w14:textId="77777777" w:rsidR="006F53A0" w:rsidRDefault="006F53A0" w:rsidP="00C76223">
      <w:pPr>
        <w:tabs>
          <w:tab w:val="left" w:pos="6315"/>
          <w:tab w:val="right" w:pos="9638"/>
        </w:tabs>
        <w:outlineLvl w:val="0"/>
      </w:pPr>
    </w:p>
    <w:p w14:paraId="1DEA4780" w14:textId="77777777" w:rsidR="0019425C" w:rsidRDefault="0019425C" w:rsidP="00C76223">
      <w:pPr>
        <w:tabs>
          <w:tab w:val="left" w:pos="6315"/>
          <w:tab w:val="right" w:pos="9638"/>
        </w:tabs>
        <w:outlineLvl w:val="0"/>
      </w:pPr>
    </w:p>
    <w:p w14:paraId="3FC5AF39" w14:textId="77777777" w:rsidR="0019425C" w:rsidRDefault="0019425C" w:rsidP="00C76223">
      <w:pPr>
        <w:tabs>
          <w:tab w:val="left" w:pos="6315"/>
          <w:tab w:val="right" w:pos="9638"/>
        </w:tabs>
        <w:outlineLvl w:val="0"/>
      </w:pPr>
    </w:p>
    <w:p w14:paraId="1DE0009D" w14:textId="77777777" w:rsidR="006F53A0" w:rsidRDefault="006F53A0" w:rsidP="00C76223">
      <w:pPr>
        <w:tabs>
          <w:tab w:val="left" w:pos="6315"/>
          <w:tab w:val="right" w:pos="9638"/>
        </w:tabs>
        <w:outlineLvl w:val="0"/>
      </w:pPr>
    </w:p>
    <w:p w14:paraId="358457E2" w14:textId="77777777" w:rsidR="00515A9B" w:rsidRDefault="00515A9B" w:rsidP="00C76223">
      <w:pPr>
        <w:tabs>
          <w:tab w:val="left" w:pos="6315"/>
          <w:tab w:val="right" w:pos="9638"/>
        </w:tabs>
        <w:outlineLvl w:val="0"/>
      </w:pPr>
    </w:p>
    <w:p w14:paraId="312C5291" w14:textId="77777777" w:rsidR="005F279B" w:rsidRDefault="005F279B" w:rsidP="00C76223">
      <w:pPr>
        <w:tabs>
          <w:tab w:val="left" w:pos="6315"/>
          <w:tab w:val="right" w:pos="9638"/>
        </w:tabs>
        <w:outlineLvl w:val="0"/>
      </w:pPr>
    </w:p>
    <w:p w14:paraId="0C6859DF" w14:textId="77777777" w:rsidR="009548E2" w:rsidRDefault="009548E2" w:rsidP="00C76223">
      <w:pPr>
        <w:tabs>
          <w:tab w:val="left" w:pos="6315"/>
          <w:tab w:val="right" w:pos="9638"/>
        </w:tabs>
        <w:outlineLvl w:val="0"/>
      </w:pPr>
    </w:p>
    <w:p w14:paraId="1A4C87A5" w14:textId="77777777" w:rsidR="004A5EA6" w:rsidRDefault="004A5EA6" w:rsidP="00C76223">
      <w:pPr>
        <w:tabs>
          <w:tab w:val="left" w:pos="6315"/>
          <w:tab w:val="right" w:pos="9638"/>
        </w:tabs>
        <w:outlineLvl w:val="0"/>
      </w:pPr>
    </w:p>
    <w:p w14:paraId="04FC914C" w14:textId="77777777" w:rsidR="004A5EA6" w:rsidRDefault="004A5EA6" w:rsidP="00C76223">
      <w:pPr>
        <w:tabs>
          <w:tab w:val="left" w:pos="6315"/>
          <w:tab w:val="right" w:pos="9638"/>
        </w:tabs>
        <w:outlineLvl w:val="0"/>
      </w:pPr>
    </w:p>
    <w:p w14:paraId="685EC79B" w14:textId="77777777" w:rsidR="00C77C27" w:rsidRDefault="00C77C27" w:rsidP="00C76223">
      <w:pPr>
        <w:tabs>
          <w:tab w:val="left" w:pos="6315"/>
          <w:tab w:val="right" w:pos="9638"/>
        </w:tabs>
        <w:outlineLvl w:val="0"/>
      </w:pPr>
    </w:p>
    <w:p w14:paraId="171C6B97" w14:textId="77777777" w:rsidR="004A5EA6" w:rsidRDefault="004A5EA6" w:rsidP="00C76223">
      <w:pPr>
        <w:tabs>
          <w:tab w:val="left" w:pos="6315"/>
          <w:tab w:val="right" w:pos="9638"/>
        </w:tabs>
        <w:outlineLvl w:val="0"/>
      </w:pPr>
    </w:p>
    <w:p w14:paraId="38583102" w14:textId="77777777" w:rsidR="00936B3C" w:rsidRDefault="00936B3C" w:rsidP="00C76223">
      <w:pPr>
        <w:tabs>
          <w:tab w:val="left" w:pos="6315"/>
          <w:tab w:val="right" w:pos="9638"/>
        </w:tabs>
        <w:outlineLvl w:val="0"/>
      </w:pPr>
    </w:p>
    <w:p w14:paraId="2A5CF990" w14:textId="77777777" w:rsidR="00936B3C" w:rsidRDefault="00936B3C" w:rsidP="00C76223">
      <w:pPr>
        <w:tabs>
          <w:tab w:val="left" w:pos="6315"/>
          <w:tab w:val="right" w:pos="9638"/>
        </w:tabs>
        <w:outlineLvl w:val="0"/>
      </w:pPr>
    </w:p>
    <w:p w14:paraId="4BDEC900" w14:textId="77777777" w:rsidR="00936B3C" w:rsidRDefault="00936B3C" w:rsidP="00C76223">
      <w:pPr>
        <w:tabs>
          <w:tab w:val="left" w:pos="6315"/>
          <w:tab w:val="right" w:pos="9638"/>
        </w:tabs>
        <w:outlineLvl w:val="0"/>
      </w:pPr>
    </w:p>
    <w:p w14:paraId="3CD1EDFA" w14:textId="77777777" w:rsidR="00936B3C" w:rsidRDefault="00936B3C" w:rsidP="00C76223">
      <w:pPr>
        <w:tabs>
          <w:tab w:val="left" w:pos="6315"/>
          <w:tab w:val="right" w:pos="9638"/>
        </w:tabs>
        <w:outlineLvl w:val="0"/>
      </w:pPr>
    </w:p>
    <w:p w14:paraId="5CA355A7" w14:textId="77777777" w:rsidR="00936B3C" w:rsidRDefault="00936B3C" w:rsidP="00C76223">
      <w:pPr>
        <w:tabs>
          <w:tab w:val="left" w:pos="6315"/>
          <w:tab w:val="right" w:pos="9638"/>
        </w:tabs>
        <w:outlineLvl w:val="0"/>
      </w:pPr>
    </w:p>
    <w:p w14:paraId="0119CC9A" w14:textId="77777777" w:rsidR="00936B3C" w:rsidRDefault="00936B3C" w:rsidP="00C76223">
      <w:pPr>
        <w:tabs>
          <w:tab w:val="left" w:pos="6315"/>
          <w:tab w:val="right" w:pos="9638"/>
        </w:tabs>
        <w:outlineLvl w:val="0"/>
      </w:pPr>
    </w:p>
    <w:p w14:paraId="55CAD6C2" w14:textId="77777777" w:rsidR="00DF5AD4" w:rsidRDefault="00DF5AD4" w:rsidP="00C76223">
      <w:pPr>
        <w:tabs>
          <w:tab w:val="left" w:pos="6315"/>
          <w:tab w:val="right" w:pos="9638"/>
        </w:tabs>
        <w:outlineLvl w:val="0"/>
      </w:pPr>
    </w:p>
    <w:p w14:paraId="619DADC3" w14:textId="77777777" w:rsidR="00936B3C" w:rsidRDefault="00936B3C" w:rsidP="00C76223">
      <w:pPr>
        <w:tabs>
          <w:tab w:val="left" w:pos="6315"/>
          <w:tab w:val="right" w:pos="9638"/>
        </w:tabs>
        <w:outlineLvl w:val="0"/>
      </w:pPr>
    </w:p>
    <w:p w14:paraId="791FFC9C" w14:textId="77777777" w:rsidR="00677790" w:rsidRDefault="00677790" w:rsidP="00C76223">
      <w:pPr>
        <w:tabs>
          <w:tab w:val="left" w:pos="6315"/>
          <w:tab w:val="right" w:pos="9638"/>
        </w:tabs>
        <w:outlineLvl w:val="0"/>
      </w:pPr>
    </w:p>
    <w:p w14:paraId="5B2AE6A7" w14:textId="77777777" w:rsidR="00677790" w:rsidRDefault="00677790" w:rsidP="00C76223">
      <w:pPr>
        <w:tabs>
          <w:tab w:val="left" w:pos="6315"/>
          <w:tab w:val="right" w:pos="9638"/>
        </w:tabs>
        <w:outlineLvl w:val="0"/>
      </w:pPr>
    </w:p>
    <w:p w14:paraId="17DF89C9" w14:textId="77777777" w:rsidR="00053E9E" w:rsidRDefault="00053E9E" w:rsidP="00C76223">
      <w:pPr>
        <w:tabs>
          <w:tab w:val="left" w:pos="6315"/>
          <w:tab w:val="right" w:pos="9638"/>
        </w:tabs>
        <w:outlineLvl w:val="0"/>
      </w:pPr>
    </w:p>
    <w:p w14:paraId="75B593D2" w14:textId="77777777" w:rsidR="00053E9E" w:rsidRDefault="00053E9E" w:rsidP="00C76223">
      <w:pPr>
        <w:tabs>
          <w:tab w:val="left" w:pos="6315"/>
          <w:tab w:val="right" w:pos="9638"/>
        </w:tabs>
        <w:outlineLvl w:val="0"/>
      </w:pPr>
    </w:p>
    <w:p w14:paraId="51F4DB25" w14:textId="77777777" w:rsidR="00053E9E" w:rsidRDefault="00053E9E" w:rsidP="00C76223">
      <w:pPr>
        <w:tabs>
          <w:tab w:val="left" w:pos="6315"/>
          <w:tab w:val="right" w:pos="9638"/>
        </w:tabs>
        <w:outlineLvl w:val="0"/>
      </w:pPr>
    </w:p>
    <w:p w14:paraId="3987FE06" w14:textId="77777777" w:rsidR="00936B3C" w:rsidRDefault="00936B3C" w:rsidP="00C76223">
      <w:pPr>
        <w:tabs>
          <w:tab w:val="left" w:pos="6315"/>
          <w:tab w:val="right" w:pos="9638"/>
        </w:tabs>
        <w:outlineLvl w:val="0"/>
      </w:pPr>
    </w:p>
    <w:p w14:paraId="3128EF04" w14:textId="77777777" w:rsidR="004A5EA6" w:rsidRDefault="004A5EA6" w:rsidP="00C76223">
      <w:pPr>
        <w:tabs>
          <w:tab w:val="left" w:pos="6315"/>
          <w:tab w:val="right" w:pos="9638"/>
        </w:tabs>
        <w:outlineLvl w:val="0"/>
      </w:pPr>
    </w:p>
    <w:p w14:paraId="0A664732" w14:textId="77777777" w:rsidR="009548E2" w:rsidRDefault="009548E2" w:rsidP="00C76223">
      <w:pPr>
        <w:tabs>
          <w:tab w:val="left" w:pos="6315"/>
          <w:tab w:val="right" w:pos="9638"/>
        </w:tabs>
        <w:outlineLvl w:val="0"/>
      </w:pPr>
    </w:p>
    <w:p w14:paraId="10C5FB5F" w14:textId="77777777" w:rsidR="009B4786" w:rsidRDefault="009B4786" w:rsidP="00026495">
      <w:pPr>
        <w:pStyle w:val="a9"/>
        <w:tabs>
          <w:tab w:val="left" w:pos="8925"/>
        </w:tabs>
        <w:spacing w:before="0" w:after="0"/>
        <w:ind w:firstLine="709"/>
      </w:pPr>
    </w:p>
    <w:p w14:paraId="16491374" w14:textId="77777777" w:rsidR="00407D14" w:rsidRDefault="00A043A5" w:rsidP="00056E29">
      <w:pPr>
        <w:ind w:left="4956" w:firstLine="708"/>
        <w:jc w:val="both"/>
      </w:pPr>
      <w:r>
        <w:t>П</w:t>
      </w:r>
      <w:r w:rsidRPr="00A043A5">
        <w:t xml:space="preserve">риложение </w:t>
      </w:r>
      <w:r w:rsidR="00F01236">
        <w:t>5</w:t>
      </w:r>
      <w:r w:rsidRPr="00A043A5">
        <w:t xml:space="preserve"> </w:t>
      </w:r>
    </w:p>
    <w:p w14:paraId="0C7BF580" w14:textId="77777777" w:rsidR="00A043A5" w:rsidRDefault="00A043A5" w:rsidP="00056E29">
      <w:pPr>
        <w:ind w:left="5664"/>
        <w:jc w:val="both"/>
      </w:pPr>
      <w:r w:rsidRPr="00A043A5">
        <w:t xml:space="preserve">к решению </w:t>
      </w:r>
      <w:r>
        <w:t>Собрания депутатов</w:t>
      </w:r>
    </w:p>
    <w:p w14:paraId="0E6B708A" w14:textId="7A2B9A2E" w:rsidR="00E22807" w:rsidRDefault="00E22807" w:rsidP="00E22807">
      <w:pPr>
        <w:ind w:left="4956"/>
        <w:jc w:val="both"/>
      </w:pPr>
      <w:r>
        <w:t xml:space="preserve">            </w:t>
      </w:r>
      <w:r>
        <w:t>от 26.04.2024 № 3-РСД</w:t>
      </w:r>
    </w:p>
    <w:p w14:paraId="56DCD76C" w14:textId="77777777" w:rsidR="009E2C64" w:rsidRPr="00A043A5" w:rsidRDefault="009E2C64" w:rsidP="005F279B">
      <w:pPr>
        <w:tabs>
          <w:tab w:val="left" w:pos="6315"/>
          <w:tab w:val="right" w:pos="9638"/>
        </w:tabs>
        <w:jc w:val="center"/>
        <w:outlineLvl w:val="0"/>
        <w:rPr>
          <w:b/>
        </w:rPr>
      </w:pPr>
    </w:p>
    <w:p w14:paraId="714131A2" w14:textId="75C6DF01" w:rsidR="008C34C3" w:rsidRDefault="00A043A5" w:rsidP="00A043A5">
      <w:pPr>
        <w:tabs>
          <w:tab w:val="left" w:pos="6315"/>
          <w:tab w:val="right" w:pos="9638"/>
        </w:tabs>
        <w:jc w:val="center"/>
        <w:outlineLvl w:val="0"/>
        <w:rPr>
          <w:b/>
        </w:rPr>
      </w:pPr>
      <w:r w:rsidRPr="00A043A5">
        <w:rPr>
          <w:b/>
        </w:rPr>
        <w:t>До</w:t>
      </w:r>
      <w:r w:rsidR="007349BA" w:rsidRPr="00A043A5">
        <w:rPr>
          <w:b/>
        </w:rPr>
        <w:t xml:space="preserve">тации </w:t>
      </w:r>
      <w:r>
        <w:rPr>
          <w:b/>
        </w:rPr>
        <w:t xml:space="preserve">на выравнивание бюджетной обеспеченности </w:t>
      </w:r>
      <w:r w:rsidR="007349BA" w:rsidRPr="00A043A5">
        <w:rPr>
          <w:b/>
        </w:rPr>
        <w:t>поселений</w:t>
      </w:r>
    </w:p>
    <w:p w14:paraId="6D1A072A" w14:textId="77777777" w:rsidR="007349BA" w:rsidRDefault="007349BA" w:rsidP="00A043A5">
      <w:pPr>
        <w:tabs>
          <w:tab w:val="left" w:pos="6315"/>
          <w:tab w:val="right" w:pos="9638"/>
        </w:tabs>
        <w:jc w:val="center"/>
        <w:outlineLvl w:val="0"/>
        <w:rPr>
          <w:b/>
        </w:rPr>
      </w:pPr>
      <w:r w:rsidRPr="00470E74">
        <w:rPr>
          <w:b/>
        </w:rPr>
        <w:t>за  20</w:t>
      </w:r>
      <w:r w:rsidR="00951063">
        <w:rPr>
          <w:b/>
        </w:rPr>
        <w:t>2</w:t>
      </w:r>
      <w:r w:rsidR="00C6318D">
        <w:rPr>
          <w:b/>
        </w:rPr>
        <w:t>3</w:t>
      </w:r>
      <w:r w:rsidR="0069549E">
        <w:rPr>
          <w:b/>
        </w:rPr>
        <w:t xml:space="preserve"> </w:t>
      </w:r>
      <w:r w:rsidRPr="00470E74">
        <w:rPr>
          <w:b/>
        </w:rPr>
        <w:t>год</w:t>
      </w:r>
    </w:p>
    <w:p w14:paraId="1A91C514" w14:textId="77777777" w:rsidR="007349BA" w:rsidRPr="00A043A5" w:rsidRDefault="00675408" w:rsidP="007349BA">
      <w:pPr>
        <w:jc w:val="both"/>
        <w:outlineLvl w:val="0"/>
      </w:pPr>
      <w:r>
        <w:t xml:space="preserve">                                                                                                                               </w:t>
      </w:r>
      <w:r w:rsidR="00A043A5" w:rsidRPr="00A043A5">
        <w:t>тыс.</w:t>
      </w:r>
      <w:r w:rsidR="008F63F4">
        <w:t xml:space="preserve"> </w:t>
      </w:r>
      <w:r w:rsidR="00A043A5" w:rsidRPr="00A043A5">
        <w:t>рублей</w:t>
      </w:r>
    </w:p>
    <w:tbl>
      <w:tblPr>
        <w:tblW w:w="10207" w:type="dxa"/>
        <w:tblInd w:w="108" w:type="dxa"/>
        <w:tblLayout w:type="fixed"/>
        <w:tblLook w:val="04A0" w:firstRow="1" w:lastRow="0" w:firstColumn="1" w:lastColumn="0" w:noHBand="0" w:noVBand="1"/>
      </w:tblPr>
      <w:tblGrid>
        <w:gridCol w:w="568"/>
        <w:gridCol w:w="2551"/>
        <w:gridCol w:w="1134"/>
        <w:gridCol w:w="1134"/>
        <w:gridCol w:w="1135"/>
        <w:gridCol w:w="1181"/>
        <w:gridCol w:w="1370"/>
        <w:gridCol w:w="1134"/>
      </w:tblGrid>
      <w:tr w:rsidR="007349BA" w:rsidRPr="00535557" w14:paraId="1EF53915" w14:textId="77777777" w:rsidTr="00B02B55">
        <w:trPr>
          <w:trHeight w:val="1890"/>
        </w:trPr>
        <w:tc>
          <w:tcPr>
            <w:tcW w:w="568" w:type="dxa"/>
            <w:vMerge w:val="restart"/>
            <w:tcBorders>
              <w:top w:val="single" w:sz="4" w:space="0" w:color="auto"/>
              <w:left w:val="single" w:sz="4" w:space="0" w:color="auto"/>
              <w:right w:val="single" w:sz="4" w:space="0" w:color="auto"/>
            </w:tcBorders>
          </w:tcPr>
          <w:p w14:paraId="65425C9E" w14:textId="77777777" w:rsidR="007349BA" w:rsidRPr="00462742" w:rsidRDefault="007349BA" w:rsidP="007349BA">
            <w:pPr>
              <w:jc w:val="center"/>
            </w:pPr>
          </w:p>
          <w:p w14:paraId="3DE7F6C2" w14:textId="77777777" w:rsidR="007349BA" w:rsidRPr="00462742" w:rsidRDefault="007349BA" w:rsidP="007349BA">
            <w:pPr>
              <w:jc w:val="center"/>
            </w:pPr>
          </w:p>
        </w:tc>
        <w:tc>
          <w:tcPr>
            <w:tcW w:w="2551" w:type="dxa"/>
            <w:vMerge w:val="restart"/>
            <w:tcBorders>
              <w:top w:val="single" w:sz="4" w:space="0" w:color="auto"/>
              <w:left w:val="single" w:sz="4" w:space="0" w:color="auto"/>
              <w:right w:val="single" w:sz="4" w:space="0" w:color="auto"/>
            </w:tcBorders>
            <w:shd w:val="clear" w:color="auto" w:fill="auto"/>
          </w:tcPr>
          <w:p w14:paraId="06F256C2" w14:textId="77777777" w:rsidR="007349BA" w:rsidRPr="00462742" w:rsidRDefault="007349BA" w:rsidP="007349BA">
            <w:pPr>
              <w:jc w:val="center"/>
            </w:pPr>
            <w:r w:rsidRPr="00462742">
              <w:t>Наименование поселения</w:t>
            </w:r>
          </w:p>
        </w:tc>
        <w:tc>
          <w:tcPr>
            <w:tcW w:w="2268" w:type="dxa"/>
            <w:gridSpan w:val="2"/>
            <w:tcBorders>
              <w:top w:val="single" w:sz="4" w:space="0" w:color="auto"/>
              <w:left w:val="nil"/>
              <w:bottom w:val="single" w:sz="4" w:space="0" w:color="auto"/>
              <w:right w:val="single" w:sz="4" w:space="0" w:color="auto"/>
            </w:tcBorders>
            <w:shd w:val="clear" w:color="auto" w:fill="auto"/>
          </w:tcPr>
          <w:p w14:paraId="19F701A2" w14:textId="77777777" w:rsidR="007349BA" w:rsidRPr="00462742" w:rsidRDefault="007349BA" w:rsidP="002D7F4F">
            <w:r w:rsidRPr="00462742">
              <w:t>Дотация на</w:t>
            </w:r>
            <w:r w:rsidR="008F63F4">
              <w:t xml:space="preserve"> </w:t>
            </w:r>
            <w:r w:rsidRPr="00462742">
              <w:t>выравнивание</w:t>
            </w:r>
            <w:r w:rsidR="00A043A5">
              <w:t xml:space="preserve"> бюджетной обеспеченности поселений</w:t>
            </w:r>
            <w:r w:rsidRPr="00462742">
              <w:t>, предоставляемая за счет субвенции из краевого бюджета</w:t>
            </w:r>
          </w:p>
        </w:tc>
        <w:tc>
          <w:tcPr>
            <w:tcW w:w="2316" w:type="dxa"/>
            <w:gridSpan w:val="2"/>
            <w:tcBorders>
              <w:top w:val="single" w:sz="4" w:space="0" w:color="auto"/>
              <w:left w:val="nil"/>
              <w:bottom w:val="single" w:sz="4" w:space="0" w:color="auto"/>
              <w:right w:val="single" w:sz="4" w:space="0" w:color="auto"/>
            </w:tcBorders>
            <w:shd w:val="clear" w:color="auto" w:fill="auto"/>
          </w:tcPr>
          <w:p w14:paraId="34065D53" w14:textId="77777777" w:rsidR="007349BA" w:rsidRPr="00462742" w:rsidRDefault="007349BA" w:rsidP="002D7F4F">
            <w:r w:rsidRPr="00462742">
              <w:t>Дотация на выравнивание</w:t>
            </w:r>
            <w:r w:rsidR="00A043A5">
              <w:t xml:space="preserve"> бюджетной обеспеченности поселений</w:t>
            </w:r>
            <w:r w:rsidRPr="00462742">
              <w:t>, предоставляемая за счет собственных доходов районного бюджета</w:t>
            </w:r>
          </w:p>
        </w:tc>
        <w:tc>
          <w:tcPr>
            <w:tcW w:w="2504" w:type="dxa"/>
            <w:gridSpan w:val="2"/>
            <w:tcBorders>
              <w:top w:val="single" w:sz="4" w:space="0" w:color="auto"/>
              <w:left w:val="nil"/>
              <w:bottom w:val="single" w:sz="4" w:space="0" w:color="auto"/>
              <w:right w:val="single" w:sz="4" w:space="0" w:color="auto"/>
            </w:tcBorders>
          </w:tcPr>
          <w:p w14:paraId="7336F8D7" w14:textId="77777777" w:rsidR="007349BA" w:rsidRPr="00462742" w:rsidRDefault="00470E74" w:rsidP="002D7F4F">
            <w:r>
              <w:t>Д</w:t>
            </w:r>
            <w:r w:rsidR="007349BA" w:rsidRPr="00462742">
              <w:t>отация на выравнивание бюджетной обеспеченности поселений</w:t>
            </w:r>
            <w:r>
              <w:t>, всего</w:t>
            </w:r>
          </w:p>
        </w:tc>
      </w:tr>
      <w:tr w:rsidR="007349BA" w:rsidRPr="00FF04D4" w14:paraId="56298D02" w14:textId="77777777" w:rsidTr="00B02B55">
        <w:trPr>
          <w:trHeight w:val="335"/>
        </w:trPr>
        <w:tc>
          <w:tcPr>
            <w:tcW w:w="568" w:type="dxa"/>
            <w:vMerge/>
            <w:tcBorders>
              <w:left w:val="single" w:sz="4" w:space="0" w:color="auto"/>
              <w:bottom w:val="single" w:sz="4" w:space="0" w:color="auto"/>
              <w:right w:val="single" w:sz="4" w:space="0" w:color="auto"/>
            </w:tcBorders>
            <w:vAlign w:val="center"/>
          </w:tcPr>
          <w:p w14:paraId="409BA08A" w14:textId="77777777" w:rsidR="007349BA" w:rsidRPr="00FF04D4" w:rsidRDefault="007349BA" w:rsidP="007349BA"/>
        </w:tc>
        <w:tc>
          <w:tcPr>
            <w:tcW w:w="2551" w:type="dxa"/>
            <w:vMerge/>
            <w:tcBorders>
              <w:left w:val="single" w:sz="4" w:space="0" w:color="auto"/>
              <w:bottom w:val="single" w:sz="4" w:space="0" w:color="auto"/>
              <w:right w:val="single" w:sz="4" w:space="0" w:color="auto"/>
            </w:tcBorders>
            <w:shd w:val="clear" w:color="auto" w:fill="auto"/>
            <w:noWrap/>
            <w:vAlign w:val="bottom"/>
          </w:tcPr>
          <w:p w14:paraId="2D6A93AB" w14:textId="77777777" w:rsidR="007349BA" w:rsidRPr="00FF04D4" w:rsidRDefault="007349BA" w:rsidP="007349BA"/>
        </w:tc>
        <w:tc>
          <w:tcPr>
            <w:tcW w:w="1134" w:type="dxa"/>
            <w:tcBorders>
              <w:top w:val="nil"/>
              <w:left w:val="nil"/>
              <w:bottom w:val="single" w:sz="4" w:space="0" w:color="auto"/>
              <w:right w:val="single" w:sz="4" w:space="0" w:color="auto"/>
            </w:tcBorders>
            <w:shd w:val="clear" w:color="auto" w:fill="auto"/>
          </w:tcPr>
          <w:p w14:paraId="6CAFD02C" w14:textId="77777777" w:rsidR="007349BA" w:rsidRPr="00555AC1" w:rsidRDefault="007349BA" w:rsidP="00B02B55">
            <w:pPr>
              <w:jc w:val="center"/>
            </w:pPr>
            <w:r w:rsidRPr="00555AC1">
              <w:t>Уточ</w:t>
            </w:r>
            <w:r w:rsidR="00B02B55">
              <w:t>нен</w:t>
            </w:r>
            <w:r w:rsidRPr="00555AC1">
              <w:t>ный</w:t>
            </w:r>
            <w:r w:rsidR="000B713E">
              <w:rPr>
                <w:lang w:val="en-US"/>
              </w:rPr>
              <w:t xml:space="preserve"> </w:t>
            </w:r>
            <w:r w:rsidRPr="00555AC1">
              <w:t xml:space="preserve">план </w:t>
            </w:r>
          </w:p>
        </w:tc>
        <w:tc>
          <w:tcPr>
            <w:tcW w:w="1134" w:type="dxa"/>
            <w:tcBorders>
              <w:top w:val="nil"/>
              <w:left w:val="nil"/>
              <w:bottom w:val="single" w:sz="4" w:space="0" w:color="auto"/>
              <w:right w:val="single" w:sz="4" w:space="0" w:color="auto"/>
            </w:tcBorders>
            <w:shd w:val="clear" w:color="auto" w:fill="auto"/>
            <w:noWrap/>
          </w:tcPr>
          <w:p w14:paraId="2FD22C02" w14:textId="77777777" w:rsidR="0019425C" w:rsidRDefault="0019425C" w:rsidP="007349BA">
            <w:pPr>
              <w:ind w:left="-108" w:right="-108"/>
              <w:jc w:val="center"/>
            </w:pPr>
            <w:r>
              <w:t xml:space="preserve">Кассовое </w:t>
            </w:r>
            <w:proofErr w:type="spellStart"/>
            <w:r>
              <w:t>и</w:t>
            </w:r>
            <w:r w:rsidR="007349BA" w:rsidRPr="00555AC1">
              <w:t>спол</w:t>
            </w:r>
            <w:proofErr w:type="spellEnd"/>
            <w:r>
              <w:t>-</w:t>
            </w:r>
          </w:p>
          <w:p w14:paraId="2CEF24AA" w14:textId="77777777" w:rsidR="007349BA" w:rsidRPr="00555AC1" w:rsidRDefault="007349BA" w:rsidP="007349BA">
            <w:pPr>
              <w:ind w:left="-108" w:right="-108"/>
              <w:jc w:val="center"/>
            </w:pPr>
            <w:proofErr w:type="spellStart"/>
            <w:r w:rsidRPr="00555AC1">
              <w:t>нен</w:t>
            </w:r>
            <w:r w:rsidR="0019425C">
              <w:t>ие</w:t>
            </w:r>
            <w:proofErr w:type="spellEnd"/>
          </w:p>
        </w:tc>
        <w:tc>
          <w:tcPr>
            <w:tcW w:w="1135" w:type="dxa"/>
            <w:tcBorders>
              <w:top w:val="nil"/>
              <w:left w:val="nil"/>
              <w:bottom w:val="single" w:sz="4" w:space="0" w:color="auto"/>
              <w:right w:val="single" w:sz="4" w:space="0" w:color="auto"/>
            </w:tcBorders>
            <w:shd w:val="clear" w:color="auto" w:fill="auto"/>
            <w:noWrap/>
          </w:tcPr>
          <w:p w14:paraId="6D5E62B9" w14:textId="77777777" w:rsidR="007349BA" w:rsidRPr="00555AC1" w:rsidRDefault="007349BA" w:rsidP="00B02B55">
            <w:pPr>
              <w:jc w:val="center"/>
            </w:pPr>
            <w:r w:rsidRPr="00555AC1">
              <w:t xml:space="preserve">Уточненный план </w:t>
            </w:r>
          </w:p>
        </w:tc>
        <w:tc>
          <w:tcPr>
            <w:tcW w:w="1181" w:type="dxa"/>
            <w:tcBorders>
              <w:top w:val="nil"/>
              <w:left w:val="nil"/>
              <w:bottom w:val="single" w:sz="4" w:space="0" w:color="auto"/>
              <w:right w:val="single" w:sz="4" w:space="0" w:color="auto"/>
            </w:tcBorders>
          </w:tcPr>
          <w:p w14:paraId="58FE52A9" w14:textId="77777777" w:rsidR="0019425C" w:rsidRDefault="0019425C" w:rsidP="007349BA">
            <w:pPr>
              <w:ind w:left="-108" w:right="-108"/>
              <w:jc w:val="center"/>
            </w:pPr>
            <w:r>
              <w:t xml:space="preserve">  Кассовое </w:t>
            </w:r>
            <w:proofErr w:type="spellStart"/>
            <w:r>
              <w:t>и</w:t>
            </w:r>
            <w:r w:rsidR="007349BA" w:rsidRPr="00555AC1">
              <w:t>сполне</w:t>
            </w:r>
            <w:proofErr w:type="spellEnd"/>
            <w:r w:rsidR="00470E74">
              <w:t>-</w:t>
            </w:r>
          </w:p>
          <w:p w14:paraId="2FB5F630" w14:textId="77777777" w:rsidR="007349BA" w:rsidRPr="00555AC1" w:rsidRDefault="007349BA" w:rsidP="007349BA">
            <w:pPr>
              <w:ind w:left="-108" w:right="-108"/>
              <w:jc w:val="center"/>
            </w:pPr>
            <w:proofErr w:type="spellStart"/>
            <w:r w:rsidRPr="00555AC1">
              <w:t>н</w:t>
            </w:r>
            <w:r w:rsidR="0019425C">
              <w:t>ие</w:t>
            </w:r>
            <w:proofErr w:type="spellEnd"/>
          </w:p>
        </w:tc>
        <w:tc>
          <w:tcPr>
            <w:tcW w:w="1370" w:type="dxa"/>
            <w:tcBorders>
              <w:top w:val="nil"/>
              <w:left w:val="nil"/>
              <w:bottom w:val="single" w:sz="4" w:space="0" w:color="auto"/>
              <w:right w:val="single" w:sz="4" w:space="0" w:color="auto"/>
            </w:tcBorders>
          </w:tcPr>
          <w:p w14:paraId="72B24C47" w14:textId="77777777" w:rsidR="007349BA" w:rsidRPr="00555AC1" w:rsidRDefault="007349BA" w:rsidP="007349BA">
            <w:pPr>
              <w:jc w:val="center"/>
            </w:pPr>
            <w:proofErr w:type="gramStart"/>
            <w:r w:rsidRPr="00555AC1">
              <w:t>Уточнен</w:t>
            </w:r>
            <w:r w:rsidR="00470E74">
              <w:t>-</w:t>
            </w:r>
            <w:proofErr w:type="spellStart"/>
            <w:r w:rsidRPr="00555AC1">
              <w:t>ный</w:t>
            </w:r>
            <w:proofErr w:type="spellEnd"/>
            <w:proofErr w:type="gramEnd"/>
            <w:r w:rsidRPr="00555AC1">
              <w:t xml:space="preserve"> план </w:t>
            </w:r>
          </w:p>
        </w:tc>
        <w:tc>
          <w:tcPr>
            <w:tcW w:w="1134" w:type="dxa"/>
            <w:tcBorders>
              <w:top w:val="nil"/>
              <w:left w:val="nil"/>
              <w:bottom w:val="single" w:sz="4" w:space="0" w:color="auto"/>
              <w:right w:val="single" w:sz="4" w:space="0" w:color="auto"/>
            </w:tcBorders>
          </w:tcPr>
          <w:p w14:paraId="3D252C84" w14:textId="77777777" w:rsidR="007349BA" w:rsidRPr="00555AC1" w:rsidRDefault="0019425C" w:rsidP="007349BA">
            <w:pPr>
              <w:ind w:left="-108" w:right="-108"/>
              <w:jc w:val="center"/>
            </w:pPr>
            <w:r>
              <w:t xml:space="preserve">Кассовое </w:t>
            </w:r>
            <w:proofErr w:type="spellStart"/>
            <w:r>
              <w:t>и</w:t>
            </w:r>
            <w:r w:rsidR="007349BA" w:rsidRPr="00555AC1">
              <w:t>сполне</w:t>
            </w:r>
            <w:r w:rsidR="00470E74">
              <w:t>-</w:t>
            </w:r>
            <w:r w:rsidR="007349BA" w:rsidRPr="00555AC1">
              <w:t>н</w:t>
            </w:r>
            <w:r>
              <w:t>ие</w:t>
            </w:r>
            <w:proofErr w:type="spellEnd"/>
          </w:p>
        </w:tc>
      </w:tr>
      <w:tr w:rsidR="00B665A3" w:rsidRPr="00FF04D4" w14:paraId="68C6FE61"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13136364" w14:textId="77777777" w:rsidR="00B665A3" w:rsidRPr="00F16AA2" w:rsidRDefault="00B665A3" w:rsidP="007349BA">
            <w:pPr>
              <w:jc w:val="center"/>
            </w:pPr>
            <w:r>
              <w:t>1</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69D8A8C0" w14:textId="77777777" w:rsidR="00B665A3" w:rsidRPr="00FF04D4" w:rsidRDefault="00B665A3" w:rsidP="007349BA">
            <w:r w:rsidRPr="00FF04D4">
              <w:t>Алейский</w:t>
            </w:r>
          </w:p>
        </w:tc>
        <w:tc>
          <w:tcPr>
            <w:tcW w:w="1134" w:type="dxa"/>
            <w:tcBorders>
              <w:top w:val="nil"/>
              <w:left w:val="nil"/>
              <w:bottom w:val="single" w:sz="4" w:space="0" w:color="auto"/>
              <w:right w:val="single" w:sz="4" w:space="0" w:color="auto"/>
            </w:tcBorders>
            <w:shd w:val="clear" w:color="auto" w:fill="auto"/>
            <w:vAlign w:val="bottom"/>
          </w:tcPr>
          <w:p w14:paraId="37CEBB25" w14:textId="77777777" w:rsidR="00B665A3" w:rsidRPr="000661F9" w:rsidRDefault="00B665A3" w:rsidP="00A8131C">
            <w:pPr>
              <w:jc w:val="center"/>
              <w:rPr>
                <w:color w:val="000000"/>
                <w:sz w:val="20"/>
                <w:szCs w:val="20"/>
                <w:lang w:eastAsia="ru-RU"/>
              </w:rPr>
            </w:pPr>
            <w:r w:rsidRPr="000661F9">
              <w:rPr>
                <w:color w:val="000000"/>
                <w:sz w:val="20"/>
                <w:szCs w:val="20"/>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14:paraId="10EE5BC7" w14:textId="77777777" w:rsidR="00B665A3" w:rsidRPr="000661F9" w:rsidRDefault="00B665A3" w:rsidP="00A8131C">
            <w:pPr>
              <w:jc w:val="center"/>
              <w:rPr>
                <w:color w:val="000000"/>
                <w:sz w:val="20"/>
                <w:szCs w:val="20"/>
              </w:rPr>
            </w:pPr>
            <w:r w:rsidRPr="000661F9">
              <w:rPr>
                <w:color w:val="000000"/>
                <w:sz w:val="20"/>
                <w:szCs w:val="20"/>
              </w:rPr>
              <w:t>69,2</w:t>
            </w:r>
          </w:p>
        </w:tc>
        <w:tc>
          <w:tcPr>
            <w:tcW w:w="1135" w:type="dxa"/>
            <w:tcBorders>
              <w:top w:val="nil"/>
              <w:left w:val="nil"/>
              <w:bottom w:val="single" w:sz="4" w:space="0" w:color="auto"/>
              <w:right w:val="single" w:sz="4" w:space="0" w:color="auto"/>
            </w:tcBorders>
            <w:shd w:val="clear" w:color="auto" w:fill="auto"/>
            <w:noWrap/>
            <w:vAlign w:val="bottom"/>
          </w:tcPr>
          <w:p w14:paraId="234392E6"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284,0</w:t>
            </w:r>
          </w:p>
        </w:tc>
        <w:tc>
          <w:tcPr>
            <w:tcW w:w="1181" w:type="dxa"/>
            <w:tcBorders>
              <w:top w:val="nil"/>
              <w:left w:val="nil"/>
              <w:bottom w:val="single" w:sz="4" w:space="0" w:color="auto"/>
              <w:right w:val="single" w:sz="4" w:space="0" w:color="auto"/>
            </w:tcBorders>
            <w:vAlign w:val="bottom"/>
          </w:tcPr>
          <w:p w14:paraId="72673E78"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284,0</w:t>
            </w:r>
          </w:p>
        </w:tc>
        <w:tc>
          <w:tcPr>
            <w:tcW w:w="1370" w:type="dxa"/>
            <w:tcBorders>
              <w:top w:val="nil"/>
              <w:left w:val="nil"/>
              <w:bottom w:val="single" w:sz="4" w:space="0" w:color="auto"/>
              <w:right w:val="single" w:sz="4" w:space="0" w:color="auto"/>
            </w:tcBorders>
            <w:vAlign w:val="bottom"/>
          </w:tcPr>
          <w:p w14:paraId="7DD47548"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353,2</w:t>
            </w:r>
          </w:p>
        </w:tc>
        <w:tc>
          <w:tcPr>
            <w:tcW w:w="1134" w:type="dxa"/>
            <w:tcBorders>
              <w:top w:val="nil"/>
              <w:left w:val="nil"/>
              <w:bottom w:val="single" w:sz="4" w:space="0" w:color="auto"/>
              <w:right w:val="single" w:sz="4" w:space="0" w:color="auto"/>
            </w:tcBorders>
            <w:vAlign w:val="bottom"/>
          </w:tcPr>
          <w:p w14:paraId="5AA43661" w14:textId="77777777" w:rsidR="00B665A3" w:rsidRPr="000661F9" w:rsidRDefault="00B665A3" w:rsidP="00A8131C">
            <w:pPr>
              <w:jc w:val="center"/>
              <w:rPr>
                <w:color w:val="000000"/>
                <w:sz w:val="20"/>
                <w:szCs w:val="20"/>
              </w:rPr>
            </w:pPr>
            <w:r w:rsidRPr="000661F9">
              <w:rPr>
                <w:color w:val="000000"/>
                <w:sz w:val="20"/>
                <w:szCs w:val="20"/>
              </w:rPr>
              <w:t>353,2</w:t>
            </w:r>
          </w:p>
        </w:tc>
      </w:tr>
      <w:tr w:rsidR="00B665A3" w:rsidRPr="00FF04D4" w14:paraId="43E0FA54"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3519B298" w14:textId="77777777" w:rsidR="00B665A3" w:rsidRPr="00F16AA2" w:rsidRDefault="00B665A3" w:rsidP="007349BA">
            <w:pPr>
              <w:jc w:val="center"/>
            </w:pPr>
            <w:r>
              <w:t>2</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35E54584" w14:textId="77777777" w:rsidR="00B665A3" w:rsidRPr="00FF04D4" w:rsidRDefault="00B665A3" w:rsidP="007349BA">
            <w:proofErr w:type="spellStart"/>
            <w:r w:rsidRPr="00FF04D4">
              <w:t>Безголосовский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37A899B1" w14:textId="77777777" w:rsidR="00B665A3" w:rsidRPr="000661F9" w:rsidRDefault="00B665A3" w:rsidP="00A8131C">
            <w:pPr>
              <w:jc w:val="center"/>
              <w:rPr>
                <w:color w:val="000000"/>
                <w:sz w:val="20"/>
                <w:szCs w:val="20"/>
                <w:lang w:eastAsia="ru-RU"/>
              </w:rPr>
            </w:pPr>
            <w:r w:rsidRPr="000661F9">
              <w:rPr>
                <w:color w:val="000000"/>
                <w:sz w:val="20"/>
                <w:szCs w:val="20"/>
                <w:lang w:eastAsia="ru-RU"/>
              </w:rPr>
              <w:t>48,9</w:t>
            </w:r>
          </w:p>
        </w:tc>
        <w:tc>
          <w:tcPr>
            <w:tcW w:w="1134" w:type="dxa"/>
            <w:tcBorders>
              <w:top w:val="nil"/>
              <w:left w:val="nil"/>
              <w:bottom w:val="single" w:sz="4" w:space="0" w:color="auto"/>
              <w:right w:val="single" w:sz="4" w:space="0" w:color="auto"/>
            </w:tcBorders>
            <w:shd w:val="clear" w:color="auto" w:fill="auto"/>
            <w:noWrap/>
            <w:vAlign w:val="bottom"/>
          </w:tcPr>
          <w:p w14:paraId="5A1CF2BE" w14:textId="77777777" w:rsidR="00B665A3" w:rsidRPr="000661F9" w:rsidRDefault="00B665A3" w:rsidP="00A8131C">
            <w:pPr>
              <w:jc w:val="center"/>
              <w:rPr>
                <w:color w:val="000000"/>
                <w:sz w:val="20"/>
                <w:szCs w:val="20"/>
              </w:rPr>
            </w:pPr>
            <w:r w:rsidRPr="000661F9">
              <w:rPr>
                <w:color w:val="000000"/>
                <w:sz w:val="20"/>
                <w:szCs w:val="20"/>
              </w:rPr>
              <w:t>46,5</w:t>
            </w:r>
          </w:p>
        </w:tc>
        <w:tc>
          <w:tcPr>
            <w:tcW w:w="1135" w:type="dxa"/>
            <w:tcBorders>
              <w:top w:val="nil"/>
              <w:left w:val="nil"/>
              <w:bottom w:val="single" w:sz="4" w:space="0" w:color="auto"/>
              <w:right w:val="single" w:sz="4" w:space="0" w:color="auto"/>
            </w:tcBorders>
            <w:shd w:val="clear" w:color="auto" w:fill="auto"/>
            <w:noWrap/>
            <w:vAlign w:val="bottom"/>
          </w:tcPr>
          <w:p w14:paraId="23993BE4"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194,0</w:t>
            </w:r>
          </w:p>
        </w:tc>
        <w:tc>
          <w:tcPr>
            <w:tcW w:w="1181" w:type="dxa"/>
            <w:tcBorders>
              <w:top w:val="nil"/>
              <w:left w:val="nil"/>
              <w:bottom w:val="single" w:sz="4" w:space="0" w:color="auto"/>
              <w:right w:val="single" w:sz="4" w:space="0" w:color="auto"/>
            </w:tcBorders>
            <w:vAlign w:val="bottom"/>
          </w:tcPr>
          <w:p w14:paraId="489B5DA3"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194,0</w:t>
            </w:r>
          </w:p>
        </w:tc>
        <w:tc>
          <w:tcPr>
            <w:tcW w:w="1370" w:type="dxa"/>
            <w:tcBorders>
              <w:top w:val="nil"/>
              <w:left w:val="nil"/>
              <w:bottom w:val="single" w:sz="4" w:space="0" w:color="auto"/>
              <w:right w:val="single" w:sz="4" w:space="0" w:color="auto"/>
            </w:tcBorders>
            <w:vAlign w:val="bottom"/>
          </w:tcPr>
          <w:p w14:paraId="0B641ED1"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242,9</w:t>
            </w:r>
          </w:p>
        </w:tc>
        <w:tc>
          <w:tcPr>
            <w:tcW w:w="1134" w:type="dxa"/>
            <w:tcBorders>
              <w:top w:val="nil"/>
              <w:left w:val="nil"/>
              <w:bottom w:val="single" w:sz="4" w:space="0" w:color="auto"/>
              <w:right w:val="single" w:sz="4" w:space="0" w:color="auto"/>
            </w:tcBorders>
            <w:vAlign w:val="bottom"/>
          </w:tcPr>
          <w:p w14:paraId="1AFF0148" w14:textId="77777777" w:rsidR="00B665A3" w:rsidRPr="000661F9" w:rsidRDefault="00B665A3" w:rsidP="00A8131C">
            <w:pPr>
              <w:jc w:val="center"/>
              <w:rPr>
                <w:color w:val="000000"/>
                <w:sz w:val="20"/>
                <w:szCs w:val="20"/>
              </w:rPr>
            </w:pPr>
            <w:r w:rsidRPr="000661F9">
              <w:rPr>
                <w:color w:val="000000"/>
                <w:sz w:val="20"/>
                <w:szCs w:val="20"/>
              </w:rPr>
              <w:t>240,5</w:t>
            </w:r>
          </w:p>
        </w:tc>
      </w:tr>
      <w:tr w:rsidR="00B665A3" w:rsidRPr="00FF04D4" w14:paraId="055E22E1"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28F033D2" w14:textId="77777777" w:rsidR="00B665A3" w:rsidRPr="00F16AA2" w:rsidRDefault="00B665A3" w:rsidP="007349BA">
            <w:pPr>
              <w:jc w:val="center"/>
            </w:pPr>
            <w:r>
              <w:t>3</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2200C7D2" w14:textId="77777777" w:rsidR="00B665A3" w:rsidRPr="00FF04D4" w:rsidRDefault="00B665A3" w:rsidP="007349BA">
            <w:proofErr w:type="spellStart"/>
            <w:r w:rsidRPr="00FF04D4">
              <w:t>Большепанюшевский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12FE968A" w14:textId="77777777" w:rsidR="00B665A3" w:rsidRPr="000661F9" w:rsidRDefault="00B665A3" w:rsidP="00A8131C">
            <w:pPr>
              <w:jc w:val="center"/>
              <w:rPr>
                <w:color w:val="000000"/>
                <w:sz w:val="20"/>
                <w:szCs w:val="20"/>
                <w:lang w:eastAsia="ru-RU"/>
              </w:rPr>
            </w:pPr>
            <w:r w:rsidRPr="000661F9">
              <w:rPr>
                <w:color w:val="000000"/>
                <w:sz w:val="20"/>
                <w:szCs w:val="20"/>
                <w:lang w:eastAsia="ru-RU"/>
              </w:rPr>
              <w:t>47,3</w:t>
            </w:r>
          </w:p>
        </w:tc>
        <w:tc>
          <w:tcPr>
            <w:tcW w:w="1134" w:type="dxa"/>
            <w:tcBorders>
              <w:top w:val="nil"/>
              <w:left w:val="nil"/>
              <w:bottom w:val="single" w:sz="4" w:space="0" w:color="auto"/>
              <w:right w:val="single" w:sz="4" w:space="0" w:color="auto"/>
            </w:tcBorders>
            <w:shd w:val="clear" w:color="auto" w:fill="auto"/>
            <w:noWrap/>
            <w:vAlign w:val="bottom"/>
          </w:tcPr>
          <w:p w14:paraId="4BE1D80A" w14:textId="77777777" w:rsidR="00B665A3" w:rsidRPr="000661F9" w:rsidRDefault="00B665A3" w:rsidP="00A8131C">
            <w:pPr>
              <w:jc w:val="center"/>
              <w:rPr>
                <w:color w:val="000000"/>
                <w:sz w:val="20"/>
                <w:szCs w:val="20"/>
              </w:rPr>
            </w:pPr>
            <w:r w:rsidRPr="000661F9">
              <w:rPr>
                <w:color w:val="000000"/>
                <w:sz w:val="20"/>
                <w:szCs w:val="20"/>
              </w:rPr>
              <w:t>46,8</w:t>
            </w:r>
          </w:p>
        </w:tc>
        <w:tc>
          <w:tcPr>
            <w:tcW w:w="1135" w:type="dxa"/>
            <w:tcBorders>
              <w:top w:val="nil"/>
              <w:left w:val="nil"/>
              <w:bottom w:val="single" w:sz="4" w:space="0" w:color="auto"/>
              <w:right w:val="single" w:sz="4" w:space="0" w:color="auto"/>
            </w:tcBorders>
            <w:shd w:val="clear" w:color="auto" w:fill="auto"/>
            <w:noWrap/>
            <w:vAlign w:val="bottom"/>
          </w:tcPr>
          <w:p w14:paraId="3229E268"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304,0</w:t>
            </w:r>
          </w:p>
        </w:tc>
        <w:tc>
          <w:tcPr>
            <w:tcW w:w="1181" w:type="dxa"/>
            <w:tcBorders>
              <w:top w:val="nil"/>
              <w:left w:val="nil"/>
              <w:bottom w:val="single" w:sz="4" w:space="0" w:color="auto"/>
              <w:right w:val="single" w:sz="4" w:space="0" w:color="auto"/>
            </w:tcBorders>
            <w:vAlign w:val="bottom"/>
          </w:tcPr>
          <w:p w14:paraId="0BDF8368"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304,0</w:t>
            </w:r>
          </w:p>
        </w:tc>
        <w:tc>
          <w:tcPr>
            <w:tcW w:w="1370" w:type="dxa"/>
            <w:tcBorders>
              <w:top w:val="nil"/>
              <w:left w:val="nil"/>
              <w:bottom w:val="single" w:sz="4" w:space="0" w:color="auto"/>
              <w:right w:val="single" w:sz="4" w:space="0" w:color="auto"/>
            </w:tcBorders>
            <w:vAlign w:val="bottom"/>
          </w:tcPr>
          <w:p w14:paraId="18C0D52C"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351,3</w:t>
            </w:r>
          </w:p>
        </w:tc>
        <w:tc>
          <w:tcPr>
            <w:tcW w:w="1134" w:type="dxa"/>
            <w:tcBorders>
              <w:top w:val="nil"/>
              <w:left w:val="nil"/>
              <w:bottom w:val="single" w:sz="4" w:space="0" w:color="auto"/>
              <w:right w:val="single" w:sz="4" w:space="0" w:color="auto"/>
            </w:tcBorders>
            <w:vAlign w:val="bottom"/>
          </w:tcPr>
          <w:p w14:paraId="38BEA8CA" w14:textId="77777777" w:rsidR="00B665A3" w:rsidRPr="000661F9" w:rsidRDefault="00B665A3" w:rsidP="00A8131C">
            <w:pPr>
              <w:jc w:val="center"/>
              <w:rPr>
                <w:color w:val="000000"/>
                <w:sz w:val="20"/>
                <w:szCs w:val="20"/>
              </w:rPr>
            </w:pPr>
            <w:r w:rsidRPr="000661F9">
              <w:rPr>
                <w:color w:val="000000"/>
                <w:sz w:val="20"/>
                <w:szCs w:val="20"/>
              </w:rPr>
              <w:t>350,8</w:t>
            </w:r>
          </w:p>
        </w:tc>
      </w:tr>
      <w:tr w:rsidR="00B665A3" w:rsidRPr="00FF04D4" w14:paraId="709485BF"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076CCEE2" w14:textId="77777777" w:rsidR="00B665A3" w:rsidRPr="00F16AA2" w:rsidRDefault="00B665A3" w:rsidP="007349BA">
            <w:pPr>
              <w:jc w:val="center"/>
            </w:pPr>
            <w:r>
              <w:t>4</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74496FF7" w14:textId="77777777" w:rsidR="00B665A3" w:rsidRPr="00FF04D4" w:rsidRDefault="00B665A3" w:rsidP="007349BA">
            <w:r w:rsidRPr="00FF04D4">
              <w:t>Боровской</w:t>
            </w:r>
          </w:p>
        </w:tc>
        <w:tc>
          <w:tcPr>
            <w:tcW w:w="1134" w:type="dxa"/>
            <w:tcBorders>
              <w:top w:val="nil"/>
              <w:left w:val="nil"/>
              <w:bottom w:val="single" w:sz="4" w:space="0" w:color="auto"/>
              <w:right w:val="single" w:sz="4" w:space="0" w:color="auto"/>
            </w:tcBorders>
            <w:shd w:val="clear" w:color="auto" w:fill="auto"/>
            <w:vAlign w:val="bottom"/>
          </w:tcPr>
          <w:p w14:paraId="40595BF4" w14:textId="77777777" w:rsidR="00B665A3" w:rsidRPr="000661F9" w:rsidRDefault="00B665A3" w:rsidP="00A8131C">
            <w:pPr>
              <w:jc w:val="center"/>
              <w:rPr>
                <w:color w:val="000000"/>
                <w:sz w:val="20"/>
                <w:szCs w:val="20"/>
                <w:lang w:eastAsia="ru-RU"/>
              </w:rPr>
            </w:pPr>
            <w:r w:rsidRPr="000661F9">
              <w:rPr>
                <w:color w:val="000000"/>
                <w:sz w:val="20"/>
                <w:szCs w:val="20"/>
                <w:lang w:eastAsia="ru-RU"/>
              </w:rPr>
              <w:t>79,0</w:t>
            </w:r>
          </w:p>
        </w:tc>
        <w:tc>
          <w:tcPr>
            <w:tcW w:w="1134" w:type="dxa"/>
            <w:tcBorders>
              <w:top w:val="nil"/>
              <w:left w:val="nil"/>
              <w:bottom w:val="single" w:sz="4" w:space="0" w:color="auto"/>
              <w:right w:val="single" w:sz="4" w:space="0" w:color="auto"/>
            </w:tcBorders>
            <w:shd w:val="clear" w:color="auto" w:fill="auto"/>
            <w:noWrap/>
            <w:vAlign w:val="bottom"/>
          </w:tcPr>
          <w:p w14:paraId="3F2977FB" w14:textId="77777777" w:rsidR="00B665A3" w:rsidRPr="000661F9" w:rsidRDefault="00B665A3" w:rsidP="00A8131C">
            <w:pPr>
              <w:jc w:val="center"/>
              <w:rPr>
                <w:color w:val="000000"/>
                <w:sz w:val="20"/>
                <w:szCs w:val="20"/>
              </w:rPr>
            </w:pPr>
            <w:r w:rsidRPr="000661F9">
              <w:rPr>
                <w:color w:val="000000"/>
                <w:sz w:val="20"/>
                <w:szCs w:val="20"/>
              </w:rPr>
              <w:t>79</w:t>
            </w:r>
          </w:p>
        </w:tc>
        <w:tc>
          <w:tcPr>
            <w:tcW w:w="1135" w:type="dxa"/>
            <w:tcBorders>
              <w:top w:val="nil"/>
              <w:left w:val="nil"/>
              <w:bottom w:val="single" w:sz="4" w:space="0" w:color="auto"/>
              <w:right w:val="single" w:sz="4" w:space="0" w:color="auto"/>
            </w:tcBorders>
            <w:shd w:val="clear" w:color="auto" w:fill="auto"/>
            <w:noWrap/>
            <w:vAlign w:val="bottom"/>
          </w:tcPr>
          <w:p w14:paraId="34ECB7F1" w14:textId="77777777" w:rsidR="00B665A3" w:rsidRPr="000661F9" w:rsidRDefault="00B665A3" w:rsidP="00A8131C">
            <w:pPr>
              <w:jc w:val="center"/>
              <w:rPr>
                <w:color w:val="000000"/>
                <w:sz w:val="20"/>
                <w:szCs w:val="20"/>
                <w:lang w:eastAsia="ru-RU"/>
              </w:rPr>
            </w:pPr>
          </w:p>
        </w:tc>
        <w:tc>
          <w:tcPr>
            <w:tcW w:w="1181" w:type="dxa"/>
            <w:tcBorders>
              <w:top w:val="nil"/>
              <w:left w:val="nil"/>
              <w:bottom w:val="single" w:sz="4" w:space="0" w:color="auto"/>
              <w:right w:val="single" w:sz="4" w:space="0" w:color="auto"/>
            </w:tcBorders>
            <w:vAlign w:val="bottom"/>
          </w:tcPr>
          <w:p w14:paraId="785977A2" w14:textId="77777777" w:rsidR="00B665A3" w:rsidRPr="000661F9" w:rsidRDefault="00B665A3" w:rsidP="00A8131C">
            <w:pPr>
              <w:jc w:val="center"/>
              <w:rPr>
                <w:color w:val="000000"/>
                <w:sz w:val="20"/>
                <w:szCs w:val="20"/>
                <w:lang w:eastAsia="ru-RU"/>
              </w:rPr>
            </w:pPr>
          </w:p>
        </w:tc>
        <w:tc>
          <w:tcPr>
            <w:tcW w:w="1370" w:type="dxa"/>
            <w:tcBorders>
              <w:top w:val="nil"/>
              <w:left w:val="nil"/>
              <w:bottom w:val="single" w:sz="4" w:space="0" w:color="auto"/>
              <w:right w:val="single" w:sz="4" w:space="0" w:color="auto"/>
            </w:tcBorders>
            <w:vAlign w:val="bottom"/>
          </w:tcPr>
          <w:p w14:paraId="1B4F6EF3" w14:textId="77777777" w:rsidR="00B665A3" w:rsidRPr="000661F9" w:rsidRDefault="00B665A3" w:rsidP="00A8131C">
            <w:pPr>
              <w:jc w:val="center"/>
              <w:rPr>
                <w:color w:val="000000"/>
                <w:sz w:val="20"/>
                <w:szCs w:val="20"/>
                <w:lang w:eastAsia="ru-RU"/>
              </w:rPr>
            </w:pPr>
            <w:r w:rsidRPr="000661F9">
              <w:rPr>
                <w:color w:val="000000"/>
                <w:sz w:val="20"/>
                <w:szCs w:val="20"/>
                <w:lang w:eastAsia="ru-RU"/>
              </w:rPr>
              <w:t>79,0</w:t>
            </w:r>
          </w:p>
        </w:tc>
        <w:tc>
          <w:tcPr>
            <w:tcW w:w="1134" w:type="dxa"/>
            <w:tcBorders>
              <w:top w:val="nil"/>
              <w:left w:val="nil"/>
              <w:bottom w:val="single" w:sz="4" w:space="0" w:color="auto"/>
              <w:right w:val="single" w:sz="4" w:space="0" w:color="auto"/>
            </w:tcBorders>
            <w:vAlign w:val="bottom"/>
          </w:tcPr>
          <w:p w14:paraId="516025BC" w14:textId="77777777" w:rsidR="00B665A3" w:rsidRPr="000661F9" w:rsidRDefault="00B665A3" w:rsidP="00A8131C">
            <w:pPr>
              <w:jc w:val="center"/>
              <w:rPr>
                <w:color w:val="000000"/>
                <w:sz w:val="20"/>
                <w:szCs w:val="20"/>
              </w:rPr>
            </w:pPr>
            <w:r w:rsidRPr="000661F9">
              <w:rPr>
                <w:color w:val="000000"/>
                <w:sz w:val="20"/>
                <w:szCs w:val="20"/>
              </w:rPr>
              <w:t>79</w:t>
            </w:r>
          </w:p>
        </w:tc>
      </w:tr>
      <w:tr w:rsidR="00B665A3" w:rsidRPr="00FF04D4" w14:paraId="332F56CD"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0CDBD22C" w14:textId="77777777" w:rsidR="00B665A3" w:rsidRPr="00F16AA2" w:rsidRDefault="00B665A3" w:rsidP="007349BA">
            <w:pPr>
              <w:jc w:val="center"/>
            </w:pPr>
            <w:r>
              <w:t>5</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681A971B" w14:textId="77777777" w:rsidR="00B665A3" w:rsidRPr="00FF04D4" w:rsidRDefault="00B665A3" w:rsidP="007349BA">
            <w:proofErr w:type="spellStart"/>
            <w:r w:rsidRPr="00FF04D4">
              <w:t>Дружбинский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5F23DEB1" w14:textId="77777777" w:rsidR="00B665A3" w:rsidRPr="000661F9" w:rsidRDefault="00B665A3" w:rsidP="00A8131C">
            <w:pPr>
              <w:jc w:val="center"/>
              <w:rPr>
                <w:color w:val="000000"/>
                <w:sz w:val="20"/>
                <w:szCs w:val="20"/>
                <w:lang w:eastAsia="ru-RU"/>
              </w:rPr>
            </w:pPr>
            <w:r w:rsidRPr="000661F9">
              <w:rPr>
                <w:color w:val="000000"/>
                <w:sz w:val="20"/>
                <w:szCs w:val="20"/>
                <w:lang w:eastAsia="ru-RU"/>
              </w:rPr>
              <w:t>82,3</w:t>
            </w:r>
          </w:p>
        </w:tc>
        <w:tc>
          <w:tcPr>
            <w:tcW w:w="1134" w:type="dxa"/>
            <w:tcBorders>
              <w:top w:val="nil"/>
              <w:left w:val="nil"/>
              <w:bottom w:val="single" w:sz="4" w:space="0" w:color="auto"/>
              <w:right w:val="single" w:sz="4" w:space="0" w:color="auto"/>
            </w:tcBorders>
            <w:shd w:val="clear" w:color="auto" w:fill="auto"/>
            <w:noWrap/>
            <w:vAlign w:val="bottom"/>
          </w:tcPr>
          <w:p w14:paraId="7E231E1D" w14:textId="77777777" w:rsidR="00B665A3" w:rsidRPr="000661F9" w:rsidRDefault="00B665A3" w:rsidP="00A8131C">
            <w:pPr>
              <w:jc w:val="center"/>
              <w:rPr>
                <w:color w:val="000000"/>
                <w:sz w:val="20"/>
                <w:szCs w:val="20"/>
              </w:rPr>
            </w:pPr>
            <w:r w:rsidRPr="000661F9">
              <w:rPr>
                <w:color w:val="000000"/>
                <w:sz w:val="20"/>
                <w:szCs w:val="20"/>
              </w:rPr>
              <w:t>82,3</w:t>
            </w:r>
          </w:p>
        </w:tc>
        <w:tc>
          <w:tcPr>
            <w:tcW w:w="1135" w:type="dxa"/>
            <w:tcBorders>
              <w:top w:val="nil"/>
              <w:left w:val="nil"/>
              <w:bottom w:val="single" w:sz="4" w:space="0" w:color="auto"/>
              <w:right w:val="single" w:sz="4" w:space="0" w:color="auto"/>
            </w:tcBorders>
            <w:shd w:val="clear" w:color="auto" w:fill="auto"/>
            <w:noWrap/>
            <w:vAlign w:val="bottom"/>
          </w:tcPr>
          <w:p w14:paraId="24473B5E" w14:textId="77777777" w:rsidR="00B665A3" w:rsidRPr="000661F9" w:rsidRDefault="00B665A3" w:rsidP="00A8131C">
            <w:pPr>
              <w:jc w:val="center"/>
              <w:rPr>
                <w:color w:val="000000"/>
                <w:sz w:val="20"/>
                <w:szCs w:val="20"/>
                <w:lang w:eastAsia="ru-RU"/>
              </w:rPr>
            </w:pPr>
          </w:p>
        </w:tc>
        <w:tc>
          <w:tcPr>
            <w:tcW w:w="1181" w:type="dxa"/>
            <w:tcBorders>
              <w:top w:val="nil"/>
              <w:left w:val="nil"/>
              <w:bottom w:val="single" w:sz="4" w:space="0" w:color="auto"/>
              <w:right w:val="single" w:sz="4" w:space="0" w:color="auto"/>
            </w:tcBorders>
            <w:vAlign w:val="bottom"/>
          </w:tcPr>
          <w:p w14:paraId="5BBD504D" w14:textId="77777777" w:rsidR="00B665A3" w:rsidRPr="000661F9" w:rsidRDefault="00B665A3" w:rsidP="00A8131C">
            <w:pPr>
              <w:jc w:val="center"/>
              <w:rPr>
                <w:color w:val="000000"/>
                <w:sz w:val="20"/>
                <w:szCs w:val="20"/>
                <w:lang w:eastAsia="ru-RU"/>
              </w:rPr>
            </w:pPr>
          </w:p>
        </w:tc>
        <w:tc>
          <w:tcPr>
            <w:tcW w:w="1370" w:type="dxa"/>
            <w:tcBorders>
              <w:top w:val="nil"/>
              <w:left w:val="nil"/>
              <w:bottom w:val="single" w:sz="4" w:space="0" w:color="auto"/>
              <w:right w:val="single" w:sz="4" w:space="0" w:color="auto"/>
            </w:tcBorders>
            <w:vAlign w:val="bottom"/>
          </w:tcPr>
          <w:p w14:paraId="08BE7AEF" w14:textId="77777777" w:rsidR="00B665A3" w:rsidRPr="000661F9" w:rsidRDefault="00B665A3" w:rsidP="00A8131C">
            <w:pPr>
              <w:jc w:val="center"/>
              <w:rPr>
                <w:color w:val="000000"/>
                <w:sz w:val="20"/>
                <w:szCs w:val="20"/>
                <w:lang w:eastAsia="ru-RU"/>
              </w:rPr>
            </w:pPr>
            <w:r w:rsidRPr="000661F9">
              <w:rPr>
                <w:color w:val="000000"/>
                <w:sz w:val="20"/>
                <w:szCs w:val="20"/>
                <w:lang w:eastAsia="ru-RU"/>
              </w:rPr>
              <w:t>82,3</w:t>
            </w:r>
          </w:p>
        </w:tc>
        <w:tc>
          <w:tcPr>
            <w:tcW w:w="1134" w:type="dxa"/>
            <w:tcBorders>
              <w:top w:val="nil"/>
              <w:left w:val="nil"/>
              <w:bottom w:val="single" w:sz="4" w:space="0" w:color="auto"/>
              <w:right w:val="single" w:sz="4" w:space="0" w:color="auto"/>
            </w:tcBorders>
            <w:vAlign w:val="bottom"/>
          </w:tcPr>
          <w:p w14:paraId="0E7ED7F4" w14:textId="77777777" w:rsidR="00B665A3" w:rsidRPr="000661F9" w:rsidRDefault="00B665A3" w:rsidP="00A8131C">
            <w:pPr>
              <w:jc w:val="center"/>
              <w:rPr>
                <w:color w:val="000000"/>
                <w:sz w:val="20"/>
                <w:szCs w:val="20"/>
              </w:rPr>
            </w:pPr>
            <w:r w:rsidRPr="000661F9">
              <w:rPr>
                <w:color w:val="000000"/>
                <w:sz w:val="20"/>
                <w:szCs w:val="20"/>
              </w:rPr>
              <w:t>82,3</w:t>
            </w:r>
          </w:p>
        </w:tc>
      </w:tr>
      <w:tr w:rsidR="00B665A3" w:rsidRPr="00FF04D4" w14:paraId="5B35ED8D"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3A21C1ED" w14:textId="77777777" w:rsidR="00B665A3" w:rsidRPr="00F16AA2" w:rsidRDefault="00B665A3" w:rsidP="007349BA">
            <w:pPr>
              <w:jc w:val="center"/>
            </w:pPr>
            <w:r>
              <w:t>6</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3C197791" w14:textId="77777777" w:rsidR="00B665A3" w:rsidRPr="00FF04D4" w:rsidRDefault="00B665A3" w:rsidP="007349BA">
            <w:r w:rsidRPr="00FF04D4">
              <w:t>Дубровский</w:t>
            </w:r>
          </w:p>
        </w:tc>
        <w:tc>
          <w:tcPr>
            <w:tcW w:w="1134" w:type="dxa"/>
            <w:tcBorders>
              <w:top w:val="nil"/>
              <w:left w:val="nil"/>
              <w:bottom w:val="single" w:sz="4" w:space="0" w:color="auto"/>
              <w:right w:val="single" w:sz="4" w:space="0" w:color="auto"/>
            </w:tcBorders>
            <w:shd w:val="clear" w:color="auto" w:fill="auto"/>
            <w:vAlign w:val="bottom"/>
          </w:tcPr>
          <w:p w14:paraId="380CC0AE" w14:textId="77777777" w:rsidR="00B665A3" w:rsidRPr="000661F9" w:rsidRDefault="00B665A3" w:rsidP="00A8131C">
            <w:pPr>
              <w:jc w:val="center"/>
              <w:rPr>
                <w:color w:val="000000"/>
                <w:sz w:val="20"/>
                <w:szCs w:val="20"/>
                <w:lang w:eastAsia="ru-RU"/>
              </w:rPr>
            </w:pPr>
            <w:r w:rsidRPr="000661F9">
              <w:rPr>
                <w:color w:val="000000"/>
                <w:sz w:val="20"/>
                <w:szCs w:val="20"/>
                <w:lang w:eastAsia="ru-RU"/>
              </w:rPr>
              <w:t>64,4</w:t>
            </w:r>
          </w:p>
        </w:tc>
        <w:tc>
          <w:tcPr>
            <w:tcW w:w="1134" w:type="dxa"/>
            <w:tcBorders>
              <w:top w:val="nil"/>
              <w:left w:val="nil"/>
              <w:bottom w:val="single" w:sz="4" w:space="0" w:color="auto"/>
              <w:right w:val="single" w:sz="4" w:space="0" w:color="auto"/>
            </w:tcBorders>
            <w:shd w:val="clear" w:color="auto" w:fill="auto"/>
            <w:noWrap/>
            <w:vAlign w:val="bottom"/>
          </w:tcPr>
          <w:p w14:paraId="5C48A63B" w14:textId="77777777" w:rsidR="00B665A3" w:rsidRPr="000661F9" w:rsidRDefault="00B665A3" w:rsidP="00A8131C">
            <w:pPr>
              <w:jc w:val="center"/>
              <w:rPr>
                <w:color w:val="000000"/>
                <w:sz w:val="20"/>
                <w:szCs w:val="20"/>
              </w:rPr>
            </w:pPr>
            <w:r w:rsidRPr="000661F9">
              <w:rPr>
                <w:color w:val="000000"/>
                <w:sz w:val="20"/>
                <w:szCs w:val="20"/>
              </w:rPr>
              <w:t>64,4</w:t>
            </w:r>
          </w:p>
        </w:tc>
        <w:tc>
          <w:tcPr>
            <w:tcW w:w="1135" w:type="dxa"/>
            <w:tcBorders>
              <w:top w:val="nil"/>
              <w:left w:val="nil"/>
              <w:bottom w:val="single" w:sz="4" w:space="0" w:color="auto"/>
              <w:right w:val="single" w:sz="4" w:space="0" w:color="auto"/>
            </w:tcBorders>
            <w:shd w:val="clear" w:color="auto" w:fill="auto"/>
            <w:noWrap/>
            <w:vAlign w:val="bottom"/>
          </w:tcPr>
          <w:p w14:paraId="6A1E0929"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223,0</w:t>
            </w:r>
          </w:p>
        </w:tc>
        <w:tc>
          <w:tcPr>
            <w:tcW w:w="1181" w:type="dxa"/>
            <w:tcBorders>
              <w:top w:val="nil"/>
              <w:left w:val="nil"/>
              <w:bottom w:val="single" w:sz="4" w:space="0" w:color="auto"/>
              <w:right w:val="single" w:sz="4" w:space="0" w:color="auto"/>
            </w:tcBorders>
            <w:vAlign w:val="bottom"/>
          </w:tcPr>
          <w:p w14:paraId="1D526108"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223,0</w:t>
            </w:r>
          </w:p>
        </w:tc>
        <w:tc>
          <w:tcPr>
            <w:tcW w:w="1370" w:type="dxa"/>
            <w:tcBorders>
              <w:top w:val="nil"/>
              <w:left w:val="nil"/>
              <w:bottom w:val="single" w:sz="4" w:space="0" w:color="auto"/>
              <w:right w:val="single" w:sz="4" w:space="0" w:color="auto"/>
            </w:tcBorders>
            <w:vAlign w:val="bottom"/>
          </w:tcPr>
          <w:p w14:paraId="7C614266"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287,4</w:t>
            </w:r>
          </w:p>
        </w:tc>
        <w:tc>
          <w:tcPr>
            <w:tcW w:w="1134" w:type="dxa"/>
            <w:tcBorders>
              <w:top w:val="nil"/>
              <w:left w:val="nil"/>
              <w:bottom w:val="single" w:sz="4" w:space="0" w:color="auto"/>
              <w:right w:val="single" w:sz="4" w:space="0" w:color="auto"/>
            </w:tcBorders>
            <w:vAlign w:val="bottom"/>
          </w:tcPr>
          <w:p w14:paraId="3A3D42BC" w14:textId="77777777" w:rsidR="00B665A3" w:rsidRPr="000661F9" w:rsidRDefault="00B665A3" w:rsidP="00A8131C">
            <w:pPr>
              <w:jc w:val="center"/>
              <w:rPr>
                <w:color w:val="000000"/>
                <w:sz w:val="20"/>
                <w:szCs w:val="20"/>
              </w:rPr>
            </w:pPr>
            <w:r w:rsidRPr="000661F9">
              <w:rPr>
                <w:color w:val="000000"/>
                <w:sz w:val="20"/>
                <w:szCs w:val="20"/>
              </w:rPr>
              <w:t>287,4</w:t>
            </w:r>
          </w:p>
        </w:tc>
      </w:tr>
      <w:tr w:rsidR="00B665A3" w:rsidRPr="00FF04D4" w14:paraId="716417F0"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3EE73076" w14:textId="77777777" w:rsidR="00B665A3" w:rsidRPr="00F16AA2" w:rsidRDefault="00B665A3" w:rsidP="007349BA">
            <w:pPr>
              <w:jc w:val="center"/>
            </w:pPr>
            <w:r>
              <w:t>7</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463AEA78" w14:textId="77777777" w:rsidR="00B665A3" w:rsidRPr="00FF04D4" w:rsidRDefault="00B665A3" w:rsidP="007349BA">
            <w:proofErr w:type="spellStart"/>
            <w:r w:rsidRPr="00FF04D4">
              <w:t>Заветильичевский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5D41E1FF"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136,9</w:t>
            </w:r>
          </w:p>
        </w:tc>
        <w:tc>
          <w:tcPr>
            <w:tcW w:w="1134" w:type="dxa"/>
            <w:tcBorders>
              <w:top w:val="nil"/>
              <w:left w:val="nil"/>
              <w:bottom w:val="single" w:sz="4" w:space="0" w:color="auto"/>
              <w:right w:val="single" w:sz="4" w:space="0" w:color="auto"/>
            </w:tcBorders>
            <w:shd w:val="clear" w:color="auto" w:fill="auto"/>
            <w:noWrap/>
            <w:vAlign w:val="bottom"/>
          </w:tcPr>
          <w:p w14:paraId="4387DCC3" w14:textId="77777777" w:rsidR="00B665A3" w:rsidRPr="000661F9" w:rsidRDefault="00B665A3" w:rsidP="00A8131C">
            <w:pPr>
              <w:jc w:val="center"/>
              <w:rPr>
                <w:color w:val="000000"/>
                <w:sz w:val="20"/>
                <w:szCs w:val="20"/>
              </w:rPr>
            </w:pPr>
            <w:r w:rsidRPr="000661F9">
              <w:rPr>
                <w:color w:val="000000"/>
                <w:sz w:val="20"/>
                <w:szCs w:val="20"/>
              </w:rPr>
              <w:t>136,9</w:t>
            </w:r>
          </w:p>
        </w:tc>
        <w:tc>
          <w:tcPr>
            <w:tcW w:w="1135" w:type="dxa"/>
            <w:tcBorders>
              <w:top w:val="nil"/>
              <w:left w:val="nil"/>
              <w:bottom w:val="single" w:sz="4" w:space="0" w:color="auto"/>
              <w:right w:val="single" w:sz="4" w:space="0" w:color="auto"/>
            </w:tcBorders>
            <w:shd w:val="clear" w:color="auto" w:fill="auto"/>
            <w:noWrap/>
            <w:vAlign w:val="bottom"/>
          </w:tcPr>
          <w:p w14:paraId="4E2CF89C"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1959,0</w:t>
            </w:r>
          </w:p>
        </w:tc>
        <w:tc>
          <w:tcPr>
            <w:tcW w:w="1181" w:type="dxa"/>
            <w:tcBorders>
              <w:top w:val="nil"/>
              <w:left w:val="nil"/>
              <w:bottom w:val="single" w:sz="4" w:space="0" w:color="auto"/>
              <w:right w:val="single" w:sz="4" w:space="0" w:color="auto"/>
            </w:tcBorders>
            <w:vAlign w:val="bottom"/>
          </w:tcPr>
          <w:p w14:paraId="2E4A555C"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1959,0</w:t>
            </w:r>
          </w:p>
        </w:tc>
        <w:tc>
          <w:tcPr>
            <w:tcW w:w="1370" w:type="dxa"/>
            <w:tcBorders>
              <w:top w:val="nil"/>
              <w:left w:val="nil"/>
              <w:bottom w:val="single" w:sz="4" w:space="0" w:color="auto"/>
              <w:right w:val="single" w:sz="4" w:space="0" w:color="auto"/>
            </w:tcBorders>
            <w:vAlign w:val="bottom"/>
          </w:tcPr>
          <w:p w14:paraId="74B97858"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2095,9</w:t>
            </w:r>
          </w:p>
        </w:tc>
        <w:tc>
          <w:tcPr>
            <w:tcW w:w="1134" w:type="dxa"/>
            <w:tcBorders>
              <w:top w:val="nil"/>
              <w:left w:val="nil"/>
              <w:bottom w:val="single" w:sz="4" w:space="0" w:color="auto"/>
              <w:right w:val="single" w:sz="4" w:space="0" w:color="auto"/>
            </w:tcBorders>
            <w:vAlign w:val="bottom"/>
          </w:tcPr>
          <w:p w14:paraId="0A4AC494" w14:textId="77777777" w:rsidR="00B665A3" w:rsidRPr="000661F9" w:rsidRDefault="00B665A3" w:rsidP="00A8131C">
            <w:pPr>
              <w:jc w:val="center"/>
              <w:rPr>
                <w:color w:val="000000"/>
                <w:sz w:val="20"/>
                <w:szCs w:val="20"/>
              </w:rPr>
            </w:pPr>
            <w:r w:rsidRPr="000661F9">
              <w:rPr>
                <w:color w:val="000000"/>
                <w:sz w:val="20"/>
                <w:szCs w:val="20"/>
              </w:rPr>
              <w:t>2095,9</w:t>
            </w:r>
          </w:p>
        </w:tc>
      </w:tr>
      <w:tr w:rsidR="00B665A3" w:rsidRPr="00FF04D4" w14:paraId="3FCB9EE9"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27F7388B" w14:textId="77777777" w:rsidR="00B665A3" w:rsidRPr="00F16AA2" w:rsidRDefault="00B665A3" w:rsidP="007349BA">
            <w:pPr>
              <w:jc w:val="center"/>
            </w:pPr>
            <w:r>
              <w:t>8</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5240E4C4" w14:textId="77777777" w:rsidR="00B665A3" w:rsidRPr="00FF04D4" w:rsidRDefault="00B665A3" w:rsidP="007349BA">
            <w:r w:rsidRPr="00FF04D4">
              <w:t>Кашинский</w:t>
            </w:r>
          </w:p>
        </w:tc>
        <w:tc>
          <w:tcPr>
            <w:tcW w:w="1134" w:type="dxa"/>
            <w:tcBorders>
              <w:top w:val="nil"/>
              <w:left w:val="nil"/>
              <w:bottom w:val="single" w:sz="4" w:space="0" w:color="auto"/>
              <w:right w:val="single" w:sz="4" w:space="0" w:color="auto"/>
            </w:tcBorders>
            <w:shd w:val="clear" w:color="auto" w:fill="auto"/>
            <w:vAlign w:val="bottom"/>
          </w:tcPr>
          <w:p w14:paraId="1E951CDB" w14:textId="77777777" w:rsidR="00B665A3" w:rsidRPr="000661F9" w:rsidRDefault="00B665A3" w:rsidP="00A8131C">
            <w:pPr>
              <w:jc w:val="center"/>
              <w:rPr>
                <w:color w:val="000000"/>
                <w:sz w:val="20"/>
                <w:szCs w:val="20"/>
                <w:lang w:eastAsia="ru-RU"/>
              </w:rPr>
            </w:pPr>
            <w:r w:rsidRPr="000661F9">
              <w:rPr>
                <w:color w:val="000000"/>
                <w:sz w:val="20"/>
                <w:szCs w:val="20"/>
                <w:lang w:eastAsia="ru-RU"/>
              </w:rPr>
              <w:t>96,0</w:t>
            </w:r>
          </w:p>
        </w:tc>
        <w:tc>
          <w:tcPr>
            <w:tcW w:w="1134" w:type="dxa"/>
            <w:tcBorders>
              <w:top w:val="nil"/>
              <w:left w:val="nil"/>
              <w:bottom w:val="single" w:sz="4" w:space="0" w:color="auto"/>
              <w:right w:val="single" w:sz="4" w:space="0" w:color="auto"/>
            </w:tcBorders>
            <w:shd w:val="clear" w:color="auto" w:fill="auto"/>
            <w:noWrap/>
            <w:vAlign w:val="bottom"/>
          </w:tcPr>
          <w:p w14:paraId="5980B561" w14:textId="77777777" w:rsidR="00B665A3" w:rsidRPr="000661F9" w:rsidRDefault="00B665A3" w:rsidP="00A8131C">
            <w:pPr>
              <w:jc w:val="center"/>
              <w:rPr>
                <w:color w:val="000000"/>
                <w:sz w:val="20"/>
                <w:szCs w:val="20"/>
              </w:rPr>
            </w:pPr>
            <w:r w:rsidRPr="000661F9">
              <w:rPr>
                <w:color w:val="000000"/>
                <w:sz w:val="20"/>
                <w:szCs w:val="20"/>
              </w:rPr>
              <w:t>96</w:t>
            </w:r>
          </w:p>
        </w:tc>
        <w:tc>
          <w:tcPr>
            <w:tcW w:w="1135" w:type="dxa"/>
            <w:tcBorders>
              <w:top w:val="nil"/>
              <w:left w:val="nil"/>
              <w:bottom w:val="single" w:sz="4" w:space="0" w:color="auto"/>
              <w:right w:val="single" w:sz="4" w:space="0" w:color="auto"/>
            </w:tcBorders>
            <w:shd w:val="clear" w:color="auto" w:fill="auto"/>
            <w:noWrap/>
            <w:vAlign w:val="bottom"/>
          </w:tcPr>
          <w:p w14:paraId="39BB3071" w14:textId="77777777" w:rsidR="00B665A3" w:rsidRPr="000661F9" w:rsidRDefault="00B665A3" w:rsidP="00A8131C">
            <w:pPr>
              <w:jc w:val="center"/>
              <w:rPr>
                <w:color w:val="000000"/>
                <w:sz w:val="20"/>
                <w:szCs w:val="20"/>
                <w:lang w:eastAsia="ru-RU"/>
              </w:rPr>
            </w:pPr>
            <w:r w:rsidRPr="000661F9">
              <w:rPr>
                <w:color w:val="000000"/>
                <w:sz w:val="20"/>
                <w:szCs w:val="20"/>
                <w:lang w:eastAsia="ru-RU"/>
              </w:rPr>
              <w:t>433,0</w:t>
            </w:r>
          </w:p>
        </w:tc>
        <w:tc>
          <w:tcPr>
            <w:tcW w:w="1181" w:type="dxa"/>
            <w:tcBorders>
              <w:top w:val="nil"/>
              <w:left w:val="nil"/>
              <w:bottom w:val="single" w:sz="4" w:space="0" w:color="auto"/>
              <w:right w:val="single" w:sz="4" w:space="0" w:color="auto"/>
            </w:tcBorders>
            <w:vAlign w:val="bottom"/>
          </w:tcPr>
          <w:p w14:paraId="5D3E2F99" w14:textId="77777777" w:rsidR="00B665A3" w:rsidRPr="000661F9" w:rsidRDefault="00B665A3" w:rsidP="00A8131C">
            <w:pPr>
              <w:jc w:val="center"/>
              <w:rPr>
                <w:color w:val="000000"/>
                <w:sz w:val="20"/>
                <w:szCs w:val="20"/>
                <w:lang w:eastAsia="ru-RU"/>
              </w:rPr>
            </w:pPr>
            <w:r w:rsidRPr="000661F9">
              <w:rPr>
                <w:color w:val="000000"/>
                <w:sz w:val="20"/>
                <w:szCs w:val="20"/>
                <w:lang w:eastAsia="ru-RU"/>
              </w:rPr>
              <w:t>433,0</w:t>
            </w:r>
          </w:p>
        </w:tc>
        <w:tc>
          <w:tcPr>
            <w:tcW w:w="1370" w:type="dxa"/>
            <w:tcBorders>
              <w:top w:val="nil"/>
              <w:left w:val="nil"/>
              <w:bottom w:val="single" w:sz="4" w:space="0" w:color="auto"/>
              <w:right w:val="single" w:sz="4" w:space="0" w:color="auto"/>
            </w:tcBorders>
            <w:vAlign w:val="bottom"/>
          </w:tcPr>
          <w:p w14:paraId="35B4E48A" w14:textId="77777777" w:rsidR="00B665A3" w:rsidRPr="000661F9" w:rsidRDefault="00B665A3" w:rsidP="00A8131C">
            <w:pPr>
              <w:jc w:val="center"/>
              <w:rPr>
                <w:color w:val="000000"/>
                <w:sz w:val="20"/>
                <w:szCs w:val="20"/>
                <w:lang w:eastAsia="ru-RU"/>
              </w:rPr>
            </w:pPr>
            <w:r w:rsidRPr="000661F9">
              <w:rPr>
                <w:color w:val="000000"/>
                <w:sz w:val="20"/>
                <w:szCs w:val="20"/>
                <w:lang w:eastAsia="ru-RU"/>
              </w:rPr>
              <w:t>529,0</w:t>
            </w:r>
          </w:p>
        </w:tc>
        <w:tc>
          <w:tcPr>
            <w:tcW w:w="1134" w:type="dxa"/>
            <w:tcBorders>
              <w:top w:val="nil"/>
              <w:left w:val="nil"/>
              <w:bottom w:val="single" w:sz="4" w:space="0" w:color="auto"/>
              <w:right w:val="single" w:sz="4" w:space="0" w:color="auto"/>
            </w:tcBorders>
            <w:vAlign w:val="bottom"/>
          </w:tcPr>
          <w:p w14:paraId="77B04172" w14:textId="77777777" w:rsidR="00B665A3" w:rsidRPr="000661F9" w:rsidRDefault="00B665A3" w:rsidP="00A8131C">
            <w:pPr>
              <w:jc w:val="center"/>
              <w:rPr>
                <w:color w:val="000000"/>
                <w:sz w:val="20"/>
                <w:szCs w:val="20"/>
              </w:rPr>
            </w:pPr>
            <w:r w:rsidRPr="000661F9">
              <w:rPr>
                <w:color w:val="000000"/>
                <w:sz w:val="20"/>
                <w:szCs w:val="20"/>
              </w:rPr>
              <w:t>529</w:t>
            </w:r>
          </w:p>
        </w:tc>
      </w:tr>
      <w:tr w:rsidR="00B665A3" w:rsidRPr="00FF04D4" w14:paraId="0CDC1ED9"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019C2B16" w14:textId="77777777" w:rsidR="00B665A3" w:rsidRPr="00F16AA2" w:rsidRDefault="00B665A3" w:rsidP="007349BA">
            <w:pPr>
              <w:jc w:val="center"/>
            </w:pPr>
            <w:r>
              <w:t>9</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5F2DA7AF" w14:textId="77777777" w:rsidR="00B665A3" w:rsidRPr="00FF04D4" w:rsidRDefault="00B665A3" w:rsidP="007349BA">
            <w:proofErr w:type="spellStart"/>
            <w:r>
              <w:t>Коровский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7586C35B" w14:textId="77777777" w:rsidR="00B665A3" w:rsidRPr="000661F9" w:rsidRDefault="00B665A3" w:rsidP="00A8131C">
            <w:pPr>
              <w:jc w:val="center"/>
              <w:rPr>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14:paraId="4E017D1C" w14:textId="77777777" w:rsidR="00B665A3" w:rsidRPr="000661F9" w:rsidRDefault="00B665A3" w:rsidP="00A8131C">
            <w:pPr>
              <w:jc w:val="center"/>
              <w:rPr>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2A29692D" w14:textId="77777777" w:rsidR="00B665A3" w:rsidRPr="000661F9" w:rsidRDefault="00B665A3" w:rsidP="00A8131C">
            <w:pPr>
              <w:jc w:val="center"/>
              <w:rPr>
                <w:color w:val="000000"/>
                <w:sz w:val="20"/>
                <w:szCs w:val="20"/>
                <w:lang w:eastAsia="ru-RU"/>
              </w:rPr>
            </w:pPr>
          </w:p>
        </w:tc>
        <w:tc>
          <w:tcPr>
            <w:tcW w:w="1181" w:type="dxa"/>
            <w:tcBorders>
              <w:top w:val="nil"/>
              <w:left w:val="nil"/>
              <w:bottom w:val="single" w:sz="4" w:space="0" w:color="auto"/>
              <w:right w:val="single" w:sz="4" w:space="0" w:color="auto"/>
            </w:tcBorders>
            <w:vAlign w:val="bottom"/>
          </w:tcPr>
          <w:p w14:paraId="11B49A33" w14:textId="77777777" w:rsidR="00B665A3" w:rsidRPr="000661F9" w:rsidRDefault="00B665A3" w:rsidP="00A8131C">
            <w:pPr>
              <w:jc w:val="center"/>
              <w:rPr>
                <w:color w:val="000000"/>
                <w:sz w:val="20"/>
                <w:szCs w:val="20"/>
                <w:lang w:eastAsia="ru-RU"/>
              </w:rPr>
            </w:pPr>
          </w:p>
        </w:tc>
        <w:tc>
          <w:tcPr>
            <w:tcW w:w="1370" w:type="dxa"/>
            <w:tcBorders>
              <w:top w:val="nil"/>
              <w:left w:val="nil"/>
              <w:bottom w:val="single" w:sz="4" w:space="0" w:color="auto"/>
              <w:right w:val="single" w:sz="4" w:space="0" w:color="auto"/>
            </w:tcBorders>
            <w:vAlign w:val="bottom"/>
          </w:tcPr>
          <w:p w14:paraId="588C4881" w14:textId="77777777" w:rsidR="00B665A3" w:rsidRPr="000661F9" w:rsidRDefault="00B665A3" w:rsidP="00A8131C">
            <w:pPr>
              <w:jc w:val="center"/>
              <w:rPr>
                <w:color w:val="000000"/>
                <w:sz w:val="20"/>
                <w:szCs w:val="20"/>
                <w:lang w:eastAsia="ru-RU"/>
              </w:rPr>
            </w:pPr>
          </w:p>
        </w:tc>
        <w:tc>
          <w:tcPr>
            <w:tcW w:w="1134" w:type="dxa"/>
            <w:tcBorders>
              <w:top w:val="nil"/>
              <w:left w:val="nil"/>
              <w:bottom w:val="single" w:sz="4" w:space="0" w:color="auto"/>
              <w:right w:val="single" w:sz="4" w:space="0" w:color="auto"/>
            </w:tcBorders>
            <w:vAlign w:val="bottom"/>
          </w:tcPr>
          <w:p w14:paraId="18C65CA0" w14:textId="77777777" w:rsidR="00B665A3" w:rsidRPr="000661F9" w:rsidRDefault="00B665A3" w:rsidP="00A8131C">
            <w:pPr>
              <w:jc w:val="center"/>
              <w:rPr>
                <w:color w:val="000000"/>
                <w:sz w:val="20"/>
                <w:szCs w:val="20"/>
              </w:rPr>
            </w:pPr>
          </w:p>
        </w:tc>
      </w:tr>
      <w:tr w:rsidR="00B665A3" w:rsidRPr="00FF04D4" w14:paraId="08633E83"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73983190" w14:textId="77777777" w:rsidR="00B665A3" w:rsidRPr="00F16AA2" w:rsidRDefault="00B665A3" w:rsidP="007349BA">
            <w:pPr>
              <w:jc w:val="center"/>
            </w:pPr>
            <w:r>
              <w:t>10</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30B24D23" w14:textId="77777777" w:rsidR="00B665A3" w:rsidRPr="00FF04D4" w:rsidRDefault="00B665A3" w:rsidP="007349BA">
            <w:r>
              <w:t>Краснопартизанский</w:t>
            </w:r>
          </w:p>
        </w:tc>
        <w:tc>
          <w:tcPr>
            <w:tcW w:w="1134" w:type="dxa"/>
            <w:tcBorders>
              <w:top w:val="nil"/>
              <w:left w:val="nil"/>
              <w:bottom w:val="single" w:sz="4" w:space="0" w:color="auto"/>
              <w:right w:val="single" w:sz="4" w:space="0" w:color="auto"/>
            </w:tcBorders>
            <w:shd w:val="clear" w:color="auto" w:fill="auto"/>
            <w:vAlign w:val="bottom"/>
          </w:tcPr>
          <w:p w14:paraId="4345F9E0" w14:textId="77777777" w:rsidR="00B665A3" w:rsidRPr="000661F9" w:rsidRDefault="00B665A3" w:rsidP="00A8131C">
            <w:pPr>
              <w:jc w:val="center"/>
              <w:rPr>
                <w:color w:val="000000"/>
                <w:sz w:val="20"/>
                <w:szCs w:val="20"/>
                <w:lang w:eastAsia="ru-RU"/>
              </w:rPr>
            </w:pPr>
            <w:r w:rsidRPr="000661F9">
              <w:rPr>
                <w:color w:val="000000"/>
                <w:sz w:val="20"/>
                <w:szCs w:val="20"/>
                <w:lang w:eastAsia="ru-RU"/>
              </w:rPr>
              <w:t>44,1</w:t>
            </w:r>
          </w:p>
        </w:tc>
        <w:tc>
          <w:tcPr>
            <w:tcW w:w="1134" w:type="dxa"/>
            <w:tcBorders>
              <w:top w:val="nil"/>
              <w:left w:val="nil"/>
              <w:bottom w:val="single" w:sz="4" w:space="0" w:color="auto"/>
              <w:right w:val="single" w:sz="4" w:space="0" w:color="auto"/>
            </w:tcBorders>
            <w:shd w:val="clear" w:color="auto" w:fill="auto"/>
            <w:noWrap/>
            <w:vAlign w:val="bottom"/>
          </w:tcPr>
          <w:p w14:paraId="6E8FEF1F" w14:textId="77777777" w:rsidR="00B665A3" w:rsidRPr="000661F9" w:rsidRDefault="00B665A3" w:rsidP="00A8131C">
            <w:pPr>
              <w:jc w:val="center"/>
              <w:rPr>
                <w:color w:val="000000"/>
                <w:sz w:val="20"/>
                <w:szCs w:val="20"/>
              </w:rPr>
            </w:pPr>
            <w:r w:rsidRPr="000661F9">
              <w:rPr>
                <w:color w:val="000000"/>
                <w:sz w:val="20"/>
                <w:szCs w:val="20"/>
              </w:rPr>
              <w:t>41,9</w:t>
            </w:r>
          </w:p>
        </w:tc>
        <w:tc>
          <w:tcPr>
            <w:tcW w:w="1135" w:type="dxa"/>
            <w:tcBorders>
              <w:top w:val="nil"/>
              <w:left w:val="nil"/>
              <w:bottom w:val="single" w:sz="4" w:space="0" w:color="auto"/>
              <w:right w:val="single" w:sz="4" w:space="0" w:color="auto"/>
            </w:tcBorders>
            <w:shd w:val="clear" w:color="auto" w:fill="auto"/>
            <w:noWrap/>
            <w:vAlign w:val="bottom"/>
          </w:tcPr>
          <w:p w14:paraId="22D575EB"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15,0</w:t>
            </w:r>
          </w:p>
        </w:tc>
        <w:tc>
          <w:tcPr>
            <w:tcW w:w="1181" w:type="dxa"/>
            <w:tcBorders>
              <w:top w:val="nil"/>
              <w:left w:val="nil"/>
              <w:bottom w:val="single" w:sz="4" w:space="0" w:color="auto"/>
              <w:right w:val="single" w:sz="4" w:space="0" w:color="auto"/>
            </w:tcBorders>
            <w:vAlign w:val="bottom"/>
          </w:tcPr>
          <w:p w14:paraId="7219835F"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15,0</w:t>
            </w:r>
          </w:p>
        </w:tc>
        <w:tc>
          <w:tcPr>
            <w:tcW w:w="1370" w:type="dxa"/>
            <w:tcBorders>
              <w:top w:val="nil"/>
              <w:left w:val="nil"/>
              <w:bottom w:val="single" w:sz="4" w:space="0" w:color="auto"/>
              <w:right w:val="single" w:sz="4" w:space="0" w:color="auto"/>
            </w:tcBorders>
            <w:vAlign w:val="bottom"/>
          </w:tcPr>
          <w:p w14:paraId="57D1CCE5" w14:textId="77777777" w:rsidR="00B665A3" w:rsidRPr="000661F9" w:rsidRDefault="00B665A3" w:rsidP="00A8131C">
            <w:pPr>
              <w:jc w:val="center"/>
              <w:rPr>
                <w:color w:val="000000"/>
                <w:sz w:val="20"/>
                <w:szCs w:val="20"/>
                <w:lang w:eastAsia="ru-RU"/>
              </w:rPr>
            </w:pPr>
            <w:r w:rsidRPr="000661F9">
              <w:rPr>
                <w:color w:val="000000"/>
                <w:sz w:val="20"/>
                <w:szCs w:val="20"/>
                <w:lang w:eastAsia="ru-RU"/>
              </w:rPr>
              <w:t>59,1</w:t>
            </w:r>
          </w:p>
        </w:tc>
        <w:tc>
          <w:tcPr>
            <w:tcW w:w="1134" w:type="dxa"/>
            <w:tcBorders>
              <w:top w:val="nil"/>
              <w:left w:val="nil"/>
              <w:bottom w:val="single" w:sz="4" w:space="0" w:color="auto"/>
              <w:right w:val="single" w:sz="4" w:space="0" w:color="auto"/>
            </w:tcBorders>
            <w:vAlign w:val="bottom"/>
          </w:tcPr>
          <w:p w14:paraId="26AE50EC" w14:textId="77777777" w:rsidR="00B665A3" w:rsidRPr="000661F9" w:rsidRDefault="00B665A3" w:rsidP="00A8131C">
            <w:pPr>
              <w:jc w:val="center"/>
              <w:rPr>
                <w:color w:val="000000"/>
                <w:sz w:val="20"/>
                <w:szCs w:val="20"/>
              </w:rPr>
            </w:pPr>
            <w:r w:rsidRPr="000661F9">
              <w:rPr>
                <w:color w:val="000000"/>
                <w:sz w:val="20"/>
                <w:szCs w:val="20"/>
              </w:rPr>
              <w:t>56,9</w:t>
            </w:r>
          </w:p>
        </w:tc>
      </w:tr>
      <w:tr w:rsidR="00B665A3" w:rsidRPr="00FF04D4" w14:paraId="42C4E9EE"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6261D3B9" w14:textId="77777777" w:rsidR="00B665A3" w:rsidRPr="00F16AA2" w:rsidRDefault="00B665A3" w:rsidP="007349BA">
            <w:pPr>
              <w:jc w:val="center"/>
            </w:pPr>
            <w:r>
              <w:t>11</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5E043985" w14:textId="77777777" w:rsidR="00B665A3" w:rsidRPr="00FF04D4" w:rsidRDefault="00B665A3" w:rsidP="007349BA">
            <w:r w:rsidRPr="00FF04D4">
              <w:t>Малиновский</w:t>
            </w:r>
          </w:p>
        </w:tc>
        <w:tc>
          <w:tcPr>
            <w:tcW w:w="1134" w:type="dxa"/>
            <w:tcBorders>
              <w:top w:val="nil"/>
              <w:left w:val="nil"/>
              <w:bottom w:val="single" w:sz="4" w:space="0" w:color="auto"/>
              <w:right w:val="single" w:sz="4" w:space="0" w:color="auto"/>
            </w:tcBorders>
            <w:shd w:val="clear" w:color="auto" w:fill="auto"/>
            <w:vAlign w:val="bottom"/>
          </w:tcPr>
          <w:p w14:paraId="631F90EF" w14:textId="77777777" w:rsidR="00B665A3" w:rsidRPr="000661F9" w:rsidRDefault="00B665A3" w:rsidP="00A8131C">
            <w:pPr>
              <w:jc w:val="center"/>
              <w:rPr>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14:paraId="4D081710" w14:textId="77777777" w:rsidR="00B665A3" w:rsidRPr="000661F9" w:rsidRDefault="00B665A3" w:rsidP="00A8131C">
            <w:pPr>
              <w:jc w:val="center"/>
              <w:rPr>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bottom"/>
          </w:tcPr>
          <w:p w14:paraId="4A698C6A" w14:textId="77777777" w:rsidR="00B665A3" w:rsidRPr="000661F9" w:rsidRDefault="00B665A3" w:rsidP="00A8131C">
            <w:pPr>
              <w:jc w:val="center"/>
              <w:rPr>
                <w:color w:val="000000"/>
                <w:sz w:val="20"/>
                <w:szCs w:val="20"/>
                <w:lang w:eastAsia="ru-RU"/>
              </w:rPr>
            </w:pPr>
          </w:p>
        </w:tc>
        <w:tc>
          <w:tcPr>
            <w:tcW w:w="1181" w:type="dxa"/>
            <w:tcBorders>
              <w:top w:val="nil"/>
              <w:left w:val="nil"/>
              <w:bottom w:val="single" w:sz="4" w:space="0" w:color="auto"/>
              <w:right w:val="single" w:sz="4" w:space="0" w:color="auto"/>
            </w:tcBorders>
            <w:vAlign w:val="bottom"/>
          </w:tcPr>
          <w:p w14:paraId="4E3CA2E9" w14:textId="77777777" w:rsidR="00B665A3" w:rsidRPr="000661F9" w:rsidRDefault="00B665A3" w:rsidP="00A8131C">
            <w:pPr>
              <w:jc w:val="center"/>
              <w:rPr>
                <w:color w:val="000000"/>
                <w:sz w:val="20"/>
                <w:szCs w:val="20"/>
                <w:lang w:eastAsia="ru-RU"/>
              </w:rPr>
            </w:pPr>
          </w:p>
        </w:tc>
        <w:tc>
          <w:tcPr>
            <w:tcW w:w="1370" w:type="dxa"/>
            <w:tcBorders>
              <w:top w:val="nil"/>
              <w:left w:val="nil"/>
              <w:bottom w:val="single" w:sz="4" w:space="0" w:color="auto"/>
              <w:right w:val="single" w:sz="4" w:space="0" w:color="auto"/>
            </w:tcBorders>
            <w:vAlign w:val="bottom"/>
          </w:tcPr>
          <w:p w14:paraId="0742ADC6" w14:textId="77777777" w:rsidR="00B665A3" w:rsidRPr="000661F9" w:rsidRDefault="00B665A3" w:rsidP="00A8131C">
            <w:pPr>
              <w:jc w:val="center"/>
              <w:rPr>
                <w:color w:val="000000"/>
                <w:sz w:val="20"/>
                <w:szCs w:val="20"/>
                <w:lang w:eastAsia="ru-RU"/>
              </w:rPr>
            </w:pPr>
          </w:p>
        </w:tc>
        <w:tc>
          <w:tcPr>
            <w:tcW w:w="1134" w:type="dxa"/>
            <w:tcBorders>
              <w:top w:val="nil"/>
              <w:left w:val="nil"/>
              <w:bottom w:val="single" w:sz="4" w:space="0" w:color="auto"/>
              <w:right w:val="single" w:sz="4" w:space="0" w:color="auto"/>
            </w:tcBorders>
            <w:vAlign w:val="bottom"/>
          </w:tcPr>
          <w:p w14:paraId="24113257" w14:textId="77777777" w:rsidR="00B665A3" w:rsidRPr="000661F9" w:rsidRDefault="00B665A3" w:rsidP="00A8131C">
            <w:pPr>
              <w:jc w:val="center"/>
              <w:rPr>
                <w:color w:val="000000"/>
                <w:sz w:val="20"/>
                <w:szCs w:val="20"/>
              </w:rPr>
            </w:pPr>
          </w:p>
        </w:tc>
      </w:tr>
      <w:tr w:rsidR="00B665A3" w:rsidRPr="00FF04D4" w14:paraId="5D0565E2"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174F1D64" w14:textId="77777777" w:rsidR="00B665A3" w:rsidRPr="00F16AA2" w:rsidRDefault="00B665A3" w:rsidP="007349BA">
            <w:pPr>
              <w:jc w:val="center"/>
            </w:pPr>
            <w:r>
              <w:t>12</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51273535" w14:textId="77777777" w:rsidR="00B665A3" w:rsidRPr="00FF04D4" w:rsidRDefault="00B665A3" w:rsidP="007349BA">
            <w:r w:rsidRPr="00FF04D4">
              <w:t>Моховской</w:t>
            </w:r>
          </w:p>
        </w:tc>
        <w:tc>
          <w:tcPr>
            <w:tcW w:w="1134" w:type="dxa"/>
            <w:tcBorders>
              <w:top w:val="nil"/>
              <w:left w:val="nil"/>
              <w:bottom w:val="single" w:sz="4" w:space="0" w:color="auto"/>
              <w:right w:val="single" w:sz="4" w:space="0" w:color="auto"/>
            </w:tcBorders>
            <w:shd w:val="clear" w:color="auto" w:fill="auto"/>
            <w:vAlign w:val="bottom"/>
          </w:tcPr>
          <w:p w14:paraId="68310EB7" w14:textId="77777777" w:rsidR="00B665A3" w:rsidRPr="000661F9" w:rsidRDefault="00B665A3" w:rsidP="00A8131C">
            <w:pPr>
              <w:jc w:val="center"/>
              <w:rPr>
                <w:color w:val="000000"/>
                <w:sz w:val="20"/>
                <w:szCs w:val="20"/>
                <w:lang w:eastAsia="ru-RU"/>
              </w:rPr>
            </w:pPr>
            <w:r w:rsidRPr="000661F9">
              <w:rPr>
                <w:color w:val="000000"/>
                <w:sz w:val="20"/>
                <w:szCs w:val="20"/>
                <w:lang w:eastAsia="ru-RU"/>
              </w:rPr>
              <w:t>72,9</w:t>
            </w:r>
          </w:p>
        </w:tc>
        <w:tc>
          <w:tcPr>
            <w:tcW w:w="1134" w:type="dxa"/>
            <w:tcBorders>
              <w:top w:val="nil"/>
              <w:left w:val="nil"/>
              <w:bottom w:val="single" w:sz="4" w:space="0" w:color="auto"/>
              <w:right w:val="single" w:sz="4" w:space="0" w:color="auto"/>
            </w:tcBorders>
            <w:shd w:val="clear" w:color="auto" w:fill="auto"/>
            <w:noWrap/>
            <w:vAlign w:val="bottom"/>
          </w:tcPr>
          <w:p w14:paraId="3D0E61DD" w14:textId="77777777" w:rsidR="00B665A3" w:rsidRPr="000661F9" w:rsidRDefault="00B665A3" w:rsidP="00A8131C">
            <w:pPr>
              <w:jc w:val="center"/>
              <w:rPr>
                <w:color w:val="000000"/>
                <w:sz w:val="20"/>
                <w:szCs w:val="20"/>
              </w:rPr>
            </w:pPr>
            <w:r w:rsidRPr="000661F9">
              <w:rPr>
                <w:color w:val="000000"/>
                <w:sz w:val="20"/>
                <w:szCs w:val="20"/>
              </w:rPr>
              <w:t>72,2</w:t>
            </w:r>
          </w:p>
        </w:tc>
        <w:tc>
          <w:tcPr>
            <w:tcW w:w="1135" w:type="dxa"/>
            <w:tcBorders>
              <w:top w:val="nil"/>
              <w:left w:val="nil"/>
              <w:bottom w:val="single" w:sz="4" w:space="0" w:color="auto"/>
              <w:right w:val="single" w:sz="4" w:space="0" w:color="auto"/>
            </w:tcBorders>
            <w:shd w:val="clear" w:color="auto" w:fill="auto"/>
            <w:noWrap/>
            <w:vAlign w:val="bottom"/>
          </w:tcPr>
          <w:p w14:paraId="6BCD3DE3" w14:textId="77777777" w:rsidR="00B665A3" w:rsidRPr="000661F9" w:rsidRDefault="00B665A3" w:rsidP="00A8131C">
            <w:pPr>
              <w:jc w:val="center"/>
              <w:rPr>
                <w:color w:val="000000"/>
                <w:sz w:val="20"/>
                <w:szCs w:val="20"/>
                <w:lang w:eastAsia="ru-RU"/>
              </w:rPr>
            </w:pPr>
            <w:r w:rsidRPr="000661F9">
              <w:rPr>
                <w:color w:val="000000"/>
                <w:sz w:val="20"/>
                <w:szCs w:val="20"/>
                <w:lang w:eastAsia="ru-RU"/>
              </w:rPr>
              <w:t>753,0</w:t>
            </w:r>
          </w:p>
        </w:tc>
        <w:tc>
          <w:tcPr>
            <w:tcW w:w="1181" w:type="dxa"/>
            <w:tcBorders>
              <w:top w:val="nil"/>
              <w:left w:val="nil"/>
              <w:bottom w:val="single" w:sz="4" w:space="0" w:color="auto"/>
              <w:right w:val="single" w:sz="4" w:space="0" w:color="auto"/>
            </w:tcBorders>
            <w:vAlign w:val="bottom"/>
          </w:tcPr>
          <w:p w14:paraId="3BCC2F2B" w14:textId="77777777" w:rsidR="00B665A3" w:rsidRPr="000661F9" w:rsidRDefault="00B665A3" w:rsidP="00A8131C">
            <w:pPr>
              <w:jc w:val="center"/>
              <w:rPr>
                <w:color w:val="000000"/>
                <w:sz w:val="20"/>
                <w:szCs w:val="20"/>
                <w:lang w:eastAsia="ru-RU"/>
              </w:rPr>
            </w:pPr>
            <w:r w:rsidRPr="000661F9">
              <w:rPr>
                <w:color w:val="000000"/>
                <w:sz w:val="20"/>
                <w:szCs w:val="20"/>
                <w:lang w:eastAsia="ru-RU"/>
              </w:rPr>
              <w:t>753,0</w:t>
            </w:r>
          </w:p>
        </w:tc>
        <w:tc>
          <w:tcPr>
            <w:tcW w:w="1370" w:type="dxa"/>
            <w:tcBorders>
              <w:top w:val="nil"/>
              <w:left w:val="nil"/>
              <w:bottom w:val="single" w:sz="4" w:space="0" w:color="auto"/>
              <w:right w:val="single" w:sz="4" w:space="0" w:color="auto"/>
            </w:tcBorders>
            <w:vAlign w:val="bottom"/>
          </w:tcPr>
          <w:p w14:paraId="233A4849" w14:textId="77777777" w:rsidR="00B665A3" w:rsidRPr="000661F9" w:rsidRDefault="00B665A3" w:rsidP="00A8131C">
            <w:pPr>
              <w:jc w:val="center"/>
              <w:rPr>
                <w:color w:val="000000"/>
                <w:sz w:val="20"/>
                <w:szCs w:val="20"/>
                <w:lang w:eastAsia="ru-RU"/>
              </w:rPr>
            </w:pPr>
            <w:r w:rsidRPr="000661F9">
              <w:rPr>
                <w:color w:val="000000"/>
                <w:sz w:val="20"/>
                <w:szCs w:val="20"/>
                <w:lang w:eastAsia="ru-RU"/>
              </w:rPr>
              <w:t>825,9</w:t>
            </w:r>
          </w:p>
        </w:tc>
        <w:tc>
          <w:tcPr>
            <w:tcW w:w="1134" w:type="dxa"/>
            <w:tcBorders>
              <w:top w:val="nil"/>
              <w:left w:val="nil"/>
              <w:bottom w:val="single" w:sz="4" w:space="0" w:color="auto"/>
              <w:right w:val="single" w:sz="4" w:space="0" w:color="auto"/>
            </w:tcBorders>
            <w:vAlign w:val="bottom"/>
          </w:tcPr>
          <w:p w14:paraId="0DF3CCD3" w14:textId="77777777" w:rsidR="00B665A3" w:rsidRPr="000661F9" w:rsidRDefault="00B665A3" w:rsidP="00A8131C">
            <w:pPr>
              <w:jc w:val="center"/>
              <w:rPr>
                <w:color w:val="000000"/>
                <w:sz w:val="20"/>
                <w:szCs w:val="20"/>
              </w:rPr>
            </w:pPr>
            <w:r w:rsidRPr="000661F9">
              <w:rPr>
                <w:color w:val="000000"/>
                <w:sz w:val="20"/>
                <w:szCs w:val="20"/>
              </w:rPr>
              <w:t>825,</w:t>
            </w:r>
            <w:r w:rsidR="00A8131C" w:rsidRPr="000661F9">
              <w:rPr>
                <w:color w:val="000000"/>
                <w:sz w:val="20"/>
                <w:szCs w:val="20"/>
              </w:rPr>
              <w:t>2</w:t>
            </w:r>
          </w:p>
        </w:tc>
      </w:tr>
      <w:tr w:rsidR="00B665A3" w:rsidRPr="00FF04D4" w14:paraId="17E1D67F"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332287E3" w14:textId="77777777" w:rsidR="00B665A3" w:rsidRPr="00F16AA2" w:rsidRDefault="00B665A3" w:rsidP="007349BA">
            <w:pPr>
              <w:jc w:val="center"/>
            </w:pPr>
            <w:r>
              <w:t>13</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4EC3E1CF" w14:textId="77777777" w:rsidR="00B665A3" w:rsidRPr="00FF04D4" w:rsidRDefault="00B665A3" w:rsidP="007349BA">
            <w:proofErr w:type="spellStart"/>
            <w:r w:rsidRPr="00FF04D4">
              <w:t>Осколковский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4BBAB3F1" w14:textId="77777777" w:rsidR="00B665A3" w:rsidRPr="000661F9" w:rsidRDefault="00B665A3" w:rsidP="00A8131C">
            <w:pPr>
              <w:jc w:val="center"/>
              <w:rPr>
                <w:color w:val="000000"/>
                <w:sz w:val="20"/>
                <w:szCs w:val="20"/>
                <w:lang w:eastAsia="ru-RU"/>
              </w:rPr>
            </w:pPr>
            <w:r w:rsidRPr="000661F9">
              <w:rPr>
                <w:color w:val="000000"/>
                <w:sz w:val="20"/>
                <w:szCs w:val="20"/>
                <w:lang w:eastAsia="ru-RU"/>
              </w:rPr>
              <w:t>56,3</w:t>
            </w:r>
          </w:p>
        </w:tc>
        <w:tc>
          <w:tcPr>
            <w:tcW w:w="1134" w:type="dxa"/>
            <w:tcBorders>
              <w:top w:val="nil"/>
              <w:left w:val="nil"/>
              <w:bottom w:val="single" w:sz="4" w:space="0" w:color="auto"/>
              <w:right w:val="single" w:sz="4" w:space="0" w:color="auto"/>
            </w:tcBorders>
            <w:shd w:val="clear" w:color="auto" w:fill="auto"/>
            <w:noWrap/>
            <w:vAlign w:val="bottom"/>
          </w:tcPr>
          <w:p w14:paraId="5495F40C" w14:textId="77777777" w:rsidR="00B665A3" w:rsidRPr="000661F9" w:rsidRDefault="00B665A3" w:rsidP="00A8131C">
            <w:pPr>
              <w:jc w:val="center"/>
              <w:rPr>
                <w:color w:val="000000"/>
                <w:sz w:val="20"/>
                <w:szCs w:val="20"/>
              </w:rPr>
            </w:pPr>
            <w:r w:rsidRPr="000661F9">
              <w:rPr>
                <w:color w:val="000000"/>
                <w:sz w:val="20"/>
                <w:szCs w:val="20"/>
              </w:rPr>
              <w:t>56,3</w:t>
            </w:r>
          </w:p>
        </w:tc>
        <w:tc>
          <w:tcPr>
            <w:tcW w:w="1135" w:type="dxa"/>
            <w:tcBorders>
              <w:top w:val="nil"/>
              <w:left w:val="nil"/>
              <w:bottom w:val="single" w:sz="4" w:space="0" w:color="auto"/>
              <w:right w:val="single" w:sz="4" w:space="0" w:color="auto"/>
            </w:tcBorders>
            <w:shd w:val="clear" w:color="auto" w:fill="auto"/>
            <w:noWrap/>
            <w:vAlign w:val="bottom"/>
          </w:tcPr>
          <w:p w14:paraId="17C065DA"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367,0</w:t>
            </w:r>
          </w:p>
        </w:tc>
        <w:tc>
          <w:tcPr>
            <w:tcW w:w="1181" w:type="dxa"/>
            <w:tcBorders>
              <w:top w:val="nil"/>
              <w:left w:val="nil"/>
              <w:bottom w:val="single" w:sz="4" w:space="0" w:color="auto"/>
              <w:right w:val="single" w:sz="4" w:space="0" w:color="auto"/>
            </w:tcBorders>
            <w:vAlign w:val="bottom"/>
          </w:tcPr>
          <w:p w14:paraId="4B10087A"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367,0</w:t>
            </w:r>
          </w:p>
        </w:tc>
        <w:tc>
          <w:tcPr>
            <w:tcW w:w="1370" w:type="dxa"/>
            <w:tcBorders>
              <w:top w:val="nil"/>
              <w:left w:val="nil"/>
              <w:bottom w:val="single" w:sz="4" w:space="0" w:color="auto"/>
              <w:right w:val="single" w:sz="4" w:space="0" w:color="auto"/>
            </w:tcBorders>
            <w:vAlign w:val="bottom"/>
          </w:tcPr>
          <w:p w14:paraId="41221792" w14:textId="77777777" w:rsidR="00B665A3" w:rsidRPr="000661F9" w:rsidRDefault="00B665A3" w:rsidP="00A8131C">
            <w:pPr>
              <w:jc w:val="center"/>
              <w:rPr>
                <w:color w:val="000000"/>
                <w:sz w:val="20"/>
                <w:szCs w:val="20"/>
                <w:lang w:eastAsia="ru-RU"/>
              </w:rPr>
            </w:pPr>
            <w:r w:rsidRPr="000661F9">
              <w:rPr>
                <w:color w:val="000000"/>
                <w:sz w:val="20"/>
                <w:szCs w:val="20"/>
                <w:lang w:eastAsia="ru-RU"/>
              </w:rPr>
              <w:t>423,3</w:t>
            </w:r>
          </w:p>
        </w:tc>
        <w:tc>
          <w:tcPr>
            <w:tcW w:w="1134" w:type="dxa"/>
            <w:tcBorders>
              <w:top w:val="nil"/>
              <w:left w:val="nil"/>
              <w:bottom w:val="single" w:sz="4" w:space="0" w:color="auto"/>
              <w:right w:val="single" w:sz="4" w:space="0" w:color="auto"/>
            </w:tcBorders>
            <w:vAlign w:val="bottom"/>
          </w:tcPr>
          <w:p w14:paraId="53EF216B" w14:textId="77777777" w:rsidR="00B665A3" w:rsidRPr="000661F9" w:rsidRDefault="00B665A3" w:rsidP="00A8131C">
            <w:pPr>
              <w:jc w:val="center"/>
              <w:rPr>
                <w:color w:val="000000"/>
                <w:sz w:val="20"/>
                <w:szCs w:val="20"/>
              </w:rPr>
            </w:pPr>
            <w:r w:rsidRPr="000661F9">
              <w:rPr>
                <w:color w:val="000000"/>
                <w:sz w:val="20"/>
                <w:szCs w:val="20"/>
              </w:rPr>
              <w:t>423,3</w:t>
            </w:r>
          </w:p>
        </w:tc>
      </w:tr>
      <w:tr w:rsidR="00B665A3" w:rsidRPr="00FF04D4" w14:paraId="24F36212"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4DEE8AB2" w14:textId="77777777" w:rsidR="00B665A3" w:rsidRPr="00F16AA2" w:rsidRDefault="00B665A3" w:rsidP="007349BA">
            <w:pPr>
              <w:jc w:val="center"/>
            </w:pPr>
            <w:r>
              <w:t>14</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534BB038" w14:textId="77777777" w:rsidR="00B665A3" w:rsidRPr="00FF04D4" w:rsidRDefault="00B665A3" w:rsidP="007349BA">
            <w:proofErr w:type="spellStart"/>
            <w:r w:rsidRPr="00FF04D4">
              <w:t>Плотавский</w:t>
            </w:r>
            <w:proofErr w:type="spellEnd"/>
          </w:p>
        </w:tc>
        <w:tc>
          <w:tcPr>
            <w:tcW w:w="1134" w:type="dxa"/>
            <w:tcBorders>
              <w:top w:val="nil"/>
              <w:left w:val="nil"/>
              <w:bottom w:val="single" w:sz="4" w:space="0" w:color="auto"/>
              <w:right w:val="single" w:sz="4" w:space="0" w:color="auto"/>
            </w:tcBorders>
            <w:shd w:val="clear" w:color="auto" w:fill="auto"/>
            <w:vAlign w:val="bottom"/>
          </w:tcPr>
          <w:p w14:paraId="19B44138"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30,6</w:t>
            </w:r>
          </w:p>
        </w:tc>
        <w:tc>
          <w:tcPr>
            <w:tcW w:w="1134" w:type="dxa"/>
            <w:tcBorders>
              <w:top w:val="nil"/>
              <w:left w:val="nil"/>
              <w:bottom w:val="single" w:sz="4" w:space="0" w:color="auto"/>
              <w:right w:val="single" w:sz="4" w:space="0" w:color="auto"/>
            </w:tcBorders>
            <w:shd w:val="clear" w:color="auto" w:fill="auto"/>
            <w:noWrap/>
            <w:vAlign w:val="bottom"/>
          </w:tcPr>
          <w:p w14:paraId="3336B1E6" w14:textId="77777777" w:rsidR="00B665A3" w:rsidRPr="000661F9" w:rsidRDefault="00B665A3" w:rsidP="00A8131C">
            <w:pPr>
              <w:jc w:val="center"/>
              <w:rPr>
                <w:color w:val="000000"/>
                <w:sz w:val="20"/>
                <w:szCs w:val="20"/>
              </w:rPr>
            </w:pPr>
            <w:r w:rsidRPr="000661F9">
              <w:rPr>
                <w:color w:val="000000"/>
                <w:sz w:val="20"/>
                <w:szCs w:val="20"/>
              </w:rPr>
              <w:t>29,1</w:t>
            </w:r>
          </w:p>
        </w:tc>
        <w:tc>
          <w:tcPr>
            <w:tcW w:w="1135" w:type="dxa"/>
            <w:tcBorders>
              <w:top w:val="nil"/>
              <w:left w:val="nil"/>
              <w:bottom w:val="single" w:sz="4" w:space="0" w:color="auto"/>
              <w:right w:val="single" w:sz="4" w:space="0" w:color="auto"/>
            </w:tcBorders>
            <w:shd w:val="clear" w:color="auto" w:fill="auto"/>
            <w:noWrap/>
            <w:vAlign w:val="bottom"/>
          </w:tcPr>
          <w:p w14:paraId="54539301"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336,0</w:t>
            </w:r>
          </w:p>
        </w:tc>
        <w:tc>
          <w:tcPr>
            <w:tcW w:w="1181" w:type="dxa"/>
            <w:tcBorders>
              <w:top w:val="nil"/>
              <w:left w:val="nil"/>
              <w:bottom w:val="single" w:sz="4" w:space="0" w:color="auto"/>
              <w:right w:val="single" w:sz="4" w:space="0" w:color="auto"/>
            </w:tcBorders>
            <w:vAlign w:val="bottom"/>
          </w:tcPr>
          <w:p w14:paraId="253B6E06"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336,0</w:t>
            </w:r>
          </w:p>
        </w:tc>
        <w:tc>
          <w:tcPr>
            <w:tcW w:w="1370" w:type="dxa"/>
            <w:tcBorders>
              <w:top w:val="nil"/>
              <w:left w:val="nil"/>
              <w:bottom w:val="single" w:sz="4" w:space="0" w:color="auto"/>
              <w:right w:val="single" w:sz="4" w:space="0" w:color="auto"/>
            </w:tcBorders>
            <w:vAlign w:val="bottom"/>
          </w:tcPr>
          <w:p w14:paraId="73F89BCA"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366,6</w:t>
            </w:r>
          </w:p>
        </w:tc>
        <w:tc>
          <w:tcPr>
            <w:tcW w:w="1134" w:type="dxa"/>
            <w:tcBorders>
              <w:top w:val="nil"/>
              <w:left w:val="nil"/>
              <w:bottom w:val="single" w:sz="4" w:space="0" w:color="auto"/>
              <w:right w:val="single" w:sz="4" w:space="0" w:color="auto"/>
            </w:tcBorders>
            <w:vAlign w:val="bottom"/>
          </w:tcPr>
          <w:p w14:paraId="237D9CC1" w14:textId="77777777" w:rsidR="00B665A3" w:rsidRPr="000661F9" w:rsidRDefault="00B665A3" w:rsidP="00A8131C">
            <w:pPr>
              <w:jc w:val="center"/>
              <w:rPr>
                <w:color w:val="000000"/>
                <w:sz w:val="20"/>
                <w:szCs w:val="20"/>
              </w:rPr>
            </w:pPr>
            <w:r w:rsidRPr="000661F9">
              <w:rPr>
                <w:color w:val="000000"/>
                <w:sz w:val="20"/>
                <w:szCs w:val="20"/>
              </w:rPr>
              <w:t>365,</w:t>
            </w:r>
            <w:r w:rsidR="00A8131C" w:rsidRPr="000661F9">
              <w:rPr>
                <w:color w:val="000000"/>
                <w:sz w:val="20"/>
                <w:szCs w:val="20"/>
              </w:rPr>
              <w:t>1</w:t>
            </w:r>
          </w:p>
        </w:tc>
      </w:tr>
      <w:tr w:rsidR="00B665A3" w:rsidRPr="00FF04D4" w14:paraId="431C8408"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28060ABB" w14:textId="77777777" w:rsidR="00B665A3" w:rsidRPr="00F16AA2" w:rsidRDefault="00B665A3" w:rsidP="007349BA">
            <w:pPr>
              <w:jc w:val="center"/>
            </w:pPr>
            <w:r>
              <w:t>15</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0AD678A3" w14:textId="77777777" w:rsidR="00B665A3" w:rsidRPr="00FF04D4" w:rsidRDefault="00B665A3" w:rsidP="007349BA">
            <w:r w:rsidRPr="00FF04D4">
              <w:t>Савинский</w:t>
            </w:r>
          </w:p>
        </w:tc>
        <w:tc>
          <w:tcPr>
            <w:tcW w:w="1134" w:type="dxa"/>
            <w:tcBorders>
              <w:top w:val="nil"/>
              <w:left w:val="nil"/>
              <w:bottom w:val="single" w:sz="4" w:space="0" w:color="auto"/>
              <w:right w:val="single" w:sz="4" w:space="0" w:color="auto"/>
            </w:tcBorders>
            <w:shd w:val="clear" w:color="auto" w:fill="auto"/>
            <w:vAlign w:val="bottom"/>
          </w:tcPr>
          <w:p w14:paraId="60DEAA61"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27,4</w:t>
            </w:r>
          </w:p>
        </w:tc>
        <w:tc>
          <w:tcPr>
            <w:tcW w:w="1134" w:type="dxa"/>
            <w:tcBorders>
              <w:top w:val="nil"/>
              <w:left w:val="nil"/>
              <w:bottom w:val="single" w:sz="4" w:space="0" w:color="auto"/>
              <w:right w:val="single" w:sz="4" w:space="0" w:color="auto"/>
            </w:tcBorders>
            <w:shd w:val="clear" w:color="auto" w:fill="auto"/>
            <w:noWrap/>
            <w:vAlign w:val="bottom"/>
          </w:tcPr>
          <w:p w14:paraId="593B28AC" w14:textId="77777777" w:rsidR="00B665A3" w:rsidRPr="000661F9" w:rsidRDefault="00B665A3" w:rsidP="00A8131C">
            <w:pPr>
              <w:jc w:val="center"/>
              <w:rPr>
                <w:color w:val="000000"/>
                <w:sz w:val="20"/>
                <w:szCs w:val="20"/>
              </w:rPr>
            </w:pPr>
            <w:r w:rsidRPr="000661F9">
              <w:rPr>
                <w:color w:val="000000"/>
                <w:sz w:val="20"/>
                <w:szCs w:val="20"/>
              </w:rPr>
              <w:t>26,0</w:t>
            </w:r>
          </w:p>
        </w:tc>
        <w:tc>
          <w:tcPr>
            <w:tcW w:w="1135" w:type="dxa"/>
            <w:tcBorders>
              <w:top w:val="nil"/>
              <w:left w:val="nil"/>
              <w:bottom w:val="single" w:sz="4" w:space="0" w:color="auto"/>
              <w:right w:val="single" w:sz="4" w:space="0" w:color="auto"/>
            </w:tcBorders>
            <w:shd w:val="clear" w:color="auto" w:fill="auto"/>
            <w:noWrap/>
            <w:vAlign w:val="bottom"/>
          </w:tcPr>
          <w:p w14:paraId="4D943BBB" w14:textId="77777777" w:rsidR="00B665A3" w:rsidRPr="000661F9" w:rsidRDefault="00B665A3" w:rsidP="00A8131C">
            <w:pPr>
              <w:jc w:val="center"/>
              <w:rPr>
                <w:color w:val="000000"/>
                <w:sz w:val="20"/>
                <w:szCs w:val="20"/>
                <w:lang w:eastAsia="ru-RU"/>
              </w:rPr>
            </w:pPr>
          </w:p>
        </w:tc>
        <w:tc>
          <w:tcPr>
            <w:tcW w:w="1181" w:type="dxa"/>
            <w:tcBorders>
              <w:top w:val="nil"/>
              <w:left w:val="nil"/>
              <w:bottom w:val="single" w:sz="4" w:space="0" w:color="auto"/>
              <w:right w:val="single" w:sz="4" w:space="0" w:color="auto"/>
            </w:tcBorders>
            <w:vAlign w:val="bottom"/>
          </w:tcPr>
          <w:p w14:paraId="4AC44854" w14:textId="77777777" w:rsidR="00B665A3" w:rsidRPr="000661F9" w:rsidRDefault="00B665A3" w:rsidP="00A8131C">
            <w:pPr>
              <w:jc w:val="center"/>
              <w:rPr>
                <w:color w:val="000000"/>
                <w:sz w:val="20"/>
                <w:szCs w:val="20"/>
                <w:lang w:eastAsia="ru-RU"/>
              </w:rPr>
            </w:pPr>
          </w:p>
        </w:tc>
        <w:tc>
          <w:tcPr>
            <w:tcW w:w="1370" w:type="dxa"/>
            <w:tcBorders>
              <w:top w:val="nil"/>
              <w:left w:val="nil"/>
              <w:bottom w:val="single" w:sz="4" w:space="0" w:color="auto"/>
              <w:right w:val="single" w:sz="4" w:space="0" w:color="auto"/>
            </w:tcBorders>
            <w:vAlign w:val="bottom"/>
          </w:tcPr>
          <w:p w14:paraId="67179EB9"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27,4</w:t>
            </w:r>
          </w:p>
        </w:tc>
        <w:tc>
          <w:tcPr>
            <w:tcW w:w="1134" w:type="dxa"/>
            <w:tcBorders>
              <w:top w:val="nil"/>
              <w:left w:val="nil"/>
              <w:bottom w:val="single" w:sz="4" w:space="0" w:color="auto"/>
              <w:right w:val="single" w:sz="4" w:space="0" w:color="auto"/>
            </w:tcBorders>
            <w:vAlign w:val="bottom"/>
          </w:tcPr>
          <w:p w14:paraId="103101BE" w14:textId="77777777" w:rsidR="00B665A3" w:rsidRPr="000661F9" w:rsidRDefault="00B665A3" w:rsidP="00A8131C">
            <w:pPr>
              <w:jc w:val="center"/>
              <w:rPr>
                <w:color w:val="000000"/>
                <w:sz w:val="20"/>
                <w:szCs w:val="20"/>
              </w:rPr>
            </w:pPr>
            <w:r w:rsidRPr="000661F9">
              <w:rPr>
                <w:color w:val="000000"/>
                <w:sz w:val="20"/>
                <w:szCs w:val="20"/>
              </w:rPr>
              <w:t>26,0</w:t>
            </w:r>
          </w:p>
        </w:tc>
      </w:tr>
      <w:tr w:rsidR="00B665A3" w:rsidRPr="00FF04D4" w14:paraId="36D079AD"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3801EE9D" w14:textId="77777777" w:rsidR="00B665A3" w:rsidRPr="00F16AA2" w:rsidRDefault="00B665A3" w:rsidP="007349BA">
            <w:pPr>
              <w:jc w:val="center"/>
            </w:pPr>
            <w:r>
              <w:t>16</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3D2BD05B" w14:textId="77777777" w:rsidR="00B665A3" w:rsidRPr="00FF04D4" w:rsidRDefault="00B665A3" w:rsidP="007349BA">
            <w:r w:rsidRPr="00FF04D4">
              <w:t>Совхозный</w:t>
            </w:r>
          </w:p>
        </w:tc>
        <w:tc>
          <w:tcPr>
            <w:tcW w:w="1134" w:type="dxa"/>
            <w:tcBorders>
              <w:top w:val="nil"/>
              <w:left w:val="nil"/>
              <w:bottom w:val="single" w:sz="4" w:space="0" w:color="auto"/>
              <w:right w:val="single" w:sz="4" w:space="0" w:color="auto"/>
            </w:tcBorders>
            <w:shd w:val="clear" w:color="auto" w:fill="auto"/>
            <w:vAlign w:val="bottom"/>
          </w:tcPr>
          <w:p w14:paraId="54E50C4C" w14:textId="77777777" w:rsidR="00B665A3" w:rsidRPr="000661F9" w:rsidRDefault="00B665A3" w:rsidP="00A8131C">
            <w:pPr>
              <w:jc w:val="center"/>
              <w:rPr>
                <w:color w:val="000000"/>
                <w:sz w:val="20"/>
                <w:szCs w:val="20"/>
                <w:lang w:eastAsia="ru-RU"/>
              </w:rPr>
            </w:pPr>
            <w:r w:rsidRPr="000661F9">
              <w:rPr>
                <w:color w:val="000000"/>
                <w:sz w:val="20"/>
                <w:szCs w:val="20"/>
                <w:lang w:eastAsia="ru-RU"/>
              </w:rPr>
              <w:t>87,3</w:t>
            </w:r>
          </w:p>
        </w:tc>
        <w:tc>
          <w:tcPr>
            <w:tcW w:w="1134" w:type="dxa"/>
            <w:tcBorders>
              <w:top w:val="nil"/>
              <w:left w:val="nil"/>
              <w:bottom w:val="single" w:sz="4" w:space="0" w:color="auto"/>
              <w:right w:val="single" w:sz="4" w:space="0" w:color="auto"/>
            </w:tcBorders>
            <w:shd w:val="clear" w:color="auto" w:fill="auto"/>
            <w:noWrap/>
            <w:vAlign w:val="bottom"/>
          </w:tcPr>
          <w:p w14:paraId="7215A642" w14:textId="77777777" w:rsidR="00B665A3" w:rsidRPr="000661F9" w:rsidRDefault="00B665A3" w:rsidP="00A8131C">
            <w:pPr>
              <w:jc w:val="center"/>
              <w:rPr>
                <w:color w:val="000000"/>
                <w:sz w:val="20"/>
                <w:szCs w:val="20"/>
              </w:rPr>
            </w:pPr>
            <w:r w:rsidRPr="000661F9">
              <w:rPr>
                <w:color w:val="000000"/>
                <w:sz w:val="20"/>
                <w:szCs w:val="20"/>
              </w:rPr>
              <w:t>86,4</w:t>
            </w:r>
          </w:p>
        </w:tc>
        <w:tc>
          <w:tcPr>
            <w:tcW w:w="1135" w:type="dxa"/>
            <w:tcBorders>
              <w:top w:val="nil"/>
              <w:left w:val="nil"/>
              <w:bottom w:val="single" w:sz="4" w:space="0" w:color="auto"/>
              <w:right w:val="single" w:sz="4" w:space="0" w:color="auto"/>
            </w:tcBorders>
            <w:shd w:val="clear" w:color="auto" w:fill="auto"/>
            <w:noWrap/>
            <w:vAlign w:val="bottom"/>
          </w:tcPr>
          <w:p w14:paraId="43982C56"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163,0</w:t>
            </w:r>
          </w:p>
        </w:tc>
        <w:tc>
          <w:tcPr>
            <w:tcW w:w="1181" w:type="dxa"/>
            <w:tcBorders>
              <w:top w:val="nil"/>
              <w:left w:val="nil"/>
              <w:bottom w:val="single" w:sz="4" w:space="0" w:color="auto"/>
              <w:right w:val="single" w:sz="4" w:space="0" w:color="auto"/>
            </w:tcBorders>
            <w:vAlign w:val="bottom"/>
          </w:tcPr>
          <w:p w14:paraId="3FE9AA8C"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163,0</w:t>
            </w:r>
          </w:p>
        </w:tc>
        <w:tc>
          <w:tcPr>
            <w:tcW w:w="1370" w:type="dxa"/>
            <w:tcBorders>
              <w:top w:val="nil"/>
              <w:left w:val="nil"/>
              <w:bottom w:val="single" w:sz="4" w:space="0" w:color="auto"/>
              <w:right w:val="single" w:sz="4" w:space="0" w:color="auto"/>
            </w:tcBorders>
            <w:vAlign w:val="bottom"/>
          </w:tcPr>
          <w:p w14:paraId="02408565"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250,3</w:t>
            </w:r>
          </w:p>
        </w:tc>
        <w:tc>
          <w:tcPr>
            <w:tcW w:w="1134" w:type="dxa"/>
            <w:tcBorders>
              <w:top w:val="nil"/>
              <w:left w:val="nil"/>
              <w:bottom w:val="single" w:sz="4" w:space="0" w:color="auto"/>
              <w:right w:val="single" w:sz="4" w:space="0" w:color="auto"/>
            </w:tcBorders>
            <w:vAlign w:val="bottom"/>
          </w:tcPr>
          <w:p w14:paraId="004A2094" w14:textId="77777777" w:rsidR="00B665A3" w:rsidRPr="000661F9" w:rsidRDefault="00B665A3" w:rsidP="00A8131C">
            <w:pPr>
              <w:jc w:val="center"/>
              <w:rPr>
                <w:color w:val="000000"/>
                <w:sz w:val="20"/>
                <w:szCs w:val="20"/>
              </w:rPr>
            </w:pPr>
            <w:r w:rsidRPr="000661F9">
              <w:rPr>
                <w:color w:val="000000"/>
                <w:sz w:val="20"/>
                <w:szCs w:val="20"/>
              </w:rPr>
              <w:t>249,4</w:t>
            </w:r>
          </w:p>
        </w:tc>
      </w:tr>
      <w:tr w:rsidR="00B665A3" w:rsidRPr="00FF04D4" w14:paraId="19707E24"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76D8BD40" w14:textId="77777777" w:rsidR="00B665A3" w:rsidRPr="00F16AA2" w:rsidRDefault="00B665A3" w:rsidP="007349BA">
            <w:pPr>
              <w:jc w:val="center"/>
            </w:pPr>
            <w:r>
              <w:t>17</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73E14745" w14:textId="77777777" w:rsidR="00B665A3" w:rsidRPr="00FF04D4" w:rsidRDefault="00B665A3" w:rsidP="007349BA">
            <w:r w:rsidRPr="00FF04D4">
              <w:t>Урюпинский</w:t>
            </w:r>
          </w:p>
        </w:tc>
        <w:tc>
          <w:tcPr>
            <w:tcW w:w="1134" w:type="dxa"/>
            <w:tcBorders>
              <w:top w:val="nil"/>
              <w:left w:val="nil"/>
              <w:bottom w:val="single" w:sz="4" w:space="0" w:color="auto"/>
              <w:right w:val="single" w:sz="4" w:space="0" w:color="auto"/>
            </w:tcBorders>
            <w:shd w:val="clear" w:color="auto" w:fill="auto"/>
            <w:vAlign w:val="bottom"/>
          </w:tcPr>
          <w:p w14:paraId="24780832" w14:textId="77777777" w:rsidR="00B665A3" w:rsidRPr="000661F9" w:rsidRDefault="00B665A3" w:rsidP="00A8131C">
            <w:pPr>
              <w:jc w:val="center"/>
              <w:rPr>
                <w:color w:val="000000"/>
                <w:sz w:val="20"/>
                <w:szCs w:val="20"/>
                <w:lang w:eastAsia="ru-RU"/>
              </w:rPr>
            </w:pPr>
            <w:r w:rsidRPr="000661F9">
              <w:rPr>
                <w:color w:val="000000"/>
                <w:sz w:val="20"/>
                <w:szCs w:val="20"/>
                <w:lang w:eastAsia="ru-RU"/>
              </w:rPr>
              <w:t>57,2</w:t>
            </w:r>
          </w:p>
        </w:tc>
        <w:tc>
          <w:tcPr>
            <w:tcW w:w="1134" w:type="dxa"/>
            <w:tcBorders>
              <w:top w:val="nil"/>
              <w:left w:val="nil"/>
              <w:bottom w:val="single" w:sz="4" w:space="0" w:color="auto"/>
              <w:right w:val="single" w:sz="4" w:space="0" w:color="auto"/>
            </w:tcBorders>
            <w:shd w:val="clear" w:color="auto" w:fill="auto"/>
            <w:noWrap/>
            <w:vAlign w:val="bottom"/>
          </w:tcPr>
          <w:p w14:paraId="2BDF2FD2" w14:textId="77777777" w:rsidR="00B665A3" w:rsidRPr="000661F9" w:rsidRDefault="00B665A3" w:rsidP="00A8131C">
            <w:pPr>
              <w:jc w:val="center"/>
              <w:rPr>
                <w:color w:val="000000"/>
                <w:sz w:val="20"/>
                <w:szCs w:val="20"/>
              </w:rPr>
            </w:pPr>
            <w:r w:rsidRPr="000661F9">
              <w:rPr>
                <w:color w:val="000000"/>
                <w:sz w:val="20"/>
                <w:szCs w:val="20"/>
              </w:rPr>
              <w:t>56,6</w:t>
            </w:r>
          </w:p>
        </w:tc>
        <w:tc>
          <w:tcPr>
            <w:tcW w:w="1135" w:type="dxa"/>
            <w:tcBorders>
              <w:top w:val="nil"/>
              <w:left w:val="nil"/>
              <w:bottom w:val="single" w:sz="4" w:space="0" w:color="auto"/>
              <w:right w:val="single" w:sz="4" w:space="0" w:color="auto"/>
            </w:tcBorders>
            <w:shd w:val="clear" w:color="auto" w:fill="auto"/>
            <w:noWrap/>
            <w:vAlign w:val="bottom"/>
          </w:tcPr>
          <w:p w14:paraId="2C3A53F9" w14:textId="77777777" w:rsidR="00B665A3" w:rsidRPr="000661F9" w:rsidRDefault="00B665A3" w:rsidP="00A8131C">
            <w:pPr>
              <w:jc w:val="center"/>
              <w:rPr>
                <w:color w:val="000000"/>
                <w:sz w:val="20"/>
                <w:szCs w:val="20"/>
                <w:lang w:eastAsia="ru-RU"/>
              </w:rPr>
            </w:pPr>
            <w:r w:rsidRPr="000661F9">
              <w:rPr>
                <w:color w:val="000000"/>
                <w:sz w:val="20"/>
                <w:szCs w:val="20"/>
                <w:lang w:eastAsia="ru-RU"/>
              </w:rPr>
              <w:t>521,0</w:t>
            </w:r>
          </w:p>
        </w:tc>
        <w:tc>
          <w:tcPr>
            <w:tcW w:w="1181" w:type="dxa"/>
            <w:tcBorders>
              <w:top w:val="nil"/>
              <w:left w:val="nil"/>
              <w:bottom w:val="single" w:sz="4" w:space="0" w:color="auto"/>
              <w:right w:val="single" w:sz="4" w:space="0" w:color="auto"/>
            </w:tcBorders>
            <w:vAlign w:val="bottom"/>
          </w:tcPr>
          <w:p w14:paraId="54B43246" w14:textId="77777777" w:rsidR="00B665A3" w:rsidRPr="000661F9" w:rsidRDefault="00B665A3" w:rsidP="00A8131C">
            <w:pPr>
              <w:jc w:val="center"/>
              <w:rPr>
                <w:color w:val="000000"/>
                <w:sz w:val="20"/>
                <w:szCs w:val="20"/>
                <w:lang w:eastAsia="ru-RU"/>
              </w:rPr>
            </w:pPr>
            <w:r w:rsidRPr="000661F9">
              <w:rPr>
                <w:color w:val="000000"/>
                <w:sz w:val="20"/>
                <w:szCs w:val="20"/>
                <w:lang w:eastAsia="ru-RU"/>
              </w:rPr>
              <w:t>521,0</w:t>
            </w:r>
          </w:p>
        </w:tc>
        <w:tc>
          <w:tcPr>
            <w:tcW w:w="1370" w:type="dxa"/>
            <w:tcBorders>
              <w:top w:val="nil"/>
              <w:left w:val="nil"/>
              <w:bottom w:val="single" w:sz="4" w:space="0" w:color="auto"/>
              <w:right w:val="single" w:sz="4" w:space="0" w:color="auto"/>
            </w:tcBorders>
            <w:vAlign w:val="bottom"/>
          </w:tcPr>
          <w:p w14:paraId="1FF997D3" w14:textId="77777777" w:rsidR="00B665A3" w:rsidRPr="000661F9" w:rsidRDefault="00B665A3" w:rsidP="00A8131C">
            <w:pPr>
              <w:jc w:val="center"/>
              <w:rPr>
                <w:color w:val="000000"/>
                <w:sz w:val="20"/>
                <w:szCs w:val="20"/>
                <w:lang w:eastAsia="ru-RU"/>
              </w:rPr>
            </w:pPr>
            <w:r w:rsidRPr="000661F9">
              <w:rPr>
                <w:color w:val="000000"/>
                <w:sz w:val="20"/>
                <w:szCs w:val="20"/>
                <w:lang w:eastAsia="ru-RU"/>
              </w:rPr>
              <w:t>578,2</w:t>
            </w:r>
          </w:p>
        </w:tc>
        <w:tc>
          <w:tcPr>
            <w:tcW w:w="1134" w:type="dxa"/>
            <w:tcBorders>
              <w:top w:val="nil"/>
              <w:left w:val="nil"/>
              <w:bottom w:val="single" w:sz="4" w:space="0" w:color="auto"/>
              <w:right w:val="single" w:sz="4" w:space="0" w:color="auto"/>
            </w:tcBorders>
            <w:vAlign w:val="bottom"/>
          </w:tcPr>
          <w:p w14:paraId="45423ED0" w14:textId="77777777" w:rsidR="00B665A3" w:rsidRPr="000661F9" w:rsidRDefault="00B665A3" w:rsidP="00A8131C">
            <w:pPr>
              <w:jc w:val="center"/>
              <w:rPr>
                <w:color w:val="000000"/>
                <w:sz w:val="20"/>
                <w:szCs w:val="20"/>
              </w:rPr>
            </w:pPr>
            <w:r w:rsidRPr="000661F9">
              <w:rPr>
                <w:color w:val="000000"/>
                <w:sz w:val="20"/>
                <w:szCs w:val="20"/>
              </w:rPr>
              <w:t>577,6</w:t>
            </w:r>
          </w:p>
        </w:tc>
      </w:tr>
      <w:tr w:rsidR="00B665A3" w:rsidRPr="00FF04D4" w14:paraId="1B8C3C36"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0BA3F6FC" w14:textId="77777777" w:rsidR="00B665A3" w:rsidRPr="00F16AA2" w:rsidRDefault="00B665A3" w:rsidP="007349BA">
            <w:pPr>
              <w:jc w:val="center"/>
            </w:pPr>
            <w:r>
              <w:t>18</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2C46D519" w14:textId="77777777" w:rsidR="00B665A3" w:rsidRPr="00FF04D4" w:rsidRDefault="00B665A3" w:rsidP="007349BA">
            <w:r w:rsidRPr="00FF04D4">
              <w:t>Фрунзенский</w:t>
            </w:r>
          </w:p>
        </w:tc>
        <w:tc>
          <w:tcPr>
            <w:tcW w:w="1134" w:type="dxa"/>
            <w:tcBorders>
              <w:top w:val="nil"/>
              <w:left w:val="nil"/>
              <w:bottom w:val="single" w:sz="4" w:space="0" w:color="auto"/>
              <w:right w:val="single" w:sz="4" w:space="0" w:color="auto"/>
            </w:tcBorders>
            <w:shd w:val="clear" w:color="auto" w:fill="auto"/>
            <w:vAlign w:val="bottom"/>
          </w:tcPr>
          <w:p w14:paraId="3469F8B9" w14:textId="77777777" w:rsidR="00B665A3" w:rsidRPr="000661F9" w:rsidRDefault="00B665A3" w:rsidP="00A8131C">
            <w:pPr>
              <w:jc w:val="center"/>
              <w:rPr>
                <w:color w:val="000000"/>
                <w:sz w:val="20"/>
                <w:szCs w:val="20"/>
                <w:lang w:eastAsia="ru-RU"/>
              </w:rPr>
            </w:pPr>
            <w:r w:rsidRPr="000661F9">
              <w:rPr>
                <w:color w:val="000000"/>
                <w:sz w:val="20"/>
                <w:szCs w:val="20"/>
                <w:lang w:eastAsia="ru-RU"/>
              </w:rPr>
              <w:t>48,4</w:t>
            </w:r>
          </w:p>
        </w:tc>
        <w:tc>
          <w:tcPr>
            <w:tcW w:w="1134" w:type="dxa"/>
            <w:tcBorders>
              <w:top w:val="nil"/>
              <w:left w:val="nil"/>
              <w:bottom w:val="single" w:sz="4" w:space="0" w:color="auto"/>
              <w:right w:val="single" w:sz="4" w:space="0" w:color="auto"/>
            </w:tcBorders>
            <w:shd w:val="clear" w:color="auto" w:fill="auto"/>
            <w:noWrap/>
            <w:vAlign w:val="bottom"/>
          </w:tcPr>
          <w:p w14:paraId="6077A679" w14:textId="77777777" w:rsidR="00B665A3" w:rsidRPr="000661F9" w:rsidRDefault="00B665A3" w:rsidP="00A8131C">
            <w:pPr>
              <w:jc w:val="center"/>
              <w:rPr>
                <w:color w:val="000000"/>
                <w:sz w:val="20"/>
                <w:szCs w:val="20"/>
              </w:rPr>
            </w:pPr>
            <w:r w:rsidRPr="000661F9">
              <w:rPr>
                <w:color w:val="000000"/>
                <w:sz w:val="20"/>
                <w:szCs w:val="20"/>
              </w:rPr>
              <w:t>45,5</w:t>
            </w:r>
          </w:p>
        </w:tc>
        <w:tc>
          <w:tcPr>
            <w:tcW w:w="1135" w:type="dxa"/>
            <w:tcBorders>
              <w:top w:val="nil"/>
              <w:left w:val="nil"/>
              <w:bottom w:val="single" w:sz="4" w:space="0" w:color="auto"/>
              <w:right w:val="single" w:sz="4" w:space="0" w:color="auto"/>
            </w:tcBorders>
            <w:shd w:val="clear" w:color="auto" w:fill="auto"/>
            <w:noWrap/>
            <w:vAlign w:val="bottom"/>
          </w:tcPr>
          <w:p w14:paraId="693A64EB"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291,0</w:t>
            </w:r>
          </w:p>
        </w:tc>
        <w:tc>
          <w:tcPr>
            <w:tcW w:w="1181" w:type="dxa"/>
            <w:tcBorders>
              <w:top w:val="nil"/>
              <w:left w:val="nil"/>
              <w:bottom w:val="single" w:sz="4" w:space="0" w:color="auto"/>
              <w:right w:val="single" w:sz="4" w:space="0" w:color="auto"/>
            </w:tcBorders>
            <w:vAlign w:val="bottom"/>
          </w:tcPr>
          <w:p w14:paraId="003E79F8" w14:textId="77777777" w:rsidR="00B665A3" w:rsidRPr="000661F9" w:rsidRDefault="00B665A3" w:rsidP="00A8131C">
            <w:pPr>
              <w:jc w:val="center"/>
              <w:rPr>
                <w:color w:val="000000"/>
                <w:sz w:val="20"/>
                <w:szCs w:val="20"/>
                <w:lang w:eastAsia="ru-RU"/>
              </w:rPr>
            </w:pPr>
            <w:r w:rsidRPr="000661F9">
              <w:rPr>
                <w:color w:val="000000"/>
                <w:sz w:val="20"/>
                <w:szCs w:val="20"/>
                <w:lang w:eastAsia="ru-RU"/>
              </w:rPr>
              <w:t>291,0</w:t>
            </w:r>
          </w:p>
        </w:tc>
        <w:tc>
          <w:tcPr>
            <w:tcW w:w="1370" w:type="dxa"/>
            <w:tcBorders>
              <w:top w:val="nil"/>
              <w:left w:val="nil"/>
              <w:bottom w:val="single" w:sz="4" w:space="0" w:color="auto"/>
              <w:right w:val="single" w:sz="4" w:space="0" w:color="auto"/>
            </w:tcBorders>
            <w:vAlign w:val="bottom"/>
          </w:tcPr>
          <w:p w14:paraId="77D9D676" w14:textId="77777777" w:rsidR="00B665A3" w:rsidRPr="000661F9" w:rsidRDefault="00B665A3" w:rsidP="00A8131C">
            <w:pPr>
              <w:jc w:val="center"/>
              <w:rPr>
                <w:color w:val="000000"/>
                <w:sz w:val="20"/>
                <w:szCs w:val="20"/>
                <w:lang w:eastAsia="ru-RU"/>
              </w:rPr>
            </w:pPr>
            <w:r w:rsidRPr="000661F9">
              <w:rPr>
                <w:color w:val="000000"/>
                <w:sz w:val="20"/>
                <w:szCs w:val="20"/>
                <w:lang w:eastAsia="ru-RU"/>
              </w:rPr>
              <w:t>339,4</w:t>
            </w:r>
          </w:p>
        </w:tc>
        <w:tc>
          <w:tcPr>
            <w:tcW w:w="1134" w:type="dxa"/>
            <w:tcBorders>
              <w:top w:val="nil"/>
              <w:left w:val="nil"/>
              <w:bottom w:val="single" w:sz="4" w:space="0" w:color="auto"/>
              <w:right w:val="single" w:sz="4" w:space="0" w:color="auto"/>
            </w:tcBorders>
            <w:vAlign w:val="bottom"/>
          </w:tcPr>
          <w:p w14:paraId="7B0575FC" w14:textId="77777777" w:rsidR="00B665A3" w:rsidRPr="000661F9" w:rsidRDefault="00B665A3" w:rsidP="00A8131C">
            <w:pPr>
              <w:jc w:val="center"/>
              <w:rPr>
                <w:color w:val="000000"/>
                <w:sz w:val="20"/>
                <w:szCs w:val="20"/>
              </w:rPr>
            </w:pPr>
            <w:r w:rsidRPr="000661F9">
              <w:rPr>
                <w:color w:val="000000"/>
                <w:sz w:val="20"/>
                <w:szCs w:val="20"/>
              </w:rPr>
              <w:t>336,</w:t>
            </w:r>
            <w:r w:rsidR="00A8131C" w:rsidRPr="000661F9">
              <w:rPr>
                <w:color w:val="000000"/>
                <w:sz w:val="20"/>
                <w:szCs w:val="20"/>
              </w:rPr>
              <w:t>5</w:t>
            </w:r>
          </w:p>
        </w:tc>
      </w:tr>
      <w:tr w:rsidR="00B665A3" w:rsidRPr="00FF04D4" w14:paraId="179000F0" w14:textId="77777777" w:rsidTr="00883B33">
        <w:trPr>
          <w:trHeight w:val="70"/>
        </w:trPr>
        <w:tc>
          <w:tcPr>
            <w:tcW w:w="568" w:type="dxa"/>
            <w:tcBorders>
              <w:top w:val="nil"/>
              <w:left w:val="single" w:sz="4" w:space="0" w:color="auto"/>
              <w:bottom w:val="single" w:sz="4" w:space="0" w:color="auto"/>
              <w:right w:val="single" w:sz="4" w:space="0" w:color="auto"/>
            </w:tcBorders>
            <w:vAlign w:val="center"/>
          </w:tcPr>
          <w:p w14:paraId="6DEE9A3D" w14:textId="77777777" w:rsidR="00B665A3" w:rsidRPr="00F16AA2" w:rsidRDefault="00B665A3" w:rsidP="007349BA">
            <w:pPr>
              <w:jc w:val="center"/>
            </w:pPr>
            <w:r>
              <w:t>19</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759FFFF5" w14:textId="77777777" w:rsidR="00B665A3" w:rsidRPr="00FF04D4" w:rsidRDefault="00B665A3" w:rsidP="007349BA">
            <w:r w:rsidRPr="00FF04D4">
              <w:t>Чапаевский</w:t>
            </w:r>
          </w:p>
        </w:tc>
        <w:tc>
          <w:tcPr>
            <w:tcW w:w="1134" w:type="dxa"/>
            <w:tcBorders>
              <w:top w:val="nil"/>
              <w:left w:val="nil"/>
              <w:bottom w:val="single" w:sz="4" w:space="0" w:color="auto"/>
              <w:right w:val="single" w:sz="4" w:space="0" w:color="auto"/>
            </w:tcBorders>
            <w:shd w:val="clear" w:color="auto" w:fill="auto"/>
            <w:vAlign w:val="bottom"/>
          </w:tcPr>
          <w:p w14:paraId="162B4621" w14:textId="77777777" w:rsidR="00B665A3" w:rsidRPr="000661F9" w:rsidRDefault="00B665A3" w:rsidP="00A8131C">
            <w:pPr>
              <w:jc w:val="center"/>
              <w:rPr>
                <w:color w:val="000000"/>
                <w:sz w:val="20"/>
                <w:szCs w:val="20"/>
                <w:lang w:eastAsia="ru-RU"/>
              </w:rPr>
            </w:pPr>
            <w:r w:rsidRPr="000661F9">
              <w:rPr>
                <w:color w:val="000000"/>
                <w:sz w:val="20"/>
                <w:szCs w:val="20"/>
                <w:lang w:eastAsia="ru-RU"/>
              </w:rPr>
              <w:t>41,1</w:t>
            </w:r>
          </w:p>
        </w:tc>
        <w:tc>
          <w:tcPr>
            <w:tcW w:w="1134" w:type="dxa"/>
            <w:tcBorders>
              <w:top w:val="nil"/>
              <w:left w:val="nil"/>
              <w:bottom w:val="single" w:sz="4" w:space="0" w:color="auto"/>
              <w:right w:val="single" w:sz="4" w:space="0" w:color="auto"/>
            </w:tcBorders>
            <w:shd w:val="clear" w:color="auto" w:fill="auto"/>
            <w:noWrap/>
            <w:vAlign w:val="bottom"/>
          </w:tcPr>
          <w:p w14:paraId="152E17AA" w14:textId="77777777" w:rsidR="00B665A3" w:rsidRPr="000661F9" w:rsidRDefault="00B665A3" w:rsidP="00A8131C">
            <w:pPr>
              <w:jc w:val="center"/>
              <w:rPr>
                <w:color w:val="000000"/>
                <w:sz w:val="20"/>
                <w:szCs w:val="20"/>
              </w:rPr>
            </w:pPr>
            <w:r w:rsidRPr="000661F9">
              <w:rPr>
                <w:color w:val="000000"/>
                <w:sz w:val="20"/>
                <w:szCs w:val="20"/>
              </w:rPr>
              <w:t>38,6</w:t>
            </w:r>
          </w:p>
        </w:tc>
        <w:tc>
          <w:tcPr>
            <w:tcW w:w="1135" w:type="dxa"/>
            <w:tcBorders>
              <w:top w:val="nil"/>
              <w:left w:val="nil"/>
              <w:bottom w:val="single" w:sz="4" w:space="0" w:color="auto"/>
              <w:right w:val="single" w:sz="4" w:space="0" w:color="auto"/>
            </w:tcBorders>
            <w:shd w:val="clear" w:color="auto" w:fill="auto"/>
            <w:noWrap/>
            <w:vAlign w:val="bottom"/>
          </w:tcPr>
          <w:p w14:paraId="244E86A9"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150,0</w:t>
            </w:r>
          </w:p>
        </w:tc>
        <w:tc>
          <w:tcPr>
            <w:tcW w:w="1181" w:type="dxa"/>
            <w:tcBorders>
              <w:top w:val="nil"/>
              <w:left w:val="nil"/>
              <w:bottom w:val="single" w:sz="4" w:space="0" w:color="auto"/>
              <w:right w:val="single" w:sz="4" w:space="0" w:color="auto"/>
            </w:tcBorders>
            <w:vAlign w:val="bottom"/>
          </w:tcPr>
          <w:p w14:paraId="7390DA2F"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150,0</w:t>
            </w:r>
          </w:p>
        </w:tc>
        <w:tc>
          <w:tcPr>
            <w:tcW w:w="1370" w:type="dxa"/>
            <w:tcBorders>
              <w:top w:val="nil"/>
              <w:left w:val="nil"/>
              <w:bottom w:val="single" w:sz="4" w:space="0" w:color="auto"/>
              <w:right w:val="single" w:sz="4" w:space="0" w:color="auto"/>
            </w:tcBorders>
            <w:vAlign w:val="bottom"/>
          </w:tcPr>
          <w:p w14:paraId="170F2048" w14:textId="77777777" w:rsidR="00B665A3" w:rsidRPr="000661F9" w:rsidRDefault="00B665A3" w:rsidP="00A8131C">
            <w:pPr>
              <w:jc w:val="center"/>
              <w:rPr>
                <w:color w:val="000000"/>
                <w:sz w:val="20"/>
                <w:szCs w:val="20"/>
                <w:lang w:eastAsia="ru-RU"/>
              </w:rPr>
            </w:pPr>
            <w:r w:rsidRPr="000661F9">
              <w:rPr>
                <w:color w:val="000000"/>
                <w:sz w:val="20"/>
                <w:szCs w:val="20"/>
                <w:lang w:eastAsia="ru-RU"/>
              </w:rPr>
              <w:t>191,1</w:t>
            </w:r>
          </w:p>
        </w:tc>
        <w:tc>
          <w:tcPr>
            <w:tcW w:w="1134" w:type="dxa"/>
            <w:tcBorders>
              <w:top w:val="nil"/>
              <w:left w:val="nil"/>
              <w:bottom w:val="single" w:sz="4" w:space="0" w:color="auto"/>
              <w:right w:val="single" w:sz="4" w:space="0" w:color="auto"/>
            </w:tcBorders>
            <w:vAlign w:val="bottom"/>
          </w:tcPr>
          <w:p w14:paraId="3A563084" w14:textId="77777777" w:rsidR="00B665A3" w:rsidRPr="000661F9" w:rsidRDefault="00B665A3" w:rsidP="00A8131C">
            <w:pPr>
              <w:jc w:val="center"/>
              <w:rPr>
                <w:color w:val="000000"/>
                <w:sz w:val="20"/>
                <w:szCs w:val="20"/>
              </w:rPr>
            </w:pPr>
            <w:r w:rsidRPr="000661F9">
              <w:rPr>
                <w:color w:val="000000"/>
                <w:sz w:val="20"/>
                <w:szCs w:val="20"/>
              </w:rPr>
              <w:t>188,6</w:t>
            </w:r>
          </w:p>
        </w:tc>
      </w:tr>
      <w:tr w:rsidR="00B665A3" w:rsidRPr="00FF04D4" w14:paraId="04D1D5D5" w14:textId="77777777" w:rsidTr="00883B33">
        <w:trPr>
          <w:trHeight w:val="70"/>
        </w:trPr>
        <w:tc>
          <w:tcPr>
            <w:tcW w:w="568" w:type="dxa"/>
            <w:tcBorders>
              <w:top w:val="nil"/>
              <w:left w:val="single" w:sz="4" w:space="0" w:color="auto"/>
              <w:bottom w:val="single" w:sz="4" w:space="0" w:color="auto"/>
              <w:right w:val="single" w:sz="4" w:space="0" w:color="auto"/>
            </w:tcBorders>
          </w:tcPr>
          <w:p w14:paraId="0A80A785" w14:textId="77777777" w:rsidR="00B665A3" w:rsidRDefault="00B665A3" w:rsidP="007349BA">
            <w:pPr>
              <w:rPr>
                <w:b/>
                <w:bCs/>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04A752DE" w14:textId="77777777" w:rsidR="00B665A3" w:rsidRPr="00FF04D4" w:rsidRDefault="00B665A3" w:rsidP="007349BA">
            <w:pPr>
              <w:rPr>
                <w:b/>
                <w:bCs/>
              </w:rPr>
            </w:pPr>
            <w:r>
              <w:rPr>
                <w:b/>
                <w:bCs/>
              </w:rPr>
              <w:t>Итого:</w:t>
            </w:r>
          </w:p>
        </w:tc>
        <w:tc>
          <w:tcPr>
            <w:tcW w:w="1134" w:type="dxa"/>
            <w:tcBorders>
              <w:top w:val="nil"/>
              <w:left w:val="nil"/>
              <w:bottom w:val="single" w:sz="4" w:space="0" w:color="auto"/>
              <w:right w:val="single" w:sz="4" w:space="0" w:color="auto"/>
            </w:tcBorders>
            <w:shd w:val="clear" w:color="auto" w:fill="auto"/>
            <w:vAlign w:val="bottom"/>
          </w:tcPr>
          <w:p w14:paraId="2222AEF2" w14:textId="77777777" w:rsidR="00B665A3" w:rsidRPr="000661F9" w:rsidRDefault="00B665A3" w:rsidP="00A8131C">
            <w:pPr>
              <w:jc w:val="center"/>
              <w:rPr>
                <w:b/>
                <w:bCs/>
                <w:color w:val="000000"/>
                <w:sz w:val="20"/>
                <w:szCs w:val="20"/>
                <w:lang w:eastAsia="ru-RU"/>
              </w:rPr>
            </w:pPr>
            <w:r w:rsidRPr="000661F9">
              <w:rPr>
                <w:b/>
                <w:bCs/>
                <w:color w:val="000000"/>
                <w:sz w:val="20"/>
                <w:szCs w:val="20"/>
                <w:lang w:eastAsia="ru-RU"/>
              </w:rPr>
              <w:t>1089,3</w:t>
            </w:r>
          </w:p>
        </w:tc>
        <w:tc>
          <w:tcPr>
            <w:tcW w:w="1134" w:type="dxa"/>
            <w:tcBorders>
              <w:top w:val="nil"/>
              <w:left w:val="nil"/>
              <w:bottom w:val="single" w:sz="4" w:space="0" w:color="auto"/>
              <w:right w:val="single" w:sz="4" w:space="0" w:color="auto"/>
            </w:tcBorders>
            <w:shd w:val="clear" w:color="auto" w:fill="auto"/>
            <w:vAlign w:val="bottom"/>
          </w:tcPr>
          <w:p w14:paraId="279E3868" w14:textId="77777777" w:rsidR="00B665A3" w:rsidRPr="000661F9" w:rsidRDefault="00B665A3" w:rsidP="00A8131C">
            <w:pPr>
              <w:jc w:val="center"/>
              <w:rPr>
                <w:b/>
                <w:color w:val="000000"/>
                <w:sz w:val="20"/>
                <w:szCs w:val="20"/>
              </w:rPr>
            </w:pPr>
            <w:r w:rsidRPr="000661F9">
              <w:rPr>
                <w:b/>
                <w:color w:val="000000"/>
                <w:sz w:val="20"/>
                <w:szCs w:val="20"/>
              </w:rPr>
              <w:t>1073,7</w:t>
            </w:r>
          </w:p>
        </w:tc>
        <w:tc>
          <w:tcPr>
            <w:tcW w:w="1135" w:type="dxa"/>
            <w:tcBorders>
              <w:top w:val="nil"/>
              <w:left w:val="nil"/>
              <w:bottom w:val="single" w:sz="4" w:space="0" w:color="auto"/>
              <w:right w:val="single" w:sz="4" w:space="0" w:color="auto"/>
            </w:tcBorders>
            <w:shd w:val="clear" w:color="auto" w:fill="auto"/>
            <w:vAlign w:val="bottom"/>
          </w:tcPr>
          <w:p w14:paraId="7BE6B3FC" w14:textId="77777777" w:rsidR="00B665A3" w:rsidRPr="000661F9" w:rsidRDefault="00B665A3" w:rsidP="00A8131C">
            <w:pPr>
              <w:jc w:val="center"/>
              <w:rPr>
                <w:b/>
                <w:bCs/>
                <w:color w:val="000000"/>
                <w:sz w:val="20"/>
                <w:szCs w:val="20"/>
                <w:lang w:eastAsia="ru-RU"/>
              </w:rPr>
            </w:pPr>
            <w:r w:rsidRPr="000661F9">
              <w:rPr>
                <w:b/>
                <w:bCs/>
                <w:color w:val="000000"/>
                <w:sz w:val="20"/>
                <w:szCs w:val="20"/>
                <w:lang w:eastAsia="ru-RU"/>
              </w:rPr>
              <w:t>5993,0</w:t>
            </w:r>
          </w:p>
        </w:tc>
        <w:tc>
          <w:tcPr>
            <w:tcW w:w="1181" w:type="dxa"/>
            <w:tcBorders>
              <w:top w:val="nil"/>
              <w:left w:val="nil"/>
              <w:bottom w:val="single" w:sz="4" w:space="0" w:color="auto"/>
              <w:right w:val="single" w:sz="4" w:space="0" w:color="auto"/>
            </w:tcBorders>
            <w:vAlign w:val="bottom"/>
          </w:tcPr>
          <w:p w14:paraId="5C93D251" w14:textId="77777777" w:rsidR="00B665A3" w:rsidRPr="000661F9" w:rsidRDefault="00B665A3" w:rsidP="00A8131C">
            <w:pPr>
              <w:jc w:val="center"/>
              <w:rPr>
                <w:b/>
                <w:bCs/>
                <w:color w:val="000000"/>
                <w:sz w:val="20"/>
                <w:szCs w:val="20"/>
                <w:lang w:eastAsia="ru-RU"/>
              </w:rPr>
            </w:pPr>
            <w:r w:rsidRPr="000661F9">
              <w:rPr>
                <w:b/>
                <w:bCs/>
                <w:color w:val="000000"/>
                <w:sz w:val="20"/>
                <w:szCs w:val="20"/>
                <w:lang w:eastAsia="ru-RU"/>
              </w:rPr>
              <w:t>5993,0</w:t>
            </w:r>
          </w:p>
        </w:tc>
        <w:tc>
          <w:tcPr>
            <w:tcW w:w="1370" w:type="dxa"/>
            <w:tcBorders>
              <w:top w:val="nil"/>
              <w:left w:val="nil"/>
              <w:bottom w:val="single" w:sz="4" w:space="0" w:color="auto"/>
              <w:right w:val="single" w:sz="4" w:space="0" w:color="auto"/>
            </w:tcBorders>
            <w:vAlign w:val="bottom"/>
          </w:tcPr>
          <w:p w14:paraId="2DF84C5D" w14:textId="77777777" w:rsidR="00B665A3" w:rsidRPr="000661F9" w:rsidRDefault="00B665A3" w:rsidP="00A8131C">
            <w:pPr>
              <w:jc w:val="center"/>
              <w:rPr>
                <w:b/>
                <w:bCs/>
                <w:color w:val="000000"/>
                <w:sz w:val="20"/>
                <w:szCs w:val="20"/>
                <w:lang w:eastAsia="ru-RU"/>
              </w:rPr>
            </w:pPr>
            <w:r w:rsidRPr="000661F9">
              <w:rPr>
                <w:b/>
                <w:bCs/>
                <w:color w:val="000000"/>
                <w:sz w:val="20"/>
                <w:szCs w:val="20"/>
                <w:lang w:eastAsia="ru-RU"/>
              </w:rPr>
              <w:t>7082,3</w:t>
            </w:r>
          </w:p>
        </w:tc>
        <w:tc>
          <w:tcPr>
            <w:tcW w:w="1134" w:type="dxa"/>
            <w:tcBorders>
              <w:top w:val="nil"/>
              <w:left w:val="nil"/>
              <w:bottom w:val="single" w:sz="4" w:space="0" w:color="auto"/>
              <w:right w:val="single" w:sz="4" w:space="0" w:color="auto"/>
            </w:tcBorders>
            <w:vAlign w:val="bottom"/>
          </w:tcPr>
          <w:p w14:paraId="29964495" w14:textId="77777777" w:rsidR="00B665A3" w:rsidRPr="000661F9" w:rsidRDefault="00B665A3" w:rsidP="00A8131C">
            <w:pPr>
              <w:jc w:val="center"/>
              <w:rPr>
                <w:b/>
                <w:color w:val="000000"/>
                <w:sz w:val="20"/>
                <w:szCs w:val="20"/>
              </w:rPr>
            </w:pPr>
            <w:r w:rsidRPr="000661F9">
              <w:rPr>
                <w:b/>
                <w:color w:val="000000"/>
                <w:sz w:val="20"/>
                <w:szCs w:val="20"/>
              </w:rPr>
              <w:t>7066,7</w:t>
            </w:r>
          </w:p>
        </w:tc>
      </w:tr>
    </w:tbl>
    <w:p w14:paraId="01050DB8" w14:textId="77777777" w:rsidR="007349BA" w:rsidRDefault="007349BA" w:rsidP="007349BA">
      <w:pPr>
        <w:jc w:val="right"/>
      </w:pPr>
    </w:p>
    <w:p w14:paraId="39EC0E4E" w14:textId="77777777" w:rsidR="007349BA" w:rsidRDefault="007349BA" w:rsidP="007349BA">
      <w:pPr>
        <w:jc w:val="right"/>
      </w:pPr>
    </w:p>
    <w:p w14:paraId="2FEDA499" w14:textId="77777777" w:rsidR="007349BA" w:rsidRDefault="007349BA" w:rsidP="007349BA">
      <w:pPr>
        <w:jc w:val="right"/>
      </w:pPr>
    </w:p>
    <w:p w14:paraId="4AD053DA" w14:textId="77777777" w:rsidR="009349B7" w:rsidRDefault="009349B7" w:rsidP="007349BA">
      <w:pPr>
        <w:jc w:val="right"/>
      </w:pPr>
    </w:p>
    <w:p w14:paraId="352DBCF8" w14:textId="77777777" w:rsidR="009349B7" w:rsidRDefault="009349B7" w:rsidP="007349BA">
      <w:pPr>
        <w:jc w:val="right"/>
      </w:pPr>
    </w:p>
    <w:p w14:paraId="36B749B7" w14:textId="77777777" w:rsidR="005F279B" w:rsidRDefault="005F279B" w:rsidP="007349BA">
      <w:pPr>
        <w:jc w:val="right"/>
      </w:pPr>
    </w:p>
    <w:p w14:paraId="3093C03B" w14:textId="77777777" w:rsidR="005F279B" w:rsidRDefault="005F279B" w:rsidP="007349BA">
      <w:pPr>
        <w:jc w:val="right"/>
      </w:pPr>
    </w:p>
    <w:p w14:paraId="2F426D9A" w14:textId="77777777" w:rsidR="007349BA" w:rsidRDefault="007349BA" w:rsidP="007349BA">
      <w:pPr>
        <w:jc w:val="right"/>
      </w:pPr>
    </w:p>
    <w:p w14:paraId="22738271" w14:textId="77777777" w:rsidR="00F0311E" w:rsidRDefault="00F0311E" w:rsidP="007349BA">
      <w:pPr>
        <w:jc w:val="right"/>
      </w:pPr>
    </w:p>
    <w:p w14:paraId="445FE631" w14:textId="77777777" w:rsidR="00053E9E" w:rsidRDefault="00053E9E" w:rsidP="007349BA">
      <w:pPr>
        <w:jc w:val="right"/>
      </w:pPr>
    </w:p>
    <w:p w14:paraId="2E0EC808" w14:textId="77777777" w:rsidR="00BE30CF" w:rsidRDefault="00BE30CF" w:rsidP="007349BA">
      <w:pPr>
        <w:jc w:val="right"/>
      </w:pPr>
    </w:p>
    <w:p w14:paraId="081CB9C5" w14:textId="77777777" w:rsidR="00C6318D" w:rsidRDefault="00C6318D" w:rsidP="007349BA">
      <w:pPr>
        <w:jc w:val="right"/>
      </w:pPr>
    </w:p>
    <w:p w14:paraId="510F6C65" w14:textId="77777777" w:rsidR="00C6318D" w:rsidRDefault="00C6318D" w:rsidP="007349BA">
      <w:pPr>
        <w:jc w:val="right"/>
      </w:pPr>
    </w:p>
    <w:p w14:paraId="57BE3083" w14:textId="77777777" w:rsidR="00F0311E" w:rsidRDefault="00F0311E" w:rsidP="007349BA">
      <w:pPr>
        <w:jc w:val="right"/>
      </w:pPr>
    </w:p>
    <w:p w14:paraId="3657F8EB" w14:textId="77777777" w:rsidR="00515A9B" w:rsidRDefault="00515A9B" w:rsidP="007349BA">
      <w:pPr>
        <w:jc w:val="right"/>
      </w:pPr>
    </w:p>
    <w:p w14:paraId="67F5155A" w14:textId="77777777" w:rsidR="00053E9E" w:rsidRDefault="00053E9E" w:rsidP="00A043A5">
      <w:pPr>
        <w:ind w:left="4956"/>
        <w:jc w:val="both"/>
      </w:pPr>
      <w:r>
        <w:t xml:space="preserve"> </w:t>
      </w:r>
    </w:p>
    <w:p w14:paraId="40411090" w14:textId="77777777" w:rsidR="00407D14" w:rsidRDefault="00A043A5" w:rsidP="00056E29">
      <w:pPr>
        <w:ind w:left="4956" w:firstLine="708"/>
        <w:jc w:val="both"/>
      </w:pPr>
      <w:r>
        <w:t>П</w:t>
      </w:r>
      <w:r w:rsidRPr="00A043A5">
        <w:t xml:space="preserve">риложение </w:t>
      </w:r>
      <w:r w:rsidR="00F01236">
        <w:t>6</w:t>
      </w:r>
      <w:r w:rsidRPr="00A043A5">
        <w:t xml:space="preserve"> </w:t>
      </w:r>
    </w:p>
    <w:p w14:paraId="1B252940" w14:textId="77777777" w:rsidR="00A043A5" w:rsidRDefault="00A043A5" w:rsidP="00056E29">
      <w:pPr>
        <w:ind w:left="4956" w:firstLine="708"/>
        <w:jc w:val="both"/>
      </w:pPr>
      <w:r w:rsidRPr="00A043A5">
        <w:t xml:space="preserve">к решению </w:t>
      </w:r>
      <w:r>
        <w:t>Собрания депутатов</w:t>
      </w:r>
    </w:p>
    <w:p w14:paraId="696612C9" w14:textId="07D3D1F3" w:rsidR="00E22807" w:rsidRDefault="00E22807" w:rsidP="00E22807">
      <w:pPr>
        <w:ind w:left="4956"/>
        <w:jc w:val="both"/>
      </w:pPr>
      <w:r>
        <w:t xml:space="preserve">            </w:t>
      </w:r>
      <w:r>
        <w:t>от 26.04.2024 № 3-РСД</w:t>
      </w:r>
    </w:p>
    <w:p w14:paraId="6C6F81F0" w14:textId="77777777" w:rsidR="007349BA" w:rsidRDefault="007349BA" w:rsidP="00C76223">
      <w:pPr>
        <w:tabs>
          <w:tab w:val="left" w:pos="7305"/>
          <w:tab w:val="right" w:pos="9638"/>
        </w:tabs>
      </w:pPr>
    </w:p>
    <w:p w14:paraId="0CD8C555" w14:textId="77777777" w:rsidR="0059131E" w:rsidRDefault="0059131E" w:rsidP="007349BA">
      <w:pPr>
        <w:jc w:val="center"/>
      </w:pPr>
    </w:p>
    <w:p w14:paraId="73170C24" w14:textId="77777777" w:rsidR="007349BA" w:rsidRPr="00470E74" w:rsidRDefault="00181009" w:rsidP="007349BA">
      <w:pPr>
        <w:jc w:val="center"/>
        <w:rPr>
          <w:b/>
        </w:rPr>
      </w:pPr>
      <w:r>
        <w:rPr>
          <w:b/>
        </w:rPr>
        <w:t>Межбюджетные трансферты</w:t>
      </w:r>
      <w:r w:rsidR="007349BA" w:rsidRPr="00470E74">
        <w:rPr>
          <w:b/>
        </w:rPr>
        <w:t xml:space="preserve"> на </w:t>
      </w:r>
      <w:r>
        <w:rPr>
          <w:b/>
        </w:rPr>
        <w:t xml:space="preserve">решение вопросов местного значения </w:t>
      </w:r>
      <w:r w:rsidR="007349BA" w:rsidRPr="00470E74">
        <w:rPr>
          <w:b/>
        </w:rPr>
        <w:t>за  20</w:t>
      </w:r>
      <w:r w:rsidR="00337D7F">
        <w:rPr>
          <w:b/>
        </w:rPr>
        <w:t>2</w:t>
      </w:r>
      <w:r w:rsidR="00C6318D">
        <w:rPr>
          <w:b/>
        </w:rPr>
        <w:t>3</w:t>
      </w:r>
      <w:r w:rsidR="007349BA" w:rsidRPr="00470E74">
        <w:rPr>
          <w:b/>
        </w:rPr>
        <w:t xml:space="preserve"> год</w:t>
      </w:r>
    </w:p>
    <w:p w14:paraId="5639BF1B" w14:textId="77777777" w:rsidR="00F23DDE" w:rsidRPr="00A043A5" w:rsidRDefault="00675408" w:rsidP="00F23DDE">
      <w:pPr>
        <w:jc w:val="both"/>
        <w:outlineLvl w:val="0"/>
      </w:pPr>
      <w:r>
        <w:t xml:space="preserve">                                                                                                                             </w:t>
      </w:r>
      <w:r w:rsidR="00F23DDE" w:rsidRPr="00A043A5">
        <w:t>тыс.</w:t>
      </w:r>
      <w:r w:rsidR="008F63F4">
        <w:t xml:space="preserve"> </w:t>
      </w:r>
      <w:r w:rsidR="00F23DDE" w:rsidRPr="00A043A5">
        <w:t>рублей</w:t>
      </w:r>
    </w:p>
    <w:tbl>
      <w:tblPr>
        <w:tblW w:w="5000" w:type="pct"/>
        <w:tblLook w:val="04A0" w:firstRow="1" w:lastRow="0" w:firstColumn="1" w:lastColumn="0" w:noHBand="0" w:noVBand="1"/>
      </w:tblPr>
      <w:tblGrid>
        <w:gridCol w:w="564"/>
        <w:gridCol w:w="3238"/>
        <w:gridCol w:w="3096"/>
        <w:gridCol w:w="2957"/>
      </w:tblGrid>
      <w:tr w:rsidR="00573734" w:rsidRPr="00535557" w14:paraId="232B949F" w14:textId="77777777" w:rsidTr="00056E29">
        <w:trPr>
          <w:trHeight w:val="1040"/>
        </w:trPr>
        <w:tc>
          <w:tcPr>
            <w:tcW w:w="286" w:type="pct"/>
            <w:vMerge w:val="restart"/>
            <w:tcBorders>
              <w:top w:val="single" w:sz="4" w:space="0" w:color="auto"/>
              <w:left w:val="single" w:sz="4" w:space="0" w:color="auto"/>
              <w:right w:val="single" w:sz="4" w:space="0" w:color="auto"/>
            </w:tcBorders>
          </w:tcPr>
          <w:p w14:paraId="00655CBC" w14:textId="77777777" w:rsidR="00573734" w:rsidRPr="0028720B" w:rsidRDefault="00573734" w:rsidP="00F23DDE">
            <w:pPr>
              <w:jc w:val="center"/>
            </w:pPr>
            <w:r w:rsidRPr="0028720B">
              <w:t>№</w:t>
            </w:r>
          </w:p>
          <w:p w14:paraId="4BA33751" w14:textId="77777777" w:rsidR="00573734" w:rsidRPr="0028720B" w:rsidRDefault="00573734" w:rsidP="00F23DDE">
            <w:pPr>
              <w:jc w:val="center"/>
            </w:pPr>
            <w:r w:rsidRPr="0028720B">
              <w:t>п/п</w:t>
            </w:r>
          </w:p>
          <w:p w14:paraId="4F8DFFE9" w14:textId="77777777" w:rsidR="00573734" w:rsidRPr="0028720B" w:rsidRDefault="00573734" w:rsidP="00F23DDE">
            <w:pPr>
              <w:jc w:val="center"/>
            </w:pPr>
          </w:p>
        </w:tc>
        <w:tc>
          <w:tcPr>
            <w:tcW w:w="1643" w:type="pct"/>
            <w:vMerge w:val="restart"/>
            <w:tcBorders>
              <w:top w:val="single" w:sz="4" w:space="0" w:color="auto"/>
              <w:left w:val="single" w:sz="4" w:space="0" w:color="auto"/>
              <w:right w:val="single" w:sz="4" w:space="0" w:color="auto"/>
            </w:tcBorders>
            <w:shd w:val="clear" w:color="auto" w:fill="auto"/>
          </w:tcPr>
          <w:p w14:paraId="159F5B93" w14:textId="77777777" w:rsidR="00573734" w:rsidRPr="0028720B" w:rsidRDefault="00573734" w:rsidP="00F23DDE">
            <w:pPr>
              <w:jc w:val="center"/>
            </w:pPr>
            <w:r w:rsidRPr="0028720B">
              <w:t>Наименование поселения</w:t>
            </w:r>
          </w:p>
        </w:tc>
        <w:tc>
          <w:tcPr>
            <w:tcW w:w="3071" w:type="pct"/>
            <w:gridSpan w:val="2"/>
            <w:tcBorders>
              <w:top w:val="single" w:sz="4" w:space="0" w:color="auto"/>
              <w:left w:val="nil"/>
              <w:bottom w:val="single" w:sz="4" w:space="0" w:color="auto"/>
              <w:right w:val="single" w:sz="4" w:space="0" w:color="auto"/>
            </w:tcBorders>
            <w:shd w:val="clear" w:color="auto" w:fill="auto"/>
          </w:tcPr>
          <w:p w14:paraId="1D88C649" w14:textId="77777777" w:rsidR="00573734" w:rsidRPr="0028720B" w:rsidRDefault="00B02B55" w:rsidP="00F23DDE">
            <w:pPr>
              <w:jc w:val="center"/>
            </w:pPr>
            <w:r w:rsidRPr="00B02B55">
              <w:t>Межбюджетные трансферты на решение вопросов местного значения</w:t>
            </w:r>
            <w:r w:rsidR="000B713E" w:rsidRPr="000B713E">
              <w:t xml:space="preserve"> </w:t>
            </w:r>
            <w:r w:rsidR="00573734" w:rsidRPr="0028720B">
              <w:t>за счет собственных доходов районного бюджета</w:t>
            </w:r>
          </w:p>
        </w:tc>
      </w:tr>
      <w:tr w:rsidR="00573734" w:rsidRPr="00FF04D4" w14:paraId="4C3687CE" w14:textId="77777777" w:rsidTr="00056E29">
        <w:trPr>
          <w:trHeight w:val="335"/>
        </w:trPr>
        <w:tc>
          <w:tcPr>
            <w:tcW w:w="286" w:type="pct"/>
            <w:vMerge/>
            <w:tcBorders>
              <w:left w:val="single" w:sz="4" w:space="0" w:color="auto"/>
              <w:bottom w:val="single" w:sz="4" w:space="0" w:color="auto"/>
              <w:right w:val="single" w:sz="4" w:space="0" w:color="auto"/>
            </w:tcBorders>
            <w:vAlign w:val="center"/>
          </w:tcPr>
          <w:p w14:paraId="59F150C8" w14:textId="77777777" w:rsidR="00573734" w:rsidRPr="0028720B" w:rsidRDefault="00573734" w:rsidP="00F23DDE"/>
        </w:tc>
        <w:tc>
          <w:tcPr>
            <w:tcW w:w="1643" w:type="pct"/>
            <w:vMerge/>
            <w:tcBorders>
              <w:left w:val="single" w:sz="4" w:space="0" w:color="auto"/>
              <w:bottom w:val="single" w:sz="4" w:space="0" w:color="auto"/>
              <w:right w:val="single" w:sz="4" w:space="0" w:color="auto"/>
            </w:tcBorders>
            <w:shd w:val="clear" w:color="auto" w:fill="auto"/>
            <w:noWrap/>
            <w:vAlign w:val="bottom"/>
          </w:tcPr>
          <w:p w14:paraId="19B4EB44" w14:textId="77777777" w:rsidR="00573734" w:rsidRPr="0028720B" w:rsidRDefault="00573734" w:rsidP="00F23DDE"/>
        </w:tc>
        <w:tc>
          <w:tcPr>
            <w:tcW w:w="1571" w:type="pct"/>
            <w:tcBorders>
              <w:top w:val="nil"/>
              <w:left w:val="nil"/>
              <w:bottom w:val="single" w:sz="4" w:space="0" w:color="auto"/>
              <w:right w:val="single" w:sz="4" w:space="0" w:color="auto"/>
            </w:tcBorders>
            <w:shd w:val="clear" w:color="auto" w:fill="auto"/>
          </w:tcPr>
          <w:p w14:paraId="4CB244AD" w14:textId="77777777" w:rsidR="00573734" w:rsidRPr="0028720B" w:rsidRDefault="00573734" w:rsidP="008E0F46">
            <w:pPr>
              <w:jc w:val="center"/>
            </w:pPr>
            <w:r w:rsidRPr="0028720B">
              <w:t xml:space="preserve">Уточненный план </w:t>
            </w:r>
          </w:p>
        </w:tc>
        <w:tc>
          <w:tcPr>
            <w:tcW w:w="1500" w:type="pct"/>
            <w:tcBorders>
              <w:top w:val="nil"/>
              <w:left w:val="nil"/>
              <w:bottom w:val="single" w:sz="4" w:space="0" w:color="auto"/>
              <w:right w:val="single" w:sz="4" w:space="0" w:color="auto"/>
            </w:tcBorders>
            <w:shd w:val="clear" w:color="auto" w:fill="auto"/>
            <w:noWrap/>
          </w:tcPr>
          <w:p w14:paraId="6E018ACB" w14:textId="77777777" w:rsidR="00573734" w:rsidRPr="0028720B" w:rsidRDefault="00573734" w:rsidP="002D7F4F">
            <w:pPr>
              <w:ind w:left="-108" w:right="-108"/>
              <w:jc w:val="center"/>
            </w:pPr>
            <w:r w:rsidRPr="0028720B">
              <w:t>Кассовое исполнение</w:t>
            </w:r>
          </w:p>
        </w:tc>
      </w:tr>
      <w:tr w:rsidR="00FD4020" w:rsidRPr="00FF04D4" w14:paraId="00253C04"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6304BFA1" w14:textId="77777777" w:rsidR="00FD4020" w:rsidRPr="0028720B" w:rsidRDefault="00FD4020" w:rsidP="00F23DDE">
            <w:pPr>
              <w:jc w:val="center"/>
            </w:pPr>
            <w:r w:rsidRPr="0028720B">
              <w:t>1</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48385C81" w14:textId="77777777" w:rsidR="00FD4020" w:rsidRPr="0028720B" w:rsidRDefault="00FD4020" w:rsidP="00F23DDE">
            <w:r w:rsidRPr="0028720B">
              <w:t>Алейский</w:t>
            </w:r>
          </w:p>
        </w:tc>
        <w:tc>
          <w:tcPr>
            <w:tcW w:w="1571" w:type="pct"/>
            <w:tcBorders>
              <w:top w:val="nil"/>
              <w:left w:val="nil"/>
              <w:bottom w:val="single" w:sz="4" w:space="0" w:color="auto"/>
              <w:right w:val="single" w:sz="4" w:space="0" w:color="auto"/>
            </w:tcBorders>
            <w:shd w:val="clear" w:color="auto" w:fill="auto"/>
            <w:vAlign w:val="center"/>
          </w:tcPr>
          <w:p w14:paraId="3541929C" w14:textId="77777777" w:rsidR="00FD4020" w:rsidRPr="000661F9" w:rsidRDefault="00FD4020" w:rsidP="004D2E65">
            <w:pPr>
              <w:jc w:val="center"/>
              <w:rPr>
                <w:color w:val="000000"/>
                <w:sz w:val="20"/>
                <w:szCs w:val="20"/>
                <w:lang w:eastAsia="ru-RU"/>
              </w:rPr>
            </w:pPr>
            <w:r w:rsidRPr="000661F9">
              <w:rPr>
                <w:color w:val="000000"/>
                <w:sz w:val="20"/>
                <w:szCs w:val="20"/>
                <w:lang w:eastAsia="ru-RU"/>
              </w:rPr>
              <w:t>2476,0</w:t>
            </w:r>
          </w:p>
        </w:tc>
        <w:tc>
          <w:tcPr>
            <w:tcW w:w="1500" w:type="pct"/>
            <w:tcBorders>
              <w:top w:val="nil"/>
              <w:left w:val="nil"/>
              <w:bottom w:val="single" w:sz="4" w:space="0" w:color="auto"/>
              <w:right w:val="single" w:sz="4" w:space="0" w:color="auto"/>
            </w:tcBorders>
            <w:shd w:val="clear" w:color="auto" w:fill="auto"/>
            <w:noWrap/>
            <w:vAlign w:val="center"/>
          </w:tcPr>
          <w:p w14:paraId="2FA24B08" w14:textId="77777777" w:rsidR="00FD4020" w:rsidRPr="000661F9" w:rsidRDefault="00FD4020" w:rsidP="004D2E65">
            <w:pPr>
              <w:jc w:val="center"/>
              <w:rPr>
                <w:color w:val="000000"/>
                <w:sz w:val="20"/>
                <w:szCs w:val="20"/>
                <w:lang w:eastAsia="ru-RU"/>
              </w:rPr>
            </w:pPr>
            <w:r w:rsidRPr="000661F9">
              <w:rPr>
                <w:color w:val="000000"/>
                <w:sz w:val="20"/>
                <w:szCs w:val="20"/>
                <w:lang w:eastAsia="ru-RU"/>
              </w:rPr>
              <w:t>2476,0</w:t>
            </w:r>
          </w:p>
        </w:tc>
      </w:tr>
      <w:tr w:rsidR="00FD4020" w:rsidRPr="00FF04D4" w14:paraId="2F41E17C"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2F7C0B38" w14:textId="77777777" w:rsidR="00FD4020" w:rsidRPr="0028720B" w:rsidRDefault="00FD4020" w:rsidP="00F23DDE">
            <w:pPr>
              <w:jc w:val="center"/>
            </w:pPr>
            <w:r w:rsidRPr="0028720B">
              <w:t>2</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44C72BCD" w14:textId="77777777" w:rsidR="00FD4020" w:rsidRPr="0028720B" w:rsidRDefault="00FD4020" w:rsidP="00F23DDE">
            <w:proofErr w:type="spellStart"/>
            <w:r w:rsidRPr="0028720B">
              <w:t>Безголосовский</w:t>
            </w:r>
            <w:proofErr w:type="spellEnd"/>
          </w:p>
        </w:tc>
        <w:tc>
          <w:tcPr>
            <w:tcW w:w="1571" w:type="pct"/>
            <w:tcBorders>
              <w:top w:val="nil"/>
              <w:left w:val="nil"/>
              <w:bottom w:val="single" w:sz="4" w:space="0" w:color="auto"/>
              <w:right w:val="single" w:sz="4" w:space="0" w:color="auto"/>
            </w:tcBorders>
            <w:shd w:val="clear" w:color="auto" w:fill="auto"/>
            <w:vAlign w:val="center"/>
          </w:tcPr>
          <w:p w14:paraId="27E83223" w14:textId="77777777" w:rsidR="00FD4020" w:rsidRPr="000661F9" w:rsidRDefault="00FD4020" w:rsidP="004D2E65">
            <w:pPr>
              <w:jc w:val="center"/>
              <w:rPr>
                <w:color w:val="000000"/>
                <w:sz w:val="20"/>
                <w:szCs w:val="20"/>
                <w:lang w:eastAsia="ru-RU"/>
              </w:rPr>
            </w:pPr>
            <w:r w:rsidRPr="000661F9">
              <w:rPr>
                <w:color w:val="000000"/>
                <w:sz w:val="20"/>
                <w:szCs w:val="20"/>
                <w:lang w:eastAsia="ru-RU"/>
              </w:rPr>
              <w:t>1740,0</w:t>
            </w:r>
          </w:p>
        </w:tc>
        <w:tc>
          <w:tcPr>
            <w:tcW w:w="1500" w:type="pct"/>
            <w:tcBorders>
              <w:top w:val="nil"/>
              <w:left w:val="nil"/>
              <w:bottom w:val="single" w:sz="4" w:space="0" w:color="auto"/>
              <w:right w:val="single" w:sz="4" w:space="0" w:color="auto"/>
            </w:tcBorders>
            <w:shd w:val="clear" w:color="auto" w:fill="auto"/>
            <w:noWrap/>
            <w:vAlign w:val="center"/>
          </w:tcPr>
          <w:p w14:paraId="11D83A51" w14:textId="77777777" w:rsidR="00FD4020" w:rsidRPr="000661F9" w:rsidRDefault="00FD4020" w:rsidP="004D2E65">
            <w:pPr>
              <w:jc w:val="center"/>
              <w:rPr>
                <w:color w:val="000000"/>
                <w:sz w:val="20"/>
                <w:szCs w:val="20"/>
                <w:lang w:eastAsia="ru-RU"/>
              </w:rPr>
            </w:pPr>
            <w:r w:rsidRPr="000661F9">
              <w:rPr>
                <w:color w:val="000000"/>
                <w:sz w:val="20"/>
                <w:szCs w:val="20"/>
                <w:lang w:eastAsia="ru-RU"/>
              </w:rPr>
              <w:t>1740,0</w:t>
            </w:r>
          </w:p>
        </w:tc>
      </w:tr>
      <w:tr w:rsidR="00FD4020" w:rsidRPr="00FF04D4" w14:paraId="78E0571F"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0D742465" w14:textId="77777777" w:rsidR="00FD4020" w:rsidRPr="0028720B" w:rsidRDefault="00FD4020" w:rsidP="00F23DDE">
            <w:pPr>
              <w:jc w:val="center"/>
            </w:pPr>
            <w:r w:rsidRPr="0028720B">
              <w:t>3</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3BA50212" w14:textId="77777777" w:rsidR="00FD4020" w:rsidRPr="0028720B" w:rsidRDefault="00FD4020" w:rsidP="00F23DDE">
            <w:proofErr w:type="spellStart"/>
            <w:r w:rsidRPr="0028720B">
              <w:t>Большепанюшевский</w:t>
            </w:r>
            <w:proofErr w:type="spellEnd"/>
          </w:p>
        </w:tc>
        <w:tc>
          <w:tcPr>
            <w:tcW w:w="1571" w:type="pct"/>
            <w:tcBorders>
              <w:top w:val="nil"/>
              <w:left w:val="nil"/>
              <w:bottom w:val="single" w:sz="4" w:space="0" w:color="auto"/>
              <w:right w:val="single" w:sz="4" w:space="0" w:color="auto"/>
            </w:tcBorders>
            <w:shd w:val="clear" w:color="auto" w:fill="auto"/>
            <w:vAlign w:val="center"/>
          </w:tcPr>
          <w:p w14:paraId="444D3C0A" w14:textId="77777777" w:rsidR="00FD4020" w:rsidRPr="000661F9" w:rsidRDefault="00FD4020" w:rsidP="004D2E65">
            <w:pPr>
              <w:jc w:val="center"/>
              <w:rPr>
                <w:color w:val="000000"/>
                <w:sz w:val="20"/>
                <w:szCs w:val="20"/>
                <w:lang w:eastAsia="ru-RU"/>
              </w:rPr>
            </w:pPr>
            <w:r w:rsidRPr="000661F9">
              <w:rPr>
                <w:color w:val="000000"/>
                <w:sz w:val="20"/>
                <w:szCs w:val="20"/>
                <w:lang w:eastAsia="ru-RU"/>
              </w:rPr>
              <w:t>640,0</w:t>
            </w:r>
          </w:p>
        </w:tc>
        <w:tc>
          <w:tcPr>
            <w:tcW w:w="1500" w:type="pct"/>
            <w:tcBorders>
              <w:top w:val="nil"/>
              <w:left w:val="nil"/>
              <w:bottom w:val="single" w:sz="4" w:space="0" w:color="auto"/>
              <w:right w:val="single" w:sz="4" w:space="0" w:color="auto"/>
            </w:tcBorders>
            <w:shd w:val="clear" w:color="auto" w:fill="auto"/>
            <w:noWrap/>
            <w:vAlign w:val="center"/>
          </w:tcPr>
          <w:p w14:paraId="62051AC1" w14:textId="77777777" w:rsidR="00FD4020" w:rsidRPr="000661F9" w:rsidRDefault="00FD4020" w:rsidP="004D2E65">
            <w:pPr>
              <w:jc w:val="center"/>
              <w:rPr>
                <w:color w:val="000000"/>
                <w:sz w:val="20"/>
                <w:szCs w:val="20"/>
                <w:lang w:eastAsia="ru-RU"/>
              </w:rPr>
            </w:pPr>
            <w:r w:rsidRPr="000661F9">
              <w:rPr>
                <w:color w:val="000000"/>
                <w:sz w:val="20"/>
                <w:szCs w:val="20"/>
                <w:lang w:eastAsia="ru-RU"/>
              </w:rPr>
              <w:t>640,0</w:t>
            </w:r>
          </w:p>
        </w:tc>
      </w:tr>
      <w:tr w:rsidR="00FD4020" w:rsidRPr="00FF04D4" w14:paraId="16AA0B20"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517B2783" w14:textId="77777777" w:rsidR="00FD4020" w:rsidRPr="0028720B" w:rsidRDefault="00FD4020" w:rsidP="00F23DDE">
            <w:pPr>
              <w:jc w:val="center"/>
            </w:pPr>
            <w:r w:rsidRPr="0028720B">
              <w:t>4</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7CA7B21D" w14:textId="77777777" w:rsidR="00FD4020" w:rsidRPr="0028720B" w:rsidRDefault="00FD4020" w:rsidP="00F23DDE">
            <w:r w:rsidRPr="0028720B">
              <w:t>Боровской</w:t>
            </w:r>
          </w:p>
        </w:tc>
        <w:tc>
          <w:tcPr>
            <w:tcW w:w="1571" w:type="pct"/>
            <w:tcBorders>
              <w:top w:val="nil"/>
              <w:left w:val="nil"/>
              <w:bottom w:val="single" w:sz="4" w:space="0" w:color="auto"/>
              <w:right w:val="single" w:sz="4" w:space="0" w:color="auto"/>
            </w:tcBorders>
            <w:shd w:val="clear" w:color="auto" w:fill="auto"/>
            <w:vAlign w:val="center"/>
          </w:tcPr>
          <w:p w14:paraId="48690775" w14:textId="77777777" w:rsidR="00FD4020" w:rsidRPr="000661F9" w:rsidRDefault="00FD4020" w:rsidP="004D2E65">
            <w:pPr>
              <w:jc w:val="center"/>
              <w:rPr>
                <w:color w:val="000000"/>
                <w:sz w:val="20"/>
                <w:szCs w:val="20"/>
                <w:lang w:eastAsia="ru-RU"/>
              </w:rPr>
            </w:pPr>
            <w:r w:rsidRPr="000661F9">
              <w:rPr>
                <w:color w:val="000000"/>
                <w:sz w:val="20"/>
                <w:szCs w:val="20"/>
                <w:lang w:eastAsia="ru-RU"/>
              </w:rPr>
              <w:t>575,0</w:t>
            </w:r>
          </w:p>
        </w:tc>
        <w:tc>
          <w:tcPr>
            <w:tcW w:w="1500" w:type="pct"/>
            <w:tcBorders>
              <w:top w:val="nil"/>
              <w:left w:val="nil"/>
              <w:bottom w:val="single" w:sz="4" w:space="0" w:color="auto"/>
              <w:right w:val="single" w:sz="4" w:space="0" w:color="auto"/>
            </w:tcBorders>
            <w:shd w:val="clear" w:color="auto" w:fill="auto"/>
            <w:noWrap/>
            <w:vAlign w:val="center"/>
          </w:tcPr>
          <w:p w14:paraId="004FF657" w14:textId="77777777" w:rsidR="00FD4020" w:rsidRPr="000661F9" w:rsidRDefault="00FD4020" w:rsidP="00CF5A93">
            <w:pPr>
              <w:jc w:val="center"/>
              <w:rPr>
                <w:color w:val="000000"/>
                <w:sz w:val="20"/>
                <w:szCs w:val="20"/>
                <w:lang w:eastAsia="ru-RU"/>
              </w:rPr>
            </w:pPr>
            <w:r w:rsidRPr="000661F9">
              <w:rPr>
                <w:color w:val="000000"/>
                <w:sz w:val="20"/>
                <w:szCs w:val="20"/>
                <w:lang w:eastAsia="ru-RU"/>
              </w:rPr>
              <w:t>57</w:t>
            </w:r>
            <w:r w:rsidR="00CF5A93" w:rsidRPr="000661F9">
              <w:rPr>
                <w:color w:val="000000"/>
                <w:sz w:val="20"/>
                <w:szCs w:val="20"/>
                <w:lang w:eastAsia="ru-RU"/>
              </w:rPr>
              <w:t>3,5</w:t>
            </w:r>
          </w:p>
        </w:tc>
      </w:tr>
      <w:tr w:rsidR="00FD4020" w:rsidRPr="00FF04D4" w14:paraId="1D53DB47"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147981DA" w14:textId="77777777" w:rsidR="00FD4020" w:rsidRPr="0028720B" w:rsidRDefault="00FD4020" w:rsidP="00F23DDE">
            <w:pPr>
              <w:jc w:val="center"/>
            </w:pPr>
            <w:r w:rsidRPr="0028720B">
              <w:t>5</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14774505" w14:textId="77777777" w:rsidR="00FD4020" w:rsidRPr="0028720B" w:rsidRDefault="00FD4020" w:rsidP="00F23DDE">
            <w:proofErr w:type="spellStart"/>
            <w:r w:rsidRPr="0028720B">
              <w:t>Дружбинский</w:t>
            </w:r>
            <w:proofErr w:type="spellEnd"/>
          </w:p>
        </w:tc>
        <w:tc>
          <w:tcPr>
            <w:tcW w:w="1571" w:type="pct"/>
            <w:tcBorders>
              <w:top w:val="nil"/>
              <w:left w:val="nil"/>
              <w:bottom w:val="single" w:sz="4" w:space="0" w:color="auto"/>
              <w:right w:val="single" w:sz="4" w:space="0" w:color="auto"/>
            </w:tcBorders>
            <w:shd w:val="clear" w:color="auto" w:fill="auto"/>
            <w:vAlign w:val="center"/>
          </w:tcPr>
          <w:p w14:paraId="3E9F9F06" w14:textId="77777777" w:rsidR="00FD4020" w:rsidRPr="000661F9" w:rsidRDefault="00FD4020" w:rsidP="004D2E65">
            <w:pPr>
              <w:jc w:val="center"/>
              <w:rPr>
                <w:color w:val="000000"/>
                <w:sz w:val="20"/>
                <w:szCs w:val="20"/>
                <w:lang w:eastAsia="ru-RU"/>
              </w:rPr>
            </w:pPr>
            <w:r w:rsidRPr="000661F9">
              <w:rPr>
                <w:color w:val="000000"/>
                <w:sz w:val="20"/>
                <w:szCs w:val="20"/>
                <w:lang w:eastAsia="ru-RU"/>
              </w:rPr>
              <w:t>316,0</w:t>
            </w:r>
          </w:p>
        </w:tc>
        <w:tc>
          <w:tcPr>
            <w:tcW w:w="1500" w:type="pct"/>
            <w:tcBorders>
              <w:top w:val="nil"/>
              <w:left w:val="nil"/>
              <w:bottom w:val="single" w:sz="4" w:space="0" w:color="auto"/>
              <w:right w:val="single" w:sz="4" w:space="0" w:color="auto"/>
            </w:tcBorders>
            <w:shd w:val="clear" w:color="auto" w:fill="auto"/>
            <w:noWrap/>
            <w:vAlign w:val="center"/>
          </w:tcPr>
          <w:p w14:paraId="0CA47CC9" w14:textId="77777777" w:rsidR="00FD4020" w:rsidRPr="000661F9" w:rsidRDefault="00FD4020" w:rsidP="004D2E65">
            <w:pPr>
              <w:jc w:val="center"/>
              <w:rPr>
                <w:color w:val="000000"/>
                <w:sz w:val="20"/>
                <w:szCs w:val="20"/>
                <w:lang w:eastAsia="ru-RU"/>
              </w:rPr>
            </w:pPr>
            <w:r w:rsidRPr="000661F9">
              <w:rPr>
                <w:color w:val="000000"/>
                <w:sz w:val="20"/>
                <w:szCs w:val="20"/>
                <w:lang w:eastAsia="ru-RU"/>
              </w:rPr>
              <w:t>316,0</w:t>
            </w:r>
          </w:p>
        </w:tc>
      </w:tr>
      <w:tr w:rsidR="00FD4020" w:rsidRPr="00FF04D4" w14:paraId="6B8AF799"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350FE55F" w14:textId="77777777" w:rsidR="00FD4020" w:rsidRPr="0028720B" w:rsidRDefault="00FD4020" w:rsidP="00F23DDE">
            <w:pPr>
              <w:jc w:val="center"/>
            </w:pPr>
            <w:r w:rsidRPr="0028720B">
              <w:t>6</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3DDF384A" w14:textId="77777777" w:rsidR="00FD4020" w:rsidRPr="0028720B" w:rsidRDefault="00FD4020" w:rsidP="00F23DDE">
            <w:r w:rsidRPr="0028720B">
              <w:t>Дубровский</w:t>
            </w:r>
          </w:p>
        </w:tc>
        <w:tc>
          <w:tcPr>
            <w:tcW w:w="1571" w:type="pct"/>
            <w:tcBorders>
              <w:top w:val="nil"/>
              <w:left w:val="nil"/>
              <w:bottom w:val="single" w:sz="4" w:space="0" w:color="auto"/>
              <w:right w:val="single" w:sz="4" w:space="0" w:color="auto"/>
            </w:tcBorders>
            <w:shd w:val="clear" w:color="auto" w:fill="auto"/>
            <w:vAlign w:val="center"/>
          </w:tcPr>
          <w:p w14:paraId="377F535D" w14:textId="77777777" w:rsidR="00FD4020" w:rsidRPr="000661F9" w:rsidRDefault="00FD4020" w:rsidP="004D2E65">
            <w:pPr>
              <w:jc w:val="center"/>
              <w:rPr>
                <w:color w:val="000000"/>
                <w:sz w:val="20"/>
                <w:szCs w:val="20"/>
                <w:lang w:eastAsia="ru-RU"/>
              </w:rPr>
            </w:pPr>
            <w:r w:rsidRPr="000661F9">
              <w:rPr>
                <w:color w:val="000000"/>
                <w:sz w:val="20"/>
                <w:szCs w:val="20"/>
                <w:lang w:eastAsia="ru-RU"/>
              </w:rPr>
              <w:t>1325,0</w:t>
            </w:r>
          </w:p>
        </w:tc>
        <w:tc>
          <w:tcPr>
            <w:tcW w:w="1500" w:type="pct"/>
            <w:tcBorders>
              <w:top w:val="nil"/>
              <w:left w:val="nil"/>
              <w:bottom w:val="single" w:sz="4" w:space="0" w:color="auto"/>
              <w:right w:val="single" w:sz="4" w:space="0" w:color="auto"/>
            </w:tcBorders>
            <w:shd w:val="clear" w:color="auto" w:fill="auto"/>
            <w:noWrap/>
            <w:vAlign w:val="center"/>
          </w:tcPr>
          <w:p w14:paraId="2AADE084" w14:textId="77777777" w:rsidR="00FD4020" w:rsidRPr="000661F9" w:rsidRDefault="00FD4020" w:rsidP="004D2E65">
            <w:pPr>
              <w:jc w:val="center"/>
              <w:rPr>
                <w:color w:val="000000"/>
                <w:sz w:val="20"/>
                <w:szCs w:val="20"/>
                <w:lang w:eastAsia="ru-RU"/>
              </w:rPr>
            </w:pPr>
            <w:r w:rsidRPr="000661F9">
              <w:rPr>
                <w:color w:val="000000"/>
                <w:sz w:val="20"/>
                <w:szCs w:val="20"/>
                <w:lang w:eastAsia="ru-RU"/>
              </w:rPr>
              <w:t>1325,0</w:t>
            </w:r>
          </w:p>
        </w:tc>
      </w:tr>
      <w:tr w:rsidR="00FD4020" w:rsidRPr="00FF04D4" w14:paraId="559CC711"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4D49AC01" w14:textId="77777777" w:rsidR="00FD4020" w:rsidRPr="0028720B" w:rsidRDefault="00FD4020" w:rsidP="00F23DDE">
            <w:pPr>
              <w:jc w:val="center"/>
            </w:pPr>
            <w:r w:rsidRPr="0028720B">
              <w:t>7</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1E589348" w14:textId="77777777" w:rsidR="00FD4020" w:rsidRPr="0028720B" w:rsidRDefault="00FD4020" w:rsidP="00F23DDE">
            <w:proofErr w:type="spellStart"/>
            <w:r w:rsidRPr="0028720B">
              <w:t>Заветильичевский</w:t>
            </w:r>
            <w:proofErr w:type="spellEnd"/>
          </w:p>
        </w:tc>
        <w:tc>
          <w:tcPr>
            <w:tcW w:w="1571" w:type="pct"/>
            <w:tcBorders>
              <w:top w:val="nil"/>
              <w:left w:val="nil"/>
              <w:bottom w:val="single" w:sz="4" w:space="0" w:color="auto"/>
              <w:right w:val="single" w:sz="4" w:space="0" w:color="auto"/>
            </w:tcBorders>
            <w:shd w:val="clear" w:color="auto" w:fill="auto"/>
            <w:vAlign w:val="center"/>
          </w:tcPr>
          <w:p w14:paraId="471700BB" w14:textId="77777777" w:rsidR="00FD4020" w:rsidRPr="000661F9" w:rsidRDefault="00FD4020" w:rsidP="004D2E65">
            <w:pPr>
              <w:jc w:val="center"/>
              <w:rPr>
                <w:color w:val="000000"/>
                <w:sz w:val="20"/>
                <w:szCs w:val="20"/>
                <w:lang w:eastAsia="ru-RU"/>
              </w:rPr>
            </w:pPr>
            <w:r w:rsidRPr="000661F9">
              <w:rPr>
                <w:color w:val="000000"/>
                <w:sz w:val="20"/>
                <w:szCs w:val="20"/>
                <w:lang w:eastAsia="ru-RU"/>
              </w:rPr>
              <w:t>467,0</w:t>
            </w:r>
          </w:p>
        </w:tc>
        <w:tc>
          <w:tcPr>
            <w:tcW w:w="1500" w:type="pct"/>
            <w:tcBorders>
              <w:top w:val="nil"/>
              <w:left w:val="nil"/>
              <w:bottom w:val="single" w:sz="4" w:space="0" w:color="auto"/>
              <w:right w:val="single" w:sz="4" w:space="0" w:color="auto"/>
            </w:tcBorders>
            <w:shd w:val="clear" w:color="auto" w:fill="auto"/>
            <w:noWrap/>
            <w:vAlign w:val="center"/>
          </w:tcPr>
          <w:p w14:paraId="5883DC06" w14:textId="77777777" w:rsidR="00FD4020" w:rsidRPr="000661F9" w:rsidRDefault="00FD4020" w:rsidP="004D2E65">
            <w:pPr>
              <w:jc w:val="center"/>
              <w:rPr>
                <w:color w:val="000000"/>
                <w:sz w:val="20"/>
                <w:szCs w:val="20"/>
                <w:lang w:eastAsia="ru-RU"/>
              </w:rPr>
            </w:pPr>
            <w:r w:rsidRPr="000661F9">
              <w:rPr>
                <w:color w:val="000000"/>
                <w:sz w:val="20"/>
                <w:szCs w:val="20"/>
                <w:lang w:eastAsia="ru-RU"/>
              </w:rPr>
              <w:t>467,0</w:t>
            </w:r>
          </w:p>
        </w:tc>
      </w:tr>
      <w:tr w:rsidR="00FD4020" w:rsidRPr="00FF04D4" w14:paraId="52E20EA4"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7A8DBECC" w14:textId="77777777" w:rsidR="00FD4020" w:rsidRPr="0028720B" w:rsidRDefault="00FD4020" w:rsidP="00F23DDE">
            <w:pPr>
              <w:jc w:val="center"/>
            </w:pPr>
            <w:r w:rsidRPr="0028720B">
              <w:t>8</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2ADDA055" w14:textId="77777777" w:rsidR="00FD4020" w:rsidRPr="0028720B" w:rsidRDefault="00FD4020" w:rsidP="00F23DDE">
            <w:r w:rsidRPr="0028720B">
              <w:t>Кашинский</w:t>
            </w:r>
          </w:p>
        </w:tc>
        <w:tc>
          <w:tcPr>
            <w:tcW w:w="1571" w:type="pct"/>
            <w:tcBorders>
              <w:top w:val="nil"/>
              <w:left w:val="nil"/>
              <w:bottom w:val="single" w:sz="4" w:space="0" w:color="auto"/>
              <w:right w:val="single" w:sz="4" w:space="0" w:color="auto"/>
            </w:tcBorders>
            <w:shd w:val="clear" w:color="auto" w:fill="auto"/>
            <w:vAlign w:val="center"/>
          </w:tcPr>
          <w:p w14:paraId="135C990D" w14:textId="77777777" w:rsidR="00FD4020" w:rsidRPr="000661F9" w:rsidRDefault="00FD4020" w:rsidP="004D2E65">
            <w:pPr>
              <w:jc w:val="center"/>
              <w:rPr>
                <w:color w:val="000000"/>
                <w:sz w:val="20"/>
                <w:szCs w:val="20"/>
                <w:lang w:eastAsia="ru-RU"/>
              </w:rPr>
            </w:pPr>
            <w:r w:rsidRPr="000661F9">
              <w:rPr>
                <w:color w:val="000000"/>
                <w:sz w:val="20"/>
                <w:szCs w:val="20"/>
                <w:lang w:eastAsia="ru-RU"/>
              </w:rPr>
              <w:t>927,0</w:t>
            </w:r>
          </w:p>
        </w:tc>
        <w:tc>
          <w:tcPr>
            <w:tcW w:w="1500" w:type="pct"/>
            <w:tcBorders>
              <w:top w:val="nil"/>
              <w:left w:val="nil"/>
              <w:bottom w:val="single" w:sz="4" w:space="0" w:color="auto"/>
              <w:right w:val="single" w:sz="4" w:space="0" w:color="auto"/>
            </w:tcBorders>
            <w:shd w:val="clear" w:color="auto" w:fill="auto"/>
            <w:noWrap/>
            <w:vAlign w:val="center"/>
          </w:tcPr>
          <w:p w14:paraId="626835BA" w14:textId="77777777" w:rsidR="00FD4020" w:rsidRPr="000661F9" w:rsidRDefault="00FD4020" w:rsidP="004D2E65">
            <w:pPr>
              <w:jc w:val="center"/>
              <w:rPr>
                <w:color w:val="000000"/>
                <w:sz w:val="20"/>
                <w:szCs w:val="20"/>
                <w:lang w:eastAsia="ru-RU"/>
              </w:rPr>
            </w:pPr>
            <w:r w:rsidRPr="000661F9">
              <w:rPr>
                <w:color w:val="000000"/>
                <w:sz w:val="20"/>
                <w:szCs w:val="20"/>
                <w:lang w:eastAsia="ru-RU"/>
              </w:rPr>
              <w:t>927,0</w:t>
            </w:r>
          </w:p>
        </w:tc>
      </w:tr>
      <w:tr w:rsidR="00FD4020" w:rsidRPr="00FF04D4" w14:paraId="44B434B1"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45587CE6" w14:textId="77777777" w:rsidR="00FD4020" w:rsidRPr="0028720B" w:rsidRDefault="00FD4020" w:rsidP="00F23DDE">
            <w:pPr>
              <w:jc w:val="center"/>
            </w:pPr>
            <w:r w:rsidRPr="0028720B">
              <w:t>9</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6EBC5CCB" w14:textId="77777777" w:rsidR="00FD4020" w:rsidRPr="0028720B" w:rsidRDefault="00FD4020" w:rsidP="00F23DDE">
            <w:proofErr w:type="spellStart"/>
            <w:r w:rsidRPr="0028720B">
              <w:t>Коровский</w:t>
            </w:r>
            <w:proofErr w:type="spellEnd"/>
          </w:p>
        </w:tc>
        <w:tc>
          <w:tcPr>
            <w:tcW w:w="1571" w:type="pct"/>
            <w:tcBorders>
              <w:top w:val="nil"/>
              <w:left w:val="nil"/>
              <w:bottom w:val="single" w:sz="4" w:space="0" w:color="auto"/>
              <w:right w:val="single" w:sz="4" w:space="0" w:color="auto"/>
            </w:tcBorders>
            <w:shd w:val="clear" w:color="auto" w:fill="auto"/>
            <w:vAlign w:val="center"/>
          </w:tcPr>
          <w:p w14:paraId="4B40BE66" w14:textId="77777777" w:rsidR="00FD4020" w:rsidRPr="000661F9" w:rsidRDefault="00FD4020" w:rsidP="004D2E65">
            <w:pPr>
              <w:jc w:val="center"/>
              <w:rPr>
                <w:color w:val="000000"/>
                <w:sz w:val="20"/>
                <w:szCs w:val="20"/>
                <w:lang w:eastAsia="ru-RU"/>
              </w:rPr>
            </w:pPr>
            <w:r w:rsidRPr="000661F9">
              <w:rPr>
                <w:color w:val="000000"/>
                <w:sz w:val="20"/>
                <w:szCs w:val="20"/>
                <w:lang w:eastAsia="ru-RU"/>
              </w:rPr>
              <w:t>1504,0</w:t>
            </w:r>
          </w:p>
        </w:tc>
        <w:tc>
          <w:tcPr>
            <w:tcW w:w="1500" w:type="pct"/>
            <w:tcBorders>
              <w:top w:val="nil"/>
              <w:left w:val="nil"/>
              <w:bottom w:val="single" w:sz="4" w:space="0" w:color="auto"/>
              <w:right w:val="single" w:sz="4" w:space="0" w:color="auto"/>
            </w:tcBorders>
            <w:shd w:val="clear" w:color="auto" w:fill="auto"/>
            <w:noWrap/>
            <w:vAlign w:val="center"/>
          </w:tcPr>
          <w:p w14:paraId="0DD52334" w14:textId="77777777" w:rsidR="00FD4020" w:rsidRPr="000661F9" w:rsidRDefault="00FD4020" w:rsidP="004D2E65">
            <w:pPr>
              <w:jc w:val="center"/>
              <w:rPr>
                <w:color w:val="000000"/>
                <w:sz w:val="20"/>
                <w:szCs w:val="20"/>
                <w:lang w:eastAsia="ru-RU"/>
              </w:rPr>
            </w:pPr>
            <w:r w:rsidRPr="000661F9">
              <w:rPr>
                <w:color w:val="000000"/>
                <w:sz w:val="20"/>
                <w:szCs w:val="20"/>
                <w:lang w:eastAsia="ru-RU"/>
              </w:rPr>
              <w:t>1504,0</w:t>
            </w:r>
          </w:p>
        </w:tc>
      </w:tr>
      <w:tr w:rsidR="00FD4020" w:rsidRPr="00FF04D4" w14:paraId="67AE0ADE"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505649FC" w14:textId="77777777" w:rsidR="00FD4020" w:rsidRPr="0028720B" w:rsidRDefault="00FD4020" w:rsidP="00F23DDE">
            <w:pPr>
              <w:jc w:val="center"/>
            </w:pPr>
            <w:r w:rsidRPr="0028720B">
              <w:t>10</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196120AA" w14:textId="77777777" w:rsidR="00FD4020" w:rsidRPr="0028720B" w:rsidRDefault="00FD4020" w:rsidP="00F23DDE">
            <w:r w:rsidRPr="0028720B">
              <w:t>Краснопартизанский</w:t>
            </w:r>
          </w:p>
        </w:tc>
        <w:tc>
          <w:tcPr>
            <w:tcW w:w="1571" w:type="pct"/>
            <w:tcBorders>
              <w:top w:val="nil"/>
              <w:left w:val="nil"/>
              <w:bottom w:val="single" w:sz="4" w:space="0" w:color="auto"/>
              <w:right w:val="single" w:sz="4" w:space="0" w:color="auto"/>
            </w:tcBorders>
            <w:shd w:val="clear" w:color="auto" w:fill="auto"/>
            <w:vAlign w:val="center"/>
          </w:tcPr>
          <w:p w14:paraId="3E2EE49D" w14:textId="77777777" w:rsidR="00FD4020" w:rsidRPr="000661F9" w:rsidRDefault="00FD4020" w:rsidP="004D2E65">
            <w:pPr>
              <w:jc w:val="center"/>
              <w:rPr>
                <w:color w:val="000000"/>
                <w:sz w:val="20"/>
                <w:szCs w:val="20"/>
                <w:lang w:eastAsia="ru-RU"/>
              </w:rPr>
            </w:pPr>
            <w:r w:rsidRPr="000661F9">
              <w:rPr>
                <w:color w:val="000000"/>
                <w:sz w:val="20"/>
                <w:szCs w:val="20"/>
                <w:lang w:eastAsia="ru-RU"/>
              </w:rPr>
              <w:t>867,0</w:t>
            </w:r>
          </w:p>
        </w:tc>
        <w:tc>
          <w:tcPr>
            <w:tcW w:w="1500" w:type="pct"/>
            <w:tcBorders>
              <w:top w:val="nil"/>
              <w:left w:val="nil"/>
              <w:bottom w:val="single" w:sz="4" w:space="0" w:color="auto"/>
              <w:right w:val="single" w:sz="4" w:space="0" w:color="auto"/>
            </w:tcBorders>
            <w:shd w:val="clear" w:color="auto" w:fill="auto"/>
            <w:noWrap/>
            <w:vAlign w:val="center"/>
          </w:tcPr>
          <w:p w14:paraId="2805201F" w14:textId="77777777" w:rsidR="00FD4020" w:rsidRPr="000661F9" w:rsidRDefault="00CF5A93" w:rsidP="00036F7D">
            <w:pPr>
              <w:jc w:val="center"/>
              <w:rPr>
                <w:color w:val="000000"/>
                <w:sz w:val="20"/>
                <w:szCs w:val="20"/>
                <w:lang w:eastAsia="ru-RU"/>
              </w:rPr>
            </w:pPr>
            <w:r w:rsidRPr="000661F9">
              <w:rPr>
                <w:color w:val="000000"/>
                <w:sz w:val="20"/>
                <w:szCs w:val="20"/>
                <w:lang w:eastAsia="ru-RU"/>
              </w:rPr>
              <w:t>866,9</w:t>
            </w:r>
          </w:p>
        </w:tc>
      </w:tr>
      <w:tr w:rsidR="00FD4020" w:rsidRPr="00FF04D4" w14:paraId="1A374757"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1AE3DD0A" w14:textId="77777777" w:rsidR="00FD4020" w:rsidRPr="0028720B" w:rsidRDefault="00FD4020" w:rsidP="00F23DDE">
            <w:pPr>
              <w:jc w:val="center"/>
            </w:pPr>
            <w:r w:rsidRPr="0028720B">
              <w:t>11</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32A37BCF" w14:textId="77777777" w:rsidR="00FD4020" w:rsidRPr="0028720B" w:rsidRDefault="00FD4020" w:rsidP="00F23DDE">
            <w:r w:rsidRPr="0028720B">
              <w:t>Малиновский</w:t>
            </w:r>
          </w:p>
        </w:tc>
        <w:tc>
          <w:tcPr>
            <w:tcW w:w="1571" w:type="pct"/>
            <w:tcBorders>
              <w:top w:val="nil"/>
              <w:left w:val="nil"/>
              <w:bottom w:val="single" w:sz="4" w:space="0" w:color="auto"/>
              <w:right w:val="single" w:sz="4" w:space="0" w:color="auto"/>
            </w:tcBorders>
            <w:shd w:val="clear" w:color="auto" w:fill="auto"/>
            <w:vAlign w:val="center"/>
          </w:tcPr>
          <w:p w14:paraId="44D1905C" w14:textId="77777777" w:rsidR="00FD4020" w:rsidRPr="000661F9" w:rsidRDefault="00FD4020" w:rsidP="004D2E65">
            <w:pPr>
              <w:jc w:val="center"/>
              <w:rPr>
                <w:color w:val="000000"/>
                <w:sz w:val="20"/>
                <w:szCs w:val="20"/>
                <w:lang w:eastAsia="ru-RU"/>
              </w:rPr>
            </w:pPr>
            <w:r w:rsidRPr="000661F9">
              <w:rPr>
                <w:color w:val="000000"/>
                <w:sz w:val="20"/>
                <w:szCs w:val="20"/>
                <w:lang w:eastAsia="ru-RU"/>
              </w:rPr>
              <w:t>5831,0</w:t>
            </w:r>
          </w:p>
        </w:tc>
        <w:tc>
          <w:tcPr>
            <w:tcW w:w="1500" w:type="pct"/>
            <w:tcBorders>
              <w:top w:val="nil"/>
              <w:left w:val="nil"/>
              <w:bottom w:val="single" w:sz="4" w:space="0" w:color="auto"/>
              <w:right w:val="single" w:sz="4" w:space="0" w:color="auto"/>
            </w:tcBorders>
            <w:shd w:val="clear" w:color="auto" w:fill="auto"/>
            <w:noWrap/>
            <w:vAlign w:val="center"/>
          </w:tcPr>
          <w:p w14:paraId="369C034C" w14:textId="77777777" w:rsidR="00FD4020" w:rsidRPr="000661F9" w:rsidRDefault="00CF5A93" w:rsidP="00036F7D">
            <w:pPr>
              <w:jc w:val="center"/>
              <w:rPr>
                <w:color w:val="000000"/>
                <w:sz w:val="20"/>
                <w:szCs w:val="20"/>
                <w:lang w:eastAsia="ru-RU"/>
              </w:rPr>
            </w:pPr>
            <w:r w:rsidRPr="000661F9">
              <w:rPr>
                <w:color w:val="000000"/>
                <w:sz w:val="20"/>
                <w:szCs w:val="20"/>
                <w:lang w:eastAsia="ru-RU"/>
              </w:rPr>
              <w:t>5830,9</w:t>
            </w:r>
          </w:p>
        </w:tc>
      </w:tr>
      <w:tr w:rsidR="00FD4020" w:rsidRPr="00FF04D4" w14:paraId="5FDBDAD7"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55B88815" w14:textId="77777777" w:rsidR="00FD4020" w:rsidRPr="0028720B" w:rsidRDefault="00FD4020" w:rsidP="00F23DDE">
            <w:pPr>
              <w:jc w:val="center"/>
            </w:pPr>
            <w:r w:rsidRPr="0028720B">
              <w:t>12</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23495F4E" w14:textId="77777777" w:rsidR="00FD4020" w:rsidRPr="0028720B" w:rsidRDefault="00FD4020" w:rsidP="00F23DDE">
            <w:r w:rsidRPr="0028720B">
              <w:t>Моховской</w:t>
            </w:r>
          </w:p>
        </w:tc>
        <w:tc>
          <w:tcPr>
            <w:tcW w:w="1571" w:type="pct"/>
            <w:tcBorders>
              <w:top w:val="nil"/>
              <w:left w:val="nil"/>
              <w:bottom w:val="single" w:sz="4" w:space="0" w:color="auto"/>
              <w:right w:val="single" w:sz="4" w:space="0" w:color="auto"/>
            </w:tcBorders>
            <w:shd w:val="clear" w:color="auto" w:fill="auto"/>
            <w:vAlign w:val="center"/>
          </w:tcPr>
          <w:p w14:paraId="50D9E65D" w14:textId="77777777" w:rsidR="00FD4020" w:rsidRPr="000661F9" w:rsidRDefault="00FD4020" w:rsidP="004D2E65">
            <w:pPr>
              <w:jc w:val="center"/>
              <w:rPr>
                <w:color w:val="000000"/>
                <w:sz w:val="20"/>
                <w:szCs w:val="20"/>
                <w:lang w:eastAsia="ru-RU"/>
              </w:rPr>
            </w:pPr>
            <w:r w:rsidRPr="000661F9">
              <w:rPr>
                <w:color w:val="000000"/>
                <w:sz w:val="20"/>
                <w:szCs w:val="20"/>
                <w:lang w:eastAsia="ru-RU"/>
              </w:rPr>
              <w:t>410,0</w:t>
            </w:r>
          </w:p>
        </w:tc>
        <w:tc>
          <w:tcPr>
            <w:tcW w:w="1500" w:type="pct"/>
            <w:tcBorders>
              <w:top w:val="nil"/>
              <w:left w:val="nil"/>
              <w:bottom w:val="single" w:sz="4" w:space="0" w:color="auto"/>
              <w:right w:val="single" w:sz="4" w:space="0" w:color="auto"/>
            </w:tcBorders>
            <w:shd w:val="clear" w:color="auto" w:fill="auto"/>
            <w:noWrap/>
            <w:vAlign w:val="center"/>
          </w:tcPr>
          <w:p w14:paraId="52674C02" w14:textId="77777777" w:rsidR="00FD4020" w:rsidRPr="000661F9" w:rsidRDefault="00CF5A93" w:rsidP="00036F7D">
            <w:pPr>
              <w:jc w:val="center"/>
              <w:rPr>
                <w:color w:val="000000"/>
                <w:sz w:val="20"/>
                <w:szCs w:val="20"/>
                <w:lang w:eastAsia="ru-RU"/>
              </w:rPr>
            </w:pPr>
            <w:r w:rsidRPr="000661F9">
              <w:rPr>
                <w:color w:val="000000"/>
                <w:sz w:val="20"/>
                <w:szCs w:val="20"/>
                <w:lang w:eastAsia="ru-RU"/>
              </w:rPr>
              <w:t>410,0</w:t>
            </w:r>
          </w:p>
        </w:tc>
      </w:tr>
      <w:tr w:rsidR="00FD4020" w:rsidRPr="00FF04D4" w14:paraId="2FAC3EEE"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10675C73" w14:textId="77777777" w:rsidR="00FD4020" w:rsidRPr="0028720B" w:rsidRDefault="00FD4020" w:rsidP="00F23DDE">
            <w:pPr>
              <w:jc w:val="center"/>
            </w:pPr>
            <w:r w:rsidRPr="0028720B">
              <w:t>13</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6852624B" w14:textId="77777777" w:rsidR="00FD4020" w:rsidRPr="0028720B" w:rsidRDefault="00FD4020" w:rsidP="00F23DDE">
            <w:proofErr w:type="spellStart"/>
            <w:r w:rsidRPr="0028720B">
              <w:t>Осколковский</w:t>
            </w:r>
            <w:proofErr w:type="spellEnd"/>
          </w:p>
        </w:tc>
        <w:tc>
          <w:tcPr>
            <w:tcW w:w="1571" w:type="pct"/>
            <w:tcBorders>
              <w:top w:val="nil"/>
              <w:left w:val="nil"/>
              <w:bottom w:val="single" w:sz="4" w:space="0" w:color="auto"/>
              <w:right w:val="single" w:sz="4" w:space="0" w:color="auto"/>
            </w:tcBorders>
            <w:shd w:val="clear" w:color="auto" w:fill="auto"/>
            <w:vAlign w:val="center"/>
          </w:tcPr>
          <w:p w14:paraId="3B91D221" w14:textId="77777777" w:rsidR="00FD4020" w:rsidRPr="000661F9" w:rsidRDefault="00FD4020" w:rsidP="004D2E65">
            <w:pPr>
              <w:jc w:val="center"/>
              <w:rPr>
                <w:color w:val="000000"/>
                <w:sz w:val="20"/>
                <w:szCs w:val="20"/>
                <w:lang w:eastAsia="ru-RU"/>
              </w:rPr>
            </w:pPr>
            <w:r w:rsidRPr="000661F9">
              <w:rPr>
                <w:color w:val="000000"/>
                <w:sz w:val="20"/>
                <w:szCs w:val="20"/>
                <w:lang w:eastAsia="ru-RU"/>
              </w:rPr>
              <w:t>659,0</w:t>
            </w:r>
          </w:p>
        </w:tc>
        <w:tc>
          <w:tcPr>
            <w:tcW w:w="1500" w:type="pct"/>
            <w:tcBorders>
              <w:top w:val="nil"/>
              <w:left w:val="nil"/>
              <w:bottom w:val="single" w:sz="4" w:space="0" w:color="auto"/>
              <w:right w:val="single" w:sz="4" w:space="0" w:color="auto"/>
            </w:tcBorders>
            <w:shd w:val="clear" w:color="auto" w:fill="auto"/>
            <w:noWrap/>
            <w:vAlign w:val="center"/>
          </w:tcPr>
          <w:p w14:paraId="643711A1" w14:textId="77777777" w:rsidR="00FD4020" w:rsidRPr="000661F9" w:rsidRDefault="00CF5A93" w:rsidP="00036F7D">
            <w:pPr>
              <w:jc w:val="center"/>
              <w:rPr>
                <w:color w:val="000000"/>
                <w:sz w:val="20"/>
                <w:szCs w:val="20"/>
                <w:lang w:eastAsia="ru-RU"/>
              </w:rPr>
            </w:pPr>
            <w:r w:rsidRPr="000661F9">
              <w:rPr>
                <w:color w:val="000000"/>
                <w:sz w:val="20"/>
                <w:szCs w:val="20"/>
                <w:lang w:eastAsia="ru-RU"/>
              </w:rPr>
              <w:t>659,0</w:t>
            </w:r>
          </w:p>
        </w:tc>
      </w:tr>
      <w:tr w:rsidR="00FD4020" w:rsidRPr="00FF04D4" w14:paraId="118A614D"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7DF70A72" w14:textId="77777777" w:rsidR="00FD4020" w:rsidRPr="0028720B" w:rsidRDefault="00FD4020" w:rsidP="00F23DDE">
            <w:pPr>
              <w:jc w:val="center"/>
            </w:pPr>
            <w:r w:rsidRPr="0028720B">
              <w:t>14</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0958BD64" w14:textId="77777777" w:rsidR="00FD4020" w:rsidRPr="0028720B" w:rsidRDefault="00FD4020" w:rsidP="00F23DDE">
            <w:proofErr w:type="spellStart"/>
            <w:r w:rsidRPr="0028720B">
              <w:t>Плотавский</w:t>
            </w:r>
            <w:proofErr w:type="spellEnd"/>
          </w:p>
        </w:tc>
        <w:tc>
          <w:tcPr>
            <w:tcW w:w="1571" w:type="pct"/>
            <w:tcBorders>
              <w:top w:val="nil"/>
              <w:left w:val="nil"/>
              <w:bottom w:val="single" w:sz="4" w:space="0" w:color="auto"/>
              <w:right w:val="single" w:sz="4" w:space="0" w:color="auto"/>
            </w:tcBorders>
            <w:shd w:val="clear" w:color="auto" w:fill="auto"/>
            <w:vAlign w:val="center"/>
          </w:tcPr>
          <w:p w14:paraId="2C66501D" w14:textId="77777777" w:rsidR="00FD4020" w:rsidRPr="000661F9" w:rsidRDefault="00FD4020" w:rsidP="004D2E65">
            <w:pPr>
              <w:jc w:val="center"/>
              <w:rPr>
                <w:color w:val="000000"/>
                <w:sz w:val="20"/>
                <w:szCs w:val="20"/>
                <w:lang w:eastAsia="ru-RU"/>
              </w:rPr>
            </w:pPr>
            <w:r w:rsidRPr="000661F9">
              <w:rPr>
                <w:color w:val="000000"/>
                <w:sz w:val="20"/>
                <w:szCs w:val="20"/>
                <w:lang w:eastAsia="ru-RU"/>
              </w:rPr>
              <w:t>1410,0</w:t>
            </w:r>
          </w:p>
        </w:tc>
        <w:tc>
          <w:tcPr>
            <w:tcW w:w="1500" w:type="pct"/>
            <w:tcBorders>
              <w:top w:val="nil"/>
              <w:left w:val="nil"/>
              <w:bottom w:val="single" w:sz="4" w:space="0" w:color="auto"/>
              <w:right w:val="single" w:sz="4" w:space="0" w:color="auto"/>
            </w:tcBorders>
            <w:shd w:val="clear" w:color="auto" w:fill="auto"/>
            <w:noWrap/>
            <w:vAlign w:val="center"/>
          </w:tcPr>
          <w:p w14:paraId="6C1C3782" w14:textId="77777777" w:rsidR="00FD4020" w:rsidRPr="000661F9" w:rsidRDefault="00CF5A93" w:rsidP="00036F7D">
            <w:pPr>
              <w:jc w:val="center"/>
              <w:rPr>
                <w:color w:val="000000"/>
                <w:sz w:val="20"/>
                <w:szCs w:val="20"/>
                <w:lang w:eastAsia="ru-RU"/>
              </w:rPr>
            </w:pPr>
            <w:r w:rsidRPr="000661F9">
              <w:rPr>
                <w:color w:val="000000"/>
                <w:sz w:val="20"/>
                <w:szCs w:val="20"/>
                <w:lang w:eastAsia="ru-RU"/>
              </w:rPr>
              <w:t>1410,0</w:t>
            </w:r>
          </w:p>
        </w:tc>
      </w:tr>
      <w:tr w:rsidR="00FD4020" w:rsidRPr="00FF04D4" w14:paraId="7C4384BD"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04C3902E" w14:textId="77777777" w:rsidR="00FD4020" w:rsidRPr="0028720B" w:rsidRDefault="00FD4020" w:rsidP="00F23DDE">
            <w:pPr>
              <w:jc w:val="center"/>
            </w:pPr>
            <w:r w:rsidRPr="0028720B">
              <w:t>15</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5D7EF9F1" w14:textId="77777777" w:rsidR="00FD4020" w:rsidRPr="0028720B" w:rsidRDefault="00FD4020" w:rsidP="00F23DDE">
            <w:r w:rsidRPr="0028720B">
              <w:t>Савинский</w:t>
            </w:r>
          </w:p>
        </w:tc>
        <w:tc>
          <w:tcPr>
            <w:tcW w:w="1571" w:type="pct"/>
            <w:tcBorders>
              <w:top w:val="nil"/>
              <w:left w:val="nil"/>
              <w:bottom w:val="single" w:sz="4" w:space="0" w:color="auto"/>
              <w:right w:val="single" w:sz="4" w:space="0" w:color="auto"/>
            </w:tcBorders>
            <w:shd w:val="clear" w:color="auto" w:fill="auto"/>
            <w:vAlign w:val="center"/>
          </w:tcPr>
          <w:p w14:paraId="6B478C75" w14:textId="77777777" w:rsidR="00FD4020" w:rsidRPr="000661F9" w:rsidRDefault="00FD4020" w:rsidP="004D2E65">
            <w:pPr>
              <w:jc w:val="center"/>
              <w:rPr>
                <w:color w:val="000000"/>
                <w:sz w:val="20"/>
                <w:szCs w:val="20"/>
                <w:lang w:eastAsia="ru-RU"/>
              </w:rPr>
            </w:pPr>
            <w:r w:rsidRPr="000661F9">
              <w:rPr>
                <w:color w:val="000000"/>
                <w:sz w:val="20"/>
                <w:szCs w:val="20"/>
                <w:lang w:eastAsia="ru-RU"/>
              </w:rPr>
              <w:t>744,0</w:t>
            </w:r>
          </w:p>
        </w:tc>
        <w:tc>
          <w:tcPr>
            <w:tcW w:w="1500" w:type="pct"/>
            <w:tcBorders>
              <w:top w:val="nil"/>
              <w:left w:val="nil"/>
              <w:bottom w:val="single" w:sz="4" w:space="0" w:color="auto"/>
              <w:right w:val="single" w:sz="4" w:space="0" w:color="auto"/>
            </w:tcBorders>
            <w:shd w:val="clear" w:color="auto" w:fill="auto"/>
            <w:noWrap/>
            <w:vAlign w:val="center"/>
          </w:tcPr>
          <w:p w14:paraId="32E452A6" w14:textId="77777777" w:rsidR="00FD4020" w:rsidRPr="000661F9" w:rsidRDefault="00CF5A93" w:rsidP="00036F7D">
            <w:pPr>
              <w:jc w:val="center"/>
              <w:rPr>
                <w:color w:val="000000"/>
                <w:sz w:val="20"/>
                <w:szCs w:val="20"/>
                <w:lang w:eastAsia="ru-RU"/>
              </w:rPr>
            </w:pPr>
            <w:r w:rsidRPr="000661F9">
              <w:rPr>
                <w:color w:val="000000"/>
                <w:sz w:val="20"/>
                <w:szCs w:val="20"/>
                <w:lang w:eastAsia="ru-RU"/>
              </w:rPr>
              <w:t>744,0</w:t>
            </w:r>
          </w:p>
        </w:tc>
      </w:tr>
      <w:tr w:rsidR="00FD4020" w:rsidRPr="00FF04D4" w14:paraId="7CD945EA"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45485014" w14:textId="77777777" w:rsidR="00FD4020" w:rsidRPr="0028720B" w:rsidRDefault="00FD4020" w:rsidP="00F23DDE">
            <w:pPr>
              <w:jc w:val="center"/>
            </w:pPr>
            <w:r w:rsidRPr="0028720B">
              <w:t>16</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0234EE34" w14:textId="77777777" w:rsidR="00FD4020" w:rsidRPr="0028720B" w:rsidRDefault="00FD4020" w:rsidP="00F23DDE">
            <w:r w:rsidRPr="0028720B">
              <w:t>Совхозный</w:t>
            </w:r>
          </w:p>
        </w:tc>
        <w:tc>
          <w:tcPr>
            <w:tcW w:w="1571" w:type="pct"/>
            <w:tcBorders>
              <w:top w:val="nil"/>
              <w:left w:val="nil"/>
              <w:bottom w:val="single" w:sz="4" w:space="0" w:color="auto"/>
              <w:right w:val="single" w:sz="4" w:space="0" w:color="auto"/>
            </w:tcBorders>
            <w:shd w:val="clear" w:color="auto" w:fill="auto"/>
            <w:vAlign w:val="center"/>
          </w:tcPr>
          <w:p w14:paraId="43A2F9B0" w14:textId="77777777" w:rsidR="00FD4020" w:rsidRPr="000661F9" w:rsidRDefault="00FD4020" w:rsidP="004D2E65">
            <w:pPr>
              <w:jc w:val="center"/>
              <w:rPr>
                <w:color w:val="000000"/>
                <w:sz w:val="20"/>
                <w:szCs w:val="20"/>
                <w:lang w:eastAsia="ru-RU"/>
              </w:rPr>
            </w:pPr>
            <w:r w:rsidRPr="000661F9">
              <w:rPr>
                <w:color w:val="000000"/>
                <w:sz w:val="20"/>
                <w:szCs w:val="20"/>
                <w:lang w:eastAsia="ru-RU"/>
              </w:rPr>
              <w:t>1252,0</w:t>
            </w:r>
          </w:p>
        </w:tc>
        <w:tc>
          <w:tcPr>
            <w:tcW w:w="1500" w:type="pct"/>
            <w:tcBorders>
              <w:top w:val="nil"/>
              <w:left w:val="nil"/>
              <w:bottom w:val="single" w:sz="4" w:space="0" w:color="auto"/>
              <w:right w:val="single" w:sz="4" w:space="0" w:color="auto"/>
            </w:tcBorders>
            <w:shd w:val="clear" w:color="auto" w:fill="auto"/>
            <w:noWrap/>
            <w:vAlign w:val="center"/>
          </w:tcPr>
          <w:p w14:paraId="5E51A2A4" w14:textId="77777777" w:rsidR="00FD4020" w:rsidRPr="000661F9" w:rsidRDefault="00CF5A93" w:rsidP="00036F7D">
            <w:pPr>
              <w:jc w:val="center"/>
              <w:rPr>
                <w:color w:val="000000"/>
                <w:sz w:val="20"/>
                <w:szCs w:val="20"/>
                <w:lang w:eastAsia="ru-RU"/>
              </w:rPr>
            </w:pPr>
            <w:r w:rsidRPr="000661F9">
              <w:rPr>
                <w:color w:val="000000"/>
                <w:sz w:val="20"/>
                <w:szCs w:val="20"/>
                <w:lang w:eastAsia="ru-RU"/>
              </w:rPr>
              <w:t>1252,0</w:t>
            </w:r>
          </w:p>
        </w:tc>
      </w:tr>
      <w:tr w:rsidR="00FD4020" w:rsidRPr="00FF04D4" w14:paraId="174B0D58"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365C2821" w14:textId="77777777" w:rsidR="00FD4020" w:rsidRPr="0028720B" w:rsidRDefault="00FD4020" w:rsidP="00F23DDE">
            <w:pPr>
              <w:jc w:val="center"/>
            </w:pPr>
            <w:r w:rsidRPr="0028720B">
              <w:t>17</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087C593A" w14:textId="77777777" w:rsidR="00FD4020" w:rsidRPr="0028720B" w:rsidRDefault="00FD4020" w:rsidP="00F23DDE">
            <w:r w:rsidRPr="0028720B">
              <w:t>Урюпинский</w:t>
            </w:r>
          </w:p>
        </w:tc>
        <w:tc>
          <w:tcPr>
            <w:tcW w:w="1571" w:type="pct"/>
            <w:tcBorders>
              <w:top w:val="nil"/>
              <w:left w:val="nil"/>
              <w:bottom w:val="single" w:sz="4" w:space="0" w:color="auto"/>
              <w:right w:val="single" w:sz="4" w:space="0" w:color="auto"/>
            </w:tcBorders>
            <w:shd w:val="clear" w:color="auto" w:fill="auto"/>
            <w:vAlign w:val="center"/>
          </w:tcPr>
          <w:p w14:paraId="2577B461" w14:textId="77777777" w:rsidR="00FD4020" w:rsidRPr="000661F9" w:rsidRDefault="00FD4020" w:rsidP="004D2E65">
            <w:pPr>
              <w:jc w:val="center"/>
              <w:rPr>
                <w:color w:val="000000"/>
                <w:sz w:val="20"/>
                <w:szCs w:val="20"/>
                <w:lang w:eastAsia="ru-RU"/>
              </w:rPr>
            </w:pPr>
            <w:r w:rsidRPr="000661F9">
              <w:rPr>
                <w:color w:val="000000"/>
                <w:sz w:val="20"/>
                <w:szCs w:val="20"/>
                <w:lang w:eastAsia="ru-RU"/>
              </w:rPr>
              <w:t>708,0</w:t>
            </w:r>
          </w:p>
        </w:tc>
        <w:tc>
          <w:tcPr>
            <w:tcW w:w="1500" w:type="pct"/>
            <w:tcBorders>
              <w:top w:val="nil"/>
              <w:left w:val="nil"/>
              <w:bottom w:val="single" w:sz="4" w:space="0" w:color="auto"/>
              <w:right w:val="single" w:sz="4" w:space="0" w:color="auto"/>
            </w:tcBorders>
            <w:shd w:val="clear" w:color="auto" w:fill="auto"/>
            <w:noWrap/>
            <w:vAlign w:val="center"/>
          </w:tcPr>
          <w:p w14:paraId="7C4FAA74" w14:textId="77777777" w:rsidR="00FD4020" w:rsidRPr="000661F9" w:rsidRDefault="00CF5A93" w:rsidP="00036F7D">
            <w:pPr>
              <w:jc w:val="center"/>
              <w:rPr>
                <w:color w:val="000000"/>
                <w:sz w:val="20"/>
                <w:szCs w:val="20"/>
                <w:lang w:eastAsia="ru-RU"/>
              </w:rPr>
            </w:pPr>
            <w:r w:rsidRPr="000661F9">
              <w:rPr>
                <w:color w:val="000000"/>
                <w:sz w:val="20"/>
                <w:szCs w:val="20"/>
                <w:lang w:eastAsia="ru-RU"/>
              </w:rPr>
              <w:t>708,0</w:t>
            </w:r>
          </w:p>
        </w:tc>
      </w:tr>
      <w:tr w:rsidR="00FD4020" w:rsidRPr="00FF04D4" w14:paraId="55CAFE32"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354B9D58" w14:textId="77777777" w:rsidR="00FD4020" w:rsidRPr="0028720B" w:rsidRDefault="00FD4020" w:rsidP="00F23DDE">
            <w:pPr>
              <w:jc w:val="center"/>
            </w:pPr>
            <w:r w:rsidRPr="0028720B">
              <w:t>18</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30E01189" w14:textId="77777777" w:rsidR="00FD4020" w:rsidRPr="0028720B" w:rsidRDefault="00FD4020" w:rsidP="00F23DDE">
            <w:r w:rsidRPr="0028720B">
              <w:t>Фрунзенский</w:t>
            </w:r>
          </w:p>
        </w:tc>
        <w:tc>
          <w:tcPr>
            <w:tcW w:w="1571" w:type="pct"/>
            <w:tcBorders>
              <w:top w:val="nil"/>
              <w:left w:val="nil"/>
              <w:bottom w:val="single" w:sz="4" w:space="0" w:color="auto"/>
              <w:right w:val="single" w:sz="4" w:space="0" w:color="auto"/>
            </w:tcBorders>
            <w:shd w:val="clear" w:color="auto" w:fill="auto"/>
            <w:vAlign w:val="center"/>
          </w:tcPr>
          <w:p w14:paraId="1F0D8312" w14:textId="77777777" w:rsidR="00FD4020" w:rsidRPr="000661F9" w:rsidRDefault="00FD4020" w:rsidP="004D2E65">
            <w:pPr>
              <w:jc w:val="center"/>
              <w:rPr>
                <w:color w:val="000000"/>
                <w:sz w:val="20"/>
                <w:szCs w:val="20"/>
                <w:lang w:eastAsia="ru-RU"/>
              </w:rPr>
            </w:pPr>
            <w:r w:rsidRPr="000661F9">
              <w:rPr>
                <w:color w:val="000000"/>
                <w:sz w:val="20"/>
                <w:szCs w:val="20"/>
                <w:lang w:eastAsia="ru-RU"/>
              </w:rPr>
              <w:t>915,0</w:t>
            </w:r>
          </w:p>
        </w:tc>
        <w:tc>
          <w:tcPr>
            <w:tcW w:w="1500" w:type="pct"/>
            <w:tcBorders>
              <w:top w:val="nil"/>
              <w:left w:val="nil"/>
              <w:bottom w:val="single" w:sz="4" w:space="0" w:color="auto"/>
              <w:right w:val="single" w:sz="4" w:space="0" w:color="auto"/>
            </w:tcBorders>
            <w:shd w:val="clear" w:color="auto" w:fill="auto"/>
            <w:noWrap/>
            <w:vAlign w:val="center"/>
          </w:tcPr>
          <w:p w14:paraId="646A1C42" w14:textId="77777777" w:rsidR="00FD4020" w:rsidRPr="000661F9" w:rsidRDefault="00CF5A93" w:rsidP="00036F7D">
            <w:pPr>
              <w:jc w:val="center"/>
              <w:rPr>
                <w:color w:val="000000"/>
                <w:sz w:val="20"/>
                <w:szCs w:val="20"/>
                <w:lang w:eastAsia="ru-RU"/>
              </w:rPr>
            </w:pPr>
            <w:r w:rsidRPr="000661F9">
              <w:rPr>
                <w:color w:val="000000"/>
                <w:sz w:val="20"/>
                <w:szCs w:val="20"/>
                <w:lang w:eastAsia="ru-RU"/>
              </w:rPr>
              <w:t>914,9</w:t>
            </w:r>
          </w:p>
        </w:tc>
      </w:tr>
      <w:tr w:rsidR="00FD4020" w:rsidRPr="00FF04D4" w14:paraId="37A0FE0C" w14:textId="77777777" w:rsidTr="00056E29">
        <w:trPr>
          <w:trHeight w:val="70"/>
        </w:trPr>
        <w:tc>
          <w:tcPr>
            <w:tcW w:w="286" w:type="pct"/>
            <w:tcBorders>
              <w:top w:val="nil"/>
              <w:left w:val="single" w:sz="4" w:space="0" w:color="auto"/>
              <w:bottom w:val="single" w:sz="4" w:space="0" w:color="auto"/>
              <w:right w:val="single" w:sz="4" w:space="0" w:color="auto"/>
            </w:tcBorders>
            <w:vAlign w:val="center"/>
          </w:tcPr>
          <w:p w14:paraId="6786A56B" w14:textId="77777777" w:rsidR="00FD4020" w:rsidRPr="0028720B" w:rsidRDefault="00FD4020" w:rsidP="00F23DDE">
            <w:pPr>
              <w:jc w:val="center"/>
            </w:pPr>
            <w:r w:rsidRPr="0028720B">
              <w:t>19</w:t>
            </w:r>
          </w:p>
        </w:tc>
        <w:tc>
          <w:tcPr>
            <w:tcW w:w="1643" w:type="pct"/>
            <w:tcBorders>
              <w:top w:val="nil"/>
              <w:left w:val="single" w:sz="4" w:space="0" w:color="auto"/>
              <w:bottom w:val="single" w:sz="4" w:space="0" w:color="auto"/>
              <w:right w:val="single" w:sz="4" w:space="0" w:color="auto"/>
            </w:tcBorders>
            <w:shd w:val="clear" w:color="auto" w:fill="auto"/>
            <w:noWrap/>
            <w:vAlign w:val="bottom"/>
          </w:tcPr>
          <w:p w14:paraId="3384F13C" w14:textId="77777777" w:rsidR="00FD4020" w:rsidRPr="0028720B" w:rsidRDefault="00FD4020" w:rsidP="00F23DDE">
            <w:r w:rsidRPr="0028720B">
              <w:t>Чапаевский</w:t>
            </w:r>
          </w:p>
        </w:tc>
        <w:tc>
          <w:tcPr>
            <w:tcW w:w="1571" w:type="pct"/>
            <w:tcBorders>
              <w:top w:val="nil"/>
              <w:left w:val="nil"/>
              <w:bottom w:val="single" w:sz="4" w:space="0" w:color="auto"/>
              <w:right w:val="single" w:sz="4" w:space="0" w:color="auto"/>
            </w:tcBorders>
            <w:shd w:val="clear" w:color="auto" w:fill="auto"/>
            <w:vAlign w:val="center"/>
          </w:tcPr>
          <w:p w14:paraId="0E274BD7" w14:textId="77777777" w:rsidR="00FD4020" w:rsidRPr="000661F9" w:rsidRDefault="00FD4020" w:rsidP="004D2E65">
            <w:pPr>
              <w:jc w:val="center"/>
              <w:rPr>
                <w:color w:val="000000"/>
                <w:sz w:val="20"/>
                <w:szCs w:val="20"/>
                <w:lang w:eastAsia="ru-RU"/>
              </w:rPr>
            </w:pPr>
            <w:r w:rsidRPr="000661F9">
              <w:rPr>
                <w:color w:val="000000"/>
                <w:sz w:val="20"/>
                <w:szCs w:val="20"/>
                <w:lang w:eastAsia="ru-RU"/>
              </w:rPr>
              <w:t>1107,0</w:t>
            </w:r>
          </w:p>
        </w:tc>
        <w:tc>
          <w:tcPr>
            <w:tcW w:w="1500" w:type="pct"/>
            <w:tcBorders>
              <w:top w:val="nil"/>
              <w:left w:val="nil"/>
              <w:bottom w:val="single" w:sz="4" w:space="0" w:color="auto"/>
              <w:right w:val="single" w:sz="4" w:space="0" w:color="auto"/>
            </w:tcBorders>
            <w:shd w:val="clear" w:color="auto" w:fill="auto"/>
            <w:noWrap/>
            <w:vAlign w:val="center"/>
          </w:tcPr>
          <w:p w14:paraId="14951DB2" w14:textId="77777777" w:rsidR="00FD4020" w:rsidRPr="000661F9" w:rsidRDefault="00CF5A93" w:rsidP="00036F7D">
            <w:pPr>
              <w:jc w:val="center"/>
              <w:rPr>
                <w:color w:val="000000"/>
                <w:sz w:val="20"/>
                <w:szCs w:val="20"/>
                <w:lang w:eastAsia="ru-RU"/>
              </w:rPr>
            </w:pPr>
            <w:r w:rsidRPr="000661F9">
              <w:rPr>
                <w:color w:val="000000"/>
                <w:sz w:val="20"/>
                <w:szCs w:val="20"/>
                <w:lang w:eastAsia="ru-RU"/>
              </w:rPr>
              <w:t>1107,0</w:t>
            </w:r>
          </w:p>
        </w:tc>
      </w:tr>
      <w:tr w:rsidR="00FD4020" w:rsidRPr="00FF04D4" w14:paraId="0A75263C" w14:textId="77777777" w:rsidTr="00056E29">
        <w:trPr>
          <w:trHeight w:val="70"/>
        </w:trPr>
        <w:tc>
          <w:tcPr>
            <w:tcW w:w="286" w:type="pct"/>
            <w:tcBorders>
              <w:top w:val="nil"/>
              <w:left w:val="single" w:sz="4" w:space="0" w:color="auto"/>
              <w:bottom w:val="single" w:sz="4" w:space="0" w:color="auto"/>
              <w:right w:val="single" w:sz="4" w:space="0" w:color="auto"/>
            </w:tcBorders>
          </w:tcPr>
          <w:p w14:paraId="363ED7AB" w14:textId="77777777" w:rsidR="00FD4020" w:rsidRPr="0028720B" w:rsidRDefault="00FD4020" w:rsidP="00F23DDE">
            <w:pPr>
              <w:rPr>
                <w:b/>
                <w:bCs/>
              </w:rPr>
            </w:pPr>
          </w:p>
        </w:tc>
        <w:tc>
          <w:tcPr>
            <w:tcW w:w="1643" w:type="pct"/>
            <w:tcBorders>
              <w:top w:val="nil"/>
              <w:left w:val="single" w:sz="4" w:space="0" w:color="auto"/>
              <w:bottom w:val="single" w:sz="4" w:space="0" w:color="auto"/>
              <w:right w:val="single" w:sz="4" w:space="0" w:color="auto"/>
            </w:tcBorders>
            <w:shd w:val="clear" w:color="auto" w:fill="auto"/>
            <w:vAlign w:val="center"/>
          </w:tcPr>
          <w:p w14:paraId="23E495A3" w14:textId="77777777" w:rsidR="00FD4020" w:rsidRPr="0028720B" w:rsidRDefault="00FD4020" w:rsidP="00F23DDE">
            <w:pPr>
              <w:rPr>
                <w:b/>
                <w:bCs/>
              </w:rPr>
            </w:pPr>
            <w:r w:rsidRPr="0028720B">
              <w:rPr>
                <w:b/>
                <w:bCs/>
              </w:rPr>
              <w:t>Итого:</w:t>
            </w:r>
          </w:p>
        </w:tc>
        <w:tc>
          <w:tcPr>
            <w:tcW w:w="1571" w:type="pct"/>
            <w:tcBorders>
              <w:top w:val="nil"/>
              <w:left w:val="nil"/>
              <w:bottom w:val="single" w:sz="4" w:space="0" w:color="auto"/>
              <w:right w:val="single" w:sz="4" w:space="0" w:color="auto"/>
            </w:tcBorders>
            <w:shd w:val="clear" w:color="auto" w:fill="auto"/>
            <w:vAlign w:val="center"/>
          </w:tcPr>
          <w:p w14:paraId="134D51E1" w14:textId="77777777" w:rsidR="00FD4020" w:rsidRPr="000661F9" w:rsidRDefault="00FD4020" w:rsidP="004D2E65">
            <w:pPr>
              <w:jc w:val="center"/>
              <w:rPr>
                <w:b/>
                <w:bCs/>
                <w:color w:val="000000"/>
                <w:sz w:val="20"/>
                <w:szCs w:val="20"/>
                <w:lang w:eastAsia="ru-RU"/>
              </w:rPr>
            </w:pPr>
            <w:r w:rsidRPr="000661F9">
              <w:rPr>
                <w:b/>
                <w:bCs/>
                <w:color w:val="000000"/>
                <w:sz w:val="20"/>
                <w:szCs w:val="20"/>
                <w:lang w:eastAsia="ru-RU"/>
              </w:rPr>
              <w:t>23873,0</w:t>
            </w:r>
          </w:p>
        </w:tc>
        <w:tc>
          <w:tcPr>
            <w:tcW w:w="1500" w:type="pct"/>
            <w:tcBorders>
              <w:top w:val="nil"/>
              <w:left w:val="nil"/>
              <w:bottom w:val="single" w:sz="4" w:space="0" w:color="auto"/>
              <w:right w:val="single" w:sz="4" w:space="0" w:color="auto"/>
            </w:tcBorders>
            <w:shd w:val="clear" w:color="auto" w:fill="auto"/>
            <w:vAlign w:val="center"/>
          </w:tcPr>
          <w:p w14:paraId="184AD90A" w14:textId="77777777" w:rsidR="00FD4020" w:rsidRPr="000661F9" w:rsidRDefault="00CF5A93" w:rsidP="00036F7D">
            <w:pPr>
              <w:jc w:val="center"/>
              <w:rPr>
                <w:b/>
                <w:bCs/>
                <w:color w:val="000000"/>
                <w:sz w:val="20"/>
                <w:szCs w:val="20"/>
                <w:lang w:eastAsia="ru-RU"/>
              </w:rPr>
            </w:pPr>
            <w:r w:rsidRPr="000661F9">
              <w:rPr>
                <w:b/>
                <w:bCs/>
                <w:color w:val="000000"/>
                <w:sz w:val="20"/>
                <w:szCs w:val="20"/>
                <w:lang w:eastAsia="ru-RU"/>
              </w:rPr>
              <w:t>23871,2</w:t>
            </w:r>
          </w:p>
        </w:tc>
      </w:tr>
    </w:tbl>
    <w:p w14:paraId="4B4877DB" w14:textId="77777777" w:rsidR="007349BA" w:rsidRPr="00470E74" w:rsidRDefault="007349BA" w:rsidP="007349BA">
      <w:pPr>
        <w:rPr>
          <w:b/>
          <w:sz w:val="28"/>
          <w:szCs w:val="28"/>
        </w:rPr>
      </w:pPr>
    </w:p>
    <w:p w14:paraId="362ADEE8" w14:textId="77777777" w:rsidR="007349BA" w:rsidRDefault="007349BA" w:rsidP="007349BA">
      <w:pPr>
        <w:ind w:left="6946"/>
        <w:jc w:val="both"/>
        <w:rPr>
          <w:sz w:val="22"/>
          <w:szCs w:val="22"/>
        </w:rPr>
      </w:pPr>
    </w:p>
    <w:p w14:paraId="25B635A9" w14:textId="77777777" w:rsidR="007349BA" w:rsidRDefault="007349BA" w:rsidP="007349BA">
      <w:pPr>
        <w:ind w:left="6946"/>
        <w:jc w:val="both"/>
        <w:rPr>
          <w:sz w:val="22"/>
          <w:szCs w:val="22"/>
        </w:rPr>
      </w:pPr>
    </w:p>
    <w:p w14:paraId="5A3563E4" w14:textId="77777777" w:rsidR="007349BA" w:rsidRDefault="007349BA" w:rsidP="007349BA">
      <w:pPr>
        <w:ind w:left="6946"/>
        <w:jc w:val="both"/>
        <w:rPr>
          <w:sz w:val="22"/>
          <w:szCs w:val="22"/>
        </w:rPr>
      </w:pPr>
    </w:p>
    <w:p w14:paraId="4D461751" w14:textId="77777777" w:rsidR="00B31FCA" w:rsidRDefault="00B31FCA" w:rsidP="007349BA">
      <w:pPr>
        <w:ind w:left="6946"/>
        <w:jc w:val="both"/>
        <w:rPr>
          <w:sz w:val="22"/>
          <w:szCs w:val="22"/>
        </w:rPr>
      </w:pPr>
    </w:p>
    <w:p w14:paraId="14F95113" w14:textId="77777777" w:rsidR="00F0311E" w:rsidRDefault="00F0311E" w:rsidP="007349BA">
      <w:pPr>
        <w:ind w:left="6946"/>
        <w:jc w:val="both"/>
        <w:rPr>
          <w:sz w:val="22"/>
          <w:szCs w:val="22"/>
        </w:rPr>
      </w:pPr>
    </w:p>
    <w:p w14:paraId="3BA806CA" w14:textId="77777777" w:rsidR="00F0311E" w:rsidRDefault="00F0311E" w:rsidP="007349BA">
      <w:pPr>
        <w:ind w:left="6946"/>
        <w:jc w:val="both"/>
        <w:rPr>
          <w:sz w:val="22"/>
          <w:szCs w:val="22"/>
        </w:rPr>
      </w:pPr>
    </w:p>
    <w:p w14:paraId="381958C3" w14:textId="77777777" w:rsidR="00F0311E" w:rsidRDefault="00F0311E" w:rsidP="007349BA">
      <w:pPr>
        <w:ind w:left="6946"/>
        <w:jc w:val="both"/>
        <w:rPr>
          <w:sz w:val="22"/>
          <w:szCs w:val="22"/>
        </w:rPr>
      </w:pPr>
    </w:p>
    <w:p w14:paraId="3F6F0177" w14:textId="77777777" w:rsidR="00F0311E" w:rsidRDefault="00F0311E" w:rsidP="007349BA">
      <w:pPr>
        <w:ind w:left="6946"/>
        <w:jc w:val="both"/>
        <w:rPr>
          <w:sz w:val="22"/>
          <w:szCs w:val="22"/>
        </w:rPr>
      </w:pPr>
    </w:p>
    <w:p w14:paraId="2097F6CB" w14:textId="77777777" w:rsidR="00BE30CF" w:rsidRDefault="00BE30CF" w:rsidP="007349BA">
      <w:pPr>
        <w:ind w:left="6946"/>
        <w:jc w:val="both"/>
        <w:rPr>
          <w:sz w:val="22"/>
          <w:szCs w:val="22"/>
        </w:rPr>
      </w:pPr>
    </w:p>
    <w:p w14:paraId="00E384F2" w14:textId="77777777" w:rsidR="00BE30CF" w:rsidRDefault="00BE30CF" w:rsidP="007349BA">
      <w:pPr>
        <w:ind w:left="6946"/>
        <w:jc w:val="both"/>
        <w:rPr>
          <w:sz w:val="22"/>
          <w:szCs w:val="22"/>
        </w:rPr>
      </w:pPr>
    </w:p>
    <w:p w14:paraId="336FD80F" w14:textId="77777777" w:rsidR="00BE30CF" w:rsidRDefault="00BE30CF" w:rsidP="007349BA">
      <w:pPr>
        <w:ind w:left="6946"/>
        <w:jc w:val="both"/>
        <w:rPr>
          <w:sz w:val="22"/>
          <w:szCs w:val="22"/>
        </w:rPr>
      </w:pPr>
    </w:p>
    <w:p w14:paraId="64C08E5E" w14:textId="77777777" w:rsidR="00BE30CF" w:rsidRDefault="00BE30CF" w:rsidP="007349BA">
      <w:pPr>
        <w:ind w:left="6946"/>
        <w:jc w:val="both"/>
        <w:rPr>
          <w:sz w:val="22"/>
          <w:szCs w:val="22"/>
        </w:rPr>
      </w:pPr>
    </w:p>
    <w:p w14:paraId="4A228619" w14:textId="77777777" w:rsidR="00F0311E" w:rsidRDefault="00F0311E" w:rsidP="007349BA">
      <w:pPr>
        <w:ind w:left="6946"/>
        <w:jc w:val="both"/>
        <w:rPr>
          <w:sz w:val="22"/>
          <w:szCs w:val="22"/>
        </w:rPr>
      </w:pPr>
    </w:p>
    <w:p w14:paraId="297F5C6D" w14:textId="77777777" w:rsidR="00F0311E" w:rsidRDefault="00F0311E" w:rsidP="007349BA">
      <w:pPr>
        <w:ind w:left="6946"/>
        <w:jc w:val="both"/>
        <w:rPr>
          <w:sz w:val="22"/>
          <w:szCs w:val="22"/>
        </w:rPr>
      </w:pPr>
    </w:p>
    <w:p w14:paraId="1609984B" w14:textId="77777777" w:rsidR="00B31FCA" w:rsidRDefault="00B31FCA" w:rsidP="007349BA">
      <w:pPr>
        <w:ind w:left="6946"/>
        <w:jc w:val="both"/>
        <w:rPr>
          <w:sz w:val="22"/>
          <w:szCs w:val="22"/>
        </w:rPr>
      </w:pPr>
    </w:p>
    <w:p w14:paraId="09242ECB" w14:textId="77777777" w:rsidR="00B31FCA" w:rsidRDefault="00B31FCA" w:rsidP="007349BA">
      <w:pPr>
        <w:ind w:left="6946"/>
        <w:jc w:val="both"/>
        <w:rPr>
          <w:sz w:val="22"/>
          <w:szCs w:val="22"/>
        </w:rPr>
      </w:pPr>
    </w:p>
    <w:p w14:paraId="4C23E867" w14:textId="77777777" w:rsidR="00036F7D" w:rsidRDefault="00036F7D" w:rsidP="007349BA">
      <w:pPr>
        <w:ind w:left="6946"/>
        <w:jc w:val="both"/>
        <w:rPr>
          <w:sz w:val="22"/>
          <w:szCs w:val="22"/>
        </w:rPr>
      </w:pPr>
    </w:p>
    <w:p w14:paraId="18979C46" w14:textId="77777777" w:rsidR="00053E9E" w:rsidRDefault="00053E9E" w:rsidP="007349BA">
      <w:pPr>
        <w:ind w:left="6946"/>
        <w:jc w:val="both"/>
        <w:rPr>
          <w:sz w:val="22"/>
          <w:szCs w:val="22"/>
        </w:rPr>
      </w:pPr>
    </w:p>
    <w:p w14:paraId="0B52EFA4" w14:textId="77777777" w:rsidR="00393EE3" w:rsidRDefault="00393EE3" w:rsidP="00393EE3">
      <w:pPr>
        <w:tabs>
          <w:tab w:val="left" w:pos="6870"/>
        </w:tabs>
      </w:pPr>
    </w:p>
    <w:p w14:paraId="3A89CFB1" w14:textId="77777777" w:rsidR="00E22807" w:rsidRDefault="00675408" w:rsidP="00056E29">
      <w:pPr>
        <w:tabs>
          <w:tab w:val="left" w:pos="6870"/>
        </w:tabs>
      </w:pPr>
      <w:r>
        <w:t xml:space="preserve">                                                                            </w:t>
      </w:r>
      <w:r w:rsidR="00056E29">
        <w:t xml:space="preserve">               </w:t>
      </w:r>
    </w:p>
    <w:p w14:paraId="76CEB06D" w14:textId="77777777" w:rsidR="00E22807" w:rsidRDefault="00E22807" w:rsidP="00056E29">
      <w:pPr>
        <w:tabs>
          <w:tab w:val="left" w:pos="6870"/>
        </w:tabs>
      </w:pPr>
    </w:p>
    <w:p w14:paraId="07C021A0" w14:textId="44C75368" w:rsidR="00407D14" w:rsidRDefault="00E22807" w:rsidP="00056E29">
      <w:pPr>
        <w:tabs>
          <w:tab w:val="left" w:pos="6870"/>
        </w:tabs>
      </w:pPr>
      <w:r>
        <w:lastRenderedPageBreak/>
        <w:t xml:space="preserve">                                                                                           </w:t>
      </w:r>
      <w:r w:rsidR="00056E29">
        <w:t xml:space="preserve">  </w:t>
      </w:r>
      <w:r w:rsidR="00675408">
        <w:t xml:space="preserve"> </w:t>
      </w:r>
      <w:r w:rsidR="00A043A5">
        <w:t>Пр</w:t>
      </w:r>
      <w:r w:rsidR="00A043A5" w:rsidRPr="00A043A5">
        <w:t xml:space="preserve">иложение </w:t>
      </w:r>
      <w:r w:rsidR="00A21646">
        <w:t>7</w:t>
      </w:r>
      <w:r w:rsidR="00A043A5" w:rsidRPr="00A043A5">
        <w:t xml:space="preserve"> </w:t>
      </w:r>
    </w:p>
    <w:p w14:paraId="70D6AFB1" w14:textId="77777777" w:rsidR="00A043A5" w:rsidRDefault="00407D14" w:rsidP="00A043A5">
      <w:pPr>
        <w:tabs>
          <w:tab w:val="left" w:pos="6870"/>
        </w:tabs>
        <w:jc w:val="center"/>
      </w:pPr>
      <w:r>
        <w:t xml:space="preserve">                                                                                 </w:t>
      </w:r>
      <w:r w:rsidR="00056E29">
        <w:t xml:space="preserve">  </w:t>
      </w:r>
      <w:r w:rsidR="00A043A5" w:rsidRPr="00A043A5">
        <w:t xml:space="preserve">к решению </w:t>
      </w:r>
      <w:r w:rsidR="00A043A5">
        <w:t>Собрания депутатов</w:t>
      </w:r>
    </w:p>
    <w:p w14:paraId="447D6F21" w14:textId="77777777" w:rsidR="00E22807" w:rsidRDefault="00056E29" w:rsidP="00E22807">
      <w:pPr>
        <w:ind w:left="4956"/>
        <w:jc w:val="both"/>
      </w:pPr>
      <w:r>
        <w:t xml:space="preserve">  </w:t>
      </w:r>
      <w:r>
        <w:tab/>
      </w:r>
      <w:r w:rsidR="00E22807">
        <w:t>от 26.04.2024 № 3-РСД</w:t>
      </w:r>
    </w:p>
    <w:p w14:paraId="74DFEE36" w14:textId="1B1D238D" w:rsidR="007349BA" w:rsidRDefault="007349BA" w:rsidP="00E22807">
      <w:pPr>
        <w:ind w:left="4956"/>
        <w:rPr>
          <w:b/>
          <w:sz w:val="28"/>
          <w:szCs w:val="28"/>
        </w:rPr>
      </w:pPr>
    </w:p>
    <w:p w14:paraId="4DC2753E" w14:textId="77777777" w:rsidR="007349BA" w:rsidRPr="00470E74" w:rsidRDefault="007349BA" w:rsidP="007349BA">
      <w:pPr>
        <w:jc w:val="center"/>
        <w:rPr>
          <w:b/>
        </w:rPr>
      </w:pPr>
      <w:r w:rsidRPr="00470E74">
        <w:rPr>
          <w:b/>
        </w:rPr>
        <w:t xml:space="preserve">Субвенции бюджетам поселений на осуществление полномочий </w:t>
      </w:r>
    </w:p>
    <w:p w14:paraId="3818AD75" w14:textId="77777777" w:rsidR="007349BA" w:rsidRPr="00470E74" w:rsidRDefault="007349BA" w:rsidP="007349BA">
      <w:pPr>
        <w:jc w:val="center"/>
        <w:rPr>
          <w:b/>
        </w:rPr>
      </w:pPr>
      <w:r w:rsidRPr="00470E74">
        <w:rPr>
          <w:b/>
        </w:rPr>
        <w:t>по</w:t>
      </w:r>
      <w:r w:rsidR="00407D14">
        <w:rPr>
          <w:b/>
        </w:rPr>
        <w:t xml:space="preserve"> первичному воинскому учету за </w:t>
      </w:r>
      <w:r w:rsidRPr="00470E74">
        <w:rPr>
          <w:b/>
        </w:rPr>
        <w:t>20</w:t>
      </w:r>
      <w:r w:rsidR="00337D7F">
        <w:rPr>
          <w:b/>
        </w:rPr>
        <w:t>2</w:t>
      </w:r>
      <w:r w:rsidR="00C6318D">
        <w:rPr>
          <w:b/>
        </w:rPr>
        <w:t>3</w:t>
      </w:r>
      <w:r w:rsidRPr="00470E74">
        <w:rPr>
          <w:b/>
        </w:rPr>
        <w:t xml:space="preserve"> год</w:t>
      </w:r>
    </w:p>
    <w:p w14:paraId="25C3247E" w14:textId="77777777" w:rsidR="007349BA" w:rsidRPr="00470E74" w:rsidRDefault="007349BA" w:rsidP="007349BA">
      <w:pPr>
        <w:rPr>
          <w:b/>
        </w:rPr>
      </w:pPr>
    </w:p>
    <w:p w14:paraId="4A5BB816" w14:textId="77777777" w:rsidR="007349BA" w:rsidRDefault="00675408" w:rsidP="00A043A5">
      <w:pPr>
        <w:jc w:val="center"/>
        <w:rPr>
          <w:sz w:val="28"/>
          <w:szCs w:val="28"/>
        </w:rPr>
      </w:pPr>
      <w:r>
        <w:t xml:space="preserve">                                                                                                          </w:t>
      </w:r>
      <w:r w:rsidR="007349BA" w:rsidRPr="00BE14CF">
        <w:t>тыс. рублей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544"/>
        <w:gridCol w:w="3047"/>
        <w:gridCol w:w="3048"/>
      </w:tblGrid>
      <w:tr w:rsidR="007349BA" w:rsidRPr="004D52C1" w14:paraId="089A0DF4" w14:textId="77777777">
        <w:trPr>
          <w:trHeight w:val="575"/>
        </w:trPr>
        <w:tc>
          <w:tcPr>
            <w:tcW w:w="675" w:type="dxa"/>
          </w:tcPr>
          <w:p w14:paraId="3BB1F451" w14:textId="77777777" w:rsidR="007349BA" w:rsidRPr="0028720B" w:rsidRDefault="007349BA" w:rsidP="007349BA">
            <w:pPr>
              <w:jc w:val="center"/>
            </w:pPr>
            <w:r w:rsidRPr="0028720B">
              <w:t>№</w:t>
            </w:r>
          </w:p>
          <w:p w14:paraId="34F6967A" w14:textId="77777777" w:rsidR="007349BA" w:rsidRPr="0028720B" w:rsidRDefault="007349BA" w:rsidP="007349BA">
            <w:pPr>
              <w:jc w:val="center"/>
            </w:pPr>
            <w:r w:rsidRPr="0028720B">
              <w:t>п/п</w:t>
            </w:r>
          </w:p>
        </w:tc>
        <w:tc>
          <w:tcPr>
            <w:tcW w:w="3544" w:type="dxa"/>
          </w:tcPr>
          <w:p w14:paraId="72F791FF" w14:textId="77777777" w:rsidR="007349BA" w:rsidRPr="0028720B" w:rsidRDefault="007349BA" w:rsidP="007349BA">
            <w:pPr>
              <w:jc w:val="center"/>
            </w:pPr>
            <w:r w:rsidRPr="0028720B">
              <w:t>Наименование поселения</w:t>
            </w:r>
          </w:p>
        </w:tc>
        <w:tc>
          <w:tcPr>
            <w:tcW w:w="3047" w:type="dxa"/>
          </w:tcPr>
          <w:p w14:paraId="1EA8CF03" w14:textId="77777777" w:rsidR="007349BA" w:rsidRPr="0028720B" w:rsidRDefault="007349BA" w:rsidP="007349BA">
            <w:pPr>
              <w:jc w:val="center"/>
            </w:pPr>
            <w:r w:rsidRPr="0028720B">
              <w:t xml:space="preserve">Уточненный план </w:t>
            </w:r>
          </w:p>
        </w:tc>
        <w:tc>
          <w:tcPr>
            <w:tcW w:w="3048" w:type="dxa"/>
          </w:tcPr>
          <w:p w14:paraId="4D1A64CE" w14:textId="77777777" w:rsidR="007349BA" w:rsidRPr="0028720B" w:rsidRDefault="0019425C" w:rsidP="007349BA">
            <w:pPr>
              <w:ind w:left="-108" w:right="-108"/>
              <w:jc w:val="center"/>
            </w:pPr>
            <w:r w:rsidRPr="0028720B">
              <w:t>Кассовое и</w:t>
            </w:r>
            <w:r w:rsidR="007349BA" w:rsidRPr="0028720B">
              <w:t>сполнен</w:t>
            </w:r>
            <w:r w:rsidRPr="0028720B">
              <w:t>ие</w:t>
            </w:r>
          </w:p>
        </w:tc>
      </w:tr>
      <w:tr w:rsidR="00E97CE4" w:rsidRPr="004D52C1" w14:paraId="4EAC0E72" w14:textId="77777777" w:rsidTr="00C667A8">
        <w:tc>
          <w:tcPr>
            <w:tcW w:w="675" w:type="dxa"/>
            <w:vAlign w:val="center"/>
          </w:tcPr>
          <w:p w14:paraId="1915F853" w14:textId="77777777" w:rsidR="00E97CE4" w:rsidRPr="0028720B" w:rsidRDefault="00E97CE4" w:rsidP="00B31FCA">
            <w:pPr>
              <w:jc w:val="center"/>
            </w:pPr>
            <w:r w:rsidRPr="0028720B">
              <w:t>1</w:t>
            </w:r>
          </w:p>
        </w:tc>
        <w:tc>
          <w:tcPr>
            <w:tcW w:w="3544" w:type="dxa"/>
            <w:vAlign w:val="center"/>
          </w:tcPr>
          <w:p w14:paraId="7AE441D8" w14:textId="77777777" w:rsidR="00E97CE4" w:rsidRPr="0028720B" w:rsidRDefault="00E97CE4" w:rsidP="007349BA">
            <w:r w:rsidRPr="0028720B">
              <w:t>Алейский</w:t>
            </w:r>
          </w:p>
        </w:tc>
        <w:tc>
          <w:tcPr>
            <w:tcW w:w="3047" w:type="dxa"/>
            <w:vAlign w:val="bottom"/>
          </w:tcPr>
          <w:p w14:paraId="21BEF66E"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155,5</w:t>
            </w:r>
          </w:p>
        </w:tc>
        <w:tc>
          <w:tcPr>
            <w:tcW w:w="3048" w:type="dxa"/>
            <w:vAlign w:val="bottom"/>
          </w:tcPr>
          <w:p w14:paraId="36009049"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155,5</w:t>
            </w:r>
          </w:p>
        </w:tc>
      </w:tr>
      <w:tr w:rsidR="00E97CE4" w:rsidRPr="004D52C1" w14:paraId="65105E0D" w14:textId="77777777" w:rsidTr="00C667A8">
        <w:tc>
          <w:tcPr>
            <w:tcW w:w="675" w:type="dxa"/>
            <w:vAlign w:val="center"/>
          </w:tcPr>
          <w:p w14:paraId="39B301A8" w14:textId="77777777" w:rsidR="00E97CE4" w:rsidRPr="0028720B" w:rsidRDefault="00E97CE4" w:rsidP="00B31FCA">
            <w:pPr>
              <w:jc w:val="center"/>
            </w:pPr>
            <w:r w:rsidRPr="0028720B">
              <w:t>2</w:t>
            </w:r>
          </w:p>
        </w:tc>
        <w:tc>
          <w:tcPr>
            <w:tcW w:w="3544" w:type="dxa"/>
            <w:vAlign w:val="center"/>
          </w:tcPr>
          <w:p w14:paraId="2353667F" w14:textId="77777777" w:rsidR="00E97CE4" w:rsidRPr="0028720B" w:rsidRDefault="00E97CE4" w:rsidP="007349BA">
            <w:proofErr w:type="spellStart"/>
            <w:r w:rsidRPr="0028720B">
              <w:t>Безголосовский</w:t>
            </w:r>
            <w:proofErr w:type="spellEnd"/>
          </w:p>
        </w:tc>
        <w:tc>
          <w:tcPr>
            <w:tcW w:w="3047" w:type="dxa"/>
            <w:vAlign w:val="bottom"/>
          </w:tcPr>
          <w:p w14:paraId="518FCF28" w14:textId="77777777" w:rsidR="00E97CE4" w:rsidRPr="000661F9" w:rsidRDefault="00E97CE4" w:rsidP="004D2E65">
            <w:pPr>
              <w:jc w:val="center"/>
              <w:rPr>
                <w:color w:val="000000"/>
                <w:sz w:val="20"/>
                <w:szCs w:val="20"/>
                <w:lang w:eastAsia="ru-RU"/>
              </w:rPr>
            </w:pPr>
            <w:r w:rsidRPr="000661F9">
              <w:rPr>
                <w:color w:val="000000"/>
                <w:sz w:val="20"/>
                <w:szCs w:val="20"/>
                <w:lang w:eastAsia="ru-RU"/>
              </w:rPr>
              <w:t>73,2</w:t>
            </w:r>
          </w:p>
        </w:tc>
        <w:tc>
          <w:tcPr>
            <w:tcW w:w="3048" w:type="dxa"/>
            <w:vAlign w:val="bottom"/>
          </w:tcPr>
          <w:p w14:paraId="150B1424" w14:textId="77777777" w:rsidR="00E97CE4" w:rsidRPr="000661F9" w:rsidRDefault="00E97CE4" w:rsidP="004D2E65">
            <w:pPr>
              <w:jc w:val="center"/>
              <w:rPr>
                <w:color w:val="000000"/>
                <w:sz w:val="20"/>
                <w:szCs w:val="20"/>
                <w:lang w:eastAsia="ru-RU"/>
              </w:rPr>
            </w:pPr>
            <w:r w:rsidRPr="000661F9">
              <w:rPr>
                <w:color w:val="000000"/>
                <w:sz w:val="20"/>
                <w:szCs w:val="20"/>
                <w:lang w:eastAsia="ru-RU"/>
              </w:rPr>
              <w:t>73,2</w:t>
            </w:r>
          </w:p>
        </w:tc>
      </w:tr>
      <w:tr w:rsidR="00E97CE4" w:rsidRPr="004D52C1" w14:paraId="0FFB2699" w14:textId="77777777" w:rsidTr="00C667A8">
        <w:tc>
          <w:tcPr>
            <w:tcW w:w="675" w:type="dxa"/>
            <w:vAlign w:val="center"/>
          </w:tcPr>
          <w:p w14:paraId="3FF502AC" w14:textId="77777777" w:rsidR="00E97CE4" w:rsidRPr="0028720B" w:rsidRDefault="00E97CE4" w:rsidP="00B31FCA">
            <w:pPr>
              <w:jc w:val="center"/>
            </w:pPr>
            <w:r w:rsidRPr="0028720B">
              <w:t>3</w:t>
            </w:r>
          </w:p>
        </w:tc>
        <w:tc>
          <w:tcPr>
            <w:tcW w:w="3544" w:type="dxa"/>
            <w:vAlign w:val="center"/>
          </w:tcPr>
          <w:p w14:paraId="3574542E" w14:textId="77777777" w:rsidR="00E97CE4" w:rsidRPr="0028720B" w:rsidRDefault="00E97CE4" w:rsidP="007349BA">
            <w:proofErr w:type="spellStart"/>
            <w:r w:rsidRPr="0028720B">
              <w:t>Большепанюшевский</w:t>
            </w:r>
            <w:proofErr w:type="spellEnd"/>
          </w:p>
        </w:tc>
        <w:tc>
          <w:tcPr>
            <w:tcW w:w="3047" w:type="dxa"/>
            <w:vAlign w:val="bottom"/>
          </w:tcPr>
          <w:p w14:paraId="4ACE3E6E" w14:textId="77777777" w:rsidR="00E97CE4" w:rsidRPr="000661F9" w:rsidRDefault="00E97CE4" w:rsidP="004D2E65">
            <w:pPr>
              <w:jc w:val="center"/>
              <w:rPr>
                <w:color w:val="000000"/>
                <w:sz w:val="20"/>
                <w:szCs w:val="20"/>
                <w:lang w:eastAsia="ru-RU"/>
              </w:rPr>
            </w:pPr>
            <w:r w:rsidRPr="000661F9">
              <w:rPr>
                <w:color w:val="000000"/>
                <w:sz w:val="20"/>
                <w:szCs w:val="20"/>
                <w:lang w:eastAsia="ru-RU"/>
              </w:rPr>
              <w:t>86,8</w:t>
            </w:r>
          </w:p>
        </w:tc>
        <w:tc>
          <w:tcPr>
            <w:tcW w:w="3048" w:type="dxa"/>
            <w:vAlign w:val="bottom"/>
          </w:tcPr>
          <w:p w14:paraId="653DD401" w14:textId="77777777" w:rsidR="00E97CE4" w:rsidRPr="000661F9" w:rsidRDefault="00E97CE4" w:rsidP="004D2E65">
            <w:pPr>
              <w:jc w:val="center"/>
              <w:rPr>
                <w:color w:val="000000"/>
                <w:sz w:val="20"/>
                <w:szCs w:val="20"/>
                <w:lang w:eastAsia="ru-RU"/>
              </w:rPr>
            </w:pPr>
            <w:r w:rsidRPr="000661F9">
              <w:rPr>
                <w:color w:val="000000"/>
                <w:sz w:val="20"/>
                <w:szCs w:val="20"/>
                <w:lang w:eastAsia="ru-RU"/>
              </w:rPr>
              <w:t>86,8</w:t>
            </w:r>
          </w:p>
        </w:tc>
      </w:tr>
      <w:tr w:rsidR="00E97CE4" w:rsidRPr="004D52C1" w14:paraId="5E86FF33" w14:textId="77777777" w:rsidTr="00C667A8">
        <w:tc>
          <w:tcPr>
            <w:tcW w:w="675" w:type="dxa"/>
            <w:vAlign w:val="center"/>
          </w:tcPr>
          <w:p w14:paraId="31047534" w14:textId="77777777" w:rsidR="00E97CE4" w:rsidRPr="0028720B" w:rsidRDefault="00E97CE4" w:rsidP="00B31FCA">
            <w:pPr>
              <w:jc w:val="center"/>
            </w:pPr>
            <w:r w:rsidRPr="0028720B">
              <w:t>4</w:t>
            </w:r>
          </w:p>
        </w:tc>
        <w:tc>
          <w:tcPr>
            <w:tcW w:w="3544" w:type="dxa"/>
            <w:vAlign w:val="center"/>
          </w:tcPr>
          <w:p w14:paraId="13111985" w14:textId="77777777" w:rsidR="00E97CE4" w:rsidRPr="0028720B" w:rsidRDefault="00E97CE4" w:rsidP="007349BA">
            <w:r w:rsidRPr="0028720B">
              <w:t>Боровской</w:t>
            </w:r>
          </w:p>
        </w:tc>
        <w:tc>
          <w:tcPr>
            <w:tcW w:w="3047" w:type="dxa"/>
            <w:vAlign w:val="bottom"/>
          </w:tcPr>
          <w:p w14:paraId="120CBDB0"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132,2</w:t>
            </w:r>
          </w:p>
        </w:tc>
        <w:tc>
          <w:tcPr>
            <w:tcW w:w="3048" w:type="dxa"/>
            <w:vAlign w:val="bottom"/>
          </w:tcPr>
          <w:p w14:paraId="0DD5CF86"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132,2</w:t>
            </w:r>
          </w:p>
        </w:tc>
      </w:tr>
      <w:tr w:rsidR="00E97CE4" w:rsidRPr="004D52C1" w14:paraId="11CC5FE1" w14:textId="77777777" w:rsidTr="00C667A8">
        <w:tc>
          <w:tcPr>
            <w:tcW w:w="675" w:type="dxa"/>
            <w:vAlign w:val="center"/>
          </w:tcPr>
          <w:p w14:paraId="7BF93837" w14:textId="77777777" w:rsidR="00E97CE4" w:rsidRPr="0028720B" w:rsidRDefault="00E97CE4" w:rsidP="00B31FCA">
            <w:pPr>
              <w:jc w:val="center"/>
            </w:pPr>
            <w:r w:rsidRPr="0028720B">
              <w:t>5</w:t>
            </w:r>
          </w:p>
        </w:tc>
        <w:tc>
          <w:tcPr>
            <w:tcW w:w="3544" w:type="dxa"/>
            <w:vAlign w:val="center"/>
          </w:tcPr>
          <w:p w14:paraId="22EE9D61" w14:textId="77777777" w:rsidR="00E97CE4" w:rsidRPr="0028720B" w:rsidRDefault="00E97CE4" w:rsidP="007349BA">
            <w:proofErr w:type="spellStart"/>
            <w:r w:rsidRPr="0028720B">
              <w:t>Дружбинский</w:t>
            </w:r>
            <w:proofErr w:type="spellEnd"/>
          </w:p>
        </w:tc>
        <w:tc>
          <w:tcPr>
            <w:tcW w:w="3047" w:type="dxa"/>
            <w:vAlign w:val="bottom"/>
          </w:tcPr>
          <w:p w14:paraId="37184E68"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113,2</w:t>
            </w:r>
          </w:p>
        </w:tc>
        <w:tc>
          <w:tcPr>
            <w:tcW w:w="3048" w:type="dxa"/>
            <w:vAlign w:val="bottom"/>
          </w:tcPr>
          <w:p w14:paraId="3A84C027"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113,2</w:t>
            </w:r>
          </w:p>
        </w:tc>
      </w:tr>
      <w:tr w:rsidR="00E97CE4" w:rsidRPr="004D52C1" w14:paraId="0A0BB980" w14:textId="77777777" w:rsidTr="00C667A8">
        <w:tc>
          <w:tcPr>
            <w:tcW w:w="675" w:type="dxa"/>
            <w:vAlign w:val="center"/>
          </w:tcPr>
          <w:p w14:paraId="6886E7B1" w14:textId="77777777" w:rsidR="00E97CE4" w:rsidRPr="0028720B" w:rsidRDefault="00E97CE4" w:rsidP="00B31FCA">
            <w:pPr>
              <w:jc w:val="center"/>
            </w:pPr>
            <w:r w:rsidRPr="0028720B">
              <w:t>6</w:t>
            </w:r>
          </w:p>
        </w:tc>
        <w:tc>
          <w:tcPr>
            <w:tcW w:w="3544" w:type="dxa"/>
            <w:vAlign w:val="center"/>
          </w:tcPr>
          <w:p w14:paraId="1A7370E8" w14:textId="77777777" w:rsidR="00E97CE4" w:rsidRPr="0028720B" w:rsidRDefault="00E97CE4" w:rsidP="007349BA">
            <w:r w:rsidRPr="0028720B">
              <w:t>Дубровский</w:t>
            </w:r>
          </w:p>
        </w:tc>
        <w:tc>
          <w:tcPr>
            <w:tcW w:w="3047" w:type="dxa"/>
            <w:vAlign w:val="bottom"/>
          </w:tcPr>
          <w:p w14:paraId="59BF3492"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158,5</w:t>
            </w:r>
          </w:p>
        </w:tc>
        <w:tc>
          <w:tcPr>
            <w:tcW w:w="3048" w:type="dxa"/>
            <w:vAlign w:val="bottom"/>
          </w:tcPr>
          <w:p w14:paraId="17509909"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158,5</w:t>
            </w:r>
          </w:p>
        </w:tc>
      </w:tr>
      <w:tr w:rsidR="00E97CE4" w:rsidRPr="004D52C1" w14:paraId="26E8A41B" w14:textId="77777777" w:rsidTr="00C667A8">
        <w:tc>
          <w:tcPr>
            <w:tcW w:w="675" w:type="dxa"/>
            <w:vAlign w:val="center"/>
          </w:tcPr>
          <w:p w14:paraId="7ED8250F" w14:textId="77777777" w:rsidR="00E97CE4" w:rsidRPr="0028720B" w:rsidRDefault="00E97CE4" w:rsidP="00B31FCA">
            <w:pPr>
              <w:jc w:val="center"/>
            </w:pPr>
            <w:r w:rsidRPr="0028720B">
              <w:t>7</w:t>
            </w:r>
          </w:p>
        </w:tc>
        <w:tc>
          <w:tcPr>
            <w:tcW w:w="3544" w:type="dxa"/>
            <w:vAlign w:val="center"/>
          </w:tcPr>
          <w:p w14:paraId="4512AE2E" w14:textId="77777777" w:rsidR="00E97CE4" w:rsidRPr="0028720B" w:rsidRDefault="00E97CE4" w:rsidP="007349BA">
            <w:proofErr w:type="spellStart"/>
            <w:r w:rsidRPr="0028720B">
              <w:t>Заветильичевский</w:t>
            </w:r>
            <w:proofErr w:type="spellEnd"/>
          </w:p>
        </w:tc>
        <w:tc>
          <w:tcPr>
            <w:tcW w:w="3047" w:type="dxa"/>
            <w:vAlign w:val="bottom"/>
          </w:tcPr>
          <w:p w14:paraId="78B0ECC1"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156,1</w:t>
            </w:r>
          </w:p>
        </w:tc>
        <w:tc>
          <w:tcPr>
            <w:tcW w:w="3048" w:type="dxa"/>
            <w:vAlign w:val="bottom"/>
          </w:tcPr>
          <w:p w14:paraId="3677A458"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156,1</w:t>
            </w:r>
          </w:p>
        </w:tc>
      </w:tr>
      <w:tr w:rsidR="00E97CE4" w:rsidRPr="004D52C1" w14:paraId="49DA05C8" w14:textId="77777777" w:rsidTr="00C667A8">
        <w:tc>
          <w:tcPr>
            <w:tcW w:w="675" w:type="dxa"/>
            <w:vAlign w:val="center"/>
          </w:tcPr>
          <w:p w14:paraId="45EC5502" w14:textId="77777777" w:rsidR="00E97CE4" w:rsidRPr="0028720B" w:rsidRDefault="00E97CE4" w:rsidP="00B31FCA">
            <w:pPr>
              <w:jc w:val="center"/>
            </w:pPr>
            <w:r w:rsidRPr="0028720B">
              <w:t>8</w:t>
            </w:r>
          </w:p>
        </w:tc>
        <w:tc>
          <w:tcPr>
            <w:tcW w:w="3544" w:type="dxa"/>
            <w:vAlign w:val="center"/>
          </w:tcPr>
          <w:p w14:paraId="16860638" w14:textId="77777777" w:rsidR="00E97CE4" w:rsidRPr="0028720B" w:rsidRDefault="00E97CE4" w:rsidP="007349BA">
            <w:r w:rsidRPr="0028720B">
              <w:t>Кашинский</w:t>
            </w:r>
          </w:p>
        </w:tc>
        <w:tc>
          <w:tcPr>
            <w:tcW w:w="3047" w:type="dxa"/>
            <w:vAlign w:val="bottom"/>
          </w:tcPr>
          <w:p w14:paraId="2EA959AD"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184,0</w:t>
            </w:r>
          </w:p>
        </w:tc>
        <w:tc>
          <w:tcPr>
            <w:tcW w:w="3048" w:type="dxa"/>
            <w:vAlign w:val="bottom"/>
          </w:tcPr>
          <w:p w14:paraId="31E218B1"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184,0</w:t>
            </w:r>
          </w:p>
        </w:tc>
      </w:tr>
      <w:tr w:rsidR="00E97CE4" w:rsidRPr="004D52C1" w14:paraId="2898B642" w14:textId="77777777" w:rsidTr="00C667A8">
        <w:tc>
          <w:tcPr>
            <w:tcW w:w="675" w:type="dxa"/>
            <w:vAlign w:val="center"/>
          </w:tcPr>
          <w:p w14:paraId="4C1CAE6F" w14:textId="77777777" w:rsidR="00E97CE4" w:rsidRPr="0028720B" w:rsidRDefault="00E97CE4" w:rsidP="00B31FCA">
            <w:pPr>
              <w:jc w:val="center"/>
            </w:pPr>
            <w:r w:rsidRPr="0028720B">
              <w:t>9</w:t>
            </w:r>
          </w:p>
        </w:tc>
        <w:tc>
          <w:tcPr>
            <w:tcW w:w="3544" w:type="dxa"/>
            <w:vAlign w:val="center"/>
          </w:tcPr>
          <w:p w14:paraId="035CBDEE" w14:textId="77777777" w:rsidR="00E97CE4" w:rsidRPr="0028720B" w:rsidRDefault="00E97CE4" w:rsidP="007349BA">
            <w:r w:rsidRPr="0028720B">
              <w:t>Кировский</w:t>
            </w:r>
          </w:p>
        </w:tc>
        <w:tc>
          <w:tcPr>
            <w:tcW w:w="3047" w:type="dxa"/>
            <w:vAlign w:val="bottom"/>
          </w:tcPr>
          <w:p w14:paraId="17EF12A1" w14:textId="77777777" w:rsidR="00E97CE4" w:rsidRPr="000661F9" w:rsidRDefault="00E97CE4" w:rsidP="004D2E65">
            <w:pPr>
              <w:jc w:val="center"/>
              <w:rPr>
                <w:color w:val="000000"/>
                <w:sz w:val="20"/>
                <w:szCs w:val="20"/>
                <w:lang w:eastAsia="ru-RU"/>
              </w:rPr>
            </w:pPr>
            <w:r w:rsidRPr="000661F9">
              <w:rPr>
                <w:color w:val="000000"/>
                <w:sz w:val="20"/>
                <w:szCs w:val="20"/>
                <w:lang w:eastAsia="ru-RU"/>
              </w:rPr>
              <w:t>97,9</w:t>
            </w:r>
          </w:p>
        </w:tc>
        <w:tc>
          <w:tcPr>
            <w:tcW w:w="3048" w:type="dxa"/>
            <w:vAlign w:val="bottom"/>
          </w:tcPr>
          <w:p w14:paraId="49AA62AF" w14:textId="77777777" w:rsidR="00E97CE4" w:rsidRPr="000661F9" w:rsidRDefault="00E97CE4" w:rsidP="004D2E65">
            <w:pPr>
              <w:jc w:val="center"/>
              <w:rPr>
                <w:color w:val="000000"/>
                <w:sz w:val="20"/>
                <w:szCs w:val="20"/>
                <w:lang w:eastAsia="ru-RU"/>
              </w:rPr>
            </w:pPr>
            <w:r w:rsidRPr="000661F9">
              <w:rPr>
                <w:color w:val="000000"/>
                <w:sz w:val="20"/>
                <w:szCs w:val="20"/>
                <w:lang w:eastAsia="ru-RU"/>
              </w:rPr>
              <w:t>97,9</w:t>
            </w:r>
          </w:p>
        </w:tc>
      </w:tr>
      <w:tr w:rsidR="00E97CE4" w:rsidRPr="004D52C1" w14:paraId="393D2F19" w14:textId="77777777" w:rsidTr="00C667A8">
        <w:tc>
          <w:tcPr>
            <w:tcW w:w="675" w:type="dxa"/>
            <w:vAlign w:val="center"/>
          </w:tcPr>
          <w:p w14:paraId="0594BDEC" w14:textId="77777777" w:rsidR="00E97CE4" w:rsidRPr="0028720B" w:rsidRDefault="00E97CE4" w:rsidP="00B31FCA">
            <w:pPr>
              <w:jc w:val="center"/>
            </w:pPr>
            <w:r w:rsidRPr="0028720B">
              <w:t>10</w:t>
            </w:r>
          </w:p>
        </w:tc>
        <w:tc>
          <w:tcPr>
            <w:tcW w:w="3544" w:type="dxa"/>
            <w:vAlign w:val="center"/>
          </w:tcPr>
          <w:p w14:paraId="3646C633" w14:textId="77777777" w:rsidR="00E97CE4" w:rsidRPr="0028720B" w:rsidRDefault="00E97CE4" w:rsidP="007349BA">
            <w:r w:rsidRPr="0028720B">
              <w:t>Краснопартизанский</w:t>
            </w:r>
          </w:p>
        </w:tc>
        <w:tc>
          <w:tcPr>
            <w:tcW w:w="3047" w:type="dxa"/>
            <w:vAlign w:val="bottom"/>
          </w:tcPr>
          <w:p w14:paraId="542E6699" w14:textId="77777777" w:rsidR="00E97CE4" w:rsidRPr="000661F9" w:rsidRDefault="00E97CE4" w:rsidP="004D2E65">
            <w:pPr>
              <w:jc w:val="center"/>
              <w:rPr>
                <w:color w:val="000000"/>
                <w:sz w:val="20"/>
                <w:szCs w:val="20"/>
                <w:lang w:eastAsia="ru-RU"/>
              </w:rPr>
            </w:pPr>
            <w:r w:rsidRPr="000661F9">
              <w:rPr>
                <w:color w:val="000000"/>
                <w:sz w:val="20"/>
                <w:szCs w:val="20"/>
                <w:lang w:eastAsia="ru-RU"/>
              </w:rPr>
              <w:t>72,7</w:t>
            </w:r>
          </w:p>
        </w:tc>
        <w:tc>
          <w:tcPr>
            <w:tcW w:w="3048" w:type="dxa"/>
            <w:vAlign w:val="bottom"/>
          </w:tcPr>
          <w:p w14:paraId="1322CDC8" w14:textId="77777777" w:rsidR="00E97CE4" w:rsidRPr="000661F9" w:rsidRDefault="00E97CE4" w:rsidP="004D2E65">
            <w:pPr>
              <w:jc w:val="center"/>
              <w:rPr>
                <w:color w:val="000000"/>
                <w:sz w:val="20"/>
                <w:szCs w:val="20"/>
                <w:lang w:eastAsia="ru-RU"/>
              </w:rPr>
            </w:pPr>
            <w:r w:rsidRPr="000661F9">
              <w:rPr>
                <w:color w:val="000000"/>
                <w:sz w:val="20"/>
                <w:szCs w:val="20"/>
                <w:lang w:eastAsia="ru-RU"/>
              </w:rPr>
              <w:t>72,7</w:t>
            </w:r>
          </w:p>
        </w:tc>
      </w:tr>
      <w:tr w:rsidR="00E97CE4" w:rsidRPr="004D52C1" w14:paraId="1B05E3D2" w14:textId="77777777" w:rsidTr="00C667A8">
        <w:tc>
          <w:tcPr>
            <w:tcW w:w="675" w:type="dxa"/>
            <w:vAlign w:val="center"/>
          </w:tcPr>
          <w:p w14:paraId="7B44A9D2" w14:textId="77777777" w:rsidR="00E97CE4" w:rsidRPr="0028720B" w:rsidRDefault="00E97CE4" w:rsidP="00B31FCA">
            <w:pPr>
              <w:jc w:val="center"/>
            </w:pPr>
            <w:r w:rsidRPr="0028720B">
              <w:t>11</w:t>
            </w:r>
          </w:p>
        </w:tc>
        <w:tc>
          <w:tcPr>
            <w:tcW w:w="3544" w:type="dxa"/>
            <w:vAlign w:val="center"/>
          </w:tcPr>
          <w:p w14:paraId="1433D208" w14:textId="77777777" w:rsidR="00E97CE4" w:rsidRPr="0028720B" w:rsidRDefault="00E97CE4" w:rsidP="007349BA">
            <w:r w:rsidRPr="0028720B">
              <w:t>Малиновский</w:t>
            </w:r>
          </w:p>
        </w:tc>
        <w:tc>
          <w:tcPr>
            <w:tcW w:w="3047" w:type="dxa"/>
            <w:vAlign w:val="bottom"/>
          </w:tcPr>
          <w:p w14:paraId="230D3062" w14:textId="77777777" w:rsidR="00E97CE4" w:rsidRPr="000661F9" w:rsidRDefault="00E97CE4" w:rsidP="004D2E65">
            <w:pPr>
              <w:jc w:val="center"/>
              <w:rPr>
                <w:color w:val="000000"/>
                <w:sz w:val="20"/>
                <w:szCs w:val="20"/>
                <w:lang w:eastAsia="ru-RU"/>
              </w:rPr>
            </w:pPr>
            <w:r w:rsidRPr="000661F9">
              <w:rPr>
                <w:color w:val="000000"/>
                <w:sz w:val="20"/>
                <w:szCs w:val="20"/>
                <w:lang w:eastAsia="ru-RU"/>
              </w:rPr>
              <w:t>52,5</w:t>
            </w:r>
          </w:p>
        </w:tc>
        <w:tc>
          <w:tcPr>
            <w:tcW w:w="3048" w:type="dxa"/>
            <w:vAlign w:val="bottom"/>
          </w:tcPr>
          <w:p w14:paraId="4C05F146" w14:textId="77777777" w:rsidR="00E97CE4" w:rsidRPr="000661F9" w:rsidRDefault="00E97CE4" w:rsidP="004D2E65">
            <w:pPr>
              <w:jc w:val="center"/>
              <w:rPr>
                <w:color w:val="000000"/>
                <w:sz w:val="20"/>
                <w:szCs w:val="20"/>
                <w:lang w:eastAsia="ru-RU"/>
              </w:rPr>
            </w:pPr>
            <w:r w:rsidRPr="000661F9">
              <w:rPr>
                <w:color w:val="000000"/>
                <w:sz w:val="20"/>
                <w:szCs w:val="20"/>
                <w:lang w:eastAsia="ru-RU"/>
              </w:rPr>
              <w:t>52,5</w:t>
            </w:r>
          </w:p>
        </w:tc>
      </w:tr>
      <w:tr w:rsidR="00E97CE4" w:rsidRPr="004D52C1" w14:paraId="2EF92330" w14:textId="77777777" w:rsidTr="00C667A8">
        <w:tc>
          <w:tcPr>
            <w:tcW w:w="675" w:type="dxa"/>
            <w:vAlign w:val="center"/>
          </w:tcPr>
          <w:p w14:paraId="4C01BD84" w14:textId="77777777" w:rsidR="00E97CE4" w:rsidRPr="0028720B" w:rsidRDefault="00E97CE4" w:rsidP="00B31FCA">
            <w:pPr>
              <w:jc w:val="center"/>
            </w:pPr>
            <w:r w:rsidRPr="0028720B">
              <w:t>12</w:t>
            </w:r>
          </w:p>
        </w:tc>
        <w:tc>
          <w:tcPr>
            <w:tcW w:w="3544" w:type="dxa"/>
            <w:vAlign w:val="center"/>
          </w:tcPr>
          <w:p w14:paraId="79D03CB4" w14:textId="77777777" w:rsidR="00E97CE4" w:rsidRPr="0028720B" w:rsidRDefault="00E97CE4" w:rsidP="007349BA">
            <w:r w:rsidRPr="0028720B">
              <w:t>Моховской</w:t>
            </w:r>
          </w:p>
        </w:tc>
        <w:tc>
          <w:tcPr>
            <w:tcW w:w="3047" w:type="dxa"/>
            <w:vAlign w:val="bottom"/>
          </w:tcPr>
          <w:p w14:paraId="44B5B7BB"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110,8</w:t>
            </w:r>
          </w:p>
        </w:tc>
        <w:tc>
          <w:tcPr>
            <w:tcW w:w="3048" w:type="dxa"/>
            <w:vAlign w:val="bottom"/>
          </w:tcPr>
          <w:p w14:paraId="0A5661F8"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110,8</w:t>
            </w:r>
          </w:p>
        </w:tc>
      </w:tr>
      <w:tr w:rsidR="00E97CE4" w:rsidRPr="004D52C1" w14:paraId="70A8D468" w14:textId="77777777" w:rsidTr="00C667A8">
        <w:tc>
          <w:tcPr>
            <w:tcW w:w="675" w:type="dxa"/>
            <w:vAlign w:val="center"/>
          </w:tcPr>
          <w:p w14:paraId="26C7B5D7" w14:textId="77777777" w:rsidR="00E97CE4" w:rsidRPr="0028720B" w:rsidRDefault="00E97CE4" w:rsidP="00B31FCA">
            <w:pPr>
              <w:jc w:val="center"/>
            </w:pPr>
            <w:r w:rsidRPr="0028720B">
              <w:t>13</w:t>
            </w:r>
          </w:p>
        </w:tc>
        <w:tc>
          <w:tcPr>
            <w:tcW w:w="3544" w:type="dxa"/>
            <w:vAlign w:val="center"/>
          </w:tcPr>
          <w:p w14:paraId="5697C4EF" w14:textId="77777777" w:rsidR="00E97CE4" w:rsidRPr="0028720B" w:rsidRDefault="00E97CE4" w:rsidP="007349BA">
            <w:proofErr w:type="spellStart"/>
            <w:r w:rsidRPr="0028720B">
              <w:t>Осколковский</w:t>
            </w:r>
            <w:proofErr w:type="spellEnd"/>
          </w:p>
        </w:tc>
        <w:tc>
          <w:tcPr>
            <w:tcW w:w="3047" w:type="dxa"/>
            <w:vAlign w:val="bottom"/>
          </w:tcPr>
          <w:p w14:paraId="176AD7C6"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111,3</w:t>
            </w:r>
          </w:p>
        </w:tc>
        <w:tc>
          <w:tcPr>
            <w:tcW w:w="3048" w:type="dxa"/>
            <w:vAlign w:val="bottom"/>
          </w:tcPr>
          <w:p w14:paraId="78E47D53"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111,3</w:t>
            </w:r>
          </w:p>
        </w:tc>
      </w:tr>
      <w:tr w:rsidR="00E97CE4" w:rsidRPr="004D52C1" w14:paraId="5FB5EA12" w14:textId="77777777" w:rsidTr="00C667A8">
        <w:tc>
          <w:tcPr>
            <w:tcW w:w="675" w:type="dxa"/>
            <w:vAlign w:val="center"/>
          </w:tcPr>
          <w:p w14:paraId="17E99258" w14:textId="77777777" w:rsidR="00E97CE4" w:rsidRPr="0028720B" w:rsidRDefault="00E97CE4" w:rsidP="00B31FCA">
            <w:pPr>
              <w:jc w:val="center"/>
            </w:pPr>
            <w:r w:rsidRPr="0028720B">
              <w:t>14</w:t>
            </w:r>
          </w:p>
        </w:tc>
        <w:tc>
          <w:tcPr>
            <w:tcW w:w="3544" w:type="dxa"/>
            <w:vAlign w:val="center"/>
          </w:tcPr>
          <w:p w14:paraId="769FF77B" w14:textId="77777777" w:rsidR="00E97CE4" w:rsidRPr="0028720B" w:rsidRDefault="00E97CE4" w:rsidP="007349BA">
            <w:proofErr w:type="spellStart"/>
            <w:r w:rsidRPr="0028720B">
              <w:t>Плотавский</w:t>
            </w:r>
            <w:proofErr w:type="spellEnd"/>
          </w:p>
        </w:tc>
        <w:tc>
          <w:tcPr>
            <w:tcW w:w="3047" w:type="dxa"/>
            <w:vAlign w:val="bottom"/>
          </w:tcPr>
          <w:p w14:paraId="71E62EC1" w14:textId="77777777" w:rsidR="00E97CE4" w:rsidRPr="000661F9" w:rsidRDefault="00E97CE4" w:rsidP="004D2E65">
            <w:pPr>
              <w:jc w:val="center"/>
              <w:rPr>
                <w:color w:val="000000"/>
                <w:sz w:val="20"/>
                <w:szCs w:val="20"/>
                <w:lang w:eastAsia="ru-RU"/>
              </w:rPr>
            </w:pPr>
            <w:r w:rsidRPr="000661F9">
              <w:rPr>
                <w:color w:val="000000"/>
                <w:sz w:val="20"/>
                <w:szCs w:val="20"/>
                <w:lang w:eastAsia="ru-RU"/>
              </w:rPr>
              <w:t>55,6</w:t>
            </w:r>
          </w:p>
        </w:tc>
        <w:tc>
          <w:tcPr>
            <w:tcW w:w="3048" w:type="dxa"/>
            <w:vAlign w:val="bottom"/>
          </w:tcPr>
          <w:p w14:paraId="269C92BB" w14:textId="77777777" w:rsidR="00E97CE4" w:rsidRPr="000661F9" w:rsidRDefault="00E97CE4" w:rsidP="004D2E65">
            <w:pPr>
              <w:jc w:val="center"/>
              <w:rPr>
                <w:color w:val="000000"/>
                <w:sz w:val="20"/>
                <w:szCs w:val="20"/>
                <w:lang w:eastAsia="ru-RU"/>
              </w:rPr>
            </w:pPr>
            <w:r w:rsidRPr="000661F9">
              <w:rPr>
                <w:color w:val="000000"/>
                <w:sz w:val="20"/>
                <w:szCs w:val="20"/>
                <w:lang w:eastAsia="ru-RU"/>
              </w:rPr>
              <w:t>55,6</w:t>
            </w:r>
          </w:p>
        </w:tc>
      </w:tr>
      <w:tr w:rsidR="00E97CE4" w:rsidRPr="004D52C1" w14:paraId="5C9FD4EF" w14:textId="77777777" w:rsidTr="00C667A8">
        <w:tc>
          <w:tcPr>
            <w:tcW w:w="675" w:type="dxa"/>
            <w:vAlign w:val="center"/>
          </w:tcPr>
          <w:p w14:paraId="60E1A215" w14:textId="77777777" w:rsidR="00E97CE4" w:rsidRPr="0028720B" w:rsidRDefault="00E97CE4" w:rsidP="00B31FCA">
            <w:pPr>
              <w:jc w:val="center"/>
            </w:pPr>
            <w:r w:rsidRPr="0028720B">
              <w:t>15</w:t>
            </w:r>
          </w:p>
        </w:tc>
        <w:tc>
          <w:tcPr>
            <w:tcW w:w="3544" w:type="dxa"/>
            <w:vAlign w:val="center"/>
          </w:tcPr>
          <w:p w14:paraId="4B13EEE6" w14:textId="77777777" w:rsidR="00E97CE4" w:rsidRPr="0028720B" w:rsidRDefault="00E97CE4" w:rsidP="007349BA">
            <w:r w:rsidRPr="0028720B">
              <w:t>Савинский</w:t>
            </w:r>
          </w:p>
        </w:tc>
        <w:tc>
          <w:tcPr>
            <w:tcW w:w="3047" w:type="dxa"/>
            <w:vAlign w:val="bottom"/>
          </w:tcPr>
          <w:p w14:paraId="56C0BD47" w14:textId="77777777" w:rsidR="00E97CE4" w:rsidRPr="000661F9" w:rsidRDefault="00E97CE4" w:rsidP="004D2E65">
            <w:pPr>
              <w:jc w:val="center"/>
              <w:rPr>
                <w:color w:val="000000"/>
                <w:sz w:val="20"/>
                <w:szCs w:val="20"/>
                <w:lang w:eastAsia="ru-RU"/>
              </w:rPr>
            </w:pPr>
            <w:r w:rsidRPr="000661F9">
              <w:rPr>
                <w:color w:val="000000"/>
                <w:sz w:val="20"/>
                <w:szCs w:val="20"/>
                <w:lang w:eastAsia="ru-RU"/>
              </w:rPr>
              <w:t>64,5</w:t>
            </w:r>
          </w:p>
        </w:tc>
        <w:tc>
          <w:tcPr>
            <w:tcW w:w="3048" w:type="dxa"/>
            <w:vAlign w:val="bottom"/>
          </w:tcPr>
          <w:p w14:paraId="3B2A30D3" w14:textId="77777777" w:rsidR="00E97CE4" w:rsidRPr="000661F9" w:rsidRDefault="00E97CE4" w:rsidP="004D2E65">
            <w:pPr>
              <w:jc w:val="center"/>
              <w:rPr>
                <w:color w:val="000000"/>
                <w:sz w:val="20"/>
                <w:szCs w:val="20"/>
                <w:lang w:eastAsia="ru-RU"/>
              </w:rPr>
            </w:pPr>
            <w:r w:rsidRPr="000661F9">
              <w:rPr>
                <w:color w:val="000000"/>
                <w:sz w:val="20"/>
                <w:szCs w:val="20"/>
                <w:lang w:eastAsia="ru-RU"/>
              </w:rPr>
              <w:t>64,5</w:t>
            </w:r>
          </w:p>
        </w:tc>
      </w:tr>
      <w:tr w:rsidR="00E97CE4" w:rsidRPr="004D52C1" w14:paraId="3F848313" w14:textId="77777777" w:rsidTr="00C667A8">
        <w:tc>
          <w:tcPr>
            <w:tcW w:w="675" w:type="dxa"/>
            <w:vAlign w:val="center"/>
          </w:tcPr>
          <w:p w14:paraId="7AB8BD32" w14:textId="77777777" w:rsidR="00E97CE4" w:rsidRPr="0028720B" w:rsidRDefault="00E97CE4" w:rsidP="00B31FCA">
            <w:pPr>
              <w:jc w:val="center"/>
            </w:pPr>
            <w:r w:rsidRPr="0028720B">
              <w:t>16</w:t>
            </w:r>
          </w:p>
        </w:tc>
        <w:tc>
          <w:tcPr>
            <w:tcW w:w="3544" w:type="dxa"/>
            <w:vAlign w:val="center"/>
          </w:tcPr>
          <w:p w14:paraId="1C3F2858" w14:textId="77777777" w:rsidR="00E97CE4" w:rsidRPr="0028720B" w:rsidRDefault="00E97CE4" w:rsidP="007349BA">
            <w:r w:rsidRPr="0028720B">
              <w:t>Совхозный</w:t>
            </w:r>
          </w:p>
        </w:tc>
        <w:tc>
          <w:tcPr>
            <w:tcW w:w="3047" w:type="dxa"/>
            <w:vAlign w:val="bottom"/>
          </w:tcPr>
          <w:p w14:paraId="3DFB7124"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131,3</w:t>
            </w:r>
          </w:p>
        </w:tc>
        <w:tc>
          <w:tcPr>
            <w:tcW w:w="3048" w:type="dxa"/>
            <w:vAlign w:val="bottom"/>
          </w:tcPr>
          <w:p w14:paraId="72303C41" w14:textId="77777777" w:rsidR="00E97CE4" w:rsidRPr="000661F9" w:rsidRDefault="00E97CE4" w:rsidP="004D2E65">
            <w:pPr>
              <w:jc w:val="center"/>
              <w:rPr>
                <w:color w:val="000000"/>
                <w:sz w:val="20"/>
                <w:szCs w:val="20"/>
                <w:lang w:eastAsia="ru-RU"/>
              </w:rPr>
            </w:pPr>
            <w:r w:rsidRPr="000661F9">
              <w:rPr>
                <w:color w:val="000000"/>
                <w:sz w:val="20"/>
                <w:szCs w:val="20"/>
                <w:lang w:eastAsia="ru-RU"/>
              </w:rPr>
              <w:t>131,3</w:t>
            </w:r>
          </w:p>
        </w:tc>
      </w:tr>
      <w:tr w:rsidR="00E97CE4" w:rsidRPr="004D52C1" w14:paraId="50005948" w14:textId="77777777" w:rsidTr="00C667A8">
        <w:tc>
          <w:tcPr>
            <w:tcW w:w="675" w:type="dxa"/>
            <w:vAlign w:val="center"/>
          </w:tcPr>
          <w:p w14:paraId="59A53450" w14:textId="77777777" w:rsidR="00E97CE4" w:rsidRPr="0028720B" w:rsidRDefault="00E97CE4" w:rsidP="00B31FCA">
            <w:pPr>
              <w:jc w:val="center"/>
            </w:pPr>
            <w:r w:rsidRPr="0028720B">
              <w:t>17</w:t>
            </w:r>
          </w:p>
        </w:tc>
        <w:tc>
          <w:tcPr>
            <w:tcW w:w="3544" w:type="dxa"/>
            <w:vAlign w:val="center"/>
          </w:tcPr>
          <w:p w14:paraId="31D4B4AF" w14:textId="77777777" w:rsidR="00E97CE4" w:rsidRPr="0028720B" w:rsidRDefault="00E97CE4" w:rsidP="007349BA">
            <w:r w:rsidRPr="0028720B">
              <w:t>Урюпинский</w:t>
            </w:r>
          </w:p>
        </w:tc>
        <w:tc>
          <w:tcPr>
            <w:tcW w:w="3047" w:type="dxa"/>
            <w:vAlign w:val="bottom"/>
          </w:tcPr>
          <w:p w14:paraId="48246C53" w14:textId="77777777" w:rsidR="00E97CE4" w:rsidRPr="000661F9" w:rsidRDefault="00E97CE4" w:rsidP="004D2E65">
            <w:pPr>
              <w:jc w:val="center"/>
              <w:rPr>
                <w:color w:val="000000"/>
                <w:sz w:val="20"/>
                <w:szCs w:val="20"/>
                <w:lang w:eastAsia="ru-RU"/>
              </w:rPr>
            </w:pPr>
            <w:r w:rsidRPr="000661F9">
              <w:rPr>
                <w:color w:val="000000"/>
                <w:sz w:val="20"/>
                <w:szCs w:val="20"/>
                <w:lang w:eastAsia="ru-RU"/>
              </w:rPr>
              <w:t>88,8</w:t>
            </w:r>
          </w:p>
        </w:tc>
        <w:tc>
          <w:tcPr>
            <w:tcW w:w="3048" w:type="dxa"/>
            <w:vAlign w:val="bottom"/>
          </w:tcPr>
          <w:p w14:paraId="385C8252" w14:textId="77777777" w:rsidR="00E97CE4" w:rsidRPr="000661F9" w:rsidRDefault="00E97CE4" w:rsidP="004D2E65">
            <w:pPr>
              <w:jc w:val="center"/>
              <w:rPr>
                <w:color w:val="000000"/>
                <w:sz w:val="20"/>
                <w:szCs w:val="20"/>
                <w:lang w:eastAsia="ru-RU"/>
              </w:rPr>
            </w:pPr>
            <w:r w:rsidRPr="000661F9">
              <w:rPr>
                <w:color w:val="000000"/>
                <w:sz w:val="20"/>
                <w:szCs w:val="20"/>
                <w:lang w:eastAsia="ru-RU"/>
              </w:rPr>
              <w:t>88,8</w:t>
            </w:r>
          </w:p>
        </w:tc>
      </w:tr>
      <w:tr w:rsidR="00E97CE4" w:rsidRPr="004D52C1" w14:paraId="4FBD7639" w14:textId="77777777" w:rsidTr="00C667A8">
        <w:tc>
          <w:tcPr>
            <w:tcW w:w="675" w:type="dxa"/>
            <w:vAlign w:val="center"/>
          </w:tcPr>
          <w:p w14:paraId="386E02A9" w14:textId="77777777" w:rsidR="00E97CE4" w:rsidRPr="0028720B" w:rsidRDefault="00E97CE4" w:rsidP="00B31FCA">
            <w:pPr>
              <w:jc w:val="center"/>
            </w:pPr>
            <w:r w:rsidRPr="0028720B">
              <w:t>18</w:t>
            </w:r>
          </w:p>
        </w:tc>
        <w:tc>
          <w:tcPr>
            <w:tcW w:w="3544" w:type="dxa"/>
            <w:vAlign w:val="center"/>
          </w:tcPr>
          <w:p w14:paraId="6F68EF9F" w14:textId="77777777" w:rsidR="00E97CE4" w:rsidRPr="0028720B" w:rsidRDefault="00E97CE4" w:rsidP="007349BA">
            <w:r w:rsidRPr="0028720B">
              <w:t>Фрунзенский</w:t>
            </w:r>
          </w:p>
        </w:tc>
        <w:tc>
          <w:tcPr>
            <w:tcW w:w="3047" w:type="dxa"/>
            <w:vAlign w:val="bottom"/>
          </w:tcPr>
          <w:p w14:paraId="27BDABFC" w14:textId="77777777" w:rsidR="00E97CE4" w:rsidRPr="000661F9" w:rsidRDefault="00E97CE4" w:rsidP="004D2E65">
            <w:pPr>
              <w:jc w:val="center"/>
              <w:rPr>
                <w:color w:val="000000"/>
                <w:sz w:val="20"/>
                <w:szCs w:val="20"/>
                <w:lang w:eastAsia="ru-RU"/>
              </w:rPr>
            </w:pPr>
            <w:r w:rsidRPr="000661F9">
              <w:rPr>
                <w:color w:val="000000"/>
                <w:sz w:val="20"/>
                <w:szCs w:val="20"/>
                <w:lang w:eastAsia="ru-RU"/>
              </w:rPr>
              <w:t>49,5</w:t>
            </w:r>
          </w:p>
        </w:tc>
        <w:tc>
          <w:tcPr>
            <w:tcW w:w="3048" w:type="dxa"/>
            <w:vAlign w:val="bottom"/>
          </w:tcPr>
          <w:p w14:paraId="327BBAE3" w14:textId="77777777" w:rsidR="00E97CE4" w:rsidRPr="000661F9" w:rsidRDefault="00E97CE4" w:rsidP="004D2E65">
            <w:pPr>
              <w:jc w:val="center"/>
              <w:rPr>
                <w:color w:val="000000"/>
                <w:sz w:val="20"/>
                <w:szCs w:val="20"/>
                <w:lang w:eastAsia="ru-RU"/>
              </w:rPr>
            </w:pPr>
            <w:r w:rsidRPr="000661F9">
              <w:rPr>
                <w:color w:val="000000"/>
                <w:sz w:val="20"/>
                <w:szCs w:val="20"/>
                <w:lang w:eastAsia="ru-RU"/>
              </w:rPr>
              <w:t>49,5</w:t>
            </w:r>
          </w:p>
        </w:tc>
      </w:tr>
      <w:tr w:rsidR="00E97CE4" w:rsidRPr="004D52C1" w14:paraId="48C8DAD3" w14:textId="77777777" w:rsidTr="00C667A8">
        <w:tc>
          <w:tcPr>
            <w:tcW w:w="675" w:type="dxa"/>
            <w:vAlign w:val="center"/>
          </w:tcPr>
          <w:p w14:paraId="326D47CB" w14:textId="77777777" w:rsidR="00E97CE4" w:rsidRPr="0028720B" w:rsidRDefault="00E97CE4" w:rsidP="00B31FCA">
            <w:pPr>
              <w:jc w:val="center"/>
            </w:pPr>
            <w:r w:rsidRPr="0028720B">
              <w:t>19</w:t>
            </w:r>
          </w:p>
        </w:tc>
        <w:tc>
          <w:tcPr>
            <w:tcW w:w="3544" w:type="dxa"/>
            <w:vAlign w:val="center"/>
          </w:tcPr>
          <w:p w14:paraId="2567FD7B" w14:textId="77777777" w:rsidR="00E97CE4" w:rsidRPr="0028720B" w:rsidRDefault="00E97CE4" w:rsidP="007349BA">
            <w:r w:rsidRPr="0028720B">
              <w:t>Чапаевский</w:t>
            </w:r>
          </w:p>
        </w:tc>
        <w:tc>
          <w:tcPr>
            <w:tcW w:w="3047" w:type="dxa"/>
            <w:vAlign w:val="bottom"/>
          </w:tcPr>
          <w:p w14:paraId="21741D25" w14:textId="77777777" w:rsidR="00E97CE4" w:rsidRPr="000661F9" w:rsidRDefault="00E97CE4" w:rsidP="004D2E65">
            <w:pPr>
              <w:jc w:val="center"/>
              <w:rPr>
                <w:color w:val="000000"/>
                <w:sz w:val="20"/>
                <w:szCs w:val="20"/>
                <w:lang w:eastAsia="ru-RU"/>
              </w:rPr>
            </w:pPr>
            <w:r w:rsidRPr="000661F9">
              <w:rPr>
                <w:color w:val="000000"/>
                <w:sz w:val="20"/>
                <w:szCs w:val="20"/>
                <w:lang w:eastAsia="ru-RU"/>
              </w:rPr>
              <w:t>76,2</w:t>
            </w:r>
          </w:p>
        </w:tc>
        <w:tc>
          <w:tcPr>
            <w:tcW w:w="3048" w:type="dxa"/>
            <w:vAlign w:val="bottom"/>
          </w:tcPr>
          <w:p w14:paraId="7E8ED686" w14:textId="77777777" w:rsidR="00E97CE4" w:rsidRPr="000661F9" w:rsidRDefault="00E97CE4" w:rsidP="004D2E65">
            <w:pPr>
              <w:jc w:val="center"/>
              <w:rPr>
                <w:color w:val="000000"/>
                <w:sz w:val="20"/>
                <w:szCs w:val="20"/>
                <w:lang w:eastAsia="ru-RU"/>
              </w:rPr>
            </w:pPr>
            <w:r w:rsidRPr="000661F9">
              <w:rPr>
                <w:color w:val="000000"/>
                <w:sz w:val="20"/>
                <w:szCs w:val="20"/>
                <w:lang w:eastAsia="ru-RU"/>
              </w:rPr>
              <w:t>76,2</w:t>
            </w:r>
          </w:p>
        </w:tc>
      </w:tr>
      <w:tr w:rsidR="00E97CE4" w:rsidRPr="004D52C1" w14:paraId="72B9B3AE" w14:textId="77777777">
        <w:tc>
          <w:tcPr>
            <w:tcW w:w="675" w:type="dxa"/>
            <w:vAlign w:val="center"/>
          </w:tcPr>
          <w:p w14:paraId="5C7FAC23" w14:textId="77777777" w:rsidR="00E97CE4" w:rsidRPr="0028720B" w:rsidRDefault="00E97CE4" w:rsidP="007349BA">
            <w:pPr>
              <w:jc w:val="center"/>
              <w:rPr>
                <w:b/>
              </w:rPr>
            </w:pPr>
          </w:p>
        </w:tc>
        <w:tc>
          <w:tcPr>
            <w:tcW w:w="3544" w:type="dxa"/>
            <w:vAlign w:val="center"/>
          </w:tcPr>
          <w:p w14:paraId="28FBB29A" w14:textId="77777777" w:rsidR="00E97CE4" w:rsidRPr="0028720B" w:rsidRDefault="00E97CE4" w:rsidP="007349BA">
            <w:pPr>
              <w:rPr>
                <w:b/>
              </w:rPr>
            </w:pPr>
            <w:r w:rsidRPr="0028720B">
              <w:rPr>
                <w:b/>
              </w:rPr>
              <w:t>Итого:</w:t>
            </w:r>
          </w:p>
        </w:tc>
        <w:tc>
          <w:tcPr>
            <w:tcW w:w="3047" w:type="dxa"/>
            <w:vAlign w:val="center"/>
          </w:tcPr>
          <w:p w14:paraId="5AFF8966" w14:textId="77777777" w:rsidR="00E97CE4" w:rsidRPr="000661F9" w:rsidRDefault="00E97CE4" w:rsidP="004D2E65">
            <w:pPr>
              <w:jc w:val="center"/>
              <w:rPr>
                <w:b/>
                <w:bCs/>
                <w:color w:val="000000"/>
                <w:sz w:val="20"/>
                <w:szCs w:val="20"/>
                <w:lang w:eastAsia="ru-RU"/>
              </w:rPr>
            </w:pPr>
            <w:r w:rsidRPr="000661F9">
              <w:rPr>
                <w:b/>
                <w:bCs/>
                <w:color w:val="000000"/>
                <w:sz w:val="20"/>
                <w:szCs w:val="20"/>
                <w:lang w:eastAsia="ru-RU"/>
              </w:rPr>
              <w:t>1970,6</w:t>
            </w:r>
          </w:p>
        </w:tc>
        <w:tc>
          <w:tcPr>
            <w:tcW w:w="3048" w:type="dxa"/>
            <w:vAlign w:val="center"/>
          </w:tcPr>
          <w:p w14:paraId="1846E486" w14:textId="77777777" w:rsidR="00E97CE4" w:rsidRPr="000661F9" w:rsidRDefault="00E97CE4" w:rsidP="004D2E65">
            <w:pPr>
              <w:jc w:val="center"/>
              <w:rPr>
                <w:b/>
                <w:bCs/>
                <w:color w:val="000000"/>
                <w:sz w:val="20"/>
                <w:szCs w:val="20"/>
                <w:lang w:eastAsia="ru-RU"/>
              </w:rPr>
            </w:pPr>
            <w:r w:rsidRPr="000661F9">
              <w:rPr>
                <w:b/>
                <w:bCs/>
                <w:color w:val="000000"/>
                <w:sz w:val="20"/>
                <w:szCs w:val="20"/>
                <w:lang w:eastAsia="ru-RU"/>
              </w:rPr>
              <w:t>1970,6</w:t>
            </w:r>
          </w:p>
        </w:tc>
      </w:tr>
    </w:tbl>
    <w:p w14:paraId="592F1398" w14:textId="77777777" w:rsidR="007349BA" w:rsidRDefault="007349BA" w:rsidP="007349BA">
      <w:pPr>
        <w:jc w:val="both"/>
      </w:pPr>
    </w:p>
    <w:p w14:paraId="7E0F91F2" w14:textId="77777777" w:rsidR="007349BA" w:rsidRDefault="007349BA" w:rsidP="007349BA">
      <w:pPr>
        <w:jc w:val="both"/>
      </w:pPr>
    </w:p>
    <w:p w14:paraId="365EE80D" w14:textId="77777777" w:rsidR="007349BA" w:rsidRDefault="007349BA" w:rsidP="007349BA">
      <w:pPr>
        <w:jc w:val="both"/>
      </w:pPr>
    </w:p>
    <w:p w14:paraId="71F90D5E" w14:textId="77777777" w:rsidR="007349BA" w:rsidRDefault="007349BA" w:rsidP="007349BA">
      <w:pPr>
        <w:jc w:val="both"/>
      </w:pPr>
    </w:p>
    <w:p w14:paraId="7A82B665" w14:textId="77777777" w:rsidR="007349BA" w:rsidRDefault="007349BA" w:rsidP="007349BA">
      <w:pPr>
        <w:jc w:val="both"/>
      </w:pPr>
    </w:p>
    <w:p w14:paraId="039C4C96" w14:textId="77777777" w:rsidR="007349BA" w:rsidRDefault="007349BA" w:rsidP="007349BA">
      <w:pPr>
        <w:jc w:val="both"/>
      </w:pPr>
    </w:p>
    <w:p w14:paraId="1E32CEC4" w14:textId="77777777" w:rsidR="007349BA" w:rsidRDefault="007349BA" w:rsidP="007349BA">
      <w:pPr>
        <w:jc w:val="both"/>
      </w:pPr>
    </w:p>
    <w:p w14:paraId="1E32F87E" w14:textId="77777777" w:rsidR="007349BA" w:rsidRDefault="007349BA" w:rsidP="007349BA">
      <w:pPr>
        <w:jc w:val="both"/>
      </w:pPr>
    </w:p>
    <w:p w14:paraId="2473B199" w14:textId="77777777" w:rsidR="007349BA" w:rsidRDefault="007349BA" w:rsidP="007349BA">
      <w:pPr>
        <w:jc w:val="both"/>
      </w:pPr>
    </w:p>
    <w:p w14:paraId="0570FA6D" w14:textId="77777777" w:rsidR="007349BA" w:rsidRDefault="007349BA" w:rsidP="007349BA">
      <w:pPr>
        <w:jc w:val="both"/>
      </w:pPr>
    </w:p>
    <w:p w14:paraId="5A43D1C8" w14:textId="77777777" w:rsidR="007349BA" w:rsidRDefault="007349BA" w:rsidP="007349BA">
      <w:pPr>
        <w:jc w:val="both"/>
      </w:pPr>
    </w:p>
    <w:p w14:paraId="76D3C99C" w14:textId="77777777" w:rsidR="008E0F46" w:rsidRDefault="008E0F46" w:rsidP="007349BA">
      <w:pPr>
        <w:jc w:val="both"/>
      </w:pPr>
    </w:p>
    <w:p w14:paraId="35EA4B5A" w14:textId="77777777" w:rsidR="008E0F46" w:rsidRDefault="008E0F46" w:rsidP="007349BA">
      <w:pPr>
        <w:jc w:val="both"/>
      </w:pPr>
    </w:p>
    <w:p w14:paraId="785981E6" w14:textId="77777777" w:rsidR="008E0F46" w:rsidRDefault="008E0F46" w:rsidP="007349BA">
      <w:pPr>
        <w:jc w:val="both"/>
      </w:pPr>
    </w:p>
    <w:p w14:paraId="1CD95C54" w14:textId="77777777" w:rsidR="00337D7F" w:rsidRDefault="00337D7F" w:rsidP="007349BA">
      <w:pPr>
        <w:jc w:val="both"/>
      </w:pPr>
    </w:p>
    <w:p w14:paraId="59B7BB16" w14:textId="77777777" w:rsidR="00337D7F" w:rsidRDefault="00337D7F" w:rsidP="007349BA">
      <w:pPr>
        <w:jc w:val="both"/>
      </w:pPr>
    </w:p>
    <w:p w14:paraId="78911A26" w14:textId="77777777" w:rsidR="00053E9E" w:rsidRDefault="00053E9E" w:rsidP="007349BA">
      <w:pPr>
        <w:jc w:val="both"/>
      </w:pPr>
    </w:p>
    <w:p w14:paraId="71A517DE" w14:textId="77777777" w:rsidR="00337D7F" w:rsidRDefault="00337D7F" w:rsidP="007349BA">
      <w:pPr>
        <w:jc w:val="both"/>
      </w:pPr>
    </w:p>
    <w:p w14:paraId="6591876C" w14:textId="77777777" w:rsidR="00337D7F" w:rsidRDefault="00337D7F" w:rsidP="007349BA">
      <w:pPr>
        <w:jc w:val="both"/>
      </w:pPr>
    </w:p>
    <w:p w14:paraId="1B052A1B" w14:textId="77777777" w:rsidR="00BE30CF" w:rsidRDefault="00BE30CF" w:rsidP="007349BA">
      <w:pPr>
        <w:jc w:val="both"/>
      </w:pPr>
    </w:p>
    <w:p w14:paraId="302D088E" w14:textId="77777777" w:rsidR="00C6318D" w:rsidRDefault="00C6318D" w:rsidP="007349BA">
      <w:pPr>
        <w:jc w:val="both"/>
      </w:pPr>
    </w:p>
    <w:p w14:paraId="4AADF2A5" w14:textId="77777777" w:rsidR="00C6318D" w:rsidRDefault="00C6318D" w:rsidP="007349BA">
      <w:pPr>
        <w:jc w:val="both"/>
      </w:pPr>
    </w:p>
    <w:p w14:paraId="0E429397" w14:textId="77777777" w:rsidR="00822359" w:rsidRDefault="00822359" w:rsidP="007349BA">
      <w:pPr>
        <w:jc w:val="both"/>
      </w:pPr>
    </w:p>
    <w:p w14:paraId="2B24ADB2" w14:textId="77777777" w:rsidR="003E3B17" w:rsidRDefault="003E3B17" w:rsidP="003E3B17">
      <w:pPr>
        <w:pStyle w:val="a9"/>
        <w:tabs>
          <w:tab w:val="left" w:pos="8925"/>
        </w:tabs>
        <w:spacing w:before="0" w:after="0"/>
        <w:ind w:firstLine="709"/>
        <w:jc w:val="center"/>
        <w:rPr>
          <w:rFonts w:ascii="Times New Roman" w:hAnsi="Times New Roman" w:cs="Times New Roman"/>
          <w:sz w:val="28"/>
          <w:szCs w:val="28"/>
        </w:rPr>
      </w:pPr>
    </w:p>
    <w:p w14:paraId="39285517" w14:textId="77777777" w:rsidR="00B31FCA" w:rsidRPr="00A21646" w:rsidRDefault="00B31FCA" w:rsidP="00B066C8">
      <w:pPr>
        <w:tabs>
          <w:tab w:val="left" w:pos="6870"/>
        </w:tabs>
        <w:jc w:val="center"/>
        <w:rPr>
          <w:b/>
        </w:rPr>
      </w:pPr>
    </w:p>
    <w:p w14:paraId="5B551B83" w14:textId="77777777" w:rsidR="00407D14" w:rsidRDefault="00056E29" w:rsidP="00056E29">
      <w:pPr>
        <w:tabs>
          <w:tab w:val="left" w:pos="6870"/>
        </w:tabs>
        <w:jc w:val="right"/>
      </w:pPr>
      <w:r>
        <w:lastRenderedPageBreak/>
        <w:t xml:space="preserve">                                                  </w:t>
      </w:r>
      <w:r w:rsidR="00B31FCA">
        <w:t>Пр</w:t>
      </w:r>
      <w:r w:rsidR="00B31FCA" w:rsidRPr="00A043A5">
        <w:t xml:space="preserve">иложение </w:t>
      </w:r>
      <w:r w:rsidR="00367FF0">
        <w:t>8</w:t>
      </w:r>
      <w:r>
        <w:tab/>
      </w:r>
    </w:p>
    <w:p w14:paraId="6B0D475B" w14:textId="77777777" w:rsidR="00B31FCA" w:rsidRDefault="00056E29" w:rsidP="00056E29">
      <w:pPr>
        <w:tabs>
          <w:tab w:val="left" w:pos="6870"/>
        </w:tabs>
      </w:pPr>
      <w:r>
        <w:t xml:space="preserve">                                                                                                </w:t>
      </w:r>
      <w:r w:rsidR="00407D14">
        <w:t xml:space="preserve"> </w:t>
      </w:r>
      <w:r w:rsidR="00B31FCA" w:rsidRPr="00A043A5">
        <w:t xml:space="preserve">к решению </w:t>
      </w:r>
      <w:r w:rsidR="00B31FCA">
        <w:t>Собрания депутатов</w:t>
      </w:r>
      <w:r>
        <w:tab/>
      </w:r>
    </w:p>
    <w:p w14:paraId="47E9948A" w14:textId="0891362C" w:rsidR="00E22807" w:rsidRDefault="00E22807" w:rsidP="00E22807">
      <w:pPr>
        <w:ind w:left="4956"/>
        <w:jc w:val="both"/>
      </w:pPr>
      <w:r>
        <w:t xml:space="preserve">              </w:t>
      </w:r>
      <w:r>
        <w:t>от 26.04.2024 № 3-РСД</w:t>
      </w:r>
    </w:p>
    <w:p w14:paraId="4909A761" w14:textId="77777777" w:rsidR="00B31FCA" w:rsidRDefault="00B31FCA" w:rsidP="00D8017F">
      <w:pPr>
        <w:ind w:left="-567"/>
        <w:jc w:val="center"/>
        <w:rPr>
          <w:b/>
          <w:sz w:val="28"/>
          <w:szCs w:val="28"/>
        </w:rPr>
      </w:pPr>
    </w:p>
    <w:p w14:paraId="12672023" w14:textId="77777777" w:rsidR="00B31FCA" w:rsidRPr="0028720B" w:rsidRDefault="002E0272" w:rsidP="00B31FCA">
      <w:pPr>
        <w:jc w:val="center"/>
      </w:pPr>
      <w:r w:rsidRPr="0028720B">
        <w:rPr>
          <w:b/>
        </w:rPr>
        <w:t>Иные</w:t>
      </w:r>
      <w:r w:rsidR="00B31FCA" w:rsidRPr="0028720B">
        <w:rPr>
          <w:b/>
        </w:rPr>
        <w:t xml:space="preserve"> межбюджетны</w:t>
      </w:r>
      <w:r w:rsidRPr="0028720B">
        <w:rPr>
          <w:b/>
        </w:rPr>
        <w:t>е</w:t>
      </w:r>
      <w:r w:rsidR="00B31FCA" w:rsidRPr="0028720B">
        <w:rPr>
          <w:b/>
        </w:rPr>
        <w:t xml:space="preserve"> трансферт</w:t>
      </w:r>
      <w:r w:rsidRPr="0028720B">
        <w:rPr>
          <w:b/>
        </w:rPr>
        <w:t>ы</w:t>
      </w:r>
      <w:r w:rsidR="00B31FCA" w:rsidRPr="0028720B">
        <w:rPr>
          <w:b/>
        </w:rPr>
        <w:t xml:space="preserve"> бюджетам поселений на организацию ритуальных услуг и содержание мест захоронения </w:t>
      </w:r>
      <w:r w:rsidR="008B11FE" w:rsidRPr="0028720B">
        <w:rPr>
          <w:b/>
        </w:rPr>
        <w:t>з</w:t>
      </w:r>
      <w:r w:rsidR="00B31FCA" w:rsidRPr="0028720B">
        <w:rPr>
          <w:b/>
        </w:rPr>
        <w:t>а 20</w:t>
      </w:r>
      <w:r w:rsidR="00440196">
        <w:rPr>
          <w:b/>
        </w:rPr>
        <w:t>2</w:t>
      </w:r>
      <w:r w:rsidR="00C6318D">
        <w:rPr>
          <w:b/>
        </w:rPr>
        <w:t>3</w:t>
      </w:r>
      <w:r w:rsidR="00B31FCA" w:rsidRPr="0028720B">
        <w:rPr>
          <w:b/>
        </w:rPr>
        <w:t xml:space="preserve"> год</w:t>
      </w:r>
    </w:p>
    <w:p w14:paraId="1948A7C6" w14:textId="77777777" w:rsidR="00B31FCA" w:rsidRPr="0028720B" w:rsidRDefault="00B31FCA" w:rsidP="00B31FCA">
      <w:pPr>
        <w:jc w:val="center"/>
      </w:pPr>
      <w:r w:rsidRPr="0028720B">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2976"/>
        <w:gridCol w:w="2977"/>
      </w:tblGrid>
      <w:tr w:rsidR="00B31FCA" w:rsidRPr="0028720B" w14:paraId="3523D448" w14:textId="77777777" w:rsidTr="00B31FCA">
        <w:trPr>
          <w:trHeight w:val="575"/>
        </w:trPr>
        <w:tc>
          <w:tcPr>
            <w:tcW w:w="959" w:type="dxa"/>
          </w:tcPr>
          <w:p w14:paraId="13590E3B" w14:textId="77777777" w:rsidR="00B31FCA" w:rsidRPr="0028720B" w:rsidRDefault="00B31FCA" w:rsidP="00B31FCA">
            <w:pPr>
              <w:jc w:val="center"/>
            </w:pPr>
            <w:r w:rsidRPr="0028720B">
              <w:t>№</w:t>
            </w:r>
          </w:p>
          <w:p w14:paraId="5A83A2DB" w14:textId="77777777" w:rsidR="00B31FCA" w:rsidRPr="0028720B" w:rsidRDefault="00B31FCA" w:rsidP="00B31FCA">
            <w:pPr>
              <w:jc w:val="center"/>
            </w:pPr>
            <w:r w:rsidRPr="0028720B">
              <w:t>п/п</w:t>
            </w:r>
          </w:p>
        </w:tc>
        <w:tc>
          <w:tcPr>
            <w:tcW w:w="3402" w:type="dxa"/>
          </w:tcPr>
          <w:p w14:paraId="070B98F5" w14:textId="77777777" w:rsidR="00B31FCA" w:rsidRPr="0028720B" w:rsidRDefault="00B31FCA" w:rsidP="00B31FCA">
            <w:pPr>
              <w:jc w:val="center"/>
            </w:pPr>
            <w:r w:rsidRPr="0028720B">
              <w:t>Наименование поселения</w:t>
            </w:r>
          </w:p>
        </w:tc>
        <w:tc>
          <w:tcPr>
            <w:tcW w:w="2976" w:type="dxa"/>
          </w:tcPr>
          <w:p w14:paraId="62F7A9F8" w14:textId="77777777" w:rsidR="00B31FCA" w:rsidRPr="0028720B" w:rsidRDefault="00B31FCA" w:rsidP="00B31FCA">
            <w:pPr>
              <w:jc w:val="center"/>
            </w:pPr>
            <w:r w:rsidRPr="0028720B">
              <w:t xml:space="preserve">Уточненный план </w:t>
            </w:r>
          </w:p>
        </w:tc>
        <w:tc>
          <w:tcPr>
            <w:tcW w:w="2977" w:type="dxa"/>
          </w:tcPr>
          <w:p w14:paraId="52408D6C" w14:textId="77777777" w:rsidR="00B31FCA" w:rsidRPr="0028720B" w:rsidRDefault="00B31FCA" w:rsidP="00B31FCA">
            <w:pPr>
              <w:ind w:left="-108" w:right="-108"/>
              <w:jc w:val="center"/>
            </w:pPr>
            <w:r w:rsidRPr="0028720B">
              <w:t xml:space="preserve">Кассовое исполнение </w:t>
            </w:r>
          </w:p>
          <w:p w14:paraId="117E4B84" w14:textId="77777777" w:rsidR="00B31FCA" w:rsidRPr="0028720B" w:rsidRDefault="00B31FCA" w:rsidP="00B31FCA">
            <w:pPr>
              <w:ind w:left="-108" w:right="-108"/>
              <w:jc w:val="center"/>
            </w:pPr>
          </w:p>
        </w:tc>
      </w:tr>
      <w:tr w:rsidR="00046A2F" w:rsidRPr="0028720B" w14:paraId="02EC7F91" w14:textId="77777777" w:rsidTr="00C667A8">
        <w:tc>
          <w:tcPr>
            <w:tcW w:w="959" w:type="dxa"/>
            <w:vAlign w:val="center"/>
          </w:tcPr>
          <w:p w14:paraId="3A939304" w14:textId="77777777" w:rsidR="00046A2F" w:rsidRPr="0028720B" w:rsidRDefault="00046A2F" w:rsidP="00B31FCA">
            <w:pPr>
              <w:jc w:val="center"/>
            </w:pPr>
            <w:r w:rsidRPr="0028720B">
              <w:t>1</w:t>
            </w:r>
          </w:p>
        </w:tc>
        <w:tc>
          <w:tcPr>
            <w:tcW w:w="3402" w:type="dxa"/>
            <w:vAlign w:val="center"/>
          </w:tcPr>
          <w:p w14:paraId="4A7BD785" w14:textId="77777777" w:rsidR="00046A2F" w:rsidRPr="0028720B" w:rsidRDefault="00046A2F" w:rsidP="00B31FCA">
            <w:r w:rsidRPr="0028720B">
              <w:t>Алейский</w:t>
            </w:r>
          </w:p>
        </w:tc>
        <w:tc>
          <w:tcPr>
            <w:tcW w:w="2976" w:type="dxa"/>
            <w:vAlign w:val="bottom"/>
          </w:tcPr>
          <w:p w14:paraId="0C07E5B5" w14:textId="77777777" w:rsidR="00046A2F" w:rsidRPr="00EA312A" w:rsidRDefault="00046A2F" w:rsidP="004D2E65">
            <w:pPr>
              <w:jc w:val="center"/>
              <w:rPr>
                <w:color w:val="000000"/>
                <w:sz w:val="20"/>
                <w:szCs w:val="20"/>
                <w:lang w:eastAsia="ru-RU"/>
              </w:rPr>
            </w:pPr>
            <w:r w:rsidRPr="00EA312A">
              <w:rPr>
                <w:color w:val="000000"/>
                <w:sz w:val="20"/>
                <w:szCs w:val="20"/>
                <w:lang w:eastAsia="ru-RU"/>
              </w:rPr>
              <w:t>5,2</w:t>
            </w:r>
          </w:p>
        </w:tc>
        <w:tc>
          <w:tcPr>
            <w:tcW w:w="2977" w:type="dxa"/>
            <w:vAlign w:val="bottom"/>
          </w:tcPr>
          <w:p w14:paraId="260402CF" w14:textId="77777777" w:rsidR="00046A2F" w:rsidRPr="00BB3EFA" w:rsidRDefault="00046A2F" w:rsidP="00C667A8">
            <w:pPr>
              <w:jc w:val="center"/>
              <w:rPr>
                <w:color w:val="000000"/>
                <w:sz w:val="20"/>
                <w:szCs w:val="20"/>
                <w:lang w:eastAsia="ru-RU"/>
              </w:rPr>
            </w:pPr>
            <w:r>
              <w:rPr>
                <w:color w:val="000000"/>
                <w:sz w:val="20"/>
                <w:szCs w:val="20"/>
                <w:lang w:eastAsia="ru-RU"/>
              </w:rPr>
              <w:t>5,2</w:t>
            </w:r>
          </w:p>
        </w:tc>
      </w:tr>
      <w:tr w:rsidR="00046A2F" w:rsidRPr="0028720B" w14:paraId="78351BA7" w14:textId="77777777" w:rsidTr="00C667A8">
        <w:tc>
          <w:tcPr>
            <w:tcW w:w="959" w:type="dxa"/>
            <w:vAlign w:val="center"/>
          </w:tcPr>
          <w:p w14:paraId="45E69247" w14:textId="77777777" w:rsidR="00046A2F" w:rsidRPr="0028720B" w:rsidRDefault="00046A2F" w:rsidP="00B31FCA">
            <w:pPr>
              <w:jc w:val="center"/>
            </w:pPr>
            <w:r w:rsidRPr="0028720B">
              <w:t>2</w:t>
            </w:r>
          </w:p>
        </w:tc>
        <w:tc>
          <w:tcPr>
            <w:tcW w:w="3402" w:type="dxa"/>
            <w:vAlign w:val="center"/>
          </w:tcPr>
          <w:p w14:paraId="398674E7" w14:textId="77777777" w:rsidR="00046A2F" w:rsidRPr="0028720B" w:rsidRDefault="00046A2F" w:rsidP="00B31FCA">
            <w:proofErr w:type="spellStart"/>
            <w:r w:rsidRPr="0028720B">
              <w:t>Безголосовский</w:t>
            </w:r>
            <w:proofErr w:type="spellEnd"/>
          </w:p>
        </w:tc>
        <w:tc>
          <w:tcPr>
            <w:tcW w:w="2976" w:type="dxa"/>
            <w:vAlign w:val="bottom"/>
          </w:tcPr>
          <w:p w14:paraId="763F9ADB" w14:textId="77777777" w:rsidR="00046A2F" w:rsidRPr="00EA312A" w:rsidRDefault="00046A2F" w:rsidP="004D2E65">
            <w:pPr>
              <w:jc w:val="center"/>
              <w:rPr>
                <w:color w:val="000000"/>
                <w:sz w:val="20"/>
                <w:szCs w:val="20"/>
                <w:lang w:eastAsia="ru-RU"/>
              </w:rPr>
            </w:pPr>
            <w:r w:rsidRPr="00EA312A">
              <w:rPr>
                <w:color w:val="000000"/>
                <w:sz w:val="20"/>
                <w:szCs w:val="20"/>
                <w:lang w:eastAsia="ru-RU"/>
              </w:rPr>
              <w:t>4,4</w:t>
            </w:r>
          </w:p>
        </w:tc>
        <w:tc>
          <w:tcPr>
            <w:tcW w:w="2977" w:type="dxa"/>
            <w:vAlign w:val="bottom"/>
          </w:tcPr>
          <w:p w14:paraId="0124B4B4" w14:textId="77777777" w:rsidR="00046A2F" w:rsidRPr="00BB3EFA" w:rsidRDefault="00046A2F" w:rsidP="00C667A8">
            <w:pPr>
              <w:jc w:val="center"/>
              <w:rPr>
                <w:color w:val="000000"/>
                <w:sz w:val="20"/>
                <w:szCs w:val="20"/>
                <w:lang w:eastAsia="ru-RU"/>
              </w:rPr>
            </w:pPr>
            <w:r>
              <w:rPr>
                <w:color w:val="000000"/>
                <w:sz w:val="20"/>
                <w:szCs w:val="20"/>
                <w:lang w:eastAsia="ru-RU"/>
              </w:rPr>
              <w:t>4,4</w:t>
            </w:r>
          </w:p>
        </w:tc>
      </w:tr>
      <w:tr w:rsidR="00046A2F" w:rsidRPr="0028720B" w14:paraId="29317C49" w14:textId="77777777" w:rsidTr="00C667A8">
        <w:tc>
          <w:tcPr>
            <w:tcW w:w="959" w:type="dxa"/>
            <w:vAlign w:val="center"/>
          </w:tcPr>
          <w:p w14:paraId="2872D3B3" w14:textId="77777777" w:rsidR="00046A2F" w:rsidRPr="0028720B" w:rsidRDefault="00046A2F" w:rsidP="00B31FCA">
            <w:pPr>
              <w:jc w:val="center"/>
            </w:pPr>
            <w:r w:rsidRPr="0028720B">
              <w:t>3</w:t>
            </w:r>
          </w:p>
        </w:tc>
        <w:tc>
          <w:tcPr>
            <w:tcW w:w="3402" w:type="dxa"/>
            <w:vAlign w:val="center"/>
          </w:tcPr>
          <w:p w14:paraId="58304CF9" w14:textId="77777777" w:rsidR="00046A2F" w:rsidRPr="0028720B" w:rsidRDefault="00046A2F" w:rsidP="00B31FCA">
            <w:proofErr w:type="spellStart"/>
            <w:r w:rsidRPr="0028720B">
              <w:t>Большепанюшевский</w:t>
            </w:r>
            <w:proofErr w:type="spellEnd"/>
          </w:p>
        </w:tc>
        <w:tc>
          <w:tcPr>
            <w:tcW w:w="2976" w:type="dxa"/>
            <w:vAlign w:val="bottom"/>
          </w:tcPr>
          <w:p w14:paraId="5005C938" w14:textId="77777777" w:rsidR="00046A2F" w:rsidRPr="00EA312A" w:rsidRDefault="00046A2F" w:rsidP="004D2E65">
            <w:pPr>
              <w:jc w:val="center"/>
              <w:rPr>
                <w:color w:val="000000"/>
                <w:sz w:val="20"/>
                <w:szCs w:val="20"/>
                <w:lang w:eastAsia="ru-RU"/>
              </w:rPr>
            </w:pPr>
            <w:r w:rsidRPr="00EA312A">
              <w:rPr>
                <w:color w:val="000000"/>
                <w:sz w:val="20"/>
                <w:szCs w:val="20"/>
                <w:lang w:eastAsia="ru-RU"/>
              </w:rPr>
              <w:t>4,3</w:t>
            </w:r>
          </w:p>
        </w:tc>
        <w:tc>
          <w:tcPr>
            <w:tcW w:w="2977" w:type="dxa"/>
            <w:vAlign w:val="bottom"/>
          </w:tcPr>
          <w:p w14:paraId="09053E3E" w14:textId="77777777" w:rsidR="00046A2F" w:rsidRPr="00BB3EFA" w:rsidRDefault="00046A2F" w:rsidP="00C667A8">
            <w:pPr>
              <w:jc w:val="center"/>
              <w:rPr>
                <w:color w:val="000000"/>
                <w:sz w:val="20"/>
                <w:szCs w:val="20"/>
                <w:lang w:eastAsia="ru-RU"/>
              </w:rPr>
            </w:pPr>
            <w:r>
              <w:rPr>
                <w:color w:val="000000"/>
                <w:sz w:val="20"/>
                <w:szCs w:val="20"/>
                <w:lang w:eastAsia="ru-RU"/>
              </w:rPr>
              <w:t>4,3</w:t>
            </w:r>
          </w:p>
        </w:tc>
      </w:tr>
      <w:tr w:rsidR="00046A2F" w:rsidRPr="0028720B" w14:paraId="73FE3DA3" w14:textId="77777777" w:rsidTr="00C667A8">
        <w:tc>
          <w:tcPr>
            <w:tcW w:w="959" w:type="dxa"/>
            <w:vAlign w:val="center"/>
          </w:tcPr>
          <w:p w14:paraId="6A79B2FD" w14:textId="77777777" w:rsidR="00046A2F" w:rsidRPr="0028720B" w:rsidRDefault="00046A2F" w:rsidP="00B31FCA">
            <w:pPr>
              <w:jc w:val="center"/>
            </w:pPr>
            <w:r w:rsidRPr="0028720B">
              <w:t>4</w:t>
            </w:r>
          </w:p>
        </w:tc>
        <w:tc>
          <w:tcPr>
            <w:tcW w:w="3402" w:type="dxa"/>
            <w:vAlign w:val="center"/>
          </w:tcPr>
          <w:p w14:paraId="59D49622" w14:textId="77777777" w:rsidR="00046A2F" w:rsidRPr="0028720B" w:rsidRDefault="00046A2F" w:rsidP="00B31FCA">
            <w:r w:rsidRPr="0028720B">
              <w:t>Боровской</w:t>
            </w:r>
          </w:p>
        </w:tc>
        <w:tc>
          <w:tcPr>
            <w:tcW w:w="2976" w:type="dxa"/>
            <w:vAlign w:val="bottom"/>
          </w:tcPr>
          <w:p w14:paraId="4B908AB7" w14:textId="77777777" w:rsidR="00046A2F" w:rsidRPr="00EA312A" w:rsidRDefault="00046A2F" w:rsidP="004D2E65">
            <w:pPr>
              <w:jc w:val="center"/>
              <w:rPr>
                <w:color w:val="000000"/>
                <w:sz w:val="20"/>
                <w:szCs w:val="20"/>
                <w:lang w:eastAsia="ru-RU"/>
              </w:rPr>
            </w:pPr>
            <w:r w:rsidRPr="00EA312A">
              <w:rPr>
                <w:color w:val="000000"/>
                <w:sz w:val="20"/>
                <w:szCs w:val="20"/>
                <w:lang w:eastAsia="ru-RU"/>
              </w:rPr>
              <w:t>7,2</w:t>
            </w:r>
          </w:p>
        </w:tc>
        <w:tc>
          <w:tcPr>
            <w:tcW w:w="2977" w:type="dxa"/>
            <w:vAlign w:val="bottom"/>
          </w:tcPr>
          <w:p w14:paraId="03266BB2" w14:textId="77777777" w:rsidR="00046A2F" w:rsidRPr="00BB3EFA" w:rsidRDefault="00046A2F" w:rsidP="00C667A8">
            <w:pPr>
              <w:jc w:val="center"/>
              <w:rPr>
                <w:color w:val="000000"/>
                <w:sz w:val="20"/>
                <w:szCs w:val="20"/>
                <w:lang w:eastAsia="ru-RU"/>
              </w:rPr>
            </w:pPr>
            <w:r>
              <w:rPr>
                <w:color w:val="000000"/>
                <w:sz w:val="20"/>
                <w:szCs w:val="20"/>
                <w:lang w:eastAsia="ru-RU"/>
              </w:rPr>
              <w:t>7,2</w:t>
            </w:r>
          </w:p>
        </w:tc>
      </w:tr>
      <w:tr w:rsidR="00046A2F" w:rsidRPr="0028720B" w14:paraId="42AC878C" w14:textId="77777777" w:rsidTr="00C667A8">
        <w:tc>
          <w:tcPr>
            <w:tcW w:w="959" w:type="dxa"/>
            <w:vAlign w:val="center"/>
          </w:tcPr>
          <w:p w14:paraId="7B8F9C56" w14:textId="77777777" w:rsidR="00046A2F" w:rsidRPr="0028720B" w:rsidRDefault="00046A2F" w:rsidP="00B31FCA">
            <w:pPr>
              <w:jc w:val="center"/>
            </w:pPr>
            <w:r w:rsidRPr="0028720B">
              <w:t>5</w:t>
            </w:r>
          </w:p>
        </w:tc>
        <w:tc>
          <w:tcPr>
            <w:tcW w:w="3402" w:type="dxa"/>
            <w:vAlign w:val="center"/>
          </w:tcPr>
          <w:p w14:paraId="4F6D8567" w14:textId="77777777" w:rsidR="00046A2F" w:rsidRPr="0028720B" w:rsidRDefault="00046A2F" w:rsidP="00B31FCA">
            <w:proofErr w:type="spellStart"/>
            <w:r w:rsidRPr="0028720B">
              <w:t>Дружбинский</w:t>
            </w:r>
            <w:proofErr w:type="spellEnd"/>
          </w:p>
        </w:tc>
        <w:tc>
          <w:tcPr>
            <w:tcW w:w="2976" w:type="dxa"/>
            <w:vAlign w:val="bottom"/>
          </w:tcPr>
          <w:p w14:paraId="37A3AB7E" w14:textId="77777777" w:rsidR="00046A2F" w:rsidRPr="00EA312A" w:rsidRDefault="00046A2F" w:rsidP="004D2E65">
            <w:pPr>
              <w:jc w:val="center"/>
              <w:rPr>
                <w:color w:val="000000"/>
                <w:sz w:val="20"/>
                <w:szCs w:val="20"/>
                <w:lang w:eastAsia="ru-RU"/>
              </w:rPr>
            </w:pPr>
            <w:r w:rsidRPr="00EA312A">
              <w:rPr>
                <w:color w:val="000000"/>
                <w:sz w:val="20"/>
                <w:szCs w:val="20"/>
                <w:lang w:eastAsia="ru-RU"/>
              </w:rPr>
              <w:t>7,4</w:t>
            </w:r>
          </w:p>
        </w:tc>
        <w:tc>
          <w:tcPr>
            <w:tcW w:w="2977" w:type="dxa"/>
            <w:vAlign w:val="bottom"/>
          </w:tcPr>
          <w:p w14:paraId="1CF6C9E8" w14:textId="77777777" w:rsidR="00046A2F" w:rsidRPr="00BB3EFA" w:rsidRDefault="00046A2F" w:rsidP="00C667A8">
            <w:pPr>
              <w:jc w:val="center"/>
              <w:rPr>
                <w:color w:val="000000"/>
                <w:sz w:val="20"/>
                <w:szCs w:val="20"/>
                <w:lang w:eastAsia="ru-RU"/>
              </w:rPr>
            </w:pPr>
          </w:p>
        </w:tc>
      </w:tr>
      <w:tr w:rsidR="00046A2F" w:rsidRPr="0028720B" w14:paraId="7854D8E4" w14:textId="77777777" w:rsidTr="00C667A8">
        <w:tc>
          <w:tcPr>
            <w:tcW w:w="959" w:type="dxa"/>
            <w:vAlign w:val="center"/>
          </w:tcPr>
          <w:p w14:paraId="6FD8DD86" w14:textId="77777777" w:rsidR="00046A2F" w:rsidRPr="0028720B" w:rsidRDefault="00046A2F" w:rsidP="00B31FCA">
            <w:pPr>
              <w:jc w:val="center"/>
            </w:pPr>
            <w:r w:rsidRPr="0028720B">
              <w:t>6</w:t>
            </w:r>
          </w:p>
        </w:tc>
        <w:tc>
          <w:tcPr>
            <w:tcW w:w="3402" w:type="dxa"/>
            <w:vAlign w:val="center"/>
          </w:tcPr>
          <w:p w14:paraId="6DB74B72" w14:textId="77777777" w:rsidR="00046A2F" w:rsidRPr="0028720B" w:rsidRDefault="00046A2F" w:rsidP="00B31FCA">
            <w:r w:rsidRPr="0028720B">
              <w:t>Дубровский</w:t>
            </w:r>
          </w:p>
        </w:tc>
        <w:tc>
          <w:tcPr>
            <w:tcW w:w="2976" w:type="dxa"/>
            <w:vAlign w:val="bottom"/>
          </w:tcPr>
          <w:p w14:paraId="2BD658AA" w14:textId="77777777" w:rsidR="00046A2F" w:rsidRPr="00EA312A" w:rsidRDefault="00046A2F" w:rsidP="004D2E65">
            <w:pPr>
              <w:jc w:val="center"/>
              <w:rPr>
                <w:color w:val="000000"/>
                <w:sz w:val="20"/>
                <w:szCs w:val="20"/>
                <w:lang w:eastAsia="ru-RU"/>
              </w:rPr>
            </w:pPr>
            <w:r w:rsidRPr="00EA312A">
              <w:rPr>
                <w:color w:val="000000"/>
                <w:sz w:val="20"/>
                <w:szCs w:val="20"/>
                <w:lang w:eastAsia="ru-RU"/>
              </w:rPr>
              <w:t>5,8</w:t>
            </w:r>
          </w:p>
        </w:tc>
        <w:tc>
          <w:tcPr>
            <w:tcW w:w="2977" w:type="dxa"/>
            <w:vAlign w:val="bottom"/>
          </w:tcPr>
          <w:p w14:paraId="59143C29" w14:textId="77777777" w:rsidR="00046A2F" w:rsidRPr="00BB3EFA" w:rsidRDefault="00046A2F" w:rsidP="00C667A8">
            <w:pPr>
              <w:jc w:val="center"/>
              <w:rPr>
                <w:color w:val="000000"/>
                <w:sz w:val="20"/>
                <w:szCs w:val="20"/>
                <w:lang w:eastAsia="ru-RU"/>
              </w:rPr>
            </w:pPr>
            <w:r>
              <w:rPr>
                <w:color w:val="000000"/>
                <w:sz w:val="20"/>
                <w:szCs w:val="20"/>
                <w:lang w:eastAsia="ru-RU"/>
              </w:rPr>
              <w:t>5,8</w:t>
            </w:r>
          </w:p>
        </w:tc>
      </w:tr>
      <w:tr w:rsidR="00046A2F" w:rsidRPr="0028720B" w14:paraId="07516A93" w14:textId="77777777" w:rsidTr="00C667A8">
        <w:tc>
          <w:tcPr>
            <w:tcW w:w="959" w:type="dxa"/>
            <w:vAlign w:val="center"/>
          </w:tcPr>
          <w:p w14:paraId="6A11A786" w14:textId="77777777" w:rsidR="00046A2F" w:rsidRPr="0028720B" w:rsidRDefault="00046A2F" w:rsidP="00B31FCA">
            <w:pPr>
              <w:jc w:val="center"/>
            </w:pPr>
            <w:r w:rsidRPr="0028720B">
              <w:t>7</w:t>
            </w:r>
          </w:p>
        </w:tc>
        <w:tc>
          <w:tcPr>
            <w:tcW w:w="3402" w:type="dxa"/>
            <w:vAlign w:val="center"/>
          </w:tcPr>
          <w:p w14:paraId="4254B3E5" w14:textId="77777777" w:rsidR="00046A2F" w:rsidRPr="0028720B" w:rsidRDefault="00046A2F" w:rsidP="00B31FCA">
            <w:proofErr w:type="spellStart"/>
            <w:r w:rsidRPr="0028720B">
              <w:t>Заветильичевский</w:t>
            </w:r>
            <w:proofErr w:type="spellEnd"/>
          </w:p>
        </w:tc>
        <w:tc>
          <w:tcPr>
            <w:tcW w:w="2976" w:type="dxa"/>
            <w:vAlign w:val="bottom"/>
          </w:tcPr>
          <w:p w14:paraId="46862777" w14:textId="77777777" w:rsidR="00046A2F" w:rsidRPr="00EA312A" w:rsidRDefault="00046A2F" w:rsidP="004D2E65">
            <w:pPr>
              <w:jc w:val="center"/>
              <w:rPr>
                <w:color w:val="000000"/>
                <w:sz w:val="20"/>
                <w:szCs w:val="20"/>
                <w:lang w:eastAsia="ru-RU"/>
              </w:rPr>
            </w:pPr>
            <w:r w:rsidRPr="00EA312A">
              <w:rPr>
                <w:color w:val="000000"/>
                <w:sz w:val="20"/>
                <w:szCs w:val="20"/>
                <w:lang w:eastAsia="ru-RU"/>
              </w:rPr>
              <w:t>12,4</w:t>
            </w:r>
          </w:p>
        </w:tc>
        <w:tc>
          <w:tcPr>
            <w:tcW w:w="2977" w:type="dxa"/>
            <w:vAlign w:val="bottom"/>
          </w:tcPr>
          <w:p w14:paraId="23A4E0D1" w14:textId="77777777" w:rsidR="00046A2F" w:rsidRPr="00BB3EFA" w:rsidRDefault="00046A2F" w:rsidP="00C667A8">
            <w:pPr>
              <w:jc w:val="center"/>
              <w:rPr>
                <w:color w:val="000000"/>
                <w:sz w:val="20"/>
                <w:szCs w:val="20"/>
                <w:lang w:eastAsia="ru-RU"/>
              </w:rPr>
            </w:pPr>
            <w:r>
              <w:rPr>
                <w:color w:val="000000"/>
                <w:sz w:val="20"/>
                <w:szCs w:val="20"/>
                <w:lang w:eastAsia="ru-RU"/>
              </w:rPr>
              <w:t>12,4</w:t>
            </w:r>
          </w:p>
        </w:tc>
      </w:tr>
      <w:tr w:rsidR="00046A2F" w:rsidRPr="0028720B" w14:paraId="00C081E9" w14:textId="77777777" w:rsidTr="00C667A8">
        <w:tc>
          <w:tcPr>
            <w:tcW w:w="959" w:type="dxa"/>
            <w:vAlign w:val="center"/>
          </w:tcPr>
          <w:p w14:paraId="5972492A" w14:textId="77777777" w:rsidR="00046A2F" w:rsidRPr="0028720B" w:rsidRDefault="00046A2F" w:rsidP="00B31FCA">
            <w:pPr>
              <w:jc w:val="center"/>
            </w:pPr>
            <w:r w:rsidRPr="0028720B">
              <w:t>8</w:t>
            </w:r>
          </w:p>
        </w:tc>
        <w:tc>
          <w:tcPr>
            <w:tcW w:w="3402" w:type="dxa"/>
            <w:vAlign w:val="center"/>
          </w:tcPr>
          <w:p w14:paraId="106DC034" w14:textId="77777777" w:rsidR="00046A2F" w:rsidRPr="0028720B" w:rsidRDefault="00046A2F" w:rsidP="00B31FCA">
            <w:r w:rsidRPr="0028720B">
              <w:t>Кашинский</w:t>
            </w:r>
          </w:p>
        </w:tc>
        <w:tc>
          <w:tcPr>
            <w:tcW w:w="2976" w:type="dxa"/>
            <w:vAlign w:val="bottom"/>
          </w:tcPr>
          <w:p w14:paraId="5D734C9A" w14:textId="77777777" w:rsidR="00046A2F" w:rsidRPr="00EA312A" w:rsidRDefault="00046A2F" w:rsidP="004D2E65">
            <w:pPr>
              <w:jc w:val="center"/>
              <w:rPr>
                <w:color w:val="000000"/>
                <w:sz w:val="20"/>
                <w:szCs w:val="20"/>
                <w:lang w:eastAsia="ru-RU"/>
              </w:rPr>
            </w:pPr>
            <w:r w:rsidRPr="00EA312A">
              <w:rPr>
                <w:color w:val="000000"/>
                <w:sz w:val="20"/>
                <w:szCs w:val="20"/>
                <w:lang w:eastAsia="ru-RU"/>
              </w:rPr>
              <w:t>8,7</w:t>
            </w:r>
          </w:p>
        </w:tc>
        <w:tc>
          <w:tcPr>
            <w:tcW w:w="2977" w:type="dxa"/>
            <w:vAlign w:val="bottom"/>
          </w:tcPr>
          <w:p w14:paraId="2B4E9540" w14:textId="77777777" w:rsidR="00046A2F" w:rsidRPr="00BB3EFA" w:rsidRDefault="00046A2F" w:rsidP="00C667A8">
            <w:pPr>
              <w:jc w:val="center"/>
              <w:rPr>
                <w:color w:val="000000"/>
                <w:sz w:val="20"/>
                <w:szCs w:val="20"/>
                <w:lang w:eastAsia="ru-RU"/>
              </w:rPr>
            </w:pPr>
            <w:r>
              <w:rPr>
                <w:color w:val="000000"/>
                <w:sz w:val="20"/>
                <w:szCs w:val="20"/>
                <w:lang w:eastAsia="ru-RU"/>
              </w:rPr>
              <w:t>8,7</w:t>
            </w:r>
          </w:p>
        </w:tc>
      </w:tr>
      <w:tr w:rsidR="00046A2F" w:rsidRPr="0028720B" w14:paraId="4BEAA16E" w14:textId="77777777" w:rsidTr="00C667A8">
        <w:tc>
          <w:tcPr>
            <w:tcW w:w="959" w:type="dxa"/>
            <w:vAlign w:val="center"/>
          </w:tcPr>
          <w:p w14:paraId="744469F5" w14:textId="77777777" w:rsidR="00046A2F" w:rsidRPr="0028720B" w:rsidRDefault="00046A2F" w:rsidP="00B31FCA">
            <w:pPr>
              <w:jc w:val="center"/>
            </w:pPr>
            <w:r w:rsidRPr="0028720B">
              <w:t>9</w:t>
            </w:r>
          </w:p>
        </w:tc>
        <w:tc>
          <w:tcPr>
            <w:tcW w:w="3402" w:type="dxa"/>
            <w:vAlign w:val="center"/>
          </w:tcPr>
          <w:p w14:paraId="7FA1E38C" w14:textId="77777777" w:rsidR="00046A2F" w:rsidRPr="0028720B" w:rsidRDefault="00046A2F" w:rsidP="00B31FCA">
            <w:r w:rsidRPr="0028720B">
              <w:t>Кировский</w:t>
            </w:r>
          </w:p>
        </w:tc>
        <w:tc>
          <w:tcPr>
            <w:tcW w:w="2976" w:type="dxa"/>
            <w:vAlign w:val="bottom"/>
          </w:tcPr>
          <w:p w14:paraId="00A36DDF" w14:textId="77777777" w:rsidR="00046A2F" w:rsidRPr="00EA312A" w:rsidRDefault="00046A2F" w:rsidP="004D2E65">
            <w:pPr>
              <w:jc w:val="center"/>
              <w:rPr>
                <w:color w:val="000000"/>
                <w:sz w:val="20"/>
                <w:szCs w:val="20"/>
                <w:lang w:eastAsia="ru-RU"/>
              </w:rPr>
            </w:pPr>
            <w:r w:rsidRPr="00EA312A">
              <w:rPr>
                <w:color w:val="000000"/>
                <w:sz w:val="20"/>
                <w:szCs w:val="20"/>
                <w:lang w:eastAsia="ru-RU"/>
              </w:rPr>
              <w:t>4,6</w:t>
            </w:r>
          </w:p>
        </w:tc>
        <w:tc>
          <w:tcPr>
            <w:tcW w:w="2977" w:type="dxa"/>
            <w:vAlign w:val="bottom"/>
          </w:tcPr>
          <w:p w14:paraId="18BAA8CE" w14:textId="77777777" w:rsidR="00046A2F" w:rsidRPr="00BB3EFA" w:rsidRDefault="00046A2F" w:rsidP="00C667A8">
            <w:pPr>
              <w:jc w:val="center"/>
              <w:rPr>
                <w:color w:val="000000"/>
                <w:sz w:val="20"/>
                <w:szCs w:val="20"/>
                <w:lang w:eastAsia="ru-RU"/>
              </w:rPr>
            </w:pPr>
            <w:r>
              <w:rPr>
                <w:color w:val="000000"/>
                <w:sz w:val="20"/>
                <w:szCs w:val="20"/>
                <w:lang w:eastAsia="ru-RU"/>
              </w:rPr>
              <w:t>4,6</w:t>
            </w:r>
          </w:p>
        </w:tc>
      </w:tr>
      <w:tr w:rsidR="00046A2F" w:rsidRPr="0028720B" w14:paraId="3DBC28B8" w14:textId="77777777" w:rsidTr="00C667A8">
        <w:tc>
          <w:tcPr>
            <w:tcW w:w="959" w:type="dxa"/>
            <w:vAlign w:val="center"/>
          </w:tcPr>
          <w:p w14:paraId="033FDFF4" w14:textId="77777777" w:rsidR="00046A2F" w:rsidRPr="0028720B" w:rsidRDefault="00046A2F" w:rsidP="00B31FCA">
            <w:pPr>
              <w:jc w:val="center"/>
            </w:pPr>
            <w:r w:rsidRPr="0028720B">
              <w:t>10</w:t>
            </w:r>
          </w:p>
        </w:tc>
        <w:tc>
          <w:tcPr>
            <w:tcW w:w="3402" w:type="dxa"/>
            <w:vAlign w:val="center"/>
          </w:tcPr>
          <w:p w14:paraId="447F4D7C" w14:textId="77777777" w:rsidR="00046A2F" w:rsidRPr="0028720B" w:rsidRDefault="00046A2F" w:rsidP="00B31FCA">
            <w:r w:rsidRPr="0028720B">
              <w:t>Краснопартизанский</w:t>
            </w:r>
          </w:p>
        </w:tc>
        <w:tc>
          <w:tcPr>
            <w:tcW w:w="2976" w:type="dxa"/>
            <w:vAlign w:val="bottom"/>
          </w:tcPr>
          <w:p w14:paraId="62CC7094" w14:textId="77777777" w:rsidR="00046A2F" w:rsidRPr="00EA312A" w:rsidRDefault="00046A2F" w:rsidP="004D2E65">
            <w:pPr>
              <w:jc w:val="center"/>
              <w:rPr>
                <w:color w:val="000000"/>
                <w:sz w:val="20"/>
                <w:szCs w:val="20"/>
                <w:lang w:eastAsia="ru-RU"/>
              </w:rPr>
            </w:pPr>
            <w:r w:rsidRPr="00EA312A">
              <w:rPr>
                <w:color w:val="000000"/>
                <w:sz w:val="20"/>
                <w:szCs w:val="20"/>
                <w:lang w:eastAsia="ru-RU"/>
              </w:rPr>
              <w:t>3,9</w:t>
            </w:r>
          </w:p>
        </w:tc>
        <w:tc>
          <w:tcPr>
            <w:tcW w:w="2977" w:type="dxa"/>
            <w:vAlign w:val="bottom"/>
          </w:tcPr>
          <w:p w14:paraId="5807C923" w14:textId="77777777" w:rsidR="00046A2F" w:rsidRPr="00BB3EFA" w:rsidRDefault="00046A2F" w:rsidP="00C667A8">
            <w:pPr>
              <w:jc w:val="center"/>
              <w:rPr>
                <w:color w:val="000000"/>
                <w:sz w:val="20"/>
                <w:szCs w:val="20"/>
                <w:lang w:eastAsia="ru-RU"/>
              </w:rPr>
            </w:pPr>
          </w:p>
        </w:tc>
      </w:tr>
      <w:tr w:rsidR="00046A2F" w:rsidRPr="0028720B" w14:paraId="4ECD5E75" w14:textId="77777777" w:rsidTr="00C667A8">
        <w:tc>
          <w:tcPr>
            <w:tcW w:w="959" w:type="dxa"/>
            <w:vAlign w:val="center"/>
          </w:tcPr>
          <w:p w14:paraId="7672EEFC" w14:textId="77777777" w:rsidR="00046A2F" w:rsidRPr="0028720B" w:rsidRDefault="00046A2F" w:rsidP="00B31FCA">
            <w:pPr>
              <w:jc w:val="center"/>
            </w:pPr>
            <w:r w:rsidRPr="0028720B">
              <w:t>11</w:t>
            </w:r>
          </w:p>
        </w:tc>
        <w:tc>
          <w:tcPr>
            <w:tcW w:w="3402" w:type="dxa"/>
            <w:vAlign w:val="center"/>
          </w:tcPr>
          <w:p w14:paraId="32473913" w14:textId="77777777" w:rsidR="00046A2F" w:rsidRPr="0028720B" w:rsidRDefault="00046A2F" w:rsidP="00B31FCA">
            <w:r w:rsidRPr="0028720B">
              <w:t>Малиновский</w:t>
            </w:r>
          </w:p>
        </w:tc>
        <w:tc>
          <w:tcPr>
            <w:tcW w:w="2976" w:type="dxa"/>
            <w:vAlign w:val="bottom"/>
          </w:tcPr>
          <w:p w14:paraId="71656DBC" w14:textId="77777777" w:rsidR="00046A2F" w:rsidRPr="00EA312A" w:rsidRDefault="00046A2F" w:rsidP="004D2E65">
            <w:pPr>
              <w:jc w:val="center"/>
              <w:rPr>
                <w:color w:val="000000"/>
                <w:sz w:val="20"/>
                <w:szCs w:val="20"/>
                <w:lang w:eastAsia="ru-RU"/>
              </w:rPr>
            </w:pPr>
            <w:r w:rsidRPr="00EA312A">
              <w:rPr>
                <w:color w:val="000000"/>
                <w:sz w:val="20"/>
                <w:szCs w:val="20"/>
                <w:lang w:eastAsia="ru-RU"/>
              </w:rPr>
              <w:t>1,5</w:t>
            </w:r>
          </w:p>
        </w:tc>
        <w:tc>
          <w:tcPr>
            <w:tcW w:w="2977" w:type="dxa"/>
            <w:vAlign w:val="bottom"/>
          </w:tcPr>
          <w:p w14:paraId="5B2FAB59" w14:textId="77777777" w:rsidR="00046A2F" w:rsidRPr="00BB3EFA" w:rsidRDefault="00046A2F" w:rsidP="00C667A8">
            <w:pPr>
              <w:jc w:val="center"/>
              <w:rPr>
                <w:color w:val="000000"/>
                <w:sz w:val="20"/>
                <w:szCs w:val="20"/>
                <w:lang w:eastAsia="ru-RU"/>
              </w:rPr>
            </w:pPr>
            <w:r>
              <w:rPr>
                <w:color w:val="000000"/>
                <w:sz w:val="20"/>
                <w:szCs w:val="20"/>
                <w:lang w:eastAsia="ru-RU"/>
              </w:rPr>
              <w:t>1,5</w:t>
            </w:r>
          </w:p>
        </w:tc>
      </w:tr>
      <w:tr w:rsidR="00046A2F" w:rsidRPr="0028720B" w14:paraId="44F7E1A7" w14:textId="77777777" w:rsidTr="00C667A8">
        <w:tc>
          <w:tcPr>
            <w:tcW w:w="959" w:type="dxa"/>
            <w:vAlign w:val="center"/>
          </w:tcPr>
          <w:p w14:paraId="37AD8246" w14:textId="77777777" w:rsidR="00046A2F" w:rsidRPr="0028720B" w:rsidRDefault="00046A2F" w:rsidP="00B31FCA">
            <w:pPr>
              <w:jc w:val="center"/>
            </w:pPr>
            <w:r w:rsidRPr="0028720B">
              <w:t>12</w:t>
            </w:r>
          </w:p>
        </w:tc>
        <w:tc>
          <w:tcPr>
            <w:tcW w:w="3402" w:type="dxa"/>
            <w:vAlign w:val="center"/>
          </w:tcPr>
          <w:p w14:paraId="166B941E" w14:textId="77777777" w:rsidR="00046A2F" w:rsidRPr="0028720B" w:rsidRDefault="00046A2F" w:rsidP="00B31FCA">
            <w:r w:rsidRPr="0028720B">
              <w:t>Моховской</w:t>
            </w:r>
          </w:p>
        </w:tc>
        <w:tc>
          <w:tcPr>
            <w:tcW w:w="2976" w:type="dxa"/>
            <w:vAlign w:val="bottom"/>
          </w:tcPr>
          <w:p w14:paraId="381E10D3" w14:textId="77777777" w:rsidR="00046A2F" w:rsidRPr="00EA312A" w:rsidRDefault="00046A2F" w:rsidP="004D2E65">
            <w:pPr>
              <w:jc w:val="center"/>
              <w:rPr>
                <w:color w:val="000000"/>
                <w:sz w:val="20"/>
                <w:szCs w:val="20"/>
                <w:lang w:eastAsia="ru-RU"/>
              </w:rPr>
            </w:pPr>
            <w:r w:rsidRPr="00EA312A">
              <w:rPr>
                <w:color w:val="000000"/>
                <w:sz w:val="20"/>
                <w:szCs w:val="20"/>
                <w:lang w:eastAsia="ru-RU"/>
              </w:rPr>
              <w:t>6,6</w:t>
            </w:r>
          </w:p>
        </w:tc>
        <w:tc>
          <w:tcPr>
            <w:tcW w:w="2977" w:type="dxa"/>
            <w:vAlign w:val="bottom"/>
          </w:tcPr>
          <w:p w14:paraId="747844E4" w14:textId="77777777" w:rsidR="00046A2F" w:rsidRPr="00BB3EFA" w:rsidRDefault="00046A2F" w:rsidP="00C667A8">
            <w:pPr>
              <w:jc w:val="center"/>
              <w:rPr>
                <w:color w:val="000000"/>
                <w:sz w:val="20"/>
                <w:szCs w:val="20"/>
                <w:lang w:eastAsia="ru-RU"/>
              </w:rPr>
            </w:pPr>
            <w:r>
              <w:rPr>
                <w:color w:val="000000"/>
                <w:sz w:val="20"/>
                <w:szCs w:val="20"/>
                <w:lang w:eastAsia="ru-RU"/>
              </w:rPr>
              <w:t>6,6</w:t>
            </w:r>
          </w:p>
        </w:tc>
      </w:tr>
      <w:tr w:rsidR="00046A2F" w:rsidRPr="0028720B" w14:paraId="2DD8F7A8" w14:textId="77777777" w:rsidTr="00C667A8">
        <w:tc>
          <w:tcPr>
            <w:tcW w:w="959" w:type="dxa"/>
            <w:vAlign w:val="center"/>
          </w:tcPr>
          <w:p w14:paraId="7498A333" w14:textId="77777777" w:rsidR="00046A2F" w:rsidRPr="0028720B" w:rsidRDefault="00046A2F" w:rsidP="00B31FCA">
            <w:pPr>
              <w:jc w:val="center"/>
            </w:pPr>
            <w:r w:rsidRPr="0028720B">
              <w:t>13</w:t>
            </w:r>
          </w:p>
        </w:tc>
        <w:tc>
          <w:tcPr>
            <w:tcW w:w="3402" w:type="dxa"/>
            <w:vAlign w:val="center"/>
          </w:tcPr>
          <w:p w14:paraId="1EB9CC12" w14:textId="77777777" w:rsidR="00046A2F" w:rsidRPr="0028720B" w:rsidRDefault="00046A2F" w:rsidP="00B31FCA">
            <w:proofErr w:type="spellStart"/>
            <w:r w:rsidRPr="0028720B">
              <w:t>Осколковский</w:t>
            </w:r>
            <w:proofErr w:type="spellEnd"/>
          </w:p>
        </w:tc>
        <w:tc>
          <w:tcPr>
            <w:tcW w:w="2976" w:type="dxa"/>
            <w:vAlign w:val="bottom"/>
          </w:tcPr>
          <w:p w14:paraId="58D6A1C9" w14:textId="77777777" w:rsidR="00046A2F" w:rsidRPr="00EA312A" w:rsidRDefault="00046A2F" w:rsidP="004D2E65">
            <w:pPr>
              <w:jc w:val="center"/>
              <w:rPr>
                <w:color w:val="000000"/>
                <w:sz w:val="20"/>
                <w:szCs w:val="20"/>
                <w:lang w:eastAsia="ru-RU"/>
              </w:rPr>
            </w:pPr>
            <w:r w:rsidRPr="00EA312A">
              <w:rPr>
                <w:color w:val="000000"/>
                <w:sz w:val="20"/>
                <w:szCs w:val="20"/>
                <w:lang w:eastAsia="ru-RU"/>
              </w:rPr>
              <w:t>5,1</w:t>
            </w:r>
          </w:p>
        </w:tc>
        <w:tc>
          <w:tcPr>
            <w:tcW w:w="2977" w:type="dxa"/>
            <w:vAlign w:val="bottom"/>
          </w:tcPr>
          <w:p w14:paraId="3D096E4B" w14:textId="77777777" w:rsidR="00046A2F" w:rsidRPr="00BB3EFA" w:rsidRDefault="00046A2F" w:rsidP="00C667A8">
            <w:pPr>
              <w:jc w:val="center"/>
              <w:rPr>
                <w:color w:val="000000"/>
                <w:sz w:val="20"/>
                <w:szCs w:val="20"/>
                <w:lang w:eastAsia="ru-RU"/>
              </w:rPr>
            </w:pPr>
            <w:r>
              <w:rPr>
                <w:color w:val="000000"/>
                <w:sz w:val="20"/>
                <w:szCs w:val="20"/>
                <w:lang w:eastAsia="ru-RU"/>
              </w:rPr>
              <w:t>5,1</w:t>
            </w:r>
          </w:p>
        </w:tc>
      </w:tr>
      <w:tr w:rsidR="00046A2F" w:rsidRPr="0028720B" w14:paraId="3BE4E52C" w14:textId="77777777" w:rsidTr="00C667A8">
        <w:tc>
          <w:tcPr>
            <w:tcW w:w="959" w:type="dxa"/>
            <w:vAlign w:val="center"/>
          </w:tcPr>
          <w:p w14:paraId="77A1BBA6" w14:textId="77777777" w:rsidR="00046A2F" w:rsidRPr="0028720B" w:rsidRDefault="00046A2F" w:rsidP="00B31FCA">
            <w:pPr>
              <w:jc w:val="center"/>
            </w:pPr>
            <w:r w:rsidRPr="0028720B">
              <w:t>14</w:t>
            </w:r>
          </w:p>
        </w:tc>
        <w:tc>
          <w:tcPr>
            <w:tcW w:w="3402" w:type="dxa"/>
            <w:vAlign w:val="center"/>
          </w:tcPr>
          <w:p w14:paraId="12A8C46C" w14:textId="77777777" w:rsidR="00046A2F" w:rsidRPr="0028720B" w:rsidRDefault="00046A2F" w:rsidP="00B31FCA">
            <w:proofErr w:type="spellStart"/>
            <w:r w:rsidRPr="0028720B">
              <w:t>Плотавский</w:t>
            </w:r>
            <w:proofErr w:type="spellEnd"/>
          </w:p>
        </w:tc>
        <w:tc>
          <w:tcPr>
            <w:tcW w:w="2976" w:type="dxa"/>
            <w:vAlign w:val="bottom"/>
          </w:tcPr>
          <w:p w14:paraId="6F84131C" w14:textId="77777777" w:rsidR="00046A2F" w:rsidRPr="00EA312A" w:rsidRDefault="00046A2F" w:rsidP="004D2E65">
            <w:pPr>
              <w:jc w:val="center"/>
              <w:rPr>
                <w:color w:val="000000"/>
                <w:sz w:val="20"/>
                <w:szCs w:val="20"/>
                <w:lang w:eastAsia="ru-RU"/>
              </w:rPr>
            </w:pPr>
            <w:r w:rsidRPr="00EA312A">
              <w:rPr>
                <w:color w:val="000000"/>
                <w:sz w:val="20"/>
                <w:szCs w:val="20"/>
                <w:lang w:eastAsia="ru-RU"/>
              </w:rPr>
              <w:t>3,8</w:t>
            </w:r>
          </w:p>
        </w:tc>
        <w:tc>
          <w:tcPr>
            <w:tcW w:w="2977" w:type="dxa"/>
            <w:vAlign w:val="bottom"/>
          </w:tcPr>
          <w:p w14:paraId="38DE1BFF" w14:textId="77777777" w:rsidR="00046A2F" w:rsidRPr="00BB3EFA" w:rsidRDefault="00046A2F" w:rsidP="00C667A8">
            <w:pPr>
              <w:jc w:val="center"/>
              <w:rPr>
                <w:color w:val="000000"/>
                <w:sz w:val="20"/>
                <w:szCs w:val="20"/>
                <w:lang w:eastAsia="ru-RU"/>
              </w:rPr>
            </w:pPr>
            <w:r>
              <w:rPr>
                <w:color w:val="000000"/>
                <w:sz w:val="20"/>
                <w:szCs w:val="20"/>
                <w:lang w:eastAsia="ru-RU"/>
              </w:rPr>
              <w:t>3,8</w:t>
            </w:r>
          </w:p>
        </w:tc>
      </w:tr>
      <w:tr w:rsidR="00046A2F" w:rsidRPr="0028720B" w14:paraId="41A44DD7" w14:textId="77777777" w:rsidTr="00C667A8">
        <w:tc>
          <w:tcPr>
            <w:tcW w:w="959" w:type="dxa"/>
            <w:vAlign w:val="center"/>
          </w:tcPr>
          <w:p w14:paraId="5738932A" w14:textId="77777777" w:rsidR="00046A2F" w:rsidRPr="0028720B" w:rsidRDefault="00046A2F" w:rsidP="00B31FCA">
            <w:pPr>
              <w:jc w:val="center"/>
            </w:pPr>
            <w:r w:rsidRPr="0028720B">
              <w:t>15</w:t>
            </w:r>
          </w:p>
        </w:tc>
        <w:tc>
          <w:tcPr>
            <w:tcW w:w="3402" w:type="dxa"/>
            <w:vAlign w:val="center"/>
          </w:tcPr>
          <w:p w14:paraId="3072855B" w14:textId="77777777" w:rsidR="00046A2F" w:rsidRPr="0028720B" w:rsidRDefault="00046A2F" w:rsidP="00B31FCA">
            <w:r w:rsidRPr="0028720B">
              <w:t>Савинский</w:t>
            </w:r>
          </w:p>
        </w:tc>
        <w:tc>
          <w:tcPr>
            <w:tcW w:w="2976" w:type="dxa"/>
            <w:vAlign w:val="bottom"/>
          </w:tcPr>
          <w:p w14:paraId="3472B865" w14:textId="77777777" w:rsidR="00046A2F" w:rsidRPr="00EA312A" w:rsidRDefault="00046A2F" w:rsidP="004D2E65">
            <w:pPr>
              <w:jc w:val="center"/>
              <w:rPr>
                <w:color w:val="000000"/>
                <w:sz w:val="20"/>
                <w:szCs w:val="20"/>
                <w:lang w:eastAsia="ru-RU"/>
              </w:rPr>
            </w:pPr>
            <w:r w:rsidRPr="00EA312A">
              <w:rPr>
                <w:color w:val="000000"/>
                <w:sz w:val="20"/>
                <w:szCs w:val="20"/>
                <w:lang w:eastAsia="ru-RU"/>
              </w:rPr>
              <w:t>2,5</w:t>
            </w:r>
          </w:p>
        </w:tc>
        <w:tc>
          <w:tcPr>
            <w:tcW w:w="2977" w:type="dxa"/>
            <w:vAlign w:val="bottom"/>
          </w:tcPr>
          <w:p w14:paraId="3018C758" w14:textId="77777777" w:rsidR="00046A2F" w:rsidRPr="00BB3EFA" w:rsidRDefault="00046A2F" w:rsidP="00C667A8">
            <w:pPr>
              <w:jc w:val="center"/>
              <w:rPr>
                <w:color w:val="000000"/>
                <w:sz w:val="20"/>
                <w:szCs w:val="20"/>
                <w:lang w:eastAsia="ru-RU"/>
              </w:rPr>
            </w:pPr>
            <w:r>
              <w:rPr>
                <w:color w:val="000000"/>
                <w:sz w:val="20"/>
                <w:szCs w:val="20"/>
                <w:lang w:eastAsia="ru-RU"/>
              </w:rPr>
              <w:t>2,5</w:t>
            </w:r>
          </w:p>
        </w:tc>
      </w:tr>
      <w:tr w:rsidR="00046A2F" w:rsidRPr="0028720B" w14:paraId="37550E37" w14:textId="77777777" w:rsidTr="00C667A8">
        <w:tc>
          <w:tcPr>
            <w:tcW w:w="959" w:type="dxa"/>
            <w:vAlign w:val="center"/>
          </w:tcPr>
          <w:p w14:paraId="574B06E6" w14:textId="77777777" w:rsidR="00046A2F" w:rsidRPr="0028720B" w:rsidRDefault="00046A2F" w:rsidP="00B31FCA">
            <w:pPr>
              <w:jc w:val="center"/>
            </w:pPr>
            <w:r w:rsidRPr="0028720B">
              <w:t>16</w:t>
            </w:r>
          </w:p>
        </w:tc>
        <w:tc>
          <w:tcPr>
            <w:tcW w:w="3402" w:type="dxa"/>
            <w:vAlign w:val="center"/>
          </w:tcPr>
          <w:p w14:paraId="74547E91" w14:textId="77777777" w:rsidR="00046A2F" w:rsidRPr="0028720B" w:rsidRDefault="00046A2F" w:rsidP="00B31FCA">
            <w:r w:rsidRPr="0028720B">
              <w:t>Совхозный</w:t>
            </w:r>
          </w:p>
        </w:tc>
        <w:tc>
          <w:tcPr>
            <w:tcW w:w="2976" w:type="dxa"/>
            <w:vAlign w:val="bottom"/>
          </w:tcPr>
          <w:p w14:paraId="688878C9" w14:textId="77777777" w:rsidR="00046A2F" w:rsidRPr="00EA312A" w:rsidRDefault="00046A2F" w:rsidP="004D2E65">
            <w:pPr>
              <w:jc w:val="center"/>
              <w:rPr>
                <w:color w:val="000000"/>
                <w:sz w:val="20"/>
                <w:szCs w:val="20"/>
                <w:lang w:eastAsia="ru-RU"/>
              </w:rPr>
            </w:pPr>
            <w:r w:rsidRPr="00EA312A">
              <w:rPr>
                <w:color w:val="000000"/>
                <w:sz w:val="20"/>
                <w:szCs w:val="20"/>
                <w:lang w:eastAsia="ru-RU"/>
              </w:rPr>
              <w:t>7,9</w:t>
            </w:r>
          </w:p>
        </w:tc>
        <w:tc>
          <w:tcPr>
            <w:tcW w:w="2977" w:type="dxa"/>
            <w:vAlign w:val="bottom"/>
          </w:tcPr>
          <w:p w14:paraId="568E9774" w14:textId="77777777" w:rsidR="00046A2F" w:rsidRPr="00BB3EFA" w:rsidRDefault="00046A2F" w:rsidP="00C667A8">
            <w:pPr>
              <w:jc w:val="center"/>
              <w:rPr>
                <w:color w:val="000000"/>
                <w:sz w:val="20"/>
                <w:szCs w:val="20"/>
                <w:lang w:eastAsia="ru-RU"/>
              </w:rPr>
            </w:pPr>
          </w:p>
        </w:tc>
      </w:tr>
      <w:tr w:rsidR="00046A2F" w:rsidRPr="0028720B" w14:paraId="56DFFB52" w14:textId="77777777" w:rsidTr="00C667A8">
        <w:tc>
          <w:tcPr>
            <w:tcW w:w="959" w:type="dxa"/>
            <w:vAlign w:val="center"/>
          </w:tcPr>
          <w:p w14:paraId="550F1BFC" w14:textId="77777777" w:rsidR="00046A2F" w:rsidRPr="0028720B" w:rsidRDefault="00046A2F" w:rsidP="00B31FCA">
            <w:pPr>
              <w:jc w:val="center"/>
            </w:pPr>
            <w:r w:rsidRPr="0028720B">
              <w:t>17</w:t>
            </w:r>
          </w:p>
        </w:tc>
        <w:tc>
          <w:tcPr>
            <w:tcW w:w="3402" w:type="dxa"/>
            <w:vAlign w:val="center"/>
          </w:tcPr>
          <w:p w14:paraId="3FB181BE" w14:textId="77777777" w:rsidR="00046A2F" w:rsidRPr="0028720B" w:rsidRDefault="00046A2F" w:rsidP="00B31FCA">
            <w:r w:rsidRPr="0028720B">
              <w:t>Урюпинский</w:t>
            </w:r>
          </w:p>
        </w:tc>
        <w:tc>
          <w:tcPr>
            <w:tcW w:w="2976" w:type="dxa"/>
            <w:vAlign w:val="bottom"/>
          </w:tcPr>
          <w:p w14:paraId="17CB1EC8" w14:textId="77777777" w:rsidR="00046A2F" w:rsidRPr="00EA312A" w:rsidRDefault="00046A2F" w:rsidP="004D2E65">
            <w:pPr>
              <w:jc w:val="center"/>
              <w:rPr>
                <w:color w:val="000000"/>
                <w:sz w:val="20"/>
                <w:szCs w:val="20"/>
                <w:lang w:eastAsia="ru-RU"/>
              </w:rPr>
            </w:pPr>
            <w:r w:rsidRPr="00EA312A">
              <w:rPr>
                <w:color w:val="000000"/>
                <w:sz w:val="20"/>
                <w:szCs w:val="20"/>
                <w:lang w:eastAsia="ru-RU"/>
              </w:rPr>
              <w:t>5,2</w:t>
            </w:r>
          </w:p>
        </w:tc>
        <w:tc>
          <w:tcPr>
            <w:tcW w:w="2977" w:type="dxa"/>
            <w:vAlign w:val="bottom"/>
          </w:tcPr>
          <w:p w14:paraId="6668A071" w14:textId="77777777" w:rsidR="00046A2F" w:rsidRPr="00BB3EFA" w:rsidRDefault="00046A2F" w:rsidP="00C667A8">
            <w:pPr>
              <w:jc w:val="center"/>
              <w:rPr>
                <w:color w:val="000000"/>
                <w:sz w:val="20"/>
                <w:szCs w:val="20"/>
                <w:lang w:eastAsia="ru-RU"/>
              </w:rPr>
            </w:pPr>
            <w:r>
              <w:rPr>
                <w:color w:val="000000"/>
                <w:sz w:val="20"/>
                <w:szCs w:val="20"/>
                <w:lang w:eastAsia="ru-RU"/>
              </w:rPr>
              <w:t>5,2</w:t>
            </w:r>
          </w:p>
        </w:tc>
      </w:tr>
      <w:tr w:rsidR="00046A2F" w:rsidRPr="0028720B" w14:paraId="7AEA4B10" w14:textId="77777777" w:rsidTr="00C667A8">
        <w:tc>
          <w:tcPr>
            <w:tcW w:w="959" w:type="dxa"/>
            <w:vAlign w:val="center"/>
          </w:tcPr>
          <w:p w14:paraId="69B964AF" w14:textId="77777777" w:rsidR="00046A2F" w:rsidRPr="0028720B" w:rsidRDefault="00046A2F" w:rsidP="00B31FCA">
            <w:pPr>
              <w:jc w:val="center"/>
            </w:pPr>
            <w:r w:rsidRPr="0028720B">
              <w:t>18</w:t>
            </w:r>
          </w:p>
        </w:tc>
        <w:tc>
          <w:tcPr>
            <w:tcW w:w="3402" w:type="dxa"/>
            <w:vAlign w:val="center"/>
          </w:tcPr>
          <w:p w14:paraId="08587CFF" w14:textId="77777777" w:rsidR="00046A2F" w:rsidRPr="0028720B" w:rsidRDefault="00046A2F" w:rsidP="00B31FCA">
            <w:r w:rsidRPr="0028720B">
              <w:t>Фрунзенский</w:t>
            </w:r>
          </w:p>
        </w:tc>
        <w:tc>
          <w:tcPr>
            <w:tcW w:w="2976" w:type="dxa"/>
            <w:vAlign w:val="bottom"/>
          </w:tcPr>
          <w:p w14:paraId="45BFF9EF" w14:textId="77777777" w:rsidR="00046A2F" w:rsidRPr="00EA312A" w:rsidRDefault="00046A2F" w:rsidP="004D2E65">
            <w:pPr>
              <w:jc w:val="center"/>
              <w:rPr>
                <w:color w:val="000000"/>
                <w:sz w:val="20"/>
                <w:szCs w:val="20"/>
                <w:lang w:eastAsia="ru-RU"/>
              </w:rPr>
            </w:pPr>
            <w:r w:rsidRPr="00EA312A">
              <w:rPr>
                <w:color w:val="000000"/>
                <w:sz w:val="20"/>
                <w:szCs w:val="20"/>
                <w:lang w:eastAsia="ru-RU"/>
              </w:rPr>
              <w:t>4,4</w:t>
            </w:r>
          </w:p>
        </w:tc>
        <w:tc>
          <w:tcPr>
            <w:tcW w:w="2977" w:type="dxa"/>
            <w:vAlign w:val="bottom"/>
          </w:tcPr>
          <w:p w14:paraId="70E4219C" w14:textId="77777777" w:rsidR="00046A2F" w:rsidRPr="00BB3EFA" w:rsidRDefault="00046A2F" w:rsidP="00C667A8">
            <w:pPr>
              <w:jc w:val="center"/>
              <w:rPr>
                <w:color w:val="000000"/>
                <w:sz w:val="20"/>
                <w:szCs w:val="20"/>
                <w:lang w:eastAsia="ru-RU"/>
              </w:rPr>
            </w:pPr>
            <w:r>
              <w:rPr>
                <w:color w:val="000000"/>
                <w:sz w:val="20"/>
                <w:szCs w:val="20"/>
                <w:lang w:eastAsia="ru-RU"/>
              </w:rPr>
              <w:t>4,4</w:t>
            </w:r>
          </w:p>
        </w:tc>
      </w:tr>
      <w:tr w:rsidR="00046A2F" w:rsidRPr="0028720B" w14:paraId="7A8E1423" w14:textId="77777777" w:rsidTr="00C667A8">
        <w:tc>
          <w:tcPr>
            <w:tcW w:w="959" w:type="dxa"/>
            <w:vAlign w:val="center"/>
          </w:tcPr>
          <w:p w14:paraId="094EAC83" w14:textId="77777777" w:rsidR="00046A2F" w:rsidRPr="0028720B" w:rsidRDefault="00046A2F" w:rsidP="00B31FCA">
            <w:pPr>
              <w:jc w:val="center"/>
            </w:pPr>
            <w:r w:rsidRPr="0028720B">
              <w:t>19</w:t>
            </w:r>
          </w:p>
        </w:tc>
        <w:tc>
          <w:tcPr>
            <w:tcW w:w="3402" w:type="dxa"/>
            <w:vAlign w:val="center"/>
          </w:tcPr>
          <w:p w14:paraId="2A3CCF45" w14:textId="77777777" w:rsidR="00046A2F" w:rsidRPr="0028720B" w:rsidRDefault="00046A2F" w:rsidP="00B31FCA">
            <w:r w:rsidRPr="0028720B">
              <w:t>Чапаевский</w:t>
            </w:r>
          </w:p>
        </w:tc>
        <w:tc>
          <w:tcPr>
            <w:tcW w:w="2976" w:type="dxa"/>
            <w:vAlign w:val="bottom"/>
          </w:tcPr>
          <w:p w14:paraId="79E84DF3" w14:textId="77777777" w:rsidR="00046A2F" w:rsidRPr="00EA312A" w:rsidRDefault="00046A2F" w:rsidP="004D2E65">
            <w:pPr>
              <w:jc w:val="center"/>
              <w:rPr>
                <w:color w:val="000000"/>
                <w:sz w:val="20"/>
                <w:szCs w:val="20"/>
                <w:lang w:eastAsia="ru-RU"/>
              </w:rPr>
            </w:pPr>
            <w:r w:rsidRPr="00EA312A">
              <w:rPr>
                <w:color w:val="000000"/>
                <w:sz w:val="20"/>
                <w:szCs w:val="20"/>
                <w:lang w:eastAsia="ru-RU"/>
              </w:rPr>
              <w:t>3,7</w:t>
            </w:r>
          </w:p>
        </w:tc>
        <w:tc>
          <w:tcPr>
            <w:tcW w:w="2977" w:type="dxa"/>
            <w:vAlign w:val="bottom"/>
          </w:tcPr>
          <w:p w14:paraId="600352D8" w14:textId="77777777" w:rsidR="00046A2F" w:rsidRPr="00BB3EFA" w:rsidRDefault="00046A2F" w:rsidP="00C667A8">
            <w:pPr>
              <w:jc w:val="center"/>
              <w:rPr>
                <w:color w:val="000000"/>
                <w:sz w:val="20"/>
                <w:szCs w:val="20"/>
                <w:lang w:eastAsia="ru-RU"/>
              </w:rPr>
            </w:pPr>
            <w:r>
              <w:rPr>
                <w:color w:val="000000"/>
                <w:sz w:val="20"/>
                <w:szCs w:val="20"/>
                <w:lang w:eastAsia="ru-RU"/>
              </w:rPr>
              <w:t>3,7</w:t>
            </w:r>
          </w:p>
        </w:tc>
      </w:tr>
      <w:tr w:rsidR="00046A2F" w:rsidRPr="0028720B" w14:paraId="0C4A4FE1" w14:textId="77777777" w:rsidTr="00B31FCA">
        <w:tc>
          <w:tcPr>
            <w:tcW w:w="959" w:type="dxa"/>
            <w:vAlign w:val="center"/>
          </w:tcPr>
          <w:p w14:paraId="37A78398" w14:textId="77777777" w:rsidR="00046A2F" w:rsidRPr="0028720B" w:rsidRDefault="00046A2F" w:rsidP="00B31FCA">
            <w:pPr>
              <w:jc w:val="center"/>
              <w:rPr>
                <w:b/>
              </w:rPr>
            </w:pPr>
          </w:p>
        </w:tc>
        <w:tc>
          <w:tcPr>
            <w:tcW w:w="3402" w:type="dxa"/>
            <w:vAlign w:val="center"/>
          </w:tcPr>
          <w:p w14:paraId="307021E1" w14:textId="77777777" w:rsidR="00046A2F" w:rsidRPr="0028720B" w:rsidRDefault="00046A2F" w:rsidP="00B31FCA">
            <w:pPr>
              <w:rPr>
                <w:b/>
              </w:rPr>
            </w:pPr>
            <w:r w:rsidRPr="0028720B">
              <w:rPr>
                <w:b/>
              </w:rPr>
              <w:t>Итого:</w:t>
            </w:r>
          </w:p>
        </w:tc>
        <w:tc>
          <w:tcPr>
            <w:tcW w:w="2976" w:type="dxa"/>
            <w:vAlign w:val="center"/>
          </w:tcPr>
          <w:p w14:paraId="58D08F66" w14:textId="77777777" w:rsidR="00046A2F" w:rsidRPr="00EA312A" w:rsidRDefault="00046A2F" w:rsidP="004D2E65">
            <w:pPr>
              <w:jc w:val="center"/>
              <w:rPr>
                <w:b/>
                <w:bCs/>
                <w:color w:val="000000"/>
                <w:sz w:val="20"/>
                <w:szCs w:val="20"/>
                <w:lang w:eastAsia="ru-RU"/>
              </w:rPr>
            </w:pPr>
            <w:r w:rsidRPr="00EA312A">
              <w:rPr>
                <w:b/>
                <w:bCs/>
                <w:color w:val="000000"/>
                <w:sz w:val="20"/>
                <w:szCs w:val="20"/>
                <w:lang w:eastAsia="ru-RU"/>
              </w:rPr>
              <w:t>104,6</w:t>
            </w:r>
          </w:p>
        </w:tc>
        <w:tc>
          <w:tcPr>
            <w:tcW w:w="2977" w:type="dxa"/>
            <w:vAlign w:val="center"/>
          </w:tcPr>
          <w:p w14:paraId="541A3404" w14:textId="77777777" w:rsidR="00046A2F" w:rsidRPr="00BB3EFA" w:rsidRDefault="00046A2F" w:rsidP="00C667A8">
            <w:pPr>
              <w:jc w:val="center"/>
              <w:rPr>
                <w:b/>
                <w:bCs/>
                <w:color w:val="000000"/>
                <w:sz w:val="20"/>
                <w:szCs w:val="20"/>
                <w:lang w:eastAsia="ru-RU"/>
              </w:rPr>
            </w:pPr>
            <w:r>
              <w:rPr>
                <w:b/>
                <w:bCs/>
                <w:color w:val="000000"/>
                <w:sz w:val="20"/>
                <w:szCs w:val="20"/>
                <w:lang w:eastAsia="ru-RU"/>
              </w:rPr>
              <w:t>85,4</w:t>
            </w:r>
          </w:p>
        </w:tc>
      </w:tr>
    </w:tbl>
    <w:p w14:paraId="19E716B9" w14:textId="77777777" w:rsidR="00B76848" w:rsidRDefault="00B76848" w:rsidP="00D8017F">
      <w:pPr>
        <w:ind w:left="-567"/>
        <w:jc w:val="center"/>
        <w:rPr>
          <w:b/>
          <w:sz w:val="28"/>
          <w:szCs w:val="28"/>
        </w:rPr>
      </w:pPr>
    </w:p>
    <w:p w14:paraId="515F8296" w14:textId="77777777" w:rsidR="0017317F" w:rsidRDefault="0017317F" w:rsidP="00D8017F">
      <w:pPr>
        <w:ind w:left="-567"/>
        <w:jc w:val="center"/>
        <w:rPr>
          <w:b/>
          <w:sz w:val="28"/>
          <w:szCs w:val="28"/>
        </w:rPr>
      </w:pPr>
    </w:p>
    <w:p w14:paraId="582183FD" w14:textId="77777777" w:rsidR="00F23DDE" w:rsidRDefault="00F23DDE" w:rsidP="00D8017F">
      <w:pPr>
        <w:ind w:left="-567"/>
        <w:jc w:val="center"/>
        <w:rPr>
          <w:b/>
          <w:sz w:val="28"/>
          <w:szCs w:val="28"/>
        </w:rPr>
      </w:pPr>
    </w:p>
    <w:p w14:paraId="18D17667" w14:textId="77777777" w:rsidR="00B31FCA" w:rsidRDefault="00B31FCA" w:rsidP="00D8017F">
      <w:pPr>
        <w:ind w:left="-567"/>
        <w:jc w:val="center"/>
        <w:rPr>
          <w:b/>
          <w:sz w:val="28"/>
          <w:szCs w:val="28"/>
        </w:rPr>
      </w:pPr>
    </w:p>
    <w:p w14:paraId="36B7F9B4" w14:textId="77777777" w:rsidR="00B31FCA" w:rsidRDefault="00B31FCA" w:rsidP="00D8017F">
      <w:pPr>
        <w:ind w:left="-567"/>
        <w:jc w:val="center"/>
        <w:rPr>
          <w:b/>
          <w:sz w:val="28"/>
          <w:szCs w:val="28"/>
        </w:rPr>
      </w:pPr>
    </w:p>
    <w:p w14:paraId="4AF32F47" w14:textId="77777777" w:rsidR="00B31FCA" w:rsidRDefault="00B31FCA" w:rsidP="00D8017F">
      <w:pPr>
        <w:ind w:left="-567"/>
        <w:jc w:val="center"/>
        <w:rPr>
          <w:b/>
          <w:sz w:val="28"/>
          <w:szCs w:val="28"/>
        </w:rPr>
      </w:pPr>
    </w:p>
    <w:p w14:paraId="6E699C2B" w14:textId="77777777" w:rsidR="00B31FCA" w:rsidRDefault="00B31FCA" w:rsidP="00D8017F">
      <w:pPr>
        <w:ind w:left="-567"/>
        <w:jc w:val="center"/>
        <w:rPr>
          <w:b/>
          <w:sz w:val="28"/>
          <w:szCs w:val="28"/>
        </w:rPr>
      </w:pPr>
    </w:p>
    <w:p w14:paraId="6499149B" w14:textId="77777777" w:rsidR="00B31FCA" w:rsidRDefault="00B31FCA" w:rsidP="00D8017F">
      <w:pPr>
        <w:ind w:left="-567"/>
        <w:jc w:val="center"/>
        <w:rPr>
          <w:b/>
          <w:sz w:val="28"/>
          <w:szCs w:val="28"/>
        </w:rPr>
      </w:pPr>
    </w:p>
    <w:p w14:paraId="5FB8693B" w14:textId="77777777" w:rsidR="00604894" w:rsidRDefault="00604894" w:rsidP="00D8017F">
      <w:pPr>
        <w:ind w:left="-567"/>
        <w:jc w:val="center"/>
        <w:rPr>
          <w:b/>
          <w:sz w:val="28"/>
          <w:szCs w:val="28"/>
        </w:rPr>
      </w:pPr>
    </w:p>
    <w:p w14:paraId="40A9DDFE" w14:textId="77777777" w:rsidR="00B31FCA" w:rsidRDefault="00B31FCA" w:rsidP="00D8017F">
      <w:pPr>
        <w:ind w:left="-567"/>
        <w:jc w:val="center"/>
        <w:rPr>
          <w:b/>
          <w:sz w:val="28"/>
          <w:szCs w:val="28"/>
        </w:rPr>
      </w:pPr>
    </w:p>
    <w:p w14:paraId="4FB61FC8" w14:textId="77777777" w:rsidR="00B31FCA" w:rsidRDefault="00B31FCA" w:rsidP="00D8017F">
      <w:pPr>
        <w:ind w:left="-567"/>
        <w:jc w:val="center"/>
        <w:rPr>
          <w:b/>
          <w:sz w:val="28"/>
          <w:szCs w:val="28"/>
        </w:rPr>
      </w:pPr>
    </w:p>
    <w:p w14:paraId="18EE1293" w14:textId="77777777" w:rsidR="00B31FCA" w:rsidRDefault="00B31FCA" w:rsidP="00D8017F">
      <w:pPr>
        <w:ind w:left="-567"/>
        <w:jc w:val="center"/>
        <w:rPr>
          <w:b/>
          <w:sz w:val="28"/>
          <w:szCs w:val="28"/>
        </w:rPr>
      </w:pPr>
    </w:p>
    <w:p w14:paraId="004B5FDB" w14:textId="77777777" w:rsidR="00B31FCA" w:rsidRDefault="00B31FCA" w:rsidP="00D8017F">
      <w:pPr>
        <w:ind w:left="-567"/>
        <w:jc w:val="center"/>
        <w:rPr>
          <w:b/>
          <w:sz w:val="28"/>
          <w:szCs w:val="28"/>
        </w:rPr>
      </w:pPr>
    </w:p>
    <w:p w14:paraId="66A90EDA" w14:textId="77777777" w:rsidR="00056E29" w:rsidRDefault="00056E29" w:rsidP="00056E29">
      <w:pPr>
        <w:tabs>
          <w:tab w:val="left" w:pos="6870"/>
        </w:tabs>
        <w:rPr>
          <w:b/>
          <w:sz w:val="28"/>
          <w:szCs w:val="28"/>
        </w:rPr>
      </w:pPr>
    </w:p>
    <w:p w14:paraId="7EABA72C" w14:textId="77777777" w:rsidR="00056E29" w:rsidRDefault="00056E29" w:rsidP="00056E29">
      <w:pPr>
        <w:tabs>
          <w:tab w:val="left" w:pos="6870"/>
        </w:tabs>
        <w:rPr>
          <w:b/>
          <w:sz w:val="28"/>
          <w:szCs w:val="28"/>
        </w:rPr>
      </w:pPr>
    </w:p>
    <w:p w14:paraId="1A393361" w14:textId="77777777" w:rsidR="00056E29" w:rsidRDefault="00056E29" w:rsidP="00056E29">
      <w:pPr>
        <w:tabs>
          <w:tab w:val="left" w:pos="6870"/>
        </w:tabs>
        <w:rPr>
          <w:b/>
          <w:sz w:val="28"/>
          <w:szCs w:val="28"/>
        </w:rPr>
      </w:pPr>
    </w:p>
    <w:p w14:paraId="1F74D566" w14:textId="77777777" w:rsidR="00056E29" w:rsidRDefault="00056E29" w:rsidP="00056E29">
      <w:pPr>
        <w:tabs>
          <w:tab w:val="left" w:pos="6870"/>
        </w:tabs>
        <w:rPr>
          <w:b/>
          <w:sz w:val="28"/>
          <w:szCs w:val="28"/>
        </w:rPr>
      </w:pPr>
    </w:p>
    <w:p w14:paraId="602B76A1" w14:textId="77777777" w:rsidR="00056E29" w:rsidRDefault="00056E29" w:rsidP="00056E29">
      <w:pPr>
        <w:tabs>
          <w:tab w:val="left" w:pos="6870"/>
        </w:tabs>
        <w:rPr>
          <w:b/>
          <w:sz w:val="28"/>
          <w:szCs w:val="28"/>
        </w:rPr>
      </w:pPr>
    </w:p>
    <w:p w14:paraId="7E72F0C0" w14:textId="77777777" w:rsidR="00056E29" w:rsidRDefault="00056E29" w:rsidP="00056E29">
      <w:pPr>
        <w:tabs>
          <w:tab w:val="left" w:pos="6870"/>
        </w:tabs>
        <w:rPr>
          <w:b/>
          <w:sz w:val="28"/>
          <w:szCs w:val="28"/>
        </w:rPr>
      </w:pPr>
    </w:p>
    <w:p w14:paraId="1A8AF608" w14:textId="77777777" w:rsidR="00056E29" w:rsidRDefault="00056E29" w:rsidP="00056E29">
      <w:pPr>
        <w:tabs>
          <w:tab w:val="left" w:pos="6870"/>
        </w:tabs>
        <w:rPr>
          <w:b/>
          <w:sz w:val="28"/>
          <w:szCs w:val="28"/>
        </w:rPr>
      </w:pPr>
    </w:p>
    <w:p w14:paraId="062730EC" w14:textId="77777777" w:rsidR="00E22807" w:rsidRDefault="00E22807" w:rsidP="00056E29">
      <w:pPr>
        <w:tabs>
          <w:tab w:val="left" w:pos="6870"/>
        </w:tabs>
        <w:rPr>
          <w:b/>
          <w:sz w:val="28"/>
          <w:szCs w:val="28"/>
        </w:rPr>
      </w:pPr>
    </w:p>
    <w:p w14:paraId="33CF6910" w14:textId="77777777" w:rsidR="00E22807" w:rsidRDefault="00E22807" w:rsidP="00056E29">
      <w:pPr>
        <w:tabs>
          <w:tab w:val="left" w:pos="6870"/>
        </w:tabs>
        <w:rPr>
          <w:b/>
          <w:sz w:val="28"/>
          <w:szCs w:val="28"/>
        </w:rPr>
      </w:pPr>
    </w:p>
    <w:p w14:paraId="56BEBF7B" w14:textId="77777777" w:rsidR="00E22807" w:rsidRDefault="00E22807" w:rsidP="00056E29">
      <w:pPr>
        <w:tabs>
          <w:tab w:val="left" w:pos="6870"/>
        </w:tabs>
        <w:rPr>
          <w:b/>
          <w:sz w:val="28"/>
          <w:szCs w:val="28"/>
        </w:rPr>
      </w:pPr>
    </w:p>
    <w:p w14:paraId="600D432E" w14:textId="77777777" w:rsidR="00407D14" w:rsidRDefault="00056E29" w:rsidP="00056E29">
      <w:pPr>
        <w:tabs>
          <w:tab w:val="left" w:pos="6870"/>
        </w:tabs>
      </w:pPr>
      <w:r>
        <w:t xml:space="preserve">                                                                                               </w:t>
      </w:r>
      <w:r w:rsidR="00B31FCA">
        <w:t>Пр</w:t>
      </w:r>
      <w:r w:rsidR="00B31FCA" w:rsidRPr="00A043A5">
        <w:t xml:space="preserve">иложение </w:t>
      </w:r>
      <w:r w:rsidR="00367FF0">
        <w:t>9</w:t>
      </w:r>
      <w:r w:rsidR="00B31FCA" w:rsidRPr="00A043A5">
        <w:t xml:space="preserve"> </w:t>
      </w:r>
    </w:p>
    <w:p w14:paraId="77D73757" w14:textId="77777777" w:rsidR="00B31FCA" w:rsidRDefault="00407D14" w:rsidP="00B31FCA">
      <w:pPr>
        <w:tabs>
          <w:tab w:val="left" w:pos="6870"/>
        </w:tabs>
        <w:jc w:val="center"/>
      </w:pPr>
      <w:r>
        <w:t xml:space="preserve">                                                                                 </w:t>
      </w:r>
      <w:r w:rsidR="00056E29">
        <w:t xml:space="preserve">    </w:t>
      </w:r>
      <w:r w:rsidR="00B31FCA" w:rsidRPr="00A043A5">
        <w:t xml:space="preserve">к решению </w:t>
      </w:r>
      <w:r w:rsidR="00B31FCA">
        <w:t>Собрания депутатов</w:t>
      </w:r>
    </w:p>
    <w:p w14:paraId="094E4CDB" w14:textId="77777777" w:rsidR="00E22807" w:rsidRDefault="00056E29" w:rsidP="00E22807">
      <w:pPr>
        <w:ind w:left="4956"/>
        <w:jc w:val="both"/>
      </w:pPr>
      <w:r>
        <w:t xml:space="preserve">   </w:t>
      </w:r>
      <w:r>
        <w:tab/>
      </w:r>
      <w:r w:rsidR="00B31FCA">
        <w:t xml:space="preserve"> </w:t>
      </w:r>
      <w:r w:rsidR="00E22807">
        <w:t>от 26.04.2024 № 3-РСД</w:t>
      </w:r>
    </w:p>
    <w:p w14:paraId="64E1FAAC" w14:textId="1BE7296E" w:rsidR="00B31FCA" w:rsidRDefault="00B31FCA" w:rsidP="00E22807">
      <w:pPr>
        <w:ind w:left="4956"/>
        <w:rPr>
          <w:b/>
          <w:sz w:val="28"/>
          <w:szCs w:val="28"/>
        </w:rPr>
      </w:pPr>
    </w:p>
    <w:p w14:paraId="4C5A771E" w14:textId="77777777" w:rsidR="00B31FCA" w:rsidRDefault="00B31FCA" w:rsidP="00037B78">
      <w:pPr>
        <w:tabs>
          <w:tab w:val="left" w:pos="4065"/>
        </w:tabs>
        <w:jc w:val="center"/>
        <w:rPr>
          <w:b/>
          <w:sz w:val="28"/>
          <w:szCs w:val="28"/>
        </w:rPr>
      </w:pPr>
    </w:p>
    <w:p w14:paraId="4598A38C" w14:textId="77777777" w:rsidR="004F27A8" w:rsidRDefault="002E0272" w:rsidP="004F27A8">
      <w:pPr>
        <w:jc w:val="center"/>
        <w:rPr>
          <w:b/>
        </w:rPr>
      </w:pPr>
      <w:r>
        <w:rPr>
          <w:b/>
        </w:rPr>
        <w:t>И</w:t>
      </w:r>
      <w:r w:rsidR="004F27A8" w:rsidRPr="00526CEB">
        <w:rPr>
          <w:b/>
        </w:rPr>
        <w:t>ны</w:t>
      </w:r>
      <w:r>
        <w:rPr>
          <w:b/>
        </w:rPr>
        <w:t>е</w:t>
      </w:r>
      <w:r w:rsidR="004F27A8" w:rsidRPr="00526CEB">
        <w:rPr>
          <w:b/>
        </w:rPr>
        <w:t xml:space="preserve"> межбюджетны</w:t>
      </w:r>
      <w:r>
        <w:rPr>
          <w:b/>
        </w:rPr>
        <w:t>е</w:t>
      </w:r>
      <w:r w:rsidR="004F27A8" w:rsidRPr="00526CEB">
        <w:rPr>
          <w:b/>
        </w:rPr>
        <w:t xml:space="preserve"> трансферт</w:t>
      </w:r>
      <w:r>
        <w:rPr>
          <w:b/>
        </w:rPr>
        <w:t>ы</w:t>
      </w:r>
      <w:r w:rsidR="004F27A8" w:rsidRPr="00526CEB">
        <w:rPr>
          <w:b/>
        </w:rPr>
        <w:t xml:space="preserve"> бюджетам по</w:t>
      </w:r>
      <w:r w:rsidR="004F27A8">
        <w:rPr>
          <w:b/>
        </w:rPr>
        <w:t xml:space="preserve">селений </w:t>
      </w:r>
    </w:p>
    <w:p w14:paraId="0BC7100C" w14:textId="77777777" w:rsidR="005F279B" w:rsidRDefault="004F27A8" w:rsidP="004F27A8">
      <w:pPr>
        <w:jc w:val="center"/>
      </w:pPr>
      <w:r>
        <w:rPr>
          <w:b/>
        </w:rPr>
        <w:t xml:space="preserve">на осуществление дорожной деятельности </w:t>
      </w:r>
      <w:r w:rsidR="008B11FE">
        <w:rPr>
          <w:b/>
        </w:rPr>
        <w:t>з</w:t>
      </w:r>
      <w:r w:rsidRPr="00526CEB">
        <w:rPr>
          <w:b/>
        </w:rPr>
        <w:t>а 20</w:t>
      </w:r>
      <w:r w:rsidR="00337D7F">
        <w:rPr>
          <w:b/>
        </w:rPr>
        <w:t>2</w:t>
      </w:r>
      <w:r w:rsidR="00C6318D">
        <w:rPr>
          <w:b/>
        </w:rPr>
        <w:t>3</w:t>
      </w:r>
      <w:r w:rsidRPr="00526CEB">
        <w:rPr>
          <w:b/>
        </w:rPr>
        <w:t xml:space="preserve"> год</w:t>
      </w:r>
    </w:p>
    <w:p w14:paraId="6EBF5C32" w14:textId="77777777" w:rsidR="005F279B" w:rsidRDefault="005F279B" w:rsidP="004F27A8">
      <w:pPr>
        <w:jc w:val="center"/>
      </w:pPr>
    </w:p>
    <w:p w14:paraId="3E40E113" w14:textId="77777777" w:rsidR="004F27A8" w:rsidRPr="00526CEB" w:rsidRDefault="00675408" w:rsidP="00500C8D">
      <w:r>
        <w:t xml:space="preserve">                                                                                                                                           </w:t>
      </w:r>
      <w:r w:rsidR="004F27A8" w:rsidRPr="00526CEB">
        <w:t>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3250"/>
        <w:gridCol w:w="2844"/>
        <w:gridCol w:w="2844"/>
      </w:tblGrid>
      <w:tr w:rsidR="00B31FCA" w:rsidRPr="00555AC1" w14:paraId="5D5FB702" w14:textId="77777777" w:rsidTr="00056E29">
        <w:trPr>
          <w:trHeight w:val="575"/>
        </w:trPr>
        <w:tc>
          <w:tcPr>
            <w:tcW w:w="465" w:type="pct"/>
          </w:tcPr>
          <w:p w14:paraId="5A0779EE" w14:textId="77777777" w:rsidR="00B31FCA" w:rsidRPr="0028720B" w:rsidRDefault="00B31FCA" w:rsidP="00B31FCA">
            <w:pPr>
              <w:jc w:val="center"/>
            </w:pPr>
            <w:r w:rsidRPr="0028720B">
              <w:t>№</w:t>
            </w:r>
          </w:p>
          <w:p w14:paraId="6BDD8C1B" w14:textId="77777777" w:rsidR="00B31FCA" w:rsidRPr="0028720B" w:rsidRDefault="00B31FCA" w:rsidP="00B31FCA">
            <w:pPr>
              <w:jc w:val="center"/>
            </w:pPr>
            <w:r w:rsidRPr="0028720B">
              <w:t>п/п</w:t>
            </w:r>
          </w:p>
        </w:tc>
        <w:tc>
          <w:tcPr>
            <w:tcW w:w="1649" w:type="pct"/>
          </w:tcPr>
          <w:p w14:paraId="2D54D02F" w14:textId="77777777" w:rsidR="00B31FCA" w:rsidRPr="0028720B" w:rsidRDefault="00B31FCA" w:rsidP="00B31FCA">
            <w:pPr>
              <w:jc w:val="center"/>
            </w:pPr>
            <w:r w:rsidRPr="0028720B">
              <w:t>Наименование поселения</w:t>
            </w:r>
          </w:p>
        </w:tc>
        <w:tc>
          <w:tcPr>
            <w:tcW w:w="1443" w:type="pct"/>
          </w:tcPr>
          <w:p w14:paraId="29C375F7" w14:textId="77777777" w:rsidR="00B31FCA" w:rsidRPr="0028720B" w:rsidRDefault="00B31FCA" w:rsidP="00B31FCA">
            <w:pPr>
              <w:jc w:val="center"/>
            </w:pPr>
            <w:r w:rsidRPr="0028720B">
              <w:t xml:space="preserve">Уточненный план </w:t>
            </w:r>
          </w:p>
        </w:tc>
        <w:tc>
          <w:tcPr>
            <w:tcW w:w="1443" w:type="pct"/>
          </w:tcPr>
          <w:p w14:paraId="4A9144DE" w14:textId="77777777" w:rsidR="00B31FCA" w:rsidRPr="0028720B" w:rsidRDefault="00B31FCA" w:rsidP="00B31FCA">
            <w:pPr>
              <w:ind w:left="-108" w:right="-108"/>
              <w:jc w:val="center"/>
            </w:pPr>
            <w:r w:rsidRPr="0028720B">
              <w:t xml:space="preserve">Кассовое исполнение </w:t>
            </w:r>
          </w:p>
          <w:p w14:paraId="420BE512" w14:textId="77777777" w:rsidR="00B31FCA" w:rsidRPr="0028720B" w:rsidRDefault="00B31FCA" w:rsidP="00B31FCA">
            <w:pPr>
              <w:ind w:left="-108" w:right="-108"/>
              <w:jc w:val="center"/>
            </w:pPr>
          </w:p>
        </w:tc>
      </w:tr>
      <w:tr w:rsidR="000661F9" w:rsidRPr="004D52C1" w14:paraId="6D0B4CE8" w14:textId="77777777" w:rsidTr="00056E29">
        <w:tc>
          <w:tcPr>
            <w:tcW w:w="465" w:type="pct"/>
            <w:vAlign w:val="center"/>
          </w:tcPr>
          <w:p w14:paraId="3BFCAEE7" w14:textId="77777777" w:rsidR="000661F9" w:rsidRPr="0028720B" w:rsidRDefault="000661F9" w:rsidP="00B31FCA">
            <w:pPr>
              <w:jc w:val="center"/>
            </w:pPr>
            <w:r w:rsidRPr="0028720B">
              <w:t>1</w:t>
            </w:r>
          </w:p>
        </w:tc>
        <w:tc>
          <w:tcPr>
            <w:tcW w:w="1649" w:type="pct"/>
            <w:vAlign w:val="center"/>
          </w:tcPr>
          <w:p w14:paraId="67CEB253" w14:textId="77777777" w:rsidR="000661F9" w:rsidRPr="0028720B" w:rsidRDefault="000661F9" w:rsidP="00B31FCA">
            <w:r w:rsidRPr="0028720B">
              <w:t>Алейский</w:t>
            </w:r>
          </w:p>
        </w:tc>
        <w:tc>
          <w:tcPr>
            <w:tcW w:w="1443" w:type="pct"/>
            <w:vAlign w:val="bottom"/>
          </w:tcPr>
          <w:p w14:paraId="7F9C1542" w14:textId="77777777" w:rsidR="000661F9" w:rsidRPr="009219A6" w:rsidRDefault="000661F9" w:rsidP="004D2E65">
            <w:pPr>
              <w:jc w:val="center"/>
              <w:rPr>
                <w:color w:val="000000"/>
                <w:sz w:val="20"/>
                <w:szCs w:val="20"/>
                <w:lang w:eastAsia="ru-RU"/>
              </w:rPr>
            </w:pPr>
            <w:r w:rsidRPr="009219A6">
              <w:rPr>
                <w:color w:val="000000"/>
                <w:sz w:val="20"/>
                <w:szCs w:val="20"/>
                <w:lang w:eastAsia="ru-RU"/>
              </w:rPr>
              <w:t>387,3</w:t>
            </w:r>
          </w:p>
        </w:tc>
        <w:tc>
          <w:tcPr>
            <w:tcW w:w="1443" w:type="pct"/>
            <w:vAlign w:val="center"/>
          </w:tcPr>
          <w:p w14:paraId="21E86F87" w14:textId="77777777" w:rsidR="000661F9" w:rsidRPr="000661F9" w:rsidRDefault="000661F9" w:rsidP="00DA23F3">
            <w:pPr>
              <w:jc w:val="center"/>
              <w:rPr>
                <w:color w:val="000000"/>
                <w:sz w:val="20"/>
                <w:szCs w:val="20"/>
                <w:lang w:eastAsia="ru-RU"/>
              </w:rPr>
            </w:pPr>
            <w:r w:rsidRPr="000661F9">
              <w:rPr>
                <w:color w:val="000000"/>
                <w:sz w:val="20"/>
                <w:szCs w:val="20"/>
                <w:lang w:eastAsia="ru-RU"/>
              </w:rPr>
              <w:t>383,4</w:t>
            </w:r>
          </w:p>
        </w:tc>
      </w:tr>
      <w:tr w:rsidR="000661F9" w:rsidRPr="004D52C1" w14:paraId="659BA364" w14:textId="77777777" w:rsidTr="00056E29">
        <w:tc>
          <w:tcPr>
            <w:tcW w:w="465" w:type="pct"/>
            <w:vAlign w:val="center"/>
          </w:tcPr>
          <w:p w14:paraId="65924954" w14:textId="77777777" w:rsidR="000661F9" w:rsidRPr="0028720B" w:rsidRDefault="000661F9" w:rsidP="00B31FCA">
            <w:pPr>
              <w:jc w:val="center"/>
            </w:pPr>
            <w:r w:rsidRPr="0028720B">
              <w:t>2</w:t>
            </w:r>
          </w:p>
        </w:tc>
        <w:tc>
          <w:tcPr>
            <w:tcW w:w="1649" w:type="pct"/>
            <w:vAlign w:val="center"/>
          </w:tcPr>
          <w:p w14:paraId="38140ED5" w14:textId="77777777" w:rsidR="000661F9" w:rsidRPr="0028720B" w:rsidRDefault="000661F9" w:rsidP="00B31FCA">
            <w:proofErr w:type="spellStart"/>
            <w:r w:rsidRPr="0028720B">
              <w:t>Безголосовский</w:t>
            </w:r>
            <w:proofErr w:type="spellEnd"/>
          </w:p>
        </w:tc>
        <w:tc>
          <w:tcPr>
            <w:tcW w:w="1443" w:type="pct"/>
            <w:vAlign w:val="bottom"/>
          </w:tcPr>
          <w:p w14:paraId="7489C9C2" w14:textId="77777777" w:rsidR="000661F9" w:rsidRPr="009219A6" w:rsidRDefault="000661F9" w:rsidP="004D2E65">
            <w:pPr>
              <w:jc w:val="center"/>
              <w:rPr>
                <w:color w:val="000000"/>
                <w:sz w:val="20"/>
                <w:szCs w:val="20"/>
                <w:lang w:eastAsia="ru-RU"/>
              </w:rPr>
            </w:pPr>
            <w:r w:rsidRPr="009219A6">
              <w:rPr>
                <w:color w:val="000000"/>
                <w:sz w:val="20"/>
                <w:szCs w:val="20"/>
                <w:lang w:eastAsia="ru-RU"/>
              </w:rPr>
              <w:t>309,5</w:t>
            </w:r>
          </w:p>
        </w:tc>
        <w:tc>
          <w:tcPr>
            <w:tcW w:w="1443" w:type="pct"/>
            <w:vAlign w:val="center"/>
          </w:tcPr>
          <w:p w14:paraId="650E0326" w14:textId="77777777" w:rsidR="000661F9" w:rsidRPr="000661F9" w:rsidRDefault="000661F9" w:rsidP="00DA23F3">
            <w:pPr>
              <w:jc w:val="center"/>
              <w:rPr>
                <w:color w:val="000000"/>
                <w:sz w:val="20"/>
                <w:szCs w:val="20"/>
                <w:lang w:eastAsia="ru-RU"/>
              </w:rPr>
            </w:pPr>
            <w:r w:rsidRPr="000661F9">
              <w:rPr>
                <w:color w:val="000000"/>
                <w:sz w:val="20"/>
                <w:szCs w:val="20"/>
                <w:lang w:eastAsia="ru-RU"/>
              </w:rPr>
              <w:t>309,1</w:t>
            </w:r>
          </w:p>
        </w:tc>
      </w:tr>
      <w:tr w:rsidR="000661F9" w:rsidRPr="004D52C1" w14:paraId="7F0750D2" w14:textId="77777777" w:rsidTr="00056E29">
        <w:tc>
          <w:tcPr>
            <w:tcW w:w="465" w:type="pct"/>
            <w:vAlign w:val="center"/>
          </w:tcPr>
          <w:p w14:paraId="1ED82453" w14:textId="77777777" w:rsidR="000661F9" w:rsidRPr="0028720B" w:rsidRDefault="000661F9" w:rsidP="00B31FCA">
            <w:pPr>
              <w:jc w:val="center"/>
            </w:pPr>
            <w:r w:rsidRPr="0028720B">
              <w:t>3</w:t>
            </w:r>
          </w:p>
        </w:tc>
        <w:tc>
          <w:tcPr>
            <w:tcW w:w="1649" w:type="pct"/>
            <w:vAlign w:val="center"/>
          </w:tcPr>
          <w:p w14:paraId="64F63454" w14:textId="77777777" w:rsidR="000661F9" w:rsidRPr="0028720B" w:rsidRDefault="000661F9" w:rsidP="00B31FCA">
            <w:proofErr w:type="spellStart"/>
            <w:r w:rsidRPr="0028720B">
              <w:t>Большепанюшевский</w:t>
            </w:r>
            <w:proofErr w:type="spellEnd"/>
          </w:p>
        </w:tc>
        <w:tc>
          <w:tcPr>
            <w:tcW w:w="1443" w:type="pct"/>
            <w:vAlign w:val="bottom"/>
          </w:tcPr>
          <w:p w14:paraId="544272D9" w14:textId="77777777" w:rsidR="000661F9" w:rsidRPr="009219A6" w:rsidRDefault="000661F9" w:rsidP="004D2E65">
            <w:pPr>
              <w:jc w:val="center"/>
              <w:rPr>
                <w:color w:val="000000"/>
                <w:sz w:val="20"/>
                <w:szCs w:val="20"/>
                <w:lang w:eastAsia="ru-RU"/>
              </w:rPr>
            </w:pPr>
            <w:r w:rsidRPr="009219A6">
              <w:rPr>
                <w:color w:val="000000"/>
                <w:sz w:val="20"/>
                <w:szCs w:val="20"/>
                <w:lang w:eastAsia="ru-RU"/>
              </w:rPr>
              <w:t>249,5</w:t>
            </w:r>
          </w:p>
        </w:tc>
        <w:tc>
          <w:tcPr>
            <w:tcW w:w="1443" w:type="pct"/>
            <w:vAlign w:val="center"/>
          </w:tcPr>
          <w:p w14:paraId="143CE419" w14:textId="77777777" w:rsidR="000661F9" w:rsidRPr="000661F9" w:rsidRDefault="000661F9" w:rsidP="00DA23F3">
            <w:pPr>
              <w:jc w:val="center"/>
              <w:rPr>
                <w:color w:val="000000"/>
                <w:sz w:val="20"/>
                <w:szCs w:val="20"/>
                <w:lang w:eastAsia="ru-RU"/>
              </w:rPr>
            </w:pPr>
            <w:r w:rsidRPr="000661F9">
              <w:rPr>
                <w:color w:val="000000"/>
                <w:sz w:val="20"/>
                <w:szCs w:val="20"/>
                <w:lang w:eastAsia="ru-RU"/>
              </w:rPr>
              <w:t>245,1</w:t>
            </w:r>
          </w:p>
        </w:tc>
      </w:tr>
      <w:tr w:rsidR="000661F9" w:rsidRPr="004D52C1" w14:paraId="552169C7" w14:textId="77777777" w:rsidTr="00056E29">
        <w:tc>
          <w:tcPr>
            <w:tcW w:w="465" w:type="pct"/>
            <w:vAlign w:val="center"/>
          </w:tcPr>
          <w:p w14:paraId="56B47BE7" w14:textId="77777777" w:rsidR="000661F9" w:rsidRPr="0028720B" w:rsidRDefault="000661F9" w:rsidP="00B31FCA">
            <w:pPr>
              <w:jc w:val="center"/>
            </w:pPr>
            <w:r w:rsidRPr="0028720B">
              <w:t>4</w:t>
            </w:r>
          </w:p>
        </w:tc>
        <w:tc>
          <w:tcPr>
            <w:tcW w:w="1649" w:type="pct"/>
            <w:vAlign w:val="center"/>
          </w:tcPr>
          <w:p w14:paraId="6502313F" w14:textId="77777777" w:rsidR="000661F9" w:rsidRPr="0028720B" w:rsidRDefault="000661F9" w:rsidP="00B31FCA">
            <w:r w:rsidRPr="0028720B">
              <w:t>Боровской</w:t>
            </w:r>
          </w:p>
        </w:tc>
        <w:tc>
          <w:tcPr>
            <w:tcW w:w="1443" w:type="pct"/>
            <w:vAlign w:val="bottom"/>
          </w:tcPr>
          <w:p w14:paraId="2028200C" w14:textId="77777777" w:rsidR="000661F9" w:rsidRPr="009219A6" w:rsidRDefault="000661F9" w:rsidP="004D2E65">
            <w:pPr>
              <w:jc w:val="center"/>
              <w:rPr>
                <w:color w:val="000000"/>
                <w:sz w:val="20"/>
                <w:szCs w:val="20"/>
                <w:lang w:eastAsia="ru-RU"/>
              </w:rPr>
            </w:pPr>
            <w:r w:rsidRPr="009219A6">
              <w:rPr>
                <w:color w:val="000000"/>
                <w:sz w:val="20"/>
                <w:szCs w:val="20"/>
                <w:lang w:eastAsia="ru-RU"/>
              </w:rPr>
              <w:t>526,2</w:t>
            </w:r>
          </w:p>
        </w:tc>
        <w:tc>
          <w:tcPr>
            <w:tcW w:w="1443" w:type="pct"/>
            <w:vAlign w:val="center"/>
          </w:tcPr>
          <w:p w14:paraId="3E621DE3" w14:textId="77777777" w:rsidR="000661F9" w:rsidRPr="000661F9" w:rsidRDefault="000661F9" w:rsidP="00DA23F3">
            <w:pPr>
              <w:jc w:val="center"/>
              <w:rPr>
                <w:color w:val="000000"/>
                <w:sz w:val="20"/>
                <w:szCs w:val="20"/>
                <w:lang w:eastAsia="ru-RU"/>
              </w:rPr>
            </w:pPr>
            <w:r w:rsidRPr="000661F9">
              <w:rPr>
                <w:color w:val="000000"/>
                <w:sz w:val="20"/>
                <w:szCs w:val="20"/>
                <w:lang w:eastAsia="ru-RU"/>
              </w:rPr>
              <w:t>259,3</w:t>
            </w:r>
          </w:p>
        </w:tc>
      </w:tr>
      <w:tr w:rsidR="000661F9" w:rsidRPr="004D52C1" w14:paraId="6BE553E8" w14:textId="77777777" w:rsidTr="00056E29">
        <w:tc>
          <w:tcPr>
            <w:tcW w:w="465" w:type="pct"/>
            <w:vAlign w:val="center"/>
          </w:tcPr>
          <w:p w14:paraId="7DE3C8BD" w14:textId="77777777" w:rsidR="000661F9" w:rsidRPr="0028720B" w:rsidRDefault="000661F9" w:rsidP="00B31FCA">
            <w:pPr>
              <w:jc w:val="center"/>
            </w:pPr>
            <w:r w:rsidRPr="0028720B">
              <w:t>5</w:t>
            </w:r>
          </w:p>
        </w:tc>
        <w:tc>
          <w:tcPr>
            <w:tcW w:w="1649" w:type="pct"/>
            <w:vAlign w:val="center"/>
          </w:tcPr>
          <w:p w14:paraId="2698E583" w14:textId="77777777" w:rsidR="000661F9" w:rsidRPr="0028720B" w:rsidRDefault="000661F9" w:rsidP="00B31FCA">
            <w:proofErr w:type="spellStart"/>
            <w:r w:rsidRPr="0028720B">
              <w:t>Дружбинский</w:t>
            </w:r>
            <w:proofErr w:type="spellEnd"/>
          </w:p>
        </w:tc>
        <w:tc>
          <w:tcPr>
            <w:tcW w:w="1443" w:type="pct"/>
            <w:vAlign w:val="bottom"/>
          </w:tcPr>
          <w:p w14:paraId="52A986F7" w14:textId="77777777" w:rsidR="000661F9" w:rsidRPr="009219A6" w:rsidRDefault="000661F9" w:rsidP="004D2E65">
            <w:pPr>
              <w:jc w:val="center"/>
              <w:rPr>
                <w:color w:val="000000"/>
                <w:sz w:val="20"/>
                <w:szCs w:val="20"/>
                <w:lang w:eastAsia="ru-RU"/>
              </w:rPr>
            </w:pPr>
            <w:r w:rsidRPr="009219A6">
              <w:rPr>
                <w:color w:val="000000"/>
                <w:sz w:val="20"/>
                <w:szCs w:val="20"/>
                <w:lang w:eastAsia="ru-RU"/>
              </w:rPr>
              <w:t>406,3</w:t>
            </w:r>
          </w:p>
        </w:tc>
        <w:tc>
          <w:tcPr>
            <w:tcW w:w="1443" w:type="pct"/>
            <w:vAlign w:val="center"/>
          </w:tcPr>
          <w:p w14:paraId="4CAB8A4C" w14:textId="77777777" w:rsidR="000661F9" w:rsidRPr="000661F9" w:rsidRDefault="000661F9" w:rsidP="00DA23F3">
            <w:pPr>
              <w:jc w:val="center"/>
              <w:rPr>
                <w:color w:val="000000"/>
                <w:sz w:val="20"/>
                <w:szCs w:val="20"/>
                <w:lang w:eastAsia="ru-RU"/>
              </w:rPr>
            </w:pPr>
            <w:r w:rsidRPr="000661F9">
              <w:rPr>
                <w:color w:val="000000"/>
                <w:sz w:val="20"/>
                <w:szCs w:val="20"/>
                <w:lang w:eastAsia="ru-RU"/>
              </w:rPr>
              <w:t>248,3</w:t>
            </w:r>
          </w:p>
        </w:tc>
      </w:tr>
      <w:tr w:rsidR="000661F9" w:rsidRPr="004D52C1" w14:paraId="387386E1" w14:textId="77777777" w:rsidTr="00056E29">
        <w:tc>
          <w:tcPr>
            <w:tcW w:w="465" w:type="pct"/>
            <w:vAlign w:val="center"/>
          </w:tcPr>
          <w:p w14:paraId="57D0E45D" w14:textId="77777777" w:rsidR="000661F9" w:rsidRPr="0028720B" w:rsidRDefault="000661F9" w:rsidP="00B31FCA">
            <w:pPr>
              <w:jc w:val="center"/>
            </w:pPr>
            <w:r w:rsidRPr="0028720B">
              <w:t>6</w:t>
            </w:r>
          </w:p>
        </w:tc>
        <w:tc>
          <w:tcPr>
            <w:tcW w:w="1649" w:type="pct"/>
            <w:vAlign w:val="center"/>
          </w:tcPr>
          <w:p w14:paraId="03D5B202" w14:textId="77777777" w:rsidR="000661F9" w:rsidRPr="0028720B" w:rsidRDefault="000661F9" w:rsidP="00B31FCA">
            <w:r w:rsidRPr="0028720B">
              <w:t>Дубровский</w:t>
            </w:r>
          </w:p>
        </w:tc>
        <w:tc>
          <w:tcPr>
            <w:tcW w:w="1443" w:type="pct"/>
            <w:vAlign w:val="bottom"/>
          </w:tcPr>
          <w:p w14:paraId="381AB19F" w14:textId="77777777" w:rsidR="000661F9" w:rsidRPr="009219A6" w:rsidRDefault="000661F9" w:rsidP="004D2E65">
            <w:pPr>
              <w:jc w:val="center"/>
              <w:rPr>
                <w:color w:val="000000"/>
                <w:sz w:val="20"/>
                <w:szCs w:val="20"/>
                <w:lang w:eastAsia="ru-RU"/>
              </w:rPr>
            </w:pPr>
            <w:r w:rsidRPr="009219A6">
              <w:rPr>
                <w:color w:val="000000"/>
                <w:sz w:val="20"/>
                <w:szCs w:val="20"/>
                <w:lang w:eastAsia="ru-RU"/>
              </w:rPr>
              <w:t>599,7</w:t>
            </w:r>
          </w:p>
        </w:tc>
        <w:tc>
          <w:tcPr>
            <w:tcW w:w="1443" w:type="pct"/>
            <w:vAlign w:val="center"/>
          </w:tcPr>
          <w:p w14:paraId="731CF1C2" w14:textId="77777777" w:rsidR="000661F9" w:rsidRPr="000661F9" w:rsidRDefault="000661F9" w:rsidP="00DA23F3">
            <w:pPr>
              <w:jc w:val="center"/>
              <w:rPr>
                <w:color w:val="000000"/>
                <w:sz w:val="20"/>
                <w:szCs w:val="20"/>
                <w:lang w:eastAsia="ru-RU"/>
              </w:rPr>
            </w:pPr>
            <w:r w:rsidRPr="000661F9">
              <w:rPr>
                <w:color w:val="000000"/>
                <w:sz w:val="20"/>
                <w:szCs w:val="20"/>
                <w:lang w:eastAsia="ru-RU"/>
              </w:rPr>
              <w:t>599,2</w:t>
            </w:r>
          </w:p>
        </w:tc>
      </w:tr>
      <w:tr w:rsidR="000661F9" w:rsidRPr="004D52C1" w14:paraId="23B8EEEE" w14:textId="77777777" w:rsidTr="00056E29">
        <w:tc>
          <w:tcPr>
            <w:tcW w:w="465" w:type="pct"/>
            <w:vAlign w:val="center"/>
          </w:tcPr>
          <w:p w14:paraId="430A32B1" w14:textId="77777777" w:rsidR="000661F9" w:rsidRPr="0028720B" w:rsidRDefault="000661F9" w:rsidP="00B31FCA">
            <w:pPr>
              <w:jc w:val="center"/>
            </w:pPr>
            <w:r w:rsidRPr="0028720B">
              <w:t>7</w:t>
            </w:r>
          </w:p>
        </w:tc>
        <w:tc>
          <w:tcPr>
            <w:tcW w:w="1649" w:type="pct"/>
            <w:vAlign w:val="center"/>
          </w:tcPr>
          <w:p w14:paraId="794778AE" w14:textId="77777777" w:rsidR="000661F9" w:rsidRPr="0028720B" w:rsidRDefault="000661F9" w:rsidP="00B31FCA">
            <w:proofErr w:type="spellStart"/>
            <w:r w:rsidRPr="0028720B">
              <w:t>Заветильичевский</w:t>
            </w:r>
            <w:proofErr w:type="spellEnd"/>
          </w:p>
        </w:tc>
        <w:tc>
          <w:tcPr>
            <w:tcW w:w="1443" w:type="pct"/>
            <w:vAlign w:val="bottom"/>
          </w:tcPr>
          <w:p w14:paraId="45ED96E2" w14:textId="77777777" w:rsidR="000661F9" w:rsidRPr="009219A6" w:rsidRDefault="000661F9" w:rsidP="004D2E65">
            <w:pPr>
              <w:jc w:val="center"/>
              <w:rPr>
                <w:color w:val="000000"/>
                <w:sz w:val="20"/>
                <w:szCs w:val="20"/>
                <w:lang w:eastAsia="ru-RU"/>
              </w:rPr>
            </w:pPr>
            <w:r w:rsidRPr="009219A6">
              <w:rPr>
                <w:color w:val="000000"/>
                <w:sz w:val="20"/>
                <w:szCs w:val="20"/>
                <w:lang w:eastAsia="ru-RU"/>
              </w:rPr>
              <w:t>595,8</w:t>
            </w:r>
          </w:p>
        </w:tc>
        <w:tc>
          <w:tcPr>
            <w:tcW w:w="1443" w:type="pct"/>
            <w:vAlign w:val="center"/>
          </w:tcPr>
          <w:p w14:paraId="46C236B1" w14:textId="77777777" w:rsidR="000661F9" w:rsidRPr="000661F9" w:rsidRDefault="000661F9" w:rsidP="00DA23F3">
            <w:pPr>
              <w:jc w:val="center"/>
              <w:rPr>
                <w:color w:val="000000"/>
                <w:sz w:val="20"/>
                <w:szCs w:val="20"/>
                <w:lang w:eastAsia="ru-RU"/>
              </w:rPr>
            </w:pPr>
            <w:r w:rsidRPr="000661F9">
              <w:rPr>
                <w:color w:val="000000"/>
                <w:sz w:val="20"/>
                <w:szCs w:val="20"/>
                <w:lang w:eastAsia="ru-RU"/>
              </w:rPr>
              <w:t>594,4</w:t>
            </w:r>
          </w:p>
        </w:tc>
      </w:tr>
      <w:tr w:rsidR="000661F9" w:rsidRPr="004D52C1" w14:paraId="41A29E53" w14:textId="77777777" w:rsidTr="00056E29">
        <w:tc>
          <w:tcPr>
            <w:tcW w:w="465" w:type="pct"/>
            <w:vAlign w:val="center"/>
          </w:tcPr>
          <w:p w14:paraId="08B2F702" w14:textId="77777777" w:rsidR="000661F9" w:rsidRPr="0028720B" w:rsidRDefault="000661F9" w:rsidP="00B31FCA">
            <w:pPr>
              <w:jc w:val="center"/>
            </w:pPr>
            <w:r w:rsidRPr="0028720B">
              <w:t>8</w:t>
            </w:r>
          </w:p>
        </w:tc>
        <w:tc>
          <w:tcPr>
            <w:tcW w:w="1649" w:type="pct"/>
            <w:vAlign w:val="center"/>
          </w:tcPr>
          <w:p w14:paraId="54BAB355" w14:textId="77777777" w:rsidR="000661F9" w:rsidRPr="0028720B" w:rsidRDefault="000661F9" w:rsidP="00B31FCA">
            <w:r w:rsidRPr="0028720B">
              <w:t>Кашинский</w:t>
            </w:r>
          </w:p>
        </w:tc>
        <w:tc>
          <w:tcPr>
            <w:tcW w:w="1443" w:type="pct"/>
            <w:vAlign w:val="bottom"/>
          </w:tcPr>
          <w:p w14:paraId="197EB925" w14:textId="77777777" w:rsidR="000661F9" w:rsidRPr="009219A6" w:rsidRDefault="000661F9" w:rsidP="004D2E65">
            <w:pPr>
              <w:jc w:val="center"/>
              <w:rPr>
                <w:color w:val="000000"/>
                <w:sz w:val="20"/>
                <w:szCs w:val="20"/>
                <w:lang w:eastAsia="ru-RU"/>
              </w:rPr>
            </w:pPr>
            <w:r w:rsidRPr="009219A6">
              <w:rPr>
                <w:color w:val="000000"/>
                <w:sz w:val="20"/>
                <w:szCs w:val="20"/>
                <w:lang w:eastAsia="ru-RU"/>
              </w:rPr>
              <w:t>918,8</w:t>
            </w:r>
          </w:p>
        </w:tc>
        <w:tc>
          <w:tcPr>
            <w:tcW w:w="1443" w:type="pct"/>
            <w:vAlign w:val="center"/>
          </w:tcPr>
          <w:p w14:paraId="2D917E2F" w14:textId="77777777" w:rsidR="000661F9" w:rsidRPr="000661F9" w:rsidRDefault="000661F9" w:rsidP="00DA23F3">
            <w:pPr>
              <w:jc w:val="center"/>
              <w:rPr>
                <w:color w:val="000000"/>
                <w:sz w:val="20"/>
                <w:szCs w:val="20"/>
                <w:lang w:eastAsia="ru-RU"/>
              </w:rPr>
            </w:pPr>
            <w:r w:rsidRPr="000661F9">
              <w:rPr>
                <w:color w:val="000000"/>
                <w:sz w:val="20"/>
                <w:szCs w:val="20"/>
                <w:lang w:eastAsia="ru-RU"/>
              </w:rPr>
              <w:t>917,2</w:t>
            </w:r>
          </w:p>
        </w:tc>
      </w:tr>
      <w:tr w:rsidR="000661F9" w:rsidRPr="004D52C1" w14:paraId="28681F5B" w14:textId="77777777" w:rsidTr="00056E29">
        <w:tc>
          <w:tcPr>
            <w:tcW w:w="465" w:type="pct"/>
            <w:vAlign w:val="center"/>
          </w:tcPr>
          <w:p w14:paraId="16A0BA69" w14:textId="77777777" w:rsidR="000661F9" w:rsidRPr="0028720B" w:rsidRDefault="000661F9" w:rsidP="00B31FCA">
            <w:pPr>
              <w:jc w:val="center"/>
            </w:pPr>
            <w:r w:rsidRPr="0028720B">
              <w:t>9</w:t>
            </w:r>
          </w:p>
        </w:tc>
        <w:tc>
          <w:tcPr>
            <w:tcW w:w="1649" w:type="pct"/>
            <w:vAlign w:val="center"/>
          </w:tcPr>
          <w:p w14:paraId="2F1C02F8" w14:textId="77777777" w:rsidR="000661F9" w:rsidRPr="0028720B" w:rsidRDefault="000661F9" w:rsidP="00B31FCA">
            <w:r w:rsidRPr="0028720B">
              <w:t>Кировский</w:t>
            </w:r>
          </w:p>
        </w:tc>
        <w:tc>
          <w:tcPr>
            <w:tcW w:w="1443" w:type="pct"/>
            <w:vAlign w:val="bottom"/>
          </w:tcPr>
          <w:p w14:paraId="60AAC01B" w14:textId="77777777" w:rsidR="000661F9" w:rsidRPr="009219A6" w:rsidRDefault="000661F9" w:rsidP="004D2E65">
            <w:pPr>
              <w:jc w:val="center"/>
              <w:rPr>
                <w:color w:val="000000"/>
                <w:sz w:val="20"/>
                <w:szCs w:val="20"/>
                <w:lang w:eastAsia="ru-RU"/>
              </w:rPr>
            </w:pPr>
            <w:r w:rsidRPr="009219A6">
              <w:rPr>
                <w:color w:val="000000"/>
                <w:sz w:val="20"/>
                <w:szCs w:val="20"/>
                <w:lang w:eastAsia="ru-RU"/>
              </w:rPr>
              <w:t>531,9</w:t>
            </w:r>
          </w:p>
        </w:tc>
        <w:tc>
          <w:tcPr>
            <w:tcW w:w="1443" w:type="pct"/>
            <w:vAlign w:val="center"/>
          </w:tcPr>
          <w:p w14:paraId="1198A7C0" w14:textId="77777777" w:rsidR="000661F9" w:rsidRPr="000661F9" w:rsidRDefault="000661F9" w:rsidP="00DA23F3">
            <w:pPr>
              <w:jc w:val="center"/>
              <w:rPr>
                <w:color w:val="000000"/>
                <w:sz w:val="20"/>
                <w:szCs w:val="20"/>
                <w:lang w:eastAsia="ru-RU"/>
              </w:rPr>
            </w:pPr>
            <w:r w:rsidRPr="000661F9">
              <w:rPr>
                <w:color w:val="000000"/>
                <w:sz w:val="20"/>
                <w:szCs w:val="20"/>
                <w:lang w:eastAsia="ru-RU"/>
              </w:rPr>
              <w:t>531,6</w:t>
            </w:r>
          </w:p>
        </w:tc>
      </w:tr>
      <w:tr w:rsidR="000661F9" w:rsidRPr="004D52C1" w14:paraId="37D519C8" w14:textId="77777777" w:rsidTr="00056E29">
        <w:tc>
          <w:tcPr>
            <w:tcW w:w="465" w:type="pct"/>
            <w:vAlign w:val="center"/>
          </w:tcPr>
          <w:p w14:paraId="3D87BF26" w14:textId="77777777" w:rsidR="000661F9" w:rsidRPr="0028720B" w:rsidRDefault="000661F9" w:rsidP="00B31FCA">
            <w:pPr>
              <w:jc w:val="center"/>
            </w:pPr>
            <w:r w:rsidRPr="0028720B">
              <w:t>10</w:t>
            </w:r>
          </w:p>
        </w:tc>
        <w:tc>
          <w:tcPr>
            <w:tcW w:w="1649" w:type="pct"/>
            <w:vAlign w:val="center"/>
          </w:tcPr>
          <w:p w14:paraId="1BBCED86" w14:textId="77777777" w:rsidR="000661F9" w:rsidRPr="0028720B" w:rsidRDefault="000661F9" w:rsidP="00B31FCA">
            <w:r w:rsidRPr="0028720B">
              <w:t>Краснопартизанский</w:t>
            </w:r>
          </w:p>
        </w:tc>
        <w:tc>
          <w:tcPr>
            <w:tcW w:w="1443" w:type="pct"/>
            <w:vAlign w:val="bottom"/>
          </w:tcPr>
          <w:p w14:paraId="39F0E38E" w14:textId="77777777" w:rsidR="000661F9" w:rsidRPr="009219A6" w:rsidRDefault="000661F9" w:rsidP="004D2E65">
            <w:pPr>
              <w:jc w:val="center"/>
              <w:rPr>
                <w:color w:val="000000"/>
                <w:sz w:val="20"/>
                <w:szCs w:val="20"/>
                <w:lang w:eastAsia="ru-RU"/>
              </w:rPr>
            </w:pPr>
            <w:r w:rsidRPr="009219A6">
              <w:rPr>
                <w:color w:val="000000"/>
                <w:sz w:val="20"/>
                <w:szCs w:val="20"/>
                <w:lang w:eastAsia="ru-RU"/>
              </w:rPr>
              <w:t>174,1</w:t>
            </w:r>
          </w:p>
        </w:tc>
        <w:tc>
          <w:tcPr>
            <w:tcW w:w="1443" w:type="pct"/>
            <w:vAlign w:val="center"/>
          </w:tcPr>
          <w:p w14:paraId="69568910" w14:textId="77777777" w:rsidR="000661F9" w:rsidRPr="000661F9" w:rsidRDefault="000661F9" w:rsidP="00DA23F3">
            <w:pPr>
              <w:jc w:val="center"/>
              <w:rPr>
                <w:color w:val="000000"/>
                <w:sz w:val="20"/>
                <w:szCs w:val="20"/>
                <w:lang w:eastAsia="ru-RU"/>
              </w:rPr>
            </w:pPr>
            <w:r w:rsidRPr="000661F9">
              <w:rPr>
                <w:color w:val="000000"/>
                <w:sz w:val="20"/>
                <w:szCs w:val="20"/>
                <w:lang w:eastAsia="ru-RU"/>
              </w:rPr>
              <w:t>173,5</w:t>
            </w:r>
          </w:p>
        </w:tc>
      </w:tr>
      <w:tr w:rsidR="000661F9" w:rsidRPr="004D52C1" w14:paraId="4E239B3A" w14:textId="77777777" w:rsidTr="00056E29">
        <w:tc>
          <w:tcPr>
            <w:tcW w:w="465" w:type="pct"/>
            <w:vAlign w:val="center"/>
          </w:tcPr>
          <w:p w14:paraId="054AE7E0" w14:textId="77777777" w:rsidR="000661F9" w:rsidRPr="0028720B" w:rsidRDefault="000661F9" w:rsidP="00B31FCA">
            <w:pPr>
              <w:jc w:val="center"/>
            </w:pPr>
            <w:r w:rsidRPr="0028720B">
              <w:t>11</w:t>
            </w:r>
          </w:p>
        </w:tc>
        <w:tc>
          <w:tcPr>
            <w:tcW w:w="1649" w:type="pct"/>
            <w:vAlign w:val="center"/>
          </w:tcPr>
          <w:p w14:paraId="25AE242A" w14:textId="77777777" w:rsidR="000661F9" w:rsidRPr="0028720B" w:rsidRDefault="000661F9" w:rsidP="00B31FCA">
            <w:r w:rsidRPr="0028720B">
              <w:t>Малиновский</w:t>
            </w:r>
          </w:p>
        </w:tc>
        <w:tc>
          <w:tcPr>
            <w:tcW w:w="1443" w:type="pct"/>
            <w:vAlign w:val="bottom"/>
          </w:tcPr>
          <w:p w14:paraId="24AE240B" w14:textId="77777777" w:rsidR="000661F9" w:rsidRPr="009219A6" w:rsidRDefault="000661F9" w:rsidP="004D2E65">
            <w:pPr>
              <w:jc w:val="center"/>
              <w:rPr>
                <w:color w:val="000000"/>
                <w:sz w:val="20"/>
                <w:szCs w:val="20"/>
                <w:lang w:eastAsia="ru-RU"/>
              </w:rPr>
            </w:pPr>
            <w:r w:rsidRPr="009219A6">
              <w:rPr>
                <w:color w:val="000000"/>
                <w:sz w:val="20"/>
                <w:szCs w:val="20"/>
                <w:lang w:eastAsia="ru-RU"/>
              </w:rPr>
              <w:t>160,6</w:t>
            </w:r>
          </w:p>
        </w:tc>
        <w:tc>
          <w:tcPr>
            <w:tcW w:w="1443" w:type="pct"/>
            <w:vAlign w:val="center"/>
          </w:tcPr>
          <w:p w14:paraId="47A98A18" w14:textId="77777777" w:rsidR="000661F9" w:rsidRPr="000661F9" w:rsidRDefault="000661F9" w:rsidP="00DA23F3">
            <w:pPr>
              <w:jc w:val="center"/>
              <w:rPr>
                <w:color w:val="000000"/>
                <w:sz w:val="20"/>
                <w:szCs w:val="20"/>
                <w:lang w:eastAsia="ru-RU"/>
              </w:rPr>
            </w:pPr>
            <w:r w:rsidRPr="000661F9">
              <w:rPr>
                <w:color w:val="000000"/>
                <w:sz w:val="20"/>
                <w:szCs w:val="20"/>
                <w:lang w:eastAsia="ru-RU"/>
              </w:rPr>
              <w:t>160,6</w:t>
            </w:r>
          </w:p>
        </w:tc>
      </w:tr>
      <w:tr w:rsidR="000661F9" w:rsidRPr="004D52C1" w14:paraId="4927A403" w14:textId="77777777" w:rsidTr="00056E29">
        <w:tc>
          <w:tcPr>
            <w:tcW w:w="465" w:type="pct"/>
            <w:vAlign w:val="center"/>
          </w:tcPr>
          <w:p w14:paraId="4706D81C" w14:textId="77777777" w:rsidR="000661F9" w:rsidRPr="0028720B" w:rsidRDefault="000661F9" w:rsidP="00B31FCA">
            <w:pPr>
              <w:jc w:val="center"/>
            </w:pPr>
            <w:r w:rsidRPr="0028720B">
              <w:t>12</w:t>
            </w:r>
          </w:p>
        </w:tc>
        <w:tc>
          <w:tcPr>
            <w:tcW w:w="1649" w:type="pct"/>
            <w:vAlign w:val="center"/>
          </w:tcPr>
          <w:p w14:paraId="6C9D946B" w14:textId="77777777" w:rsidR="000661F9" w:rsidRPr="0028720B" w:rsidRDefault="000661F9" w:rsidP="00B31FCA">
            <w:r w:rsidRPr="0028720B">
              <w:t>Моховской</w:t>
            </w:r>
          </w:p>
        </w:tc>
        <w:tc>
          <w:tcPr>
            <w:tcW w:w="1443" w:type="pct"/>
            <w:vAlign w:val="bottom"/>
          </w:tcPr>
          <w:p w14:paraId="7453BC70" w14:textId="77777777" w:rsidR="000661F9" w:rsidRPr="009219A6" w:rsidRDefault="000661F9" w:rsidP="004D2E65">
            <w:pPr>
              <w:jc w:val="center"/>
              <w:rPr>
                <w:color w:val="000000"/>
                <w:sz w:val="20"/>
                <w:szCs w:val="20"/>
                <w:lang w:eastAsia="ru-RU"/>
              </w:rPr>
            </w:pPr>
            <w:r w:rsidRPr="009219A6">
              <w:rPr>
                <w:color w:val="000000"/>
                <w:sz w:val="20"/>
                <w:szCs w:val="20"/>
                <w:lang w:eastAsia="ru-RU"/>
              </w:rPr>
              <w:t>373,4</w:t>
            </w:r>
          </w:p>
        </w:tc>
        <w:tc>
          <w:tcPr>
            <w:tcW w:w="1443" w:type="pct"/>
            <w:vAlign w:val="center"/>
          </w:tcPr>
          <w:p w14:paraId="4B71005C" w14:textId="77777777" w:rsidR="000661F9" w:rsidRPr="000661F9" w:rsidRDefault="000661F9" w:rsidP="00DA23F3">
            <w:pPr>
              <w:jc w:val="center"/>
              <w:rPr>
                <w:color w:val="000000"/>
                <w:sz w:val="20"/>
                <w:szCs w:val="20"/>
                <w:lang w:eastAsia="ru-RU"/>
              </w:rPr>
            </w:pPr>
            <w:r w:rsidRPr="000661F9">
              <w:rPr>
                <w:color w:val="000000"/>
                <w:sz w:val="20"/>
                <w:szCs w:val="20"/>
                <w:lang w:eastAsia="ru-RU"/>
              </w:rPr>
              <w:t>373,3</w:t>
            </w:r>
          </w:p>
        </w:tc>
      </w:tr>
      <w:tr w:rsidR="000661F9" w:rsidRPr="004D52C1" w14:paraId="0181AAD8" w14:textId="77777777" w:rsidTr="00056E29">
        <w:tc>
          <w:tcPr>
            <w:tcW w:w="465" w:type="pct"/>
            <w:vAlign w:val="center"/>
          </w:tcPr>
          <w:p w14:paraId="10CBD1B9" w14:textId="77777777" w:rsidR="000661F9" w:rsidRPr="0028720B" w:rsidRDefault="000661F9" w:rsidP="00B31FCA">
            <w:pPr>
              <w:jc w:val="center"/>
            </w:pPr>
            <w:r w:rsidRPr="0028720B">
              <w:t>13</w:t>
            </w:r>
          </w:p>
        </w:tc>
        <w:tc>
          <w:tcPr>
            <w:tcW w:w="1649" w:type="pct"/>
            <w:vAlign w:val="center"/>
          </w:tcPr>
          <w:p w14:paraId="76395662" w14:textId="77777777" w:rsidR="000661F9" w:rsidRPr="0028720B" w:rsidRDefault="000661F9" w:rsidP="00B31FCA">
            <w:proofErr w:type="spellStart"/>
            <w:r w:rsidRPr="0028720B">
              <w:t>Осколковский</w:t>
            </w:r>
            <w:proofErr w:type="spellEnd"/>
          </w:p>
        </w:tc>
        <w:tc>
          <w:tcPr>
            <w:tcW w:w="1443" w:type="pct"/>
            <w:vAlign w:val="bottom"/>
          </w:tcPr>
          <w:p w14:paraId="10B3E5F1" w14:textId="77777777" w:rsidR="000661F9" w:rsidRPr="009219A6" w:rsidRDefault="000661F9" w:rsidP="004D2E65">
            <w:pPr>
              <w:jc w:val="center"/>
              <w:rPr>
                <w:color w:val="000000"/>
                <w:sz w:val="20"/>
                <w:szCs w:val="20"/>
                <w:lang w:eastAsia="ru-RU"/>
              </w:rPr>
            </w:pPr>
            <w:r w:rsidRPr="009219A6">
              <w:rPr>
                <w:color w:val="000000"/>
                <w:sz w:val="20"/>
                <w:szCs w:val="20"/>
                <w:lang w:eastAsia="ru-RU"/>
              </w:rPr>
              <w:t>367,5</w:t>
            </w:r>
          </w:p>
        </w:tc>
        <w:tc>
          <w:tcPr>
            <w:tcW w:w="1443" w:type="pct"/>
            <w:vAlign w:val="center"/>
          </w:tcPr>
          <w:p w14:paraId="6088F73C" w14:textId="77777777" w:rsidR="000661F9" w:rsidRPr="000661F9" w:rsidRDefault="000661F9" w:rsidP="00DA23F3">
            <w:pPr>
              <w:jc w:val="center"/>
              <w:rPr>
                <w:color w:val="000000"/>
                <w:sz w:val="20"/>
                <w:szCs w:val="20"/>
                <w:lang w:eastAsia="ru-RU"/>
              </w:rPr>
            </w:pPr>
            <w:r w:rsidRPr="000661F9">
              <w:rPr>
                <w:color w:val="000000"/>
                <w:sz w:val="20"/>
                <w:szCs w:val="20"/>
                <w:lang w:eastAsia="ru-RU"/>
              </w:rPr>
              <w:t>366,0</w:t>
            </w:r>
          </w:p>
        </w:tc>
      </w:tr>
      <w:tr w:rsidR="000661F9" w:rsidRPr="004D52C1" w14:paraId="38E61DF6" w14:textId="77777777" w:rsidTr="00056E29">
        <w:tc>
          <w:tcPr>
            <w:tcW w:w="465" w:type="pct"/>
            <w:vAlign w:val="center"/>
          </w:tcPr>
          <w:p w14:paraId="6683BF1D" w14:textId="77777777" w:rsidR="000661F9" w:rsidRPr="0028720B" w:rsidRDefault="000661F9" w:rsidP="00B31FCA">
            <w:pPr>
              <w:jc w:val="center"/>
            </w:pPr>
            <w:r w:rsidRPr="0028720B">
              <w:t>14</w:t>
            </w:r>
          </w:p>
        </w:tc>
        <w:tc>
          <w:tcPr>
            <w:tcW w:w="1649" w:type="pct"/>
            <w:vAlign w:val="center"/>
          </w:tcPr>
          <w:p w14:paraId="6747A08A" w14:textId="77777777" w:rsidR="000661F9" w:rsidRPr="0028720B" w:rsidRDefault="000661F9" w:rsidP="00B31FCA">
            <w:proofErr w:type="spellStart"/>
            <w:r w:rsidRPr="0028720B">
              <w:t>Плотавский</w:t>
            </w:r>
            <w:proofErr w:type="spellEnd"/>
          </w:p>
        </w:tc>
        <w:tc>
          <w:tcPr>
            <w:tcW w:w="1443" w:type="pct"/>
            <w:vAlign w:val="bottom"/>
          </w:tcPr>
          <w:p w14:paraId="41E6ADBE" w14:textId="77777777" w:rsidR="000661F9" w:rsidRPr="009219A6" w:rsidRDefault="000661F9" w:rsidP="004D2E65">
            <w:pPr>
              <w:jc w:val="center"/>
              <w:rPr>
                <w:color w:val="000000"/>
                <w:sz w:val="20"/>
                <w:szCs w:val="20"/>
                <w:lang w:eastAsia="ru-RU"/>
              </w:rPr>
            </w:pPr>
            <w:r w:rsidRPr="009219A6">
              <w:rPr>
                <w:color w:val="000000"/>
                <w:sz w:val="20"/>
                <w:szCs w:val="20"/>
                <w:lang w:eastAsia="ru-RU"/>
              </w:rPr>
              <w:t>241,8</w:t>
            </w:r>
          </w:p>
        </w:tc>
        <w:tc>
          <w:tcPr>
            <w:tcW w:w="1443" w:type="pct"/>
            <w:vAlign w:val="center"/>
          </w:tcPr>
          <w:p w14:paraId="49A4232C" w14:textId="77777777" w:rsidR="000661F9" w:rsidRPr="000661F9" w:rsidRDefault="000661F9" w:rsidP="00DA23F3">
            <w:pPr>
              <w:jc w:val="center"/>
              <w:rPr>
                <w:color w:val="000000"/>
                <w:sz w:val="20"/>
                <w:szCs w:val="20"/>
                <w:lang w:eastAsia="ru-RU"/>
              </w:rPr>
            </w:pPr>
            <w:r w:rsidRPr="000661F9">
              <w:rPr>
                <w:color w:val="000000"/>
                <w:sz w:val="20"/>
                <w:szCs w:val="20"/>
                <w:lang w:eastAsia="ru-RU"/>
              </w:rPr>
              <w:t>196,3</w:t>
            </w:r>
          </w:p>
        </w:tc>
      </w:tr>
      <w:tr w:rsidR="000661F9" w:rsidRPr="004D52C1" w14:paraId="60E8CF0F" w14:textId="77777777" w:rsidTr="00056E29">
        <w:tc>
          <w:tcPr>
            <w:tcW w:w="465" w:type="pct"/>
            <w:vAlign w:val="center"/>
          </w:tcPr>
          <w:p w14:paraId="6F182B13" w14:textId="77777777" w:rsidR="000661F9" w:rsidRPr="0028720B" w:rsidRDefault="000661F9" w:rsidP="00B31FCA">
            <w:pPr>
              <w:jc w:val="center"/>
            </w:pPr>
            <w:r w:rsidRPr="0028720B">
              <w:t>15</w:t>
            </w:r>
          </w:p>
        </w:tc>
        <w:tc>
          <w:tcPr>
            <w:tcW w:w="1649" w:type="pct"/>
            <w:vAlign w:val="center"/>
          </w:tcPr>
          <w:p w14:paraId="0D396766" w14:textId="77777777" w:rsidR="000661F9" w:rsidRPr="0028720B" w:rsidRDefault="000661F9" w:rsidP="00B31FCA">
            <w:r w:rsidRPr="0028720B">
              <w:t>Савинский</w:t>
            </w:r>
          </w:p>
        </w:tc>
        <w:tc>
          <w:tcPr>
            <w:tcW w:w="1443" w:type="pct"/>
            <w:vAlign w:val="bottom"/>
          </w:tcPr>
          <w:p w14:paraId="6E407251" w14:textId="77777777" w:rsidR="000661F9" w:rsidRPr="009219A6" w:rsidRDefault="000661F9" w:rsidP="004D2E65">
            <w:pPr>
              <w:jc w:val="center"/>
              <w:rPr>
                <w:color w:val="000000"/>
                <w:sz w:val="20"/>
                <w:szCs w:val="20"/>
                <w:lang w:eastAsia="ru-RU"/>
              </w:rPr>
            </w:pPr>
            <w:r w:rsidRPr="009219A6">
              <w:rPr>
                <w:color w:val="000000"/>
                <w:sz w:val="20"/>
                <w:szCs w:val="20"/>
                <w:lang w:eastAsia="ru-RU"/>
              </w:rPr>
              <w:t>222,5</w:t>
            </w:r>
          </w:p>
        </w:tc>
        <w:tc>
          <w:tcPr>
            <w:tcW w:w="1443" w:type="pct"/>
            <w:vAlign w:val="center"/>
          </w:tcPr>
          <w:p w14:paraId="396E8B75" w14:textId="77777777" w:rsidR="000661F9" w:rsidRPr="000661F9" w:rsidRDefault="000661F9" w:rsidP="00DA23F3">
            <w:pPr>
              <w:jc w:val="center"/>
              <w:rPr>
                <w:color w:val="000000"/>
                <w:sz w:val="20"/>
                <w:szCs w:val="20"/>
                <w:lang w:eastAsia="ru-RU"/>
              </w:rPr>
            </w:pPr>
            <w:r w:rsidRPr="000661F9">
              <w:rPr>
                <w:color w:val="000000"/>
                <w:sz w:val="20"/>
                <w:szCs w:val="20"/>
                <w:lang w:eastAsia="ru-RU"/>
              </w:rPr>
              <w:t>187,4</w:t>
            </w:r>
          </w:p>
        </w:tc>
      </w:tr>
      <w:tr w:rsidR="000661F9" w:rsidRPr="004D52C1" w14:paraId="1AC96E4E" w14:textId="77777777" w:rsidTr="00056E29">
        <w:tc>
          <w:tcPr>
            <w:tcW w:w="465" w:type="pct"/>
            <w:vAlign w:val="center"/>
          </w:tcPr>
          <w:p w14:paraId="5E5C5E32" w14:textId="77777777" w:rsidR="000661F9" w:rsidRPr="0028720B" w:rsidRDefault="000661F9" w:rsidP="00B31FCA">
            <w:pPr>
              <w:jc w:val="center"/>
            </w:pPr>
            <w:r w:rsidRPr="0028720B">
              <w:t>16</w:t>
            </w:r>
          </w:p>
        </w:tc>
        <w:tc>
          <w:tcPr>
            <w:tcW w:w="1649" w:type="pct"/>
            <w:vAlign w:val="center"/>
          </w:tcPr>
          <w:p w14:paraId="189685A6" w14:textId="77777777" w:rsidR="000661F9" w:rsidRPr="0028720B" w:rsidRDefault="000661F9" w:rsidP="00B31FCA">
            <w:r w:rsidRPr="0028720B">
              <w:t>Совхозный</w:t>
            </w:r>
          </w:p>
        </w:tc>
        <w:tc>
          <w:tcPr>
            <w:tcW w:w="1443" w:type="pct"/>
            <w:vAlign w:val="bottom"/>
          </w:tcPr>
          <w:p w14:paraId="6191F0D8" w14:textId="77777777" w:rsidR="000661F9" w:rsidRPr="009219A6" w:rsidRDefault="000661F9" w:rsidP="004D2E65">
            <w:pPr>
              <w:jc w:val="center"/>
              <w:rPr>
                <w:color w:val="000000"/>
                <w:sz w:val="20"/>
                <w:szCs w:val="20"/>
                <w:lang w:eastAsia="ru-RU"/>
              </w:rPr>
            </w:pPr>
            <w:r w:rsidRPr="009219A6">
              <w:rPr>
                <w:color w:val="000000"/>
                <w:sz w:val="20"/>
                <w:szCs w:val="20"/>
                <w:lang w:eastAsia="ru-RU"/>
              </w:rPr>
              <w:t>692,5</w:t>
            </w:r>
          </w:p>
        </w:tc>
        <w:tc>
          <w:tcPr>
            <w:tcW w:w="1443" w:type="pct"/>
            <w:vAlign w:val="center"/>
          </w:tcPr>
          <w:p w14:paraId="36D16982" w14:textId="77777777" w:rsidR="000661F9" w:rsidRPr="000661F9" w:rsidRDefault="000661F9" w:rsidP="00DA23F3">
            <w:pPr>
              <w:jc w:val="center"/>
              <w:rPr>
                <w:color w:val="000000"/>
                <w:sz w:val="20"/>
                <w:szCs w:val="20"/>
                <w:lang w:eastAsia="ru-RU"/>
              </w:rPr>
            </w:pPr>
            <w:r w:rsidRPr="000661F9">
              <w:rPr>
                <w:color w:val="000000"/>
                <w:sz w:val="20"/>
                <w:szCs w:val="20"/>
                <w:lang w:eastAsia="ru-RU"/>
              </w:rPr>
              <w:t>481,2</w:t>
            </w:r>
          </w:p>
        </w:tc>
      </w:tr>
      <w:tr w:rsidR="000661F9" w:rsidRPr="004D52C1" w14:paraId="015D6A70" w14:textId="77777777" w:rsidTr="00056E29">
        <w:tc>
          <w:tcPr>
            <w:tcW w:w="465" w:type="pct"/>
            <w:vAlign w:val="center"/>
          </w:tcPr>
          <w:p w14:paraId="3C996427" w14:textId="77777777" w:rsidR="000661F9" w:rsidRPr="0028720B" w:rsidRDefault="000661F9" w:rsidP="00B31FCA">
            <w:pPr>
              <w:jc w:val="center"/>
            </w:pPr>
            <w:r w:rsidRPr="0028720B">
              <w:t>17</w:t>
            </w:r>
          </w:p>
        </w:tc>
        <w:tc>
          <w:tcPr>
            <w:tcW w:w="1649" w:type="pct"/>
            <w:vAlign w:val="center"/>
          </w:tcPr>
          <w:p w14:paraId="63A40063" w14:textId="77777777" w:rsidR="000661F9" w:rsidRPr="0028720B" w:rsidRDefault="000661F9" w:rsidP="00B31FCA">
            <w:r w:rsidRPr="0028720B">
              <w:t>Урюпинский</w:t>
            </w:r>
          </w:p>
        </w:tc>
        <w:tc>
          <w:tcPr>
            <w:tcW w:w="1443" w:type="pct"/>
            <w:vAlign w:val="bottom"/>
          </w:tcPr>
          <w:p w14:paraId="25AFB61A" w14:textId="77777777" w:rsidR="000661F9" w:rsidRPr="009219A6" w:rsidRDefault="000661F9" w:rsidP="004D2E65">
            <w:pPr>
              <w:jc w:val="center"/>
              <w:rPr>
                <w:color w:val="000000"/>
                <w:sz w:val="20"/>
                <w:szCs w:val="20"/>
                <w:lang w:eastAsia="ru-RU"/>
              </w:rPr>
            </w:pPr>
            <w:r w:rsidRPr="009219A6">
              <w:rPr>
                <w:color w:val="000000"/>
                <w:sz w:val="20"/>
                <w:szCs w:val="20"/>
                <w:lang w:eastAsia="ru-RU"/>
              </w:rPr>
              <w:t>377,2</w:t>
            </w:r>
          </w:p>
        </w:tc>
        <w:tc>
          <w:tcPr>
            <w:tcW w:w="1443" w:type="pct"/>
            <w:vAlign w:val="center"/>
          </w:tcPr>
          <w:p w14:paraId="60E9B8A5" w14:textId="77777777" w:rsidR="000661F9" w:rsidRPr="000661F9" w:rsidRDefault="000661F9" w:rsidP="00DA23F3">
            <w:pPr>
              <w:jc w:val="center"/>
              <w:rPr>
                <w:color w:val="000000"/>
                <w:sz w:val="20"/>
                <w:szCs w:val="20"/>
                <w:lang w:eastAsia="ru-RU"/>
              </w:rPr>
            </w:pPr>
            <w:r w:rsidRPr="000661F9">
              <w:rPr>
                <w:color w:val="000000"/>
                <w:sz w:val="20"/>
                <w:szCs w:val="20"/>
                <w:lang w:eastAsia="ru-RU"/>
              </w:rPr>
              <w:t>377,2</w:t>
            </w:r>
          </w:p>
        </w:tc>
      </w:tr>
      <w:tr w:rsidR="000661F9" w:rsidRPr="004D52C1" w14:paraId="7363E5C4" w14:textId="77777777" w:rsidTr="00056E29">
        <w:tc>
          <w:tcPr>
            <w:tcW w:w="465" w:type="pct"/>
            <w:vAlign w:val="center"/>
          </w:tcPr>
          <w:p w14:paraId="77C8EBA7" w14:textId="77777777" w:rsidR="000661F9" w:rsidRPr="0028720B" w:rsidRDefault="000661F9" w:rsidP="00B31FCA">
            <w:pPr>
              <w:jc w:val="center"/>
            </w:pPr>
            <w:r w:rsidRPr="0028720B">
              <w:t>18</w:t>
            </w:r>
          </w:p>
        </w:tc>
        <w:tc>
          <w:tcPr>
            <w:tcW w:w="1649" w:type="pct"/>
            <w:vAlign w:val="center"/>
          </w:tcPr>
          <w:p w14:paraId="720562DF" w14:textId="77777777" w:rsidR="000661F9" w:rsidRPr="0028720B" w:rsidRDefault="000661F9" w:rsidP="00B31FCA">
            <w:r w:rsidRPr="0028720B">
              <w:t>Фрунзенский</w:t>
            </w:r>
          </w:p>
        </w:tc>
        <w:tc>
          <w:tcPr>
            <w:tcW w:w="1443" w:type="pct"/>
            <w:vAlign w:val="bottom"/>
          </w:tcPr>
          <w:p w14:paraId="53AEFE78" w14:textId="77777777" w:rsidR="000661F9" w:rsidRPr="009219A6" w:rsidRDefault="000661F9" w:rsidP="004D2E65">
            <w:pPr>
              <w:jc w:val="center"/>
              <w:rPr>
                <w:color w:val="000000"/>
                <w:sz w:val="20"/>
                <w:szCs w:val="20"/>
                <w:lang w:eastAsia="ru-RU"/>
              </w:rPr>
            </w:pPr>
            <w:r w:rsidRPr="009219A6">
              <w:rPr>
                <w:color w:val="000000"/>
                <w:sz w:val="20"/>
                <w:szCs w:val="20"/>
                <w:lang w:eastAsia="ru-RU"/>
              </w:rPr>
              <w:t>183,7</w:t>
            </w:r>
          </w:p>
        </w:tc>
        <w:tc>
          <w:tcPr>
            <w:tcW w:w="1443" w:type="pct"/>
            <w:vAlign w:val="center"/>
          </w:tcPr>
          <w:p w14:paraId="7B652C5D" w14:textId="77777777" w:rsidR="000661F9" w:rsidRPr="000661F9" w:rsidRDefault="000661F9" w:rsidP="00DA23F3">
            <w:pPr>
              <w:jc w:val="center"/>
              <w:rPr>
                <w:color w:val="000000"/>
                <w:sz w:val="20"/>
                <w:szCs w:val="20"/>
                <w:lang w:eastAsia="ru-RU"/>
              </w:rPr>
            </w:pPr>
            <w:r w:rsidRPr="000661F9">
              <w:rPr>
                <w:color w:val="000000"/>
                <w:sz w:val="20"/>
                <w:szCs w:val="20"/>
                <w:lang w:eastAsia="ru-RU"/>
              </w:rPr>
              <w:t>183,7</w:t>
            </w:r>
          </w:p>
        </w:tc>
      </w:tr>
      <w:tr w:rsidR="000661F9" w:rsidRPr="004D52C1" w14:paraId="3F4B9903" w14:textId="77777777" w:rsidTr="00056E29">
        <w:tc>
          <w:tcPr>
            <w:tcW w:w="465" w:type="pct"/>
            <w:vAlign w:val="center"/>
          </w:tcPr>
          <w:p w14:paraId="5A728551" w14:textId="77777777" w:rsidR="000661F9" w:rsidRPr="0028720B" w:rsidRDefault="000661F9" w:rsidP="00B31FCA">
            <w:pPr>
              <w:jc w:val="center"/>
            </w:pPr>
            <w:r w:rsidRPr="0028720B">
              <w:t>19</w:t>
            </w:r>
          </w:p>
        </w:tc>
        <w:tc>
          <w:tcPr>
            <w:tcW w:w="1649" w:type="pct"/>
            <w:vAlign w:val="center"/>
          </w:tcPr>
          <w:p w14:paraId="76714AAA" w14:textId="77777777" w:rsidR="000661F9" w:rsidRPr="0028720B" w:rsidRDefault="000661F9" w:rsidP="00B31FCA">
            <w:r w:rsidRPr="0028720B">
              <w:t>Чапаевский</w:t>
            </w:r>
          </w:p>
        </w:tc>
        <w:tc>
          <w:tcPr>
            <w:tcW w:w="1443" w:type="pct"/>
            <w:vAlign w:val="bottom"/>
          </w:tcPr>
          <w:p w14:paraId="734A5E94" w14:textId="77777777" w:rsidR="000661F9" w:rsidRPr="009219A6" w:rsidRDefault="000661F9" w:rsidP="004D2E65">
            <w:pPr>
              <w:jc w:val="center"/>
              <w:rPr>
                <w:color w:val="000000"/>
                <w:sz w:val="20"/>
                <w:szCs w:val="20"/>
                <w:lang w:eastAsia="ru-RU"/>
              </w:rPr>
            </w:pPr>
            <w:r w:rsidRPr="009219A6">
              <w:rPr>
                <w:color w:val="000000"/>
                <w:sz w:val="20"/>
                <w:szCs w:val="20"/>
                <w:lang w:eastAsia="ru-RU"/>
              </w:rPr>
              <w:t>243,7</w:t>
            </w:r>
          </w:p>
        </w:tc>
        <w:tc>
          <w:tcPr>
            <w:tcW w:w="1443" w:type="pct"/>
            <w:vAlign w:val="center"/>
          </w:tcPr>
          <w:p w14:paraId="071B59AB" w14:textId="77777777" w:rsidR="000661F9" w:rsidRPr="000661F9" w:rsidRDefault="000661F9" w:rsidP="00DA23F3">
            <w:pPr>
              <w:jc w:val="center"/>
              <w:rPr>
                <w:color w:val="000000"/>
                <w:sz w:val="20"/>
                <w:szCs w:val="20"/>
                <w:lang w:eastAsia="ru-RU"/>
              </w:rPr>
            </w:pPr>
            <w:r w:rsidRPr="000661F9">
              <w:rPr>
                <w:color w:val="000000"/>
                <w:sz w:val="20"/>
                <w:szCs w:val="20"/>
                <w:lang w:eastAsia="ru-RU"/>
              </w:rPr>
              <w:t>243,7</w:t>
            </w:r>
          </w:p>
        </w:tc>
      </w:tr>
      <w:tr w:rsidR="000661F9" w:rsidRPr="00EE0C7B" w14:paraId="241F0A1D" w14:textId="77777777" w:rsidTr="00056E29">
        <w:tc>
          <w:tcPr>
            <w:tcW w:w="465" w:type="pct"/>
            <w:vAlign w:val="center"/>
          </w:tcPr>
          <w:p w14:paraId="5239E227" w14:textId="77777777" w:rsidR="000661F9" w:rsidRPr="0028720B" w:rsidRDefault="000661F9" w:rsidP="00B31FCA">
            <w:pPr>
              <w:jc w:val="center"/>
              <w:rPr>
                <w:b/>
              </w:rPr>
            </w:pPr>
          </w:p>
        </w:tc>
        <w:tc>
          <w:tcPr>
            <w:tcW w:w="1649" w:type="pct"/>
            <w:vAlign w:val="center"/>
          </w:tcPr>
          <w:p w14:paraId="11A5D8BF" w14:textId="77777777" w:rsidR="000661F9" w:rsidRPr="0028720B" w:rsidRDefault="000661F9" w:rsidP="00B31FCA">
            <w:pPr>
              <w:rPr>
                <w:b/>
              </w:rPr>
            </w:pPr>
            <w:r w:rsidRPr="0028720B">
              <w:rPr>
                <w:b/>
              </w:rPr>
              <w:t>Итого:</w:t>
            </w:r>
          </w:p>
        </w:tc>
        <w:tc>
          <w:tcPr>
            <w:tcW w:w="1443" w:type="pct"/>
            <w:vAlign w:val="center"/>
          </w:tcPr>
          <w:p w14:paraId="2278E46A" w14:textId="77777777" w:rsidR="000661F9" w:rsidRPr="009219A6" w:rsidRDefault="000661F9" w:rsidP="004D2E65">
            <w:pPr>
              <w:jc w:val="center"/>
              <w:rPr>
                <w:b/>
                <w:bCs/>
                <w:color w:val="000000"/>
                <w:sz w:val="20"/>
                <w:szCs w:val="20"/>
                <w:lang w:eastAsia="ru-RU"/>
              </w:rPr>
            </w:pPr>
            <w:r w:rsidRPr="009219A6">
              <w:rPr>
                <w:b/>
                <w:bCs/>
                <w:color w:val="000000"/>
                <w:sz w:val="20"/>
                <w:szCs w:val="20"/>
                <w:lang w:eastAsia="ru-RU"/>
              </w:rPr>
              <w:t>7562</w:t>
            </w:r>
          </w:p>
        </w:tc>
        <w:tc>
          <w:tcPr>
            <w:tcW w:w="1443" w:type="pct"/>
            <w:vAlign w:val="center"/>
          </w:tcPr>
          <w:p w14:paraId="12DF85DC" w14:textId="77777777" w:rsidR="000661F9" w:rsidRPr="000661F9" w:rsidRDefault="000661F9" w:rsidP="00DA23F3">
            <w:pPr>
              <w:jc w:val="center"/>
              <w:rPr>
                <w:b/>
                <w:bCs/>
                <w:color w:val="000000"/>
                <w:sz w:val="20"/>
                <w:szCs w:val="20"/>
                <w:lang w:eastAsia="ru-RU"/>
              </w:rPr>
            </w:pPr>
            <w:r w:rsidRPr="000661F9">
              <w:rPr>
                <w:b/>
                <w:bCs/>
                <w:color w:val="000000"/>
                <w:sz w:val="20"/>
                <w:szCs w:val="20"/>
                <w:lang w:eastAsia="ru-RU"/>
              </w:rPr>
              <w:t>6830,4</w:t>
            </w:r>
          </w:p>
        </w:tc>
      </w:tr>
    </w:tbl>
    <w:p w14:paraId="55D3AF0F" w14:textId="77777777" w:rsidR="00B31FCA" w:rsidRDefault="00B31FCA" w:rsidP="00037B78">
      <w:pPr>
        <w:tabs>
          <w:tab w:val="left" w:pos="4065"/>
        </w:tabs>
        <w:jc w:val="center"/>
        <w:rPr>
          <w:b/>
          <w:sz w:val="28"/>
          <w:szCs w:val="28"/>
        </w:rPr>
      </w:pPr>
    </w:p>
    <w:p w14:paraId="34EFB8F4" w14:textId="77777777" w:rsidR="004F27A8" w:rsidRDefault="004F27A8" w:rsidP="00037B78">
      <w:pPr>
        <w:tabs>
          <w:tab w:val="left" w:pos="4065"/>
        </w:tabs>
        <w:jc w:val="center"/>
        <w:rPr>
          <w:b/>
          <w:sz w:val="28"/>
          <w:szCs w:val="28"/>
        </w:rPr>
      </w:pPr>
    </w:p>
    <w:p w14:paraId="6B972EB2" w14:textId="77777777" w:rsidR="004F27A8" w:rsidRDefault="004F27A8" w:rsidP="00037B78">
      <w:pPr>
        <w:tabs>
          <w:tab w:val="left" w:pos="4065"/>
        </w:tabs>
        <w:jc w:val="center"/>
        <w:rPr>
          <w:b/>
          <w:sz w:val="28"/>
          <w:szCs w:val="28"/>
        </w:rPr>
      </w:pPr>
    </w:p>
    <w:p w14:paraId="21E75C80" w14:textId="77777777" w:rsidR="004F27A8" w:rsidRDefault="004F27A8" w:rsidP="00037B78">
      <w:pPr>
        <w:tabs>
          <w:tab w:val="left" w:pos="4065"/>
        </w:tabs>
        <w:jc w:val="center"/>
        <w:rPr>
          <w:b/>
          <w:sz w:val="28"/>
          <w:szCs w:val="28"/>
        </w:rPr>
      </w:pPr>
    </w:p>
    <w:p w14:paraId="43D45B77" w14:textId="77777777" w:rsidR="004F27A8" w:rsidRDefault="004F27A8" w:rsidP="00037B78">
      <w:pPr>
        <w:tabs>
          <w:tab w:val="left" w:pos="4065"/>
        </w:tabs>
        <w:jc w:val="center"/>
        <w:rPr>
          <w:b/>
          <w:sz w:val="28"/>
          <w:szCs w:val="28"/>
        </w:rPr>
      </w:pPr>
    </w:p>
    <w:p w14:paraId="44C5AA37" w14:textId="77777777" w:rsidR="004F27A8" w:rsidRDefault="004F27A8" w:rsidP="00037B78">
      <w:pPr>
        <w:tabs>
          <w:tab w:val="left" w:pos="4065"/>
        </w:tabs>
        <w:jc w:val="center"/>
        <w:rPr>
          <w:b/>
          <w:sz w:val="28"/>
          <w:szCs w:val="28"/>
        </w:rPr>
      </w:pPr>
    </w:p>
    <w:p w14:paraId="6E1FCC7B" w14:textId="77777777" w:rsidR="004F27A8" w:rsidRDefault="004F27A8" w:rsidP="00037B78">
      <w:pPr>
        <w:tabs>
          <w:tab w:val="left" w:pos="4065"/>
        </w:tabs>
        <w:jc w:val="center"/>
        <w:rPr>
          <w:b/>
          <w:sz w:val="28"/>
          <w:szCs w:val="28"/>
        </w:rPr>
      </w:pPr>
    </w:p>
    <w:p w14:paraId="54F475FB" w14:textId="77777777" w:rsidR="004F27A8" w:rsidRDefault="004F27A8" w:rsidP="00037B78">
      <w:pPr>
        <w:tabs>
          <w:tab w:val="left" w:pos="4065"/>
        </w:tabs>
        <w:jc w:val="center"/>
        <w:rPr>
          <w:b/>
          <w:sz w:val="28"/>
          <w:szCs w:val="28"/>
        </w:rPr>
      </w:pPr>
    </w:p>
    <w:p w14:paraId="415EFC38" w14:textId="77777777" w:rsidR="004F27A8" w:rsidRDefault="004F27A8" w:rsidP="00037B78">
      <w:pPr>
        <w:tabs>
          <w:tab w:val="left" w:pos="4065"/>
        </w:tabs>
        <w:jc w:val="center"/>
        <w:rPr>
          <w:b/>
          <w:sz w:val="28"/>
          <w:szCs w:val="28"/>
        </w:rPr>
      </w:pPr>
    </w:p>
    <w:p w14:paraId="73FEC89B" w14:textId="77777777" w:rsidR="004F27A8" w:rsidRDefault="004F27A8" w:rsidP="00037B78">
      <w:pPr>
        <w:tabs>
          <w:tab w:val="left" w:pos="4065"/>
        </w:tabs>
        <w:jc w:val="center"/>
        <w:rPr>
          <w:b/>
          <w:sz w:val="28"/>
          <w:szCs w:val="28"/>
        </w:rPr>
      </w:pPr>
    </w:p>
    <w:p w14:paraId="1062E177" w14:textId="77777777" w:rsidR="004F27A8" w:rsidRDefault="004F27A8" w:rsidP="00037B78">
      <w:pPr>
        <w:tabs>
          <w:tab w:val="left" w:pos="4065"/>
        </w:tabs>
        <w:jc w:val="center"/>
        <w:rPr>
          <w:b/>
          <w:sz w:val="28"/>
          <w:szCs w:val="28"/>
        </w:rPr>
      </w:pPr>
    </w:p>
    <w:p w14:paraId="3C704F26" w14:textId="77777777" w:rsidR="004F27A8" w:rsidRDefault="004F27A8" w:rsidP="00037B78">
      <w:pPr>
        <w:tabs>
          <w:tab w:val="left" w:pos="4065"/>
        </w:tabs>
        <w:jc w:val="center"/>
        <w:rPr>
          <w:b/>
          <w:sz w:val="28"/>
          <w:szCs w:val="28"/>
        </w:rPr>
      </w:pPr>
    </w:p>
    <w:p w14:paraId="3B993222" w14:textId="77777777" w:rsidR="00BE30CF" w:rsidRDefault="00BE30CF" w:rsidP="00037B78">
      <w:pPr>
        <w:tabs>
          <w:tab w:val="left" w:pos="4065"/>
        </w:tabs>
        <w:jc w:val="center"/>
        <w:rPr>
          <w:b/>
          <w:sz w:val="28"/>
          <w:szCs w:val="28"/>
        </w:rPr>
      </w:pPr>
    </w:p>
    <w:p w14:paraId="7F250735" w14:textId="77777777" w:rsidR="00053E9E" w:rsidRDefault="00053E9E" w:rsidP="00037B78">
      <w:pPr>
        <w:tabs>
          <w:tab w:val="left" w:pos="4065"/>
        </w:tabs>
        <w:jc w:val="center"/>
        <w:rPr>
          <w:b/>
          <w:sz w:val="28"/>
          <w:szCs w:val="28"/>
        </w:rPr>
      </w:pPr>
    </w:p>
    <w:p w14:paraId="4A9279AF" w14:textId="77777777" w:rsidR="00056E29" w:rsidRDefault="00056E29" w:rsidP="00037B78">
      <w:pPr>
        <w:tabs>
          <w:tab w:val="left" w:pos="4065"/>
        </w:tabs>
        <w:jc w:val="center"/>
        <w:rPr>
          <w:b/>
          <w:sz w:val="28"/>
          <w:szCs w:val="28"/>
        </w:rPr>
      </w:pPr>
    </w:p>
    <w:p w14:paraId="70530B1C" w14:textId="77777777" w:rsidR="00056E29" w:rsidRDefault="00056E29" w:rsidP="00037B78">
      <w:pPr>
        <w:tabs>
          <w:tab w:val="left" w:pos="4065"/>
        </w:tabs>
        <w:jc w:val="center"/>
        <w:rPr>
          <w:b/>
          <w:sz w:val="28"/>
          <w:szCs w:val="28"/>
        </w:rPr>
      </w:pPr>
    </w:p>
    <w:p w14:paraId="3CDE1786" w14:textId="77777777" w:rsidR="00056E29" w:rsidRDefault="00056E29" w:rsidP="00037B78">
      <w:pPr>
        <w:tabs>
          <w:tab w:val="left" w:pos="4065"/>
        </w:tabs>
        <w:jc w:val="center"/>
        <w:rPr>
          <w:b/>
          <w:sz w:val="28"/>
          <w:szCs w:val="28"/>
        </w:rPr>
      </w:pPr>
    </w:p>
    <w:p w14:paraId="2F394E51" w14:textId="77777777" w:rsidR="00056E29" w:rsidRDefault="00056E29" w:rsidP="00037B78">
      <w:pPr>
        <w:tabs>
          <w:tab w:val="left" w:pos="4065"/>
        </w:tabs>
        <w:jc w:val="center"/>
        <w:rPr>
          <w:b/>
          <w:sz w:val="28"/>
          <w:szCs w:val="28"/>
        </w:rPr>
      </w:pPr>
    </w:p>
    <w:p w14:paraId="447E3CB6" w14:textId="77777777" w:rsidR="00683EC1" w:rsidRDefault="00683EC1" w:rsidP="00037B78">
      <w:pPr>
        <w:tabs>
          <w:tab w:val="left" w:pos="4065"/>
        </w:tabs>
        <w:jc w:val="center"/>
        <w:rPr>
          <w:b/>
          <w:sz w:val="28"/>
          <w:szCs w:val="28"/>
        </w:rPr>
      </w:pPr>
    </w:p>
    <w:p w14:paraId="39EBF04E" w14:textId="77777777" w:rsidR="00407D14" w:rsidRDefault="00677790" w:rsidP="00056E29">
      <w:pPr>
        <w:tabs>
          <w:tab w:val="left" w:pos="6870"/>
        </w:tabs>
      </w:pPr>
      <w:r>
        <w:lastRenderedPageBreak/>
        <w:t xml:space="preserve">                                                                                 </w:t>
      </w:r>
      <w:r w:rsidR="00056E29">
        <w:t xml:space="preserve">             </w:t>
      </w:r>
      <w:r>
        <w:t xml:space="preserve"> </w:t>
      </w:r>
      <w:r w:rsidR="004F27A8">
        <w:t>Пр</w:t>
      </w:r>
      <w:r w:rsidR="004F27A8" w:rsidRPr="00A043A5">
        <w:t xml:space="preserve">иложение </w:t>
      </w:r>
      <w:r w:rsidR="004F27A8">
        <w:t>1</w:t>
      </w:r>
      <w:r w:rsidR="00367FF0">
        <w:t>0</w:t>
      </w:r>
    </w:p>
    <w:p w14:paraId="2B6EA02D" w14:textId="77777777" w:rsidR="004F27A8" w:rsidRDefault="00407D14" w:rsidP="00056E29">
      <w:pPr>
        <w:tabs>
          <w:tab w:val="left" w:pos="6870"/>
        </w:tabs>
      </w:pPr>
      <w:r>
        <w:t xml:space="preserve">                                                                                 </w:t>
      </w:r>
      <w:r w:rsidR="00056E29">
        <w:t xml:space="preserve">             </w:t>
      </w:r>
      <w:r w:rsidR="004F27A8" w:rsidRPr="00A043A5">
        <w:t xml:space="preserve"> к решению </w:t>
      </w:r>
      <w:r w:rsidR="004F27A8">
        <w:t>Собрания депутатов</w:t>
      </w:r>
    </w:p>
    <w:p w14:paraId="733675B1" w14:textId="77777777" w:rsidR="00E22807" w:rsidRDefault="004F27A8" w:rsidP="00E22807">
      <w:pPr>
        <w:ind w:left="4956"/>
        <w:jc w:val="both"/>
      </w:pPr>
      <w:r>
        <w:t xml:space="preserve">    </w:t>
      </w:r>
      <w:r w:rsidR="00056E29">
        <w:tab/>
      </w:r>
      <w:r w:rsidR="00E22807">
        <w:t>от 26.04.2024 № 3-РСД</w:t>
      </w:r>
    </w:p>
    <w:p w14:paraId="4770501E" w14:textId="0B4DFF7D" w:rsidR="004F27A8" w:rsidRDefault="004F27A8" w:rsidP="00E22807">
      <w:pPr>
        <w:ind w:left="4956"/>
        <w:rPr>
          <w:b/>
          <w:sz w:val="28"/>
          <w:szCs w:val="28"/>
        </w:rPr>
      </w:pPr>
    </w:p>
    <w:p w14:paraId="3ABE7B78" w14:textId="77777777" w:rsidR="004F27A8" w:rsidRDefault="004F27A8" w:rsidP="00037B78">
      <w:pPr>
        <w:tabs>
          <w:tab w:val="left" w:pos="4065"/>
        </w:tabs>
        <w:jc w:val="center"/>
        <w:rPr>
          <w:b/>
          <w:sz w:val="28"/>
          <w:szCs w:val="28"/>
        </w:rPr>
      </w:pPr>
    </w:p>
    <w:p w14:paraId="38938C00" w14:textId="77777777" w:rsidR="004F27A8" w:rsidRDefault="002E0272" w:rsidP="004F27A8">
      <w:pPr>
        <w:jc w:val="center"/>
        <w:rPr>
          <w:b/>
        </w:rPr>
      </w:pPr>
      <w:r>
        <w:rPr>
          <w:b/>
        </w:rPr>
        <w:t>И</w:t>
      </w:r>
      <w:r w:rsidR="004F27A8" w:rsidRPr="00526CEB">
        <w:rPr>
          <w:b/>
        </w:rPr>
        <w:t>ны</w:t>
      </w:r>
      <w:r>
        <w:rPr>
          <w:b/>
        </w:rPr>
        <w:t>е</w:t>
      </w:r>
      <w:r w:rsidR="004F27A8" w:rsidRPr="00526CEB">
        <w:rPr>
          <w:b/>
        </w:rPr>
        <w:t xml:space="preserve"> межбюджетны</w:t>
      </w:r>
      <w:r>
        <w:rPr>
          <w:b/>
        </w:rPr>
        <w:t>е</w:t>
      </w:r>
      <w:r w:rsidR="004F27A8" w:rsidRPr="00526CEB">
        <w:rPr>
          <w:b/>
        </w:rPr>
        <w:t xml:space="preserve"> трансферт</w:t>
      </w:r>
      <w:r>
        <w:rPr>
          <w:b/>
        </w:rPr>
        <w:t>ы</w:t>
      </w:r>
      <w:r w:rsidR="004F27A8" w:rsidRPr="00526CEB">
        <w:rPr>
          <w:b/>
        </w:rPr>
        <w:t xml:space="preserve"> бюджетам по</w:t>
      </w:r>
      <w:r w:rsidR="004F27A8">
        <w:rPr>
          <w:b/>
        </w:rPr>
        <w:t xml:space="preserve">селений </w:t>
      </w:r>
    </w:p>
    <w:p w14:paraId="0F6EBAF0" w14:textId="77777777" w:rsidR="004F27A8" w:rsidRPr="00526CEB" w:rsidRDefault="004F27A8" w:rsidP="004F27A8">
      <w:pPr>
        <w:jc w:val="center"/>
        <w:rPr>
          <w:sz w:val="28"/>
          <w:szCs w:val="28"/>
        </w:rPr>
      </w:pPr>
      <w:r>
        <w:rPr>
          <w:b/>
        </w:rPr>
        <w:t>на организацию обеспечения проживающих в поселениях и нуждающихся в жилых помещениях малоимущих граждан жилыми помещениями, строительства содержание муниципального жилищного фонда, создания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r w:rsidR="008F63F4">
        <w:rPr>
          <w:b/>
        </w:rPr>
        <w:t xml:space="preserve"> </w:t>
      </w:r>
      <w:r w:rsidR="008B11FE">
        <w:rPr>
          <w:b/>
        </w:rPr>
        <w:t>з</w:t>
      </w:r>
      <w:r w:rsidRPr="00526CEB">
        <w:rPr>
          <w:b/>
        </w:rPr>
        <w:t>а 20</w:t>
      </w:r>
      <w:r w:rsidR="00337D7F">
        <w:rPr>
          <w:b/>
        </w:rPr>
        <w:t>2</w:t>
      </w:r>
      <w:r w:rsidR="00C6318D">
        <w:rPr>
          <w:b/>
        </w:rPr>
        <w:t>3</w:t>
      </w:r>
      <w:r w:rsidRPr="00526CEB">
        <w:rPr>
          <w:b/>
        </w:rPr>
        <w:t xml:space="preserve"> год</w:t>
      </w:r>
    </w:p>
    <w:p w14:paraId="260641FC" w14:textId="77777777" w:rsidR="004F27A8" w:rsidRDefault="004F27A8" w:rsidP="004F27A8">
      <w:pPr>
        <w:jc w:val="center"/>
      </w:pPr>
      <w:r w:rsidRPr="00526CEB">
        <w:t xml:space="preserve">                                                                                                              тыс. рублей</w:t>
      </w:r>
    </w:p>
    <w:p w14:paraId="591E2E3F" w14:textId="77777777" w:rsidR="008B11FE" w:rsidRPr="00526CEB" w:rsidRDefault="008B11FE" w:rsidP="004F27A8">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3250"/>
        <w:gridCol w:w="2844"/>
        <w:gridCol w:w="2844"/>
      </w:tblGrid>
      <w:tr w:rsidR="004F27A8" w:rsidRPr="00555AC1" w14:paraId="48D0E318" w14:textId="77777777" w:rsidTr="00B7664A">
        <w:trPr>
          <w:trHeight w:val="575"/>
        </w:trPr>
        <w:tc>
          <w:tcPr>
            <w:tcW w:w="465" w:type="pct"/>
          </w:tcPr>
          <w:p w14:paraId="75E10E96" w14:textId="77777777" w:rsidR="004F27A8" w:rsidRPr="0028720B" w:rsidRDefault="004F27A8" w:rsidP="004F27A8">
            <w:pPr>
              <w:jc w:val="center"/>
            </w:pPr>
            <w:r w:rsidRPr="0028720B">
              <w:t>п/п</w:t>
            </w:r>
          </w:p>
        </w:tc>
        <w:tc>
          <w:tcPr>
            <w:tcW w:w="1649" w:type="pct"/>
          </w:tcPr>
          <w:p w14:paraId="55F97951" w14:textId="77777777" w:rsidR="004F27A8" w:rsidRPr="0028720B" w:rsidRDefault="004F27A8" w:rsidP="004F27A8">
            <w:pPr>
              <w:jc w:val="center"/>
            </w:pPr>
            <w:r w:rsidRPr="0028720B">
              <w:t>Наименование поселения</w:t>
            </w:r>
          </w:p>
        </w:tc>
        <w:tc>
          <w:tcPr>
            <w:tcW w:w="1443" w:type="pct"/>
          </w:tcPr>
          <w:p w14:paraId="5EAFF6C2" w14:textId="77777777" w:rsidR="004F27A8" w:rsidRPr="0028720B" w:rsidRDefault="004F27A8" w:rsidP="004F27A8">
            <w:pPr>
              <w:jc w:val="center"/>
            </w:pPr>
            <w:r w:rsidRPr="0028720B">
              <w:t xml:space="preserve">Уточненный план </w:t>
            </w:r>
          </w:p>
        </w:tc>
        <w:tc>
          <w:tcPr>
            <w:tcW w:w="1443" w:type="pct"/>
          </w:tcPr>
          <w:p w14:paraId="1F9A649E" w14:textId="77777777" w:rsidR="004F27A8" w:rsidRPr="0028720B" w:rsidRDefault="004F27A8" w:rsidP="004F27A8">
            <w:pPr>
              <w:ind w:left="-108" w:right="-108"/>
              <w:jc w:val="center"/>
            </w:pPr>
            <w:r w:rsidRPr="0028720B">
              <w:t xml:space="preserve">Кассовое исполнение </w:t>
            </w:r>
          </w:p>
          <w:p w14:paraId="0112C9B5" w14:textId="77777777" w:rsidR="004F27A8" w:rsidRPr="0028720B" w:rsidRDefault="004F27A8" w:rsidP="004F27A8">
            <w:pPr>
              <w:ind w:left="-108" w:right="-108"/>
              <w:jc w:val="center"/>
            </w:pPr>
          </w:p>
        </w:tc>
      </w:tr>
      <w:tr w:rsidR="000661F9" w:rsidRPr="00526CEB" w14:paraId="13214C16" w14:textId="77777777" w:rsidTr="00B7664A">
        <w:tc>
          <w:tcPr>
            <w:tcW w:w="465" w:type="pct"/>
            <w:vAlign w:val="center"/>
          </w:tcPr>
          <w:p w14:paraId="10A4EE5C" w14:textId="77777777" w:rsidR="000661F9" w:rsidRPr="0028720B" w:rsidRDefault="000661F9" w:rsidP="004F27A8">
            <w:pPr>
              <w:jc w:val="center"/>
            </w:pPr>
            <w:r w:rsidRPr="0028720B">
              <w:t>1</w:t>
            </w:r>
          </w:p>
        </w:tc>
        <w:tc>
          <w:tcPr>
            <w:tcW w:w="1649" w:type="pct"/>
            <w:vAlign w:val="center"/>
          </w:tcPr>
          <w:p w14:paraId="2258E7CF" w14:textId="77777777" w:rsidR="000661F9" w:rsidRPr="0028720B" w:rsidRDefault="000661F9" w:rsidP="004F27A8">
            <w:r w:rsidRPr="0028720B">
              <w:t>Алейский</w:t>
            </w:r>
          </w:p>
        </w:tc>
        <w:tc>
          <w:tcPr>
            <w:tcW w:w="1443" w:type="pct"/>
            <w:vAlign w:val="center"/>
          </w:tcPr>
          <w:p w14:paraId="47C1C65E" w14:textId="77777777" w:rsidR="000661F9" w:rsidRPr="00AF29F5" w:rsidRDefault="000661F9" w:rsidP="000661F9">
            <w:pPr>
              <w:jc w:val="center"/>
              <w:rPr>
                <w:color w:val="000000"/>
                <w:sz w:val="20"/>
                <w:szCs w:val="20"/>
                <w:lang w:eastAsia="ru-RU"/>
              </w:rPr>
            </w:pPr>
            <w:r w:rsidRPr="00AF29F5">
              <w:rPr>
                <w:color w:val="000000"/>
                <w:sz w:val="20"/>
                <w:szCs w:val="20"/>
                <w:lang w:eastAsia="ru-RU"/>
              </w:rPr>
              <w:t>6,5</w:t>
            </w:r>
          </w:p>
        </w:tc>
        <w:tc>
          <w:tcPr>
            <w:tcW w:w="1443" w:type="pct"/>
            <w:vAlign w:val="center"/>
          </w:tcPr>
          <w:p w14:paraId="6FE3D9A4" w14:textId="77777777" w:rsidR="000661F9" w:rsidRPr="00AF29F5" w:rsidRDefault="000661F9" w:rsidP="004D2E65">
            <w:pPr>
              <w:jc w:val="center"/>
              <w:rPr>
                <w:color w:val="000000"/>
                <w:sz w:val="20"/>
                <w:szCs w:val="20"/>
                <w:lang w:eastAsia="ru-RU"/>
              </w:rPr>
            </w:pPr>
            <w:r w:rsidRPr="00AF29F5">
              <w:rPr>
                <w:color w:val="000000"/>
                <w:sz w:val="20"/>
                <w:szCs w:val="20"/>
                <w:lang w:eastAsia="ru-RU"/>
              </w:rPr>
              <w:t>6,5</w:t>
            </w:r>
          </w:p>
        </w:tc>
      </w:tr>
      <w:tr w:rsidR="000661F9" w:rsidRPr="00526CEB" w14:paraId="27BB90C7" w14:textId="77777777" w:rsidTr="00B7664A">
        <w:tc>
          <w:tcPr>
            <w:tcW w:w="465" w:type="pct"/>
            <w:vAlign w:val="center"/>
          </w:tcPr>
          <w:p w14:paraId="7F70A3DB" w14:textId="77777777" w:rsidR="000661F9" w:rsidRPr="0028720B" w:rsidRDefault="000661F9" w:rsidP="004F27A8">
            <w:pPr>
              <w:jc w:val="center"/>
            </w:pPr>
            <w:r w:rsidRPr="0028720B">
              <w:t>2</w:t>
            </w:r>
          </w:p>
        </w:tc>
        <w:tc>
          <w:tcPr>
            <w:tcW w:w="1649" w:type="pct"/>
            <w:vAlign w:val="center"/>
          </w:tcPr>
          <w:p w14:paraId="1F4B0DC9" w14:textId="77777777" w:rsidR="000661F9" w:rsidRPr="0028720B" w:rsidRDefault="000661F9" w:rsidP="004F27A8">
            <w:r w:rsidRPr="0028720B">
              <w:t>Боровской</w:t>
            </w:r>
          </w:p>
        </w:tc>
        <w:tc>
          <w:tcPr>
            <w:tcW w:w="1443" w:type="pct"/>
            <w:vAlign w:val="center"/>
          </w:tcPr>
          <w:p w14:paraId="1D5C8A00" w14:textId="77777777" w:rsidR="000661F9" w:rsidRPr="00AF29F5" w:rsidRDefault="000661F9" w:rsidP="00C667A8">
            <w:pPr>
              <w:jc w:val="center"/>
              <w:rPr>
                <w:color w:val="000000"/>
                <w:sz w:val="20"/>
                <w:szCs w:val="20"/>
                <w:lang w:eastAsia="ru-RU"/>
              </w:rPr>
            </w:pPr>
            <w:r w:rsidRPr="00AF29F5">
              <w:rPr>
                <w:color w:val="000000"/>
                <w:sz w:val="20"/>
                <w:szCs w:val="20"/>
                <w:lang w:eastAsia="ru-RU"/>
              </w:rPr>
              <w:t>0,6</w:t>
            </w:r>
          </w:p>
        </w:tc>
        <w:tc>
          <w:tcPr>
            <w:tcW w:w="1443" w:type="pct"/>
            <w:vAlign w:val="center"/>
          </w:tcPr>
          <w:p w14:paraId="0226DB66" w14:textId="77777777" w:rsidR="000661F9" w:rsidRPr="00AF29F5" w:rsidRDefault="000661F9" w:rsidP="004D2E65">
            <w:pPr>
              <w:jc w:val="center"/>
              <w:rPr>
                <w:color w:val="000000"/>
                <w:sz w:val="20"/>
                <w:szCs w:val="20"/>
                <w:lang w:eastAsia="ru-RU"/>
              </w:rPr>
            </w:pPr>
            <w:r w:rsidRPr="00AF29F5">
              <w:rPr>
                <w:color w:val="000000"/>
                <w:sz w:val="20"/>
                <w:szCs w:val="20"/>
                <w:lang w:eastAsia="ru-RU"/>
              </w:rPr>
              <w:t>0,6</w:t>
            </w:r>
          </w:p>
        </w:tc>
      </w:tr>
      <w:tr w:rsidR="000661F9" w:rsidRPr="00526CEB" w14:paraId="7F5E7B9C" w14:textId="77777777" w:rsidTr="00B7664A">
        <w:tc>
          <w:tcPr>
            <w:tcW w:w="465" w:type="pct"/>
            <w:vAlign w:val="center"/>
          </w:tcPr>
          <w:p w14:paraId="61ADE907" w14:textId="77777777" w:rsidR="000661F9" w:rsidRPr="0028720B" w:rsidRDefault="000661F9" w:rsidP="004F27A8">
            <w:pPr>
              <w:jc w:val="center"/>
            </w:pPr>
            <w:r w:rsidRPr="0028720B">
              <w:t>3</w:t>
            </w:r>
          </w:p>
        </w:tc>
        <w:tc>
          <w:tcPr>
            <w:tcW w:w="1649" w:type="pct"/>
            <w:vAlign w:val="center"/>
          </w:tcPr>
          <w:p w14:paraId="67D18E01" w14:textId="77777777" w:rsidR="000661F9" w:rsidRPr="0028720B" w:rsidRDefault="000661F9" w:rsidP="004F27A8">
            <w:proofErr w:type="spellStart"/>
            <w:r w:rsidRPr="0028720B">
              <w:t>Заветильичевский</w:t>
            </w:r>
            <w:proofErr w:type="spellEnd"/>
          </w:p>
        </w:tc>
        <w:tc>
          <w:tcPr>
            <w:tcW w:w="1443" w:type="pct"/>
            <w:vAlign w:val="center"/>
          </w:tcPr>
          <w:p w14:paraId="6D419BBF" w14:textId="77777777" w:rsidR="000661F9" w:rsidRPr="00AF29F5" w:rsidRDefault="000661F9" w:rsidP="00C667A8">
            <w:pPr>
              <w:jc w:val="center"/>
              <w:rPr>
                <w:color w:val="000000"/>
                <w:sz w:val="20"/>
                <w:szCs w:val="20"/>
                <w:lang w:eastAsia="ru-RU"/>
              </w:rPr>
            </w:pPr>
            <w:r w:rsidRPr="00AF29F5">
              <w:rPr>
                <w:color w:val="000000"/>
                <w:sz w:val="20"/>
                <w:szCs w:val="20"/>
                <w:lang w:eastAsia="ru-RU"/>
              </w:rPr>
              <w:t>0,6</w:t>
            </w:r>
          </w:p>
        </w:tc>
        <w:tc>
          <w:tcPr>
            <w:tcW w:w="1443" w:type="pct"/>
            <w:vAlign w:val="center"/>
          </w:tcPr>
          <w:p w14:paraId="0900D0FF" w14:textId="77777777" w:rsidR="000661F9" w:rsidRPr="00AF29F5" w:rsidRDefault="000661F9" w:rsidP="004D2E65">
            <w:pPr>
              <w:jc w:val="center"/>
              <w:rPr>
                <w:color w:val="000000"/>
                <w:sz w:val="20"/>
                <w:szCs w:val="20"/>
                <w:lang w:eastAsia="ru-RU"/>
              </w:rPr>
            </w:pPr>
            <w:r w:rsidRPr="00AF29F5">
              <w:rPr>
                <w:color w:val="000000"/>
                <w:sz w:val="20"/>
                <w:szCs w:val="20"/>
                <w:lang w:eastAsia="ru-RU"/>
              </w:rPr>
              <w:t>0,6</w:t>
            </w:r>
          </w:p>
        </w:tc>
      </w:tr>
      <w:tr w:rsidR="000661F9" w:rsidRPr="00526CEB" w14:paraId="34CC2863" w14:textId="77777777" w:rsidTr="00B7664A">
        <w:tc>
          <w:tcPr>
            <w:tcW w:w="465" w:type="pct"/>
            <w:vAlign w:val="center"/>
          </w:tcPr>
          <w:p w14:paraId="66B8F99E" w14:textId="77777777" w:rsidR="000661F9" w:rsidRPr="0028720B" w:rsidRDefault="000661F9" w:rsidP="004F27A8">
            <w:pPr>
              <w:jc w:val="center"/>
            </w:pPr>
            <w:r w:rsidRPr="0028720B">
              <w:t>4</w:t>
            </w:r>
          </w:p>
        </w:tc>
        <w:tc>
          <w:tcPr>
            <w:tcW w:w="1649" w:type="pct"/>
            <w:vAlign w:val="center"/>
          </w:tcPr>
          <w:p w14:paraId="614D1C9B" w14:textId="77777777" w:rsidR="000661F9" w:rsidRPr="0028720B" w:rsidRDefault="000661F9" w:rsidP="004F27A8">
            <w:r w:rsidRPr="0028720B">
              <w:t>Кашинский</w:t>
            </w:r>
          </w:p>
        </w:tc>
        <w:tc>
          <w:tcPr>
            <w:tcW w:w="1443" w:type="pct"/>
            <w:vAlign w:val="center"/>
          </w:tcPr>
          <w:p w14:paraId="664F49F6" w14:textId="77777777" w:rsidR="000661F9" w:rsidRPr="00AF29F5" w:rsidRDefault="000661F9" w:rsidP="00C667A8">
            <w:pPr>
              <w:jc w:val="center"/>
              <w:rPr>
                <w:color w:val="000000"/>
                <w:sz w:val="20"/>
                <w:szCs w:val="20"/>
                <w:lang w:eastAsia="ru-RU"/>
              </w:rPr>
            </w:pPr>
            <w:r w:rsidRPr="00AF29F5">
              <w:rPr>
                <w:color w:val="000000"/>
                <w:sz w:val="20"/>
                <w:szCs w:val="20"/>
                <w:lang w:eastAsia="ru-RU"/>
              </w:rPr>
              <w:t>1,6</w:t>
            </w:r>
          </w:p>
        </w:tc>
        <w:tc>
          <w:tcPr>
            <w:tcW w:w="1443" w:type="pct"/>
            <w:vAlign w:val="center"/>
          </w:tcPr>
          <w:p w14:paraId="0AD5528A" w14:textId="77777777" w:rsidR="000661F9" w:rsidRPr="00AF29F5" w:rsidRDefault="000661F9" w:rsidP="004D2E65">
            <w:pPr>
              <w:jc w:val="center"/>
              <w:rPr>
                <w:color w:val="000000"/>
                <w:sz w:val="20"/>
                <w:szCs w:val="20"/>
                <w:lang w:eastAsia="ru-RU"/>
              </w:rPr>
            </w:pPr>
            <w:r w:rsidRPr="00AF29F5">
              <w:rPr>
                <w:color w:val="000000"/>
                <w:sz w:val="20"/>
                <w:szCs w:val="20"/>
                <w:lang w:eastAsia="ru-RU"/>
              </w:rPr>
              <w:t>1,6</w:t>
            </w:r>
          </w:p>
        </w:tc>
      </w:tr>
      <w:tr w:rsidR="000661F9" w:rsidRPr="00526CEB" w14:paraId="4541A773" w14:textId="77777777" w:rsidTr="00B7664A">
        <w:tc>
          <w:tcPr>
            <w:tcW w:w="465" w:type="pct"/>
            <w:vAlign w:val="center"/>
          </w:tcPr>
          <w:p w14:paraId="173636E8" w14:textId="77777777" w:rsidR="000661F9" w:rsidRPr="0028720B" w:rsidRDefault="000661F9" w:rsidP="004F27A8">
            <w:pPr>
              <w:jc w:val="center"/>
            </w:pPr>
            <w:r w:rsidRPr="0028720B">
              <w:t>5</w:t>
            </w:r>
          </w:p>
        </w:tc>
        <w:tc>
          <w:tcPr>
            <w:tcW w:w="1649" w:type="pct"/>
            <w:vAlign w:val="center"/>
          </w:tcPr>
          <w:p w14:paraId="15E52D10" w14:textId="77777777" w:rsidR="000661F9" w:rsidRPr="0028720B" w:rsidRDefault="000661F9" w:rsidP="004F27A8">
            <w:r w:rsidRPr="0028720B">
              <w:t>Кировский</w:t>
            </w:r>
          </w:p>
        </w:tc>
        <w:tc>
          <w:tcPr>
            <w:tcW w:w="1443" w:type="pct"/>
            <w:vAlign w:val="center"/>
          </w:tcPr>
          <w:p w14:paraId="13FE7CEE" w14:textId="77777777" w:rsidR="000661F9" w:rsidRPr="00AF29F5" w:rsidRDefault="000661F9" w:rsidP="00C667A8">
            <w:pPr>
              <w:jc w:val="center"/>
              <w:rPr>
                <w:color w:val="000000"/>
                <w:sz w:val="20"/>
                <w:szCs w:val="20"/>
                <w:lang w:eastAsia="ru-RU"/>
              </w:rPr>
            </w:pPr>
            <w:r w:rsidRPr="00AF29F5">
              <w:rPr>
                <w:color w:val="000000"/>
                <w:sz w:val="20"/>
                <w:szCs w:val="20"/>
                <w:lang w:eastAsia="ru-RU"/>
              </w:rPr>
              <w:t>14,9</w:t>
            </w:r>
          </w:p>
        </w:tc>
        <w:tc>
          <w:tcPr>
            <w:tcW w:w="1443" w:type="pct"/>
            <w:vAlign w:val="center"/>
          </w:tcPr>
          <w:p w14:paraId="250B8031" w14:textId="77777777" w:rsidR="000661F9" w:rsidRPr="00AF29F5" w:rsidRDefault="000661F9" w:rsidP="004D2E65">
            <w:pPr>
              <w:jc w:val="center"/>
              <w:rPr>
                <w:color w:val="000000"/>
                <w:sz w:val="20"/>
                <w:szCs w:val="20"/>
                <w:lang w:eastAsia="ru-RU"/>
              </w:rPr>
            </w:pPr>
            <w:r w:rsidRPr="00AF29F5">
              <w:rPr>
                <w:color w:val="000000"/>
                <w:sz w:val="20"/>
                <w:szCs w:val="20"/>
                <w:lang w:eastAsia="ru-RU"/>
              </w:rPr>
              <w:t>14,9</w:t>
            </w:r>
          </w:p>
        </w:tc>
      </w:tr>
      <w:tr w:rsidR="000661F9" w:rsidRPr="00526CEB" w14:paraId="2838C6DB" w14:textId="77777777" w:rsidTr="00B7664A">
        <w:tc>
          <w:tcPr>
            <w:tcW w:w="465" w:type="pct"/>
            <w:vAlign w:val="center"/>
          </w:tcPr>
          <w:p w14:paraId="02C1C3D8" w14:textId="77777777" w:rsidR="000661F9" w:rsidRPr="0028720B" w:rsidRDefault="000661F9" w:rsidP="004F27A8">
            <w:pPr>
              <w:jc w:val="center"/>
            </w:pPr>
            <w:r w:rsidRPr="0028720B">
              <w:t>6</w:t>
            </w:r>
          </w:p>
        </w:tc>
        <w:tc>
          <w:tcPr>
            <w:tcW w:w="1649" w:type="pct"/>
            <w:vAlign w:val="center"/>
          </w:tcPr>
          <w:p w14:paraId="5E82D982" w14:textId="77777777" w:rsidR="000661F9" w:rsidRPr="0028720B" w:rsidRDefault="000661F9" w:rsidP="004F27A8">
            <w:proofErr w:type="spellStart"/>
            <w:r w:rsidRPr="0028720B">
              <w:t>Осколковский</w:t>
            </w:r>
            <w:proofErr w:type="spellEnd"/>
          </w:p>
        </w:tc>
        <w:tc>
          <w:tcPr>
            <w:tcW w:w="1443" w:type="pct"/>
            <w:vAlign w:val="center"/>
          </w:tcPr>
          <w:p w14:paraId="5CDF383A" w14:textId="77777777" w:rsidR="000661F9" w:rsidRPr="00AF29F5" w:rsidRDefault="000661F9" w:rsidP="00C667A8">
            <w:pPr>
              <w:jc w:val="center"/>
              <w:rPr>
                <w:color w:val="000000"/>
                <w:sz w:val="20"/>
                <w:szCs w:val="20"/>
                <w:lang w:eastAsia="ru-RU"/>
              </w:rPr>
            </w:pPr>
            <w:r w:rsidRPr="00AF29F5">
              <w:rPr>
                <w:color w:val="000000"/>
                <w:sz w:val="20"/>
                <w:szCs w:val="20"/>
                <w:lang w:eastAsia="ru-RU"/>
              </w:rPr>
              <w:t>2,3</w:t>
            </w:r>
          </w:p>
        </w:tc>
        <w:tc>
          <w:tcPr>
            <w:tcW w:w="1443" w:type="pct"/>
            <w:vAlign w:val="center"/>
          </w:tcPr>
          <w:p w14:paraId="7A7CFE68" w14:textId="77777777" w:rsidR="000661F9" w:rsidRPr="00AF29F5" w:rsidRDefault="000661F9" w:rsidP="004D2E65">
            <w:pPr>
              <w:jc w:val="center"/>
              <w:rPr>
                <w:color w:val="000000"/>
                <w:sz w:val="20"/>
                <w:szCs w:val="20"/>
                <w:lang w:eastAsia="ru-RU"/>
              </w:rPr>
            </w:pPr>
            <w:r w:rsidRPr="00AF29F5">
              <w:rPr>
                <w:color w:val="000000"/>
                <w:sz w:val="20"/>
                <w:szCs w:val="20"/>
                <w:lang w:eastAsia="ru-RU"/>
              </w:rPr>
              <w:t>2,3</w:t>
            </w:r>
          </w:p>
        </w:tc>
      </w:tr>
      <w:tr w:rsidR="000661F9" w:rsidRPr="00526CEB" w14:paraId="22D2B100" w14:textId="77777777" w:rsidTr="00B7664A">
        <w:tc>
          <w:tcPr>
            <w:tcW w:w="465" w:type="pct"/>
            <w:vAlign w:val="center"/>
          </w:tcPr>
          <w:p w14:paraId="253188C4" w14:textId="77777777" w:rsidR="000661F9" w:rsidRPr="0028720B" w:rsidRDefault="000661F9" w:rsidP="004F27A8">
            <w:pPr>
              <w:jc w:val="center"/>
              <w:rPr>
                <w:b/>
              </w:rPr>
            </w:pPr>
          </w:p>
        </w:tc>
        <w:tc>
          <w:tcPr>
            <w:tcW w:w="1649" w:type="pct"/>
            <w:vAlign w:val="center"/>
          </w:tcPr>
          <w:p w14:paraId="78588C6F" w14:textId="77777777" w:rsidR="000661F9" w:rsidRPr="0028720B" w:rsidRDefault="000661F9" w:rsidP="004F27A8">
            <w:pPr>
              <w:rPr>
                <w:b/>
              </w:rPr>
            </w:pPr>
            <w:r w:rsidRPr="0028720B">
              <w:rPr>
                <w:b/>
              </w:rPr>
              <w:t>Итого:</w:t>
            </w:r>
          </w:p>
        </w:tc>
        <w:tc>
          <w:tcPr>
            <w:tcW w:w="1443" w:type="pct"/>
            <w:vAlign w:val="center"/>
          </w:tcPr>
          <w:p w14:paraId="7810783B" w14:textId="77777777" w:rsidR="000661F9" w:rsidRPr="00AF29F5" w:rsidRDefault="000661F9" w:rsidP="00C667A8">
            <w:pPr>
              <w:jc w:val="center"/>
              <w:rPr>
                <w:b/>
                <w:bCs/>
                <w:color w:val="000000"/>
                <w:sz w:val="20"/>
                <w:szCs w:val="20"/>
                <w:lang w:eastAsia="ru-RU"/>
              </w:rPr>
            </w:pPr>
            <w:r w:rsidRPr="00AF29F5">
              <w:rPr>
                <w:b/>
                <w:bCs/>
                <w:color w:val="000000"/>
                <w:sz w:val="20"/>
                <w:szCs w:val="20"/>
                <w:lang w:eastAsia="ru-RU"/>
              </w:rPr>
              <w:t>26,5</w:t>
            </w:r>
          </w:p>
        </w:tc>
        <w:tc>
          <w:tcPr>
            <w:tcW w:w="1443" w:type="pct"/>
            <w:vAlign w:val="center"/>
          </w:tcPr>
          <w:p w14:paraId="2AE15DA8" w14:textId="77777777" w:rsidR="000661F9" w:rsidRPr="00AF29F5" w:rsidRDefault="000661F9" w:rsidP="004D2E65">
            <w:pPr>
              <w:jc w:val="center"/>
              <w:rPr>
                <w:b/>
                <w:bCs/>
                <w:color w:val="000000"/>
                <w:sz w:val="20"/>
                <w:szCs w:val="20"/>
                <w:lang w:eastAsia="ru-RU"/>
              </w:rPr>
            </w:pPr>
            <w:r w:rsidRPr="00AF29F5">
              <w:rPr>
                <w:b/>
                <w:bCs/>
                <w:color w:val="000000"/>
                <w:sz w:val="20"/>
                <w:szCs w:val="20"/>
                <w:lang w:eastAsia="ru-RU"/>
              </w:rPr>
              <w:t>26,5</w:t>
            </w:r>
          </w:p>
        </w:tc>
      </w:tr>
    </w:tbl>
    <w:p w14:paraId="07DD24F8" w14:textId="77777777" w:rsidR="000912FF" w:rsidRDefault="000912FF" w:rsidP="00037B78">
      <w:pPr>
        <w:tabs>
          <w:tab w:val="left" w:pos="4065"/>
        </w:tabs>
        <w:jc w:val="center"/>
        <w:rPr>
          <w:b/>
          <w:sz w:val="28"/>
          <w:szCs w:val="28"/>
        </w:rPr>
      </w:pPr>
    </w:p>
    <w:p w14:paraId="49DFFB03" w14:textId="77777777" w:rsidR="004F27A8" w:rsidRDefault="004F27A8" w:rsidP="00037B78">
      <w:pPr>
        <w:tabs>
          <w:tab w:val="left" w:pos="4065"/>
        </w:tabs>
        <w:jc w:val="center"/>
        <w:rPr>
          <w:b/>
          <w:sz w:val="28"/>
          <w:szCs w:val="28"/>
        </w:rPr>
      </w:pPr>
    </w:p>
    <w:p w14:paraId="30AD6F6B" w14:textId="77777777" w:rsidR="004F27A8" w:rsidRDefault="004F27A8" w:rsidP="00037B78">
      <w:pPr>
        <w:tabs>
          <w:tab w:val="left" w:pos="4065"/>
        </w:tabs>
        <w:jc w:val="center"/>
        <w:rPr>
          <w:b/>
          <w:sz w:val="28"/>
          <w:szCs w:val="28"/>
        </w:rPr>
      </w:pPr>
    </w:p>
    <w:p w14:paraId="089820BC" w14:textId="77777777" w:rsidR="004F27A8" w:rsidRDefault="004F27A8" w:rsidP="00037B78">
      <w:pPr>
        <w:tabs>
          <w:tab w:val="left" w:pos="4065"/>
        </w:tabs>
        <w:jc w:val="center"/>
        <w:rPr>
          <w:b/>
          <w:sz w:val="28"/>
          <w:szCs w:val="28"/>
        </w:rPr>
      </w:pPr>
    </w:p>
    <w:p w14:paraId="4F2C7D00" w14:textId="77777777" w:rsidR="004F27A8" w:rsidRDefault="004F27A8" w:rsidP="00037B78">
      <w:pPr>
        <w:tabs>
          <w:tab w:val="left" w:pos="4065"/>
        </w:tabs>
        <w:jc w:val="center"/>
        <w:rPr>
          <w:b/>
          <w:sz w:val="28"/>
          <w:szCs w:val="28"/>
        </w:rPr>
      </w:pPr>
    </w:p>
    <w:p w14:paraId="78C44562" w14:textId="77777777" w:rsidR="004F27A8" w:rsidRDefault="004F27A8" w:rsidP="00037B78">
      <w:pPr>
        <w:tabs>
          <w:tab w:val="left" w:pos="4065"/>
        </w:tabs>
        <w:jc w:val="center"/>
        <w:rPr>
          <w:b/>
          <w:sz w:val="28"/>
          <w:szCs w:val="28"/>
        </w:rPr>
      </w:pPr>
    </w:p>
    <w:p w14:paraId="1CA6BF62" w14:textId="77777777" w:rsidR="004F27A8" w:rsidRDefault="004F27A8" w:rsidP="00037B78">
      <w:pPr>
        <w:tabs>
          <w:tab w:val="left" w:pos="4065"/>
        </w:tabs>
        <w:jc w:val="center"/>
        <w:rPr>
          <w:b/>
          <w:sz w:val="28"/>
          <w:szCs w:val="28"/>
        </w:rPr>
      </w:pPr>
    </w:p>
    <w:p w14:paraId="4408D2F7" w14:textId="77777777" w:rsidR="00515A9B" w:rsidRDefault="00515A9B" w:rsidP="00037B78">
      <w:pPr>
        <w:tabs>
          <w:tab w:val="left" w:pos="4065"/>
        </w:tabs>
        <w:jc w:val="center"/>
        <w:rPr>
          <w:b/>
          <w:sz w:val="28"/>
          <w:szCs w:val="28"/>
        </w:rPr>
      </w:pPr>
    </w:p>
    <w:p w14:paraId="219228B2" w14:textId="77777777" w:rsidR="004F27A8" w:rsidRDefault="004F27A8" w:rsidP="00037B78">
      <w:pPr>
        <w:tabs>
          <w:tab w:val="left" w:pos="4065"/>
        </w:tabs>
        <w:jc w:val="center"/>
        <w:rPr>
          <w:b/>
          <w:sz w:val="28"/>
          <w:szCs w:val="28"/>
        </w:rPr>
      </w:pPr>
    </w:p>
    <w:p w14:paraId="7F2FFBC4" w14:textId="77777777" w:rsidR="0044622D" w:rsidRDefault="0044622D" w:rsidP="00037B78">
      <w:pPr>
        <w:tabs>
          <w:tab w:val="left" w:pos="4065"/>
        </w:tabs>
        <w:jc w:val="center"/>
        <w:rPr>
          <w:b/>
          <w:sz w:val="28"/>
          <w:szCs w:val="28"/>
        </w:rPr>
      </w:pPr>
    </w:p>
    <w:p w14:paraId="6EDA9CDD" w14:textId="77777777" w:rsidR="004F27A8" w:rsidRDefault="004F27A8" w:rsidP="005429DC">
      <w:pPr>
        <w:tabs>
          <w:tab w:val="left" w:pos="4065"/>
        </w:tabs>
        <w:rPr>
          <w:b/>
          <w:sz w:val="28"/>
          <w:szCs w:val="28"/>
        </w:rPr>
      </w:pPr>
    </w:p>
    <w:p w14:paraId="53C0C47E" w14:textId="77777777" w:rsidR="005429DC" w:rsidRDefault="005429DC" w:rsidP="005429DC">
      <w:pPr>
        <w:tabs>
          <w:tab w:val="left" w:pos="4065"/>
        </w:tabs>
        <w:rPr>
          <w:b/>
          <w:sz w:val="28"/>
          <w:szCs w:val="28"/>
        </w:rPr>
      </w:pPr>
    </w:p>
    <w:p w14:paraId="253EF981" w14:textId="77777777" w:rsidR="005429DC" w:rsidRDefault="005429DC" w:rsidP="005429DC">
      <w:pPr>
        <w:tabs>
          <w:tab w:val="left" w:pos="4065"/>
        </w:tabs>
        <w:rPr>
          <w:b/>
          <w:sz w:val="28"/>
          <w:szCs w:val="28"/>
        </w:rPr>
      </w:pPr>
    </w:p>
    <w:p w14:paraId="7BF69AA2" w14:textId="77777777" w:rsidR="005429DC" w:rsidRDefault="005429DC" w:rsidP="005429DC">
      <w:pPr>
        <w:tabs>
          <w:tab w:val="left" w:pos="4065"/>
        </w:tabs>
        <w:rPr>
          <w:b/>
          <w:sz w:val="28"/>
          <w:szCs w:val="28"/>
        </w:rPr>
      </w:pPr>
    </w:p>
    <w:p w14:paraId="3E9731B6" w14:textId="77777777" w:rsidR="005429DC" w:rsidRDefault="005429DC" w:rsidP="005429DC">
      <w:pPr>
        <w:tabs>
          <w:tab w:val="left" w:pos="4065"/>
        </w:tabs>
        <w:rPr>
          <w:b/>
          <w:sz w:val="28"/>
          <w:szCs w:val="28"/>
        </w:rPr>
      </w:pPr>
    </w:p>
    <w:p w14:paraId="495AEC82" w14:textId="77777777" w:rsidR="005429DC" w:rsidRDefault="005429DC" w:rsidP="005429DC">
      <w:pPr>
        <w:tabs>
          <w:tab w:val="left" w:pos="4065"/>
        </w:tabs>
        <w:rPr>
          <w:b/>
          <w:sz w:val="28"/>
          <w:szCs w:val="28"/>
        </w:rPr>
      </w:pPr>
    </w:p>
    <w:p w14:paraId="40300574" w14:textId="77777777" w:rsidR="005429DC" w:rsidRDefault="005429DC" w:rsidP="005429DC">
      <w:pPr>
        <w:tabs>
          <w:tab w:val="left" w:pos="4065"/>
        </w:tabs>
        <w:rPr>
          <w:b/>
          <w:sz w:val="28"/>
          <w:szCs w:val="28"/>
        </w:rPr>
      </w:pPr>
    </w:p>
    <w:p w14:paraId="0D4DFEE6" w14:textId="77777777" w:rsidR="005429DC" w:rsidRDefault="005429DC" w:rsidP="005429DC">
      <w:pPr>
        <w:tabs>
          <w:tab w:val="left" w:pos="4065"/>
        </w:tabs>
        <w:rPr>
          <w:b/>
          <w:sz w:val="28"/>
          <w:szCs w:val="28"/>
        </w:rPr>
      </w:pPr>
    </w:p>
    <w:p w14:paraId="0438632C" w14:textId="77777777" w:rsidR="005429DC" w:rsidRDefault="005429DC" w:rsidP="005429DC">
      <w:pPr>
        <w:tabs>
          <w:tab w:val="left" w:pos="4065"/>
        </w:tabs>
        <w:rPr>
          <w:b/>
          <w:sz w:val="28"/>
          <w:szCs w:val="28"/>
        </w:rPr>
      </w:pPr>
    </w:p>
    <w:p w14:paraId="02414982" w14:textId="77777777" w:rsidR="00367FF0" w:rsidRDefault="00367FF0" w:rsidP="005429DC">
      <w:pPr>
        <w:tabs>
          <w:tab w:val="left" w:pos="4065"/>
        </w:tabs>
        <w:rPr>
          <w:b/>
          <w:sz w:val="28"/>
          <w:szCs w:val="28"/>
        </w:rPr>
      </w:pPr>
    </w:p>
    <w:p w14:paraId="1DADAE63" w14:textId="77777777" w:rsidR="00367FF0" w:rsidRDefault="00367FF0" w:rsidP="005429DC">
      <w:pPr>
        <w:tabs>
          <w:tab w:val="left" w:pos="4065"/>
        </w:tabs>
        <w:rPr>
          <w:b/>
          <w:sz w:val="28"/>
          <w:szCs w:val="28"/>
        </w:rPr>
      </w:pPr>
    </w:p>
    <w:p w14:paraId="2B07BB40" w14:textId="77777777" w:rsidR="00BE30CF" w:rsidRDefault="00BE30CF" w:rsidP="005429DC">
      <w:pPr>
        <w:tabs>
          <w:tab w:val="left" w:pos="4065"/>
        </w:tabs>
        <w:rPr>
          <w:b/>
          <w:sz w:val="28"/>
          <w:szCs w:val="28"/>
        </w:rPr>
      </w:pPr>
    </w:p>
    <w:p w14:paraId="62A741F7" w14:textId="77777777" w:rsidR="00BE30CF" w:rsidRDefault="00BE30CF" w:rsidP="005429DC">
      <w:pPr>
        <w:tabs>
          <w:tab w:val="left" w:pos="4065"/>
        </w:tabs>
        <w:rPr>
          <w:b/>
          <w:sz w:val="28"/>
          <w:szCs w:val="28"/>
        </w:rPr>
      </w:pPr>
    </w:p>
    <w:p w14:paraId="1FA3228A" w14:textId="77777777" w:rsidR="00393EE3" w:rsidRDefault="00393EE3" w:rsidP="00E22807">
      <w:pPr>
        <w:pStyle w:val="a9"/>
        <w:tabs>
          <w:tab w:val="left" w:pos="8925"/>
        </w:tabs>
        <w:spacing w:before="0" w:after="0"/>
        <w:rPr>
          <w:rFonts w:ascii="Times New Roman" w:hAnsi="Times New Roman" w:cs="Times New Roman"/>
          <w:sz w:val="24"/>
          <w:szCs w:val="24"/>
        </w:rPr>
      </w:pPr>
    </w:p>
    <w:p w14:paraId="3C130963" w14:textId="77777777" w:rsidR="00E22807" w:rsidRDefault="00E22807" w:rsidP="00E22807">
      <w:pPr>
        <w:pStyle w:val="a9"/>
        <w:tabs>
          <w:tab w:val="left" w:pos="8925"/>
        </w:tabs>
        <w:spacing w:before="0" w:after="0"/>
        <w:rPr>
          <w:rFonts w:ascii="Times New Roman" w:hAnsi="Times New Roman" w:cs="Times New Roman"/>
          <w:sz w:val="24"/>
          <w:szCs w:val="24"/>
        </w:rPr>
      </w:pPr>
    </w:p>
    <w:p w14:paraId="7D44919A" w14:textId="77777777" w:rsidR="00E22807" w:rsidRDefault="00E22807" w:rsidP="00E22807">
      <w:pPr>
        <w:pStyle w:val="a9"/>
        <w:tabs>
          <w:tab w:val="left" w:pos="8925"/>
        </w:tabs>
        <w:spacing w:before="0" w:after="0"/>
        <w:rPr>
          <w:rFonts w:ascii="Times New Roman" w:hAnsi="Times New Roman" w:cs="Times New Roman"/>
          <w:sz w:val="24"/>
          <w:szCs w:val="24"/>
        </w:rPr>
      </w:pPr>
    </w:p>
    <w:p w14:paraId="7BF175FF" w14:textId="77777777" w:rsidR="00E22807" w:rsidRDefault="00E22807" w:rsidP="00E22807">
      <w:pPr>
        <w:pStyle w:val="a9"/>
        <w:tabs>
          <w:tab w:val="left" w:pos="8925"/>
        </w:tabs>
        <w:spacing w:before="0" w:after="0"/>
        <w:rPr>
          <w:rFonts w:ascii="Times New Roman" w:hAnsi="Times New Roman" w:cs="Times New Roman"/>
          <w:sz w:val="24"/>
          <w:szCs w:val="24"/>
        </w:rPr>
      </w:pPr>
    </w:p>
    <w:p w14:paraId="776811EA" w14:textId="77777777" w:rsidR="00E22807" w:rsidRDefault="00E22807" w:rsidP="00E22807">
      <w:pPr>
        <w:pStyle w:val="a9"/>
        <w:tabs>
          <w:tab w:val="left" w:pos="8925"/>
        </w:tabs>
        <w:spacing w:before="0" w:after="0"/>
        <w:rPr>
          <w:rFonts w:ascii="Times New Roman" w:hAnsi="Times New Roman" w:cs="Times New Roman"/>
          <w:sz w:val="24"/>
          <w:szCs w:val="24"/>
        </w:rPr>
      </w:pPr>
    </w:p>
    <w:p w14:paraId="5FCF8C55" w14:textId="77777777" w:rsidR="00E22807" w:rsidRDefault="00E22807" w:rsidP="00E22807">
      <w:pPr>
        <w:pStyle w:val="a9"/>
        <w:tabs>
          <w:tab w:val="left" w:pos="8925"/>
        </w:tabs>
        <w:spacing w:before="0" w:after="0"/>
        <w:rPr>
          <w:rFonts w:ascii="Times New Roman" w:hAnsi="Times New Roman" w:cs="Times New Roman"/>
          <w:sz w:val="24"/>
          <w:szCs w:val="24"/>
        </w:rPr>
      </w:pPr>
    </w:p>
    <w:p w14:paraId="2961BF00" w14:textId="77777777" w:rsidR="00E22807" w:rsidRDefault="00E22807" w:rsidP="00E22807">
      <w:pPr>
        <w:pStyle w:val="a9"/>
        <w:tabs>
          <w:tab w:val="left" w:pos="8925"/>
        </w:tabs>
        <w:spacing w:before="0" w:after="0"/>
        <w:rPr>
          <w:rFonts w:ascii="Times New Roman" w:hAnsi="Times New Roman" w:cs="Times New Roman"/>
          <w:sz w:val="24"/>
          <w:szCs w:val="24"/>
        </w:rPr>
      </w:pPr>
    </w:p>
    <w:p w14:paraId="7A9FD186" w14:textId="77777777" w:rsidR="00E22807" w:rsidRPr="00367FF0" w:rsidRDefault="00E22807" w:rsidP="00E22807">
      <w:pPr>
        <w:pStyle w:val="a9"/>
        <w:tabs>
          <w:tab w:val="left" w:pos="8925"/>
        </w:tabs>
        <w:spacing w:before="0" w:after="0"/>
        <w:rPr>
          <w:rFonts w:ascii="Times New Roman" w:hAnsi="Times New Roman" w:cs="Times New Roman"/>
          <w:sz w:val="24"/>
          <w:szCs w:val="24"/>
        </w:rPr>
      </w:pPr>
    </w:p>
    <w:tbl>
      <w:tblPr>
        <w:tblW w:w="5000" w:type="pct"/>
        <w:tblLook w:val="04A0" w:firstRow="1" w:lastRow="0" w:firstColumn="1" w:lastColumn="0" w:noHBand="0" w:noVBand="1"/>
      </w:tblPr>
      <w:tblGrid>
        <w:gridCol w:w="5779"/>
        <w:gridCol w:w="4076"/>
      </w:tblGrid>
      <w:tr w:rsidR="00B7664A" w:rsidRPr="0044622D" w14:paraId="2388A4AD" w14:textId="77777777" w:rsidTr="00B7664A">
        <w:trPr>
          <w:trHeight w:val="1521"/>
        </w:trPr>
        <w:tc>
          <w:tcPr>
            <w:tcW w:w="2932" w:type="pct"/>
            <w:tcBorders>
              <w:top w:val="nil"/>
              <w:left w:val="nil"/>
              <w:bottom w:val="nil"/>
              <w:right w:val="nil"/>
            </w:tcBorders>
            <w:shd w:val="clear" w:color="auto" w:fill="auto"/>
            <w:vAlign w:val="center"/>
            <w:hideMark/>
          </w:tcPr>
          <w:p w14:paraId="5070D023" w14:textId="77777777" w:rsidR="00B7664A" w:rsidRDefault="00B7664A" w:rsidP="0044622D">
            <w:pPr>
              <w:tabs>
                <w:tab w:val="left" w:pos="6870"/>
              </w:tabs>
              <w:jc w:val="center"/>
            </w:pPr>
            <w:r>
              <w:t xml:space="preserve">                                                                              </w:t>
            </w:r>
          </w:p>
          <w:p w14:paraId="12EDBDE9" w14:textId="77777777" w:rsidR="00B7664A" w:rsidRDefault="00B7664A" w:rsidP="0044622D">
            <w:pPr>
              <w:tabs>
                <w:tab w:val="left" w:pos="6870"/>
              </w:tabs>
              <w:jc w:val="center"/>
            </w:pPr>
          </w:p>
        </w:tc>
        <w:tc>
          <w:tcPr>
            <w:tcW w:w="2068" w:type="pct"/>
            <w:tcBorders>
              <w:top w:val="nil"/>
              <w:left w:val="nil"/>
              <w:bottom w:val="nil"/>
              <w:right w:val="nil"/>
            </w:tcBorders>
            <w:shd w:val="clear" w:color="auto" w:fill="auto"/>
          </w:tcPr>
          <w:p w14:paraId="459B5C66" w14:textId="77777777" w:rsidR="00B7664A" w:rsidRDefault="00B7664A" w:rsidP="00B7664A">
            <w:pPr>
              <w:suppressAutoHyphens w:val="0"/>
            </w:pPr>
            <w:r>
              <w:t>Пр</w:t>
            </w:r>
            <w:r w:rsidRPr="00A043A5">
              <w:t xml:space="preserve">иложение </w:t>
            </w:r>
            <w:r>
              <w:t xml:space="preserve">11                                                   </w:t>
            </w:r>
          </w:p>
          <w:p w14:paraId="74349D34" w14:textId="77777777" w:rsidR="00B7664A" w:rsidRDefault="00B7664A" w:rsidP="00B7664A">
            <w:pPr>
              <w:suppressAutoHyphens w:val="0"/>
            </w:pPr>
            <w:r>
              <w:t xml:space="preserve"> </w:t>
            </w:r>
            <w:r w:rsidRPr="00A043A5">
              <w:t xml:space="preserve">к решению </w:t>
            </w:r>
            <w:r>
              <w:t xml:space="preserve">Собрания депутатов </w:t>
            </w:r>
          </w:p>
          <w:p w14:paraId="07B1B34F" w14:textId="77777777" w:rsidR="00E22807" w:rsidRDefault="00E22807" w:rsidP="00E22807">
            <w:pPr>
              <w:jc w:val="both"/>
            </w:pPr>
            <w:r>
              <w:t>от 26.04.2024 № 3-РСД</w:t>
            </w:r>
          </w:p>
          <w:p w14:paraId="3CFBD0DE" w14:textId="273A6E99" w:rsidR="00B7664A" w:rsidRPr="0044622D" w:rsidRDefault="00B7664A" w:rsidP="00B7664A">
            <w:pPr>
              <w:suppressAutoHyphens w:val="0"/>
              <w:rPr>
                <w:color w:val="000000"/>
                <w:sz w:val="18"/>
                <w:szCs w:val="18"/>
                <w:lang w:eastAsia="ru-RU"/>
              </w:rPr>
            </w:pPr>
          </w:p>
        </w:tc>
      </w:tr>
      <w:tr w:rsidR="0044622D" w:rsidRPr="0028720B" w14:paraId="4D24417B" w14:textId="77777777" w:rsidTr="00B7664A">
        <w:trPr>
          <w:trHeight w:val="1324"/>
        </w:trPr>
        <w:tc>
          <w:tcPr>
            <w:tcW w:w="5000" w:type="pct"/>
            <w:gridSpan w:val="2"/>
            <w:tcBorders>
              <w:top w:val="nil"/>
              <w:left w:val="nil"/>
              <w:bottom w:val="single" w:sz="4" w:space="0" w:color="auto"/>
              <w:right w:val="nil"/>
            </w:tcBorders>
            <w:shd w:val="clear" w:color="auto" w:fill="auto"/>
            <w:vAlign w:val="center"/>
            <w:hideMark/>
          </w:tcPr>
          <w:p w14:paraId="4C223406" w14:textId="77777777" w:rsidR="0044622D" w:rsidRPr="0028720B" w:rsidRDefault="0044622D" w:rsidP="0044622D">
            <w:pPr>
              <w:tabs>
                <w:tab w:val="left" w:pos="6870"/>
              </w:tabs>
              <w:jc w:val="center"/>
              <w:rPr>
                <w:b/>
                <w:bCs/>
                <w:color w:val="000000"/>
                <w:lang w:eastAsia="ru-RU"/>
              </w:rPr>
            </w:pPr>
          </w:p>
          <w:p w14:paraId="5732A657" w14:textId="77777777" w:rsidR="0044622D" w:rsidRPr="0028720B" w:rsidRDefault="009D10B7" w:rsidP="00C6318D">
            <w:pPr>
              <w:suppressAutoHyphens w:val="0"/>
              <w:jc w:val="center"/>
              <w:rPr>
                <w:b/>
                <w:bCs/>
                <w:color w:val="000000"/>
                <w:lang w:eastAsia="ru-RU"/>
              </w:rPr>
            </w:pPr>
            <w:r>
              <w:rPr>
                <w:b/>
                <w:bCs/>
                <w:color w:val="000000"/>
                <w:lang w:eastAsia="ru-RU"/>
              </w:rPr>
              <w:t>И</w:t>
            </w:r>
            <w:r w:rsidR="0044622D" w:rsidRPr="0028720B">
              <w:rPr>
                <w:b/>
                <w:bCs/>
                <w:color w:val="000000"/>
                <w:lang w:eastAsia="ru-RU"/>
              </w:rPr>
              <w:t>ны</w:t>
            </w:r>
            <w:r>
              <w:rPr>
                <w:b/>
                <w:bCs/>
                <w:color w:val="000000"/>
                <w:lang w:eastAsia="ru-RU"/>
              </w:rPr>
              <w:t>е</w:t>
            </w:r>
            <w:r w:rsidR="0044622D" w:rsidRPr="0028720B">
              <w:rPr>
                <w:b/>
                <w:bCs/>
                <w:color w:val="000000"/>
                <w:lang w:eastAsia="ru-RU"/>
              </w:rPr>
              <w:t xml:space="preserve"> межбюджетны</w:t>
            </w:r>
            <w:r>
              <w:rPr>
                <w:b/>
                <w:bCs/>
                <w:color w:val="000000"/>
                <w:lang w:eastAsia="ru-RU"/>
              </w:rPr>
              <w:t>е</w:t>
            </w:r>
            <w:r w:rsidR="0044622D" w:rsidRPr="0028720B">
              <w:rPr>
                <w:b/>
                <w:bCs/>
                <w:color w:val="000000"/>
                <w:lang w:eastAsia="ru-RU"/>
              </w:rPr>
              <w:t xml:space="preserve"> трансферт</w:t>
            </w:r>
            <w:r>
              <w:rPr>
                <w:b/>
                <w:bCs/>
                <w:color w:val="000000"/>
                <w:lang w:eastAsia="ru-RU"/>
              </w:rPr>
              <w:t>ы</w:t>
            </w:r>
            <w:r w:rsidR="0044622D" w:rsidRPr="0028720B">
              <w:rPr>
                <w:b/>
                <w:bCs/>
                <w:color w:val="000000"/>
                <w:lang w:eastAsia="ru-RU"/>
              </w:rPr>
              <w:t xml:space="preserve"> бюджетам поселений на организацию сбора и вывоза бытовых отходов и мусора </w:t>
            </w:r>
            <w:r w:rsidR="003B21B9" w:rsidRPr="0028720B">
              <w:rPr>
                <w:b/>
                <w:bCs/>
                <w:color w:val="000000"/>
                <w:lang w:eastAsia="ru-RU"/>
              </w:rPr>
              <w:t>з</w:t>
            </w:r>
            <w:r w:rsidR="0044622D" w:rsidRPr="0028720B">
              <w:rPr>
                <w:b/>
                <w:bCs/>
                <w:color w:val="000000"/>
                <w:lang w:eastAsia="ru-RU"/>
              </w:rPr>
              <w:t>а 20</w:t>
            </w:r>
            <w:r w:rsidR="00337D7F" w:rsidRPr="0028720B">
              <w:rPr>
                <w:b/>
                <w:bCs/>
                <w:color w:val="000000"/>
                <w:lang w:eastAsia="ru-RU"/>
              </w:rPr>
              <w:t>2</w:t>
            </w:r>
            <w:r w:rsidR="00C6318D">
              <w:rPr>
                <w:b/>
                <w:bCs/>
                <w:color w:val="000000"/>
                <w:lang w:eastAsia="ru-RU"/>
              </w:rPr>
              <w:t>3</w:t>
            </w:r>
            <w:r w:rsidR="0044622D" w:rsidRPr="0028720B">
              <w:rPr>
                <w:b/>
                <w:bCs/>
                <w:color w:val="000000"/>
                <w:lang w:eastAsia="ru-RU"/>
              </w:rPr>
              <w:t xml:space="preserve"> год </w:t>
            </w:r>
            <w:r w:rsidR="0044622D" w:rsidRPr="0028720B">
              <w:rPr>
                <w:b/>
                <w:bCs/>
                <w:color w:val="000000"/>
                <w:lang w:eastAsia="ru-RU"/>
              </w:rPr>
              <w:br/>
            </w:r>
            <w:r w:rsidR="00675408">
              <w:rPr>
                <w:bCs/>
                <w:color w:val="000000"/>
                <w:lang w:eastAsia="ru-RU"/>
              </w:rPr>
              <w:t xml:space="preserve">                                                                                                             </w:t>
            </w:r>
            <w:r w:rsidR="0044622D" w:rsidRPr="009F00CB">
              <w:rPr>
                <w:bCs/>
                <w:color w:val="000000"/>
                <w:lang w:eastAsia="ru-RU"/>
              </w:rPr>
              <w:t>тыс. рублей</w:t>
            </w:r>
          </w:p>
        </w:tc>
      </w:tr>
    </w:tbl>
    <w:p w14:paraId="02F0D86A" w14:textId="77777777" w:rsidR="004F27A8" w:rsidRPr="0028720B" w:rsidRDefault="004F27A8" w:rsidP="00037B78">
      <w:pPr>
        <w:tabs>
          <w:tab w:val="left" w:pos="4065"/>
        </w:tabs>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3250"/>
        <w:gridCol w:w="2844"/>
        <w:gridCol w:w="2844"/>
      </w:tblGrid>
      <w:tr w:rsidR="009D3FC8" w:rsidRPr="0028720B" w14:paraId="795BDFA4" w14:textId="77777777" w:rsidTr="00B7664A">
        <w:trPr>
          <w:trHeight w:val="575"/>
        </w:trPr>
        <w:tc>
          <w:tcPr>
            <w:tcW w:w="465" w:type="pct"/>
          </w:tcPr>
          <w:p w14:paraId="6CAB0DFB" w14:textId="77777777" w:rsidR="009D3FC8" w:rsidRPr="0028720B" w:rsidRDefault="009D3FC8" w:rsidP="00AD78E5">
            <w:pPr>
              <w:jc w:val="center"/>
            </w:pPr>
            <w:r w:rsidRPr="0028720B">
              <w:t>п/п</w:t>
            </w:r>
          </w:p>
        </w:tc>
        <w:tc>
          <w:tcPr>
            <w:tcW w:w="1649" w:type="pct"/>
          </w:tcPr>
          <w:p w14:paraId="79444E38" w14:textId="77777777" w:rsidR="009D3FC8" w:rsidRPr="0028720B" w:rsidRDefault="009D3FC8" w:rsidP="00AD78E5">
            <w:pPr>
              <w:jc w:val="center"/>
            </w:pPr>
            <w:r w:rsidRPr="0028720B">
              <w:t>Наименование поселения</w:t>
            </w:r>
          </w:p>
        </w:tc>
        <w:tc>
          <w:tcPr>
            <w:tcW w:w="1443" w:type="pct"/>
          </w:tcPr>
          <w:p w14:paraId="4C79AAD0" w14:textId="77777777" w:rsidR="009D3FC8" w:rsidRPr="0028720B" w:rsidRDefault="009D3FC8" w:rsidP="00AD78E5">
            <w:pPr>
              <w:jc w:val="center"/>
            </w:pPr>
            <w:r w:rsidRPr="0028720B">
              <w:t xml:space="preserve">Уточненный план </w:t>
            </w:r>
          </w:p>
        </w:tc>
        <w:tc>
          <w:tcPr>
            <w:tcW w:w="1443" w:type="pct"/>
          </w:tcPr>
          <w:p w14:paraId="729AB9C3" w14:textId="77777777" w:rsidR="009D3FC8" w:rsidRPr="0028720B" w:rsidRDefault="009D3FC8" w:rsidP="00AD78E5">
            <w:pPr>
              <w:ind w:left="-108" w:right="-108"/>
              <w:jc w:val="center"/>
            </w:pPr>
            <w:r w:rsidRPr="0028720B">
              <w:t xml:space="preserve">Кассовое исполнение </w:t>
            </w:r>
          </w:p>
          <w:p w14:paraId="34D563A1" w14:textId="77777777" w:rsidR="009D3FC8" w:rsidRPr="0028720B" w:rsidRDefault="009D3FC8" w:rsidP="00AD78E5">
            <w:pPr>
              <w:ind w:left="-108" w:right="-108"/>
              <w:jc w:val="center"/>
            </w:pPr>
          </w:p>
        </w:tc>
      </w:tr>
      <w:tr w:rsidR="00BD6EA0" w:rsidRPr="0028720B" w14:paraId="601F0241" w14:textId="77777777" w:rsidTr="00B7664A">
        <w:tc>
          <w:tcPr>
            <w:tcW w:w="465" w:type="pct"/>
            <w:vAlign w:val="center"/>
          </w:tcPr>
          <w:p w14:paraId="549F93B5" w14:textId="77777777" w:rsidR="00BD6EA0" w:rsidRPr="0028720B" w:rsidRDefault="00BD6EA0" w:rsidP="00AD78E5">
            <w:pPr>
              <w:jc w:val="center"/>
            </w:pPr>
            <w:r w:rsidRPr="0028720B">
              <w:t>1</w:t>
            </w:r>
          </w:p>
        </w:tc>
        <w:tc>
          <w:tcPr>
            <w:tcW w:w="1649" w:type="pct"/>
            <w:vAlign w:val="center"/>
          </w:tcPr>
          <w:p w14:paraId="08F26DC9" w14:textId="77777777" w:rsidR="00BD6EA0" w:rsidRPr="0028720B" w:rsidRDefault="00BD6EA0" w:rsidP="00AD78E5">
            <w:r w:rsidRPr="0028720B">
              <w:t>Алейский</w:t>
            </w:r>
          </w:p>
        </w:tc>
        <w:tc>
          <w:tcPr>
            <w:tcW w:w="1443" w:type="pct"/>
            <w:vAlign w:val="bottom"/>
          </w:tcPr>
          <w:p w14:paraId="576A6221" w14:textId="77777777" w:rsidR="00BD6EA0" w:rsidRPr="00BD028B" w:rsidRDefault="00BD6EA0" w:rsidP="004D2E65">
            <w:pPr>
              <w:jc w:val="center"/>
              <w:rPr>
                <w:color w:val="000000"/>
                <w:sz w:val="20"/>
                <w:szCs w:val="20"/>
                <w:lang w:eastAsia="ru-RU"/>
              </w:rPr>
            </w:pPr>
            <w:r w:rsidRPr="00BD028B">
              <w:rPr>
                <w:color w:val="000000"/>
                <w:sz w:val="20"/>
                <w:szCs w:val="20"/>
                <w:lang w:eastAsia="ru-RU"/>
              </w:rPr>
              <w:t>57,4</w:t>
            </w:r>
          </w:p>
        </w:tc>
        <w:tc>
          <w:tcPr>
            <w:tcW w:w="1443" w:type="pct"/>
            <w:vAlign w:val="bottom"/>
          </w:tcPr>
          <w:p w14:paraId="274368FA" w14:textId="77777777" w:rsidR="00BD6EA0" w:rsidRPr="00BD028B" w:rsidRDefault="00BD6EA0" w:rsidP="004D2E65">
            <w:pPr>
              <w:jc w:val="center"/>
              <w:rPr>
                <w:color w:val="000000"/>
                <w:sz w:val="20"/>
                <w:szCs w:val="20"/>
                <w:lang w:eastAsia="ru-RU"/>
              </w:rPr>
            </w:pPr>
            <w:r w:rsidRPr="00BD028B">
              <w:rPr>
                <w:color w:val="000000"/>
                <w:sz w:val="20"/>
                <w:szCs w:val="20"/>
                <w:lang w:eastAsia="ru-RU"/>
              </w:rPr>
              <w:t>57,4</w:t>
            </w:r>
          </w:p>
        </w:tc>
      </w:tr>
      <w:tr w:rsidR="00BD6EA0" w:rsidRPr="0028720B" w14:paraId="4CAFC06F" w14:textId="77777777" w:rsidTr="00B7664A">
        <w:tc>
          <w:tcPr>
            <w:tcW w:w="465" w:type="pct"/>
            <w:vAlign w:val="center"/>
          </w:tcPr>
          <w:p w14:paraId="20A663BD" w14:textId="77777777" w:rsidR="00BD6EA0" w:rsidRPr="0028720B" w:rsidRDefault="00BD6EA0" w:rsidP="00AD78E5">
            <w:pPr>
              <w:jc w:val="center"/>
            </w:pPr>
            <w:r w:rsidRPr="0028720B">
              <w:t>2</w:t>
            </w:r>
          </w:p>
        </w:tc>
        <w:tc>
          <w:tcPr>
            <w:tcW w:w="1649" w:type="pct"/>
            <w:vAlign w:val="center"/>
          </w:tcPr>
          <w:p w14:paraId="2A4D0142" w14:textId="77777777" w:rsidR="00BD6EA0" w:rsidRPr="0028720B" w:rsidRDefault="00BD6EA0" w:rsidP="00AD78E5">
            <w:proofErr w:type="spellStart"/>
            <w:r w:rsidRPr="0028720B">
              <w:t>Безголосовский</w:t>
            </w:r>
            <w:proofErr w:type="spellEnd"/>
          </w:p>
        </w:tc>
        <w:tc>
          <w:tcPr>
            <w:tcW w:w="1443" w:type="pct"/>
            <w:vAlign w:val="bottom"/>
          </w:tcPr>
          <w:p w14:paraId="67361246" w14:textId="77777777" w:rsidR="00BD6EA0" w:rsidRPr="00BD028B" w:rsidRDefault="00BD6EA0" w:rsidP="004D2E65">
            <w:pPr>
              <w:jc w:val="center"/>
              <w:rPr>
                <w:color w:val="000000"/>
                <w:sz w:val="20"/>
                <w:szCs w:val="20"/>
                <w:lang w:eastAsia="ru-RU"/>
              </w:rPr>
            </w:pPr>
            <w:r w:rsidRPr="00BD028B">
              <w:rPr>
                <w:color w:val="000000"/>
                <w:sz w:val="20"/>
                <w:szCs w:val="20"/>
                <w:lang w:eastAsia="ru-RU"/>
              </w:rPr>
              <w:t>40,6</w:t>
            </w:r>
          </w:p>
        </w:tc>
        <w:tc>
          <w:tcPr>
            <w:tcW w:w="1443" w:type="pct"/>
            <w:vAlign w:val="bottom"/>
          </w:tcPr>
          <w:p w14:paraId="2067E458" w14:textId="77777777" w:rsidR="00BD6EA0" w:rsidRPr="00BD028B" w:rsidRDefault="00BD6EA0" w:rsidP="004D2E65">
            <w:pPr>
              <w:jc w:val="center"/>
              <w:rPr>
                <w:color w:val="000000"/>
                <w:sz w:val="20"/>
                <w:szCs w:val="20"/>
                <w:lang w:eastAsia="ru-RU"/>
              </w:rPr>
            </w:pPr>
            <w:r w:rsidRPr="00BD028B">
              <w:rPr>
                <w:color w:val="000000"/>
                <w:sz w:val="20"/>
                <w:szCs w:val="20"/>
                <w:lang w:eastAsia="ru-RU"/>
              </w:rPr>
              <w:t>40,6</w:t>
            </w:r>
          </w:p>
        </w:tc>
      </w:tr>
      <w:tr w:rsidR="00BD6EA0" w:rsidRPr="0028720B" w14:paraId="782BDE50" w14:textId="77777777" w:rsidTr="00B7664A">
        <w:tc>
          <w:tcPr>
            <w:tcW w:w="465" w:type="pct"/>
            <w:vAlign w:val="center"/>
          </w:tcPr>
          <w:p w14:paraId="0D765292" w14:textId="77777777" w:rsidR="00BD6EA0" w:rsidRPr="0028720B" w:rsidRDefault="00BD6EA0" w:rsidP="00AD78E5">
            <w:pPr>
              <w:jc w:val="center"/>
            </w:pPr>
            <w:r w:rsidRPr="0028720B">
              <w:t>3</w:t>
            </w:r>
          </w:p>
        </w:tc>
        <w:tc>
          <w:tcPr>
            <w:tcW w:w="1649" w:type="pct"/>
            <w:vAlign w:val="center"/>
          </w:tcPr>
          <w:p w14:paraId="0F4A6244" w14:textId="77777777" w:rsidR="00BD6EA0" w:rsidRPr="0028720B" w:rsidRDefault="00BD6EA0" w:rsidP="00AD78E5">
            <w:proofErr w:type="spellStart"/>
            <w:r w:rsidRPr="0028720B">
              <w:t>Большепанюшевский</w:t>
            </w:r>
            <w:proofErr w:type="spellEnd"/>
          </w:p>
        </w:tc>
        <w:tc>
          <w:tcPr>
            <w:tcW w:w="1443" w:type="pct"/>
            <w:vAlign w:val="bottom"/>
          </w:tcPr>
          <w:p w14:paraId="33A87929" w14:textId="77777777" w:rsidR="00BD6EA0" w:rsidRPr="00BD028B" w:rsidRDefault="00BD6EA0" w:rsidP="004D2E65">
            <w:pPr>
              <w:jc w:val="center"/>
              <w:rPr>
                <w:color w:val="000000"/>
                <w:sz w:val="20"/>
                <w:szCs w:val="20"/>
                <w:lang w:eastAsia="ru-RU"/>
              </w:rPr>
            </w:pPr>
            <w:r w:rsidRPr="00BD028B">
              <w:rPr>
                <w:color w:val="000000"/>
                <w:sz w:val="20"/>
                <w:szCs w:val="20"/>
                <w:lang w:eastAsia="ru-RU"/>
              </w:rPr>
              <w:t>39,2</w:t>
            </w:r>
          </w:p>
        </w:tc>
        <w:tc>
          <w:tcPr>
            <w:tcW w:w="1443" w:type="pct"/>
            <w:vAlign w:val="bottom"/>
          </w:tcPr>
          <w:p w14:paraId="613CE50C" w14:textId="77777777" w:rsidR="00BD6EA0" w:rsidRPr="00BD028B" w:rsidRDefault="00BD6EA0" w:rsidP="004D2E65">
            <w:pPr>
              <w:jc w:val="center"/>
              <w:rPr>
                <w:color w:val="000000"/>
                <w:sz w:val="20"/>
                <w:szCs w:val="20"/>
                <w:lang w:eastAsia="ru-RU"/>
              </w:rPr>
            </w:pPr>
            <w:r w:rsidRPr="00BD028B">
              <w:rPr>
                <w:color w:val="000000"/>
                <w:sz w:val="20"/>
                <w:szCs w:val="20"/>
                <w:lang w:eastAsia="ru-RU"/>
              </w:rPr>
              <w:t>39,2</w:t>
            </w:r>
          </w:p>
        </w:tc>
      </w:tr>
      <w:tr w:rsidR="00BD6EA0" w:rsidRPr="0028720B" w14:paraId="68E4C79B" w14:textId="77777777" w:rsidTr="00B7664A">
        <w:tc>
          <w:tcPr>
            <w:tcW w:w="465" w:type="pct"/>
            <w:vAlign w:val="center"/>
          </w:tcPr>
          <w:p w14:paraId="45FCA4EA" w14:textId="77777777" w:rsidR="00BD6EA0" w:rsidRPr="0028720B" w:rsidRDefault="00BD6EA0" w:rsidP="00AD78E5">
            <w:pPr>
              <w:jc w:val="center"/>
            </w:pPr>
            <w:r w:rsidRPr="0028720B">
              <w:t>4</w:t>
            </w:r>
          </w:p>
        </w:tc>
        <w:tc>
          <w:tcPr>
            <w:tcW w:w="1649" w:type="pct"/>
            <w:vAlign w:val="center"/>
          </w:tcPr>
          <w:p w14:paraId="084F769C" w14:textId="77777777" w:rsidR="00BD6EA0" w:rsidRPr="0028720B" w:rsidRDefault="00BD6EA0" w:rsidP="00AD78E5">
            <w:r w:rsidRPr="0028720B">
              <w:t>Боровской</w:t>
            </w:r>
          </w:p>
        </w:tc>
        <w:tc>
          <w:tcPr>
            <w:tcW w:w="1443" w:type="pct"/>
            <w:vAlign w:val="bottom"/>
          </w:tcPr>
          <w:p w14:paraId="6B85EABA" w14:textId="77777777" w:rsidR="00BD6EA0" w:rsidRPr="00BD028B" w:rsidRDefault="00BD6EA0" w:rsidP="004D2E65">
            <w:pPr>
              <w:jc w:val="center"/>
              <w:rPr>
                <w:color w:val="000000"/>
                <w:sz w:val="20"/>
                <w:szCs w:val="20"/>
                <w:lang w:eastAsia="ru-RU"/>
              </w:rPr>
            </w:pPr>
            <w:r w:rsidRPr="00BD028B">
              <w:rPr>
                <w:color w:val="000000"/>
                <w:sz w:val="20"/>
                <w:szCs w:val="20"/>
                <w:lang w:eastAsia="ru-RU"/>
              </w:rPr>
              <w:t>65,6</w:t>
            </w:r>
          </w:p>
        </w:tc>
        <w:tc>
          <w:tcPr>
            <w:tcW w:w="1443" w:type="pct"/>
            <w:vAlign w:val="bottom"/>
          </w:tcPr>
          <w:p w14:paraId="0B8ADA49" w14:textId="77777777" w:rsidR="00BD6EA0" w:rsidRPr="00BD028B" w:rsidRDefault="00BD6EA0" w:rsidP="004D2E65">
            <w:pPr>
              <w:jc w:val="center"/>
              <w:rPr>
                <w:color w:val="000000"/>
                <w:sz w:val="20"/>
                <w:szCs w:val="20"/>
                <w:lang w:eastAsia="ru-RU"/>
              </w:rPr>
            </w:pPr>
            <w:r w:rsidRPr="00BD028B">
              <w:rPr>
                <w:color w:val="000000"/>
                <w:sz w:val="20"/>
                <w:szCs w:val="20"/>
                <w:lang w:eastAsia="ru-RU"/>
              </w:rPr>
              <w:t>65,6</w:t>
            </w:r>
          </w:p>
        </w:tc>
      </w:tr>
      <w:tr w:rsidR="00BD6EA0" w:rsidRPr="0028720B" w14:paraId="6BFD280A" w14:textId="77777777" w:rsidTr="00B7664A">
        <w:tc>
          <w:tcPr>
            <w:tcW w:w="465" w:type="pct"/>
            <w:vAlign w:val="center"/>
          </w:tcPr>
          <w:p w14:paraId="2BCA8224" w14:textId="77777777" w:rsidR="00BD6EA0" w:rsidRPr="0028720B" w:rsidRDefault="00BD6EA0" w:rsidP="00AD78E5">
            <w:pPr>
              <w:jc w:val="center"/>
            </w:pPr>
            <w:r w:rsidRPr="0028720B">
              <w:t>5</w:t>
            </w:r>
          </w:p>
        </w:tc>
        <w:tc>
          <w:tcPr>
            <w:tcW w:w="1649" w:type="pct"/>
            <w:vAlign w:val="center"/>
          </w:tcPr>
          <w:p w14:paraId="12EF6A16" w14:textId="77777777" w:rsidR="00BD6EA0" w:rsidRPr="0028720B" w:rsidRDefault="00BD6EA0" w:rsidP="00AD78E5">
            <w:proofErr w:type="spellStart"/>
            <w:r w:rsidRPr="0028720B">
              <w:t>Дружбинский</w:t>
            </w:r>
            <w:proofErr w:type="spellEnd"/>
          </w:p>
        </w:tc>
        <w:tc>
          <w:tcPr>
            <w:tcW w:w="1443" w:type="pct"/>
            <w:vAlign w:val="bottom"/>
          </w:tcPr>
          <w:p w14:paraId="05C57AA7" w14:textId="77777777" w:rsidR="00BD6EA0" w:rsidRPr="00BD028B" w:rsidRDefault="00BD6EA0" w:rsidP="004D2E65">
            <w:pPr>
              <w:jc w:val="center"/>
              <w:rPr>
                <w:color w:val="000000"/>
                <w:sz w:val="20"/>
                <w:szCs w:val="20"/>
                <w:lang w:eastAsia="ru-RU"/>
              </w:rPr>
            </w:pPr>
            <w:r w:rsidRPr="00BD028B">
              <w:rPr>
                <w:color w:val="000000"/>
                <w:sz w:val="20"/>
                <w:szCs w:val="20"/>
                <w:lang w:eastAsia="ru-RU"/>
              </w:rPr>
              <w:t>68,3</w:t>
            </w:r>
          </w:p>
        </w:tc>
        <w:tc>
          <w:tcPr>
            <w:tcW w:w="1443" w:type="pct"/>
            <w:vAlign w:val="bottom"/>
          </w:tcPr>
          <w:p w14:paraId="03FF160A" w14:textId="77777777" w:rsidR="00BD6EA0" w:rsidRPr="00BD028B" w:rsidRDefault="00BD6EA0" w:rsidP="004D2E65">
            <w:pPr>
              <w:jc w:val="center"/>
              <w:rPr>
                <w:color w:val="000000"/>
                <w:sz w:val="20"/>
                <w:szCs w:val="20"/>
                <w:lang w:eastAsia="ru-RU"/>
              </w:rPr>
            </w:pPr>
            <w:r w:rsidRPr="00BD028B">
              <w:rPr>
                <w:color w:val="000000"/>
                <w:sz w:val="20"/>
                <w:szCs w:val="20"/>
                <w:lang w:eastAsia="ru-RU"/>
              </w:rPr>
              <w:t>68,3</w:t>
            </w:r>
          </w:p>
        </w:tc>
      </w:tr>
      <w:tr w:rsidR="00BD6EA0" w:rsidRPr="0028720B" w14:paraId="0ED1AC87" w14:textId="77777777" w:rsidTr="00B7664A">
        <w:tc>
          <w:tcPr>
            <w:tcW w:w="465" w:type="pct"/>
            <w:vAlign w:val="center"/>
          </w:tcPr>
          <w:p w14:paraId="69F6007D" w14:textId="77777777" w:rsidR="00BD6EA0" w:rsidRPr="0028720B" w:rsidRDefault="00BD6EA0" w:rsidP="00AD78E5">
            <w:pPr>
              <w:jc w:val="center"/>
            </w:pPr>
            <w:r w:rsidRPr="0028720B">
              <w:t>6</w:t>
            </w:r>
          </w:p>
        </w:tc>
        <w:tc>
          <w:tcPr>
            <w:tcW w:w="1649" w:type="pct"/>
            <w:vAlign w:val="center"/>
          </w:tcPr>
          <w:p w14:paraId="1D7DBB2A" w14:textId="77777777" w:rsidR="00BD6EA0" w:rsidRPr="0028720B" w:rsidRDefault="00BD6EA0" w:rsidP="00AD78E5">
            <w:r w:rsidRPr="0028720B">
              <w:t>Дубровский</w:t>
            </w:r>
          </w:p>
        </w:tc>
        <w:tc>
          <w:tcPr>
            <w:tcW w:w="1443" w:type="pct"/>
            <w:vAlign w:val="bottom"/>
          </w:tcPr>
          <w:p w14:paraId="7B82087B" w14:textId="77777777" w:rsidR="00BD6EA0" w:rsidRPr="00BD028B" w:rsidRDefault="00BD6EA0" w:rsidP="004D2E65">
            <w:pPr>
              <w:jc w:val="center"/>
              <w:rPr>
                <w:color w:val="000000"/>
                <w:sz w:val="20"/>
                <w:szCs w:val="20"/>
                <w:lang w:eastAsia="ru-RU"/>
              </w:rPr>
            </w:pPr>
            <w:r w:rsidRPr="00BD028B">
              <w:rPr>
                <w:color w:val="000000"/>
                <w:sz w:val="20"/>
                <w:szCs w:val="20"/>
                <w:lang w:eastAsia="ru-RU"/>
              </w:rPr>
              <w:t>53,5</w:t>
            </w:r>
          </w:p>
        </w:tc>
        <w:tc>
          <w:tcPr>
            <w:tcW w:w="1443" w:type="pct"/>
            <w:vAlign w:val="bottom"/>
          </w:tcPr>
          <w:p w14:paraId="468C48CD" w14:textId="77777777" w:rsidR="00BD6EA0" w:rsidRPr="00BD028B" w:rsidRDefault="00BD6EA0" w:rsidP="004D2E65">
            <w:pPr>
              <w:jc w:val="center"/>
              <w:rPr>
                <w:color w:val="000000"/>
                <w:sz w:val="20"/>
                <w:szCs w:val="20"/>
                <w:lang w:eastAsia="ru-RU"/>
              </w:rPr>
            </w:pPr>
            <w:r w:rsidRPr="00BD028B">
              <w:rPr>
                <w:color w:val="000000"/>
                <w:sz w:val="20"/>
                <w:szCs w:val="20"/>
                <w:lang w:eastAsia="ru-RU"/>
              </w:rPr>
              <w:t>53,5</w:t>
            </w:r>
          </w:p>
        </w:tc>
      </w:tr>
      <w:tr w:rsidR="00BD6EA0" w:rsidRPr="0028720B" w14:paraId="03381A5C" w14:textId="77777777" w:rsidTr="00B7664A">
        <w:tc>
          <w:tcPr>
            <w:tcW w:w="465" w:type="pct"/>
            <w:vAlign w:val="center"/>
          </w:tcPr>
          <w:p w14:paraId="1CD47888" w14:textId="77777777" w:rsidR="00BD6EA0" w:rsidRPr="0028720B" w:rsidRDefault="00BD6EA0" w:rsidP="00AD78E5">
            <w:pPr>
              <w:jc w:val="center"/>
            </w:pPr>
            <w:r w:rsidRPr="0028720B">
              <w:t>7</w:t>
            </w:r>
          </w:p>
        </w:tc>
        <w:tc>
          <w:tcPr>
            <w:tcW w:w="1649" w:type="pct"/>
            <w:vAlign w:val="center"/>
          </w:tcPr>
          <w:p w14:paraId="1E20C9CF" w14:textId="77777777" w:rsidR="00BD6EA0" w:rsidRPr="0028720B" w:rsidRDefault="00BD6EA0" w:rsidP="00AD78E5">
            <w:proofErr w:type="spellStart"/>
            <w:r w:rsidRPr="0028720B">
              <w:t>Заветильичевский</w:t>
            </w:r>
            <w:proofErr w:type="spellEnd"/>
          </w:p>
        </w:tc>
        <w:tc>
          <w:tcPr>
            <w:tcW w:w="1443" w:type="pct"/>
            <w:vAlign w:val="bottom"/>
          </w:tcPr>
          <w:p w14:paraId="6AEAB9DA" w14:textId="77777777" w:rsidR="00BD6EA0" w:rsidRPr="00BD028B" w:rsidRDefault="00BD6EA0" w:rsidP="004D2E65">
            <w:pPr>
              <w:jc w:val="center"/>
              <w:rPr>
                <w:color w:val="000000"/>
                <w:sz w:val="20"/>
                <w:szCs w:val="20"/>
                <w:lang w:eastAsia="ru-RU"/>
              </w:rPr>
            </w:pPr>
            <w:r w:rsidRPr="00BD028B">
              <w:rPr>
                <w:color w:val="000000"/>
                <w:sz w:val="20"/>
                <w:szCs w:val="20"/>
                <w:lang w:eastAsia="ru-RU"/>
              </w:rPr>
              <w:t>113,6</w:t>
            </w:r>
          </w:p>
        </w:tc>
        <w:tc>
          <w:tcPr>
            <w:tcW w:w="1443" w:type="pct"/>
            <w:vAlign w:val="bottom"/>
          </w:tcPr>
          <w:p w14:paraId="49E8CE1D" w14:textId="77777777" w:rsidR="00BD6EA0" w:rsidRPr="00BD028B" w:rsidRDefault="00BD6EA0" w:rsidP="004D2E65">
            <w:pPr>
              <w:jc w:val="center"/>
              <w:rPr>
                <w:color w:val="000000"/>
                <w:sz w:val="20"/>
                <w:szCs w:val="20"/>
                <w:lang w:eastAsia="ru-RU"/>
              </w:rPr>
            </w:pPr>
            <w:r w:rsidRPr="00BD028B">
              <w:rPr>
                <w:color w:val="000000"/>
                <w:sz w:val="20"/>
                <w:szCs w:val="20"/>
                <w:lang w:eastAsia="ru-RU"/>
              </w:rPr>
              <w:t>113,6</w:t>
            </w:r>
          </w:p>
        </w:tc>
      </w:tr>
      <w:tr w:rsidR="00BD6EA0" w:rsidRPr="0028720B" w14:paraId="2DF1EBDC" w14:textId="77777777" w:rsidTr="00B7664A">
        <w:tc>
          <w:tcPr>
            <w:tcW w:w="465" w:type="pct"/>
            <w:vAlign w:val="center"/>
          </w:tcPr>
          <w:p w14:paraId="1A57FD83" w14:textId="77777777" w:rsidR="00BD6EA0" w:rsidRPr="0028720B" w:rsidRDefault="00BD6EA0" w:rsidP="00AD78E5">
            <w:pPr>
              <w:jc w:val="center"/>
            </w:pPr>
            <w:r w:rsidRPr="0028720B">
              <w:t>8</w:t>
            </w:r>
          </w:p>
        </w:tc>
        <w:tc>
          <w:tcPr>
            <w:tcW w:w="1649" w:type="pct"/>
            <w:vAlign w:val="center"/>
          </w:tcPr>
          <w:p w14:paraId="3CA54603" w14:textId="77777777" w:rsidR="00BD6EA0" w:rsidRPr="0028720B" w:rsidRDefault="00BD6EA0" w:rsidP="00AD78E5">
            <w:r w:rsidRPr="0028720B">
              <w:t>Кашинский</w:t>
            </w:r>
          </w:p>
        </w:tc>
        <w:tc>
          <w:tcPr>
            <w:tcW w:w="1443" w:type="pct"/>
            <w:vAlign w:val="bottom"/>
          </w:tcPr>
          <w:p w14:paraId="2B7BAD25" w14:textId="77777777" w:rsidR="00BD6EA0" w:rsidRPr="00BD028B" w:rsidRDefault="00BD6EA0" w:rsidP="004D2E65">
            <w:pPr>
              <w:jc w:val="center"/>
              <w:rPr>
                <w:color w:val="000000"/>
                <w:sz w:val="20"/>
                <w:szCs w:val="20"/>
                <w:lang w:eastAsia="ru-RU"/>
              </w:rPr>
            </w:pPr>
            <w:r w:rsidRPr="00BD028B">
              <w:rPr>
                <w:color w:val="000000"/>
                <w:sz w:val="20"/>
                <w:szCs w:val="20"/>
                <w:lang w:eastAsia="ru-RU"/>
              </w:rPr>
              <w:t>79,7</w:t>
            </w:r>
          </w:p>
        </w:tc>
        <w:tc>
          <w:tcPr>
            <w:tcW w:w="1443" w:type="pct"/>
            <w:vAlign w:val="bottom"/>
          </w:tcPr>
          <w:p w14:paraId="42AE25EE" w14:textId="77777777" w:rsidR="00BD6EA0" w:rsidRPr="00BD028B" w:rsidRDefault="00BD6EA0" w:rsidP="004D2E65">
            <w:pPr>
              <w:jc w:val="center"/>
              <w:rPr>
                <w:color w:val="000000"/>
                <w:sz w:val="20"/>
                <w:szCs w:val="20"/>
                <w:lang w:eastAsia="ru-RU"/>
              </w:rPr>
            </w:pPr>
            <w:r w:rsidRPr="00BD028B">
              <w:rPr>
                <w:color w:val="000000"/>
                <w:sz w:val="20"/>
                <w:szCs w:val="20"/>
                <w:lang w:eastAsia="ru-RU"/>
              </w:rPr>
              <w:t>79,7</w:t>
            </w:r>
          </w:p>
        </w:tc>
      </w:tr>
      <w:tr w:rsidR="00BD6EA0" w:rsidRPr="0028720B" w14:paraId="3B81AB27" w14:textId="77777777" w:rsidTr="00B7664A">
        <w:tc>
          <w:tcPr>
            <w:tcW w:w="465" w:type="pct"/>
            <w:vAlign w:val="center"/>
          </w:tcPr>
          <w:p w14:paraId="34F22CF1" w14:textId="77777777" w:rsidR="00BD6EA0" w:rsidRPr="0028720B" w:rsidRDefault="00BD6EA0" w:rsidP="00AD78E5">
            <w:pPr>
              <w:jc w:val="center"/>
            </w:pPr>
            <w:r w:rsidRPr="0028720B">
              <w:t>9</w:t>
            </w:r>
          </w:p>
        </w:tc>
        <w:tc>
          <w:tcPr>
            <w:tcW w:w="1649" w:type="pct"/>
            <w:vAlign w:val="center"/>
          </w:tcPr>
          <w:p w14:paraId="49B2E11B" w14:textId="77777777" w:rsidR="00BD6EA0" w:rsidRPr="0028720B" w:rsidRDefault="00BD6EA0" w:rsidP="00AD78E5">
            <w:r w:rsidRPr="0028720B">
              <w:t>Кировский</w:t>
            </w:r>
          </w:p>
        </w:tc>
        <w:tc>
          <w:tcPr>
            <w:tcW w:w="1443" w:type="pct"/>
            <w:vAlign w:val="bottom"/>
          </w:tcPr>
          <w:p w14:paraId="6E72B48E" w14:textId="77777777" w:rsidR="00BD6EA0" w:rsidRPr="00BD028B" w:rsidRDefault="00BD6EA0" w:rsidP="004D2E65">
            <w:pPr>
              <w:jc w:val="center"/>
              <w:rPr>
                <w:color w:val="000000"/>
                <w:sz w:val="20"/>
                <w:szCs w:val="20"/>
                <w:lang w:eastAsia="ru-RU"/>
              </w:rPr>
            </w:pPr>
            <w:r w:rsidRPr="00BD028B">
              <w:rPr>
                <w:color w:val="000000"/>
                <w:sz w:val="20"/>
                <w:szCs w:val="20"/>
                <w:lang w:eastAsia="ru-RU"/>
              </w:rPr>
              <w:t>42,5</w:t>
            </w:r>
          </w:p>
        </w:tc>
        <w:tc>
          <w:tcPr>
            <w:tcW w:w="1443" w:type="pct"/>
            <w:vAlign w:val="bottom"/>
          </w:tcPr>
          <w:p w14:paraId="41858D11" w14:textId="77777777" w:rsidR="00BD6EA0" w:rsidRPr="00BD028B" w:rsidRDefault="00BD6EA0" w:rsidP="004D2E65">
            <w:pPr>
              <w:jc w:val="center"/>
              <w:rPr>
                <w:color w:val="000000"/>
                <w:sz w:val="20"/>
                <w:szCs w:val="20"/>
                <w:lang w:eastAsia="ru-RU"/>
              </w:rPr>
            </w:pPr>
            <w:r w:rsidRPr="00BD028B">
              <w:rPr>
                <w:color w:val="000000"/>
                <w:sz w:val="20"/>
                <w:szCs w:val="20"/>
                <w:lang w:eastAsia="ru-RU"/>
              </w:rPr>
              <w:t>42,5</w:t>
            </w:r>
          </w:p>
        </w:tc>
      </w:tr>
      <w:tr w:rsidR="00BD6EA0" w:rsidRPr="0028720B" w14:paraId="7CD7DC70" w14:textId="77777777" w:rsidTr="00B7664A">
        <w:tc>
          <w:tcPr>
            <w:tcW w:w="465" w:type="pct"/>
            <w:vAlign w:val="center"/>
          </w:tcPr>
          <w:p w14:paraId="788FD92C" w14:textId="77777777" w:rsidR="00BD6EA0" w:rsidRPr="0028720B" w:rsidRDefault="00BD6EA0" w:rsidP="00AD78E5">
            <w:pPr>
              <w:jc w:val="center"/>
            </w:pPr>
            <w:r w:rsidRPr="0028720B">
              <w:t>10</w:t>
            </w:r>
          </w:p>
        </w:tc>
        <w:tc>
          <w:tcPr>
            <w:tcW w:w="1649" w:type="pct"/>
            <w:vAlign w:val="center"/>
          </w:tcPr>
          <w:p w14:paraId="418B5D4D" w14:textId="77777777" w:rsidR="00BD6EA0" w:rsidRPr="0028720B" w:rsidRDefault="00BD6EA0" w:rsidP="00AD78E5">
            <w:r w:rsidRPr="0028720B">
              <w:t>Краснопартизанский</w:t>
            </w:r>
          </w:p>
        </w:tc>
        <w:tc>
          <w:tcPr>
            <w:tcW w:w="1443" w:type="pct"/>
            <w:vAlign w:val="bottom"/>
          </w:tcPr>
          <w:p w14:paraId="1A87379B" w14:textId="77777777" w:rsidR="00BD6EA0" w:rsidRPr="00BD028B" w:rsidRDefault="00BD6EA0" w:rsidP="004D2E65">
            <w:pPr>
              <w:jc w:val="center"/>
              <w:rPr>
                <w:color w:val="000000"/>
                <w:sz w:val="20"/>
                <w:szCs w:val="20"/>
                <w:lang w:eastAsia="ru-RU"/>
              </w:rPr>
            </w:pPr>
            <w:r w:rsidRPr="00BD028B">
              <w:rPr>
                <w:color w:val="000000"/>
                <w:sz w:val="20"/>
                <w:szCs w:val="20"/>
                <w:lang w:eastAsia="ru-RU"/>
              </w:rPr>
              <w:t>36,6</w:t>
            </w:r>
          </w:p>
        </w:tc>
        <w:tc>
          <w:tcPr>
            <w:tcW w:w="1443" w:type="pct"/>
            <w:vAlign w:val="bottom"/>
          </w:tcPr>
          <w:p w14:paraId="506CE69C" w14:textId="77777777" w:rsidR="00BD6EA0" w:rsidRPr="00BD028B" w:rsidRDefault="00BD6EA0" w:rsidP="004D2E65">
            <w:pPr>
              <w:jc w:val="center"/>
              <w:rPr>
                <w:color w:val="000000"/>
                <w:sz w:val="20"/>
                <w:szCs w:val="20"/>
                <w:lang w:eastAsia="ru-RU"/>
              </w:rPr>
            </w:pPr>
            <w:r w:rsidRPr="00BD028B">
              <w:rPr>
                <w:color w:val="000000"/>
                <w:sz w:val="20"/>
                <w:szCs w:val="20"/>
                <w:lang w:eastAsia="ru-RU"/>
              </w:rPr>
              <w:t>36,6</w:t>
            </w:r>
          </w:p>
        </w:tc>
      </w:tr>
      <w:tr w:rsidR="00BD6EA0" w:rsidRPr="0028720B" w14:paraId="30D43691" w14:textId="77777777" w:rsidTr="00B7664A">
        <w:tc>
          <w:tcPr>
            <w:tcW w:w="465" w:type="pct"/>
            <w:vAlign w:val="center"/>
          </w:tcPr>
          <w:p w14:paraId="0030B8DD" w14:textId="77777777" w:rsidR="00BD6EA0" w:rsidRPr="0028720B" w:rsidRDefault="00BD6EA0" w:rsidP="00AD78E5">
            <w:pPr>
              <w:jc w:val="center"/>
            </w:pPr>
            <w:r w:rsidRPr="0028720B">
              <w:t>11</w:t>
            </w:r>
          </w:p>
        </w:tc>
        <w:tc>
          <w:tcPr>
            <w:tcW w:w="1649" w:type="pct"/>
            <w:vAlign w:val="center"/>
          </w:tcPr>
          <w:p w14:paraId="6830B9A5" w14:textId="77777777" w:rsidR="00BD6EA0" w:rsidRPr="0028720B" w:rsidRDefault="00BD6EA0" w:rsidP="00AD78E5">
            <w:r w:rsidRPr="0028720B">
              <w:t>Малиновский</w:t>
            </w:r>
          </w:p>
        </w:tc>
        <w:tc>
          <w:tcPr>
            <w:tcW w:w="1443" w:type="pct"/>
            <w:vAlign w:val="bottom"/>
          </w:tcPr>
          <w:p w14:paraId="304ED419" w14:textId="77777777" w:rsidR="00BD6EA0" w:rsidRPr="00BD028B" w:rsidRDefault="00BD6EA0" w:rsidP="004D2E65">
            <w:pPr>
              <w:jc w:val="center"/>
              <w:rPr>
                <w:color w:val="000000"/>
                <w:sz w:val="20"/>
                <w:szCs w:val="20"/>
                <w:lang w:eastAsia="ru-RU"/>
              </w:rPr>
            </w:pPr>
            <w:r w:rsidRPr="00BD028B">
              <w:rPr>
                <w:color w:val="000000"/>
                <w:sz w:val="20"/>
                <w:szCs w:val="20"/>
                <w:lang w:eastAsia="ru-RU"/>
              </w:rPr>
              <w:t>13,4</w:t>
            </w:r>
          </w:p>
        </w:tc>
        <w:tc>
          <w:tcPr>
            <w:tcW w:w="1443" w:type="pct"/>
            <w:vAlign w:val="bottom"/>
          </w:tcPr>
          <w:p w14:paraId="5B2B8D2F" w14:textId="77777777" w:rsidR="00BD6EA0" w:rsidRPr="00BD028B" w:rsidRDefault="00BD6EA0" w:rsidP="004D2E65">
            <w:pPr>
              <w:jc w:val="center"/>
              <w:rPr>
                <w:color w:val="000000"/>
                <w:sz w:val="20"/>
                <w:szCs w:val="20"/>
                <w:lang w:eastAsia="ru-RU"/>
              </w:rPr>
            </w:pPr>
            <w:r w:rsidRPr="00BD028B">
              <w:rPr>
                <w:color w:val="000000"/>
                <w:sz w:val="20"/>
                <w:szCs w:val="20"/>
                <w:lang w:eastAsia="ru-RU"/>
              </w:rPr>
              <w:t>13,4</w:t>
            </w:r>
          </w:p>
        </w:tc>
      </w:tr>
      <w:tr w:rsidR="00BD6EA0" w:rsidRPr="0028720B" w14:paraId="222B7ADC" w14:textId="77777777" w:rsidTr="00B7664A">
        <w:tc>
          <w:tcPr>
            <w:tcW w:w="465" w:type="pct"/>
            <w:vAlign w:val="center"/>
          </w:tcPr>
          <w:p w14:paraId="583E2121" w14:textId="77777777" w:rsidR="00BD6EA0" w:rsidRPr="0028720B" w:rsidRDefault="00BD6EA0" w:rsidP="00AD78E5">
            <w:pPr>
              <w:jc w:val="center"/>
            </w:pPr>
            <w:r w:rsidRPr="0028720B">
              <w:t>12</w:t>
            </w:r>
          </w:p>
        </w:tc>
        <w:tc>
          <w:tcPr>
            <w:tcW w:w="1649" w:type="pct"/>
            <w:vAlign w:val="center"/>
          </w:tcPr>
          <w:p w14:paraId="6289E1A0" w14:textId="77777777" w:rsidR="00BD6EA0" w:rsidRPr="0028720B" w:rsidRDefault="00BD6EA0" w:rsidP="00AD78E5">
            <w:r w:rsidRPr="0028720B">
              <w:t>Моховской</w:t>
            </w:r>
          </w:p>
        </w:tc>
        <w:tc>
          <w:tcPr>
            <w:tcW w:w="1443" w:type="pct"/>
            <w:vAlign w:val="bottom"/>
          </w:tcPr>
          <w:p w14:paraId="5EA1B3E1" w14:textId="77777777" w:rsidR="00BD6EA0" w:rsidRPr="00BD028B" w:rsidRDefault="00BD6EA0" w:rsidP="004D2E65">
            <w:pPr>
              <w:jc w:val="center"/>
              <w:rPr>
                <w:color w:val="000000"/>
                <w:sz w:val="20"/>
                <w:szCs w:val="20"/>
                <w:lang w:eastAsia="ru-RU"/>
              </w:rPr>
            </w:pPr>
            <w:r w:rsidRPr="00BD028B">
              <w:rPr>
                <w:color w:val="000000"/>
                <w:sz w:val="20"/>
                <w:szCs w:val="20"/>
                <w:lang w:eastAsia="ru-RU"/>
              </w:rPr>
              <w:t>60,5</w:t>
            </w:r>
          </w:p>
        </w:tc>
        <w:tc>
          <w:tcPr>
            <w:tcW w:w="1443" w:type="pct"/>
            <w:vAlign w:val="bottom"/>
          </w:tcPr>
          <w:p w14:paraId="7C7EA922" w14:textId="77777777" w:rsidR="00BD6EA0" w:rsidRPr="00BD028B" w:rsidRDefault="00BD6EA0" w:rsidP="004D2E65">
            <w:pPr>
              <w:jc w:val="center"/>
              <w:rPr>
                <w:color w:val="000000"/>
                <w:sz w:val="20"/>
                <w:szCs w:val="20"/>
                <w:lang w:eastAsia="ru-RU"/>
              </w:rPr>
            </w:pPr>
            <w:r w:rsidRPr="00BD028B">
              <w:rPr>
                <w:color w:val="000000"/>
                <w:sz w:val="20"/>
                <w:szCs w:val="20"/>
                <w:lang w:eastAsia="ru-RU"/>
              </w:rPr>
              <w:t>60,5</w:t>
            </w:r>
          </w:p>
        </w:tc>
      </w:tr>
      <w:tr w:rsidR="00BD6EA0" w:rsidRPr="0028720B" w14:paraId="0923BBFD" w14:textId="77777777" w:rsidTr="00B7664A">
        <w:tc>
          <w:tcPr>
            <w:tcW w:w="465" w:type="pct"/>
            <w:vAlign w:val="center"/>
          </w:tcPr>
          <w:p w14:paraId="791506FC" w14:textId="77777777" w:rsidR="00BD6EA0" w:rsidRPr="0028720B" w:rsidRDefault="00BD6EA0" w:rsidP="00AD78E5">
            <w:pPr>
              <w:jc w:val="center"/>
            </w:pPr>
            <w:r w:rsidRPr="0028720B">
              <w:t>13</w:t>
            </w:r>
          </w:p>
        </w:tc>
        <w:tc>
          <w:tcPr>
            <w:tcW w:w="1649" w:type="pct"/>
            <w:vAlign w:val="center"/>
          </w:tcPr>
          <w:p w14:paraId="36B9F32C" w14:textId="77777777" w:rsidR="00BD6EA0" w:rsidRPr="0028720B" w:rsidRDefault="00BD6EA0" w:rsidP="00AD78E5">
            <w:proofErr w:type="spellStart"/>
            <w:r w:rsidRPr="0028720B">
              <w:t>Осколковский</w:t>
            </w:r>
            <w:proofErr w:type="spellEnd"/>
          </w:p>
        </w:tc>
        <w:tc>
          <w:tcPr>
            <w:tcW w:w="1443" w:type="pct"/>
            <w:vAlign w:val="bottom"/>
          </w:tcPr>
          <w:p w14:paraId="16B2C21E" w14:textId="77777777" w:rsidR="00BD6EA0" w:rsidRPr="00BD028B" w:rsidRDefault="00BD6EA0" w:rsidP="004D2E65">
            <w:pPr>
              <w:jc w:val="center"/>
              <w:rPr>
                <w:color w:val="000000"/>
                <w:sz w:val="20"/>
                <w:szCs w:val="20"/>
                <w:lang w:eastAsia="ru-RU"/>
              </w:rPr>
            </w:pPr>
            <w:r w:rsidRPr="00BD028B">
              <w:rPr>
                <w:color w:val="000000"/>
                <w:sz w:val="20"/>
                <w:szCs w:val="20"/>
                <w:lang w:eastAsia="ru-RU"/>
              </w:rPr>
              <w:t>46,7</w:t>
            </w:r>
          </w:p>
        </w:tc>
        <w:tc>
          <w:tcPr>
            <w:tcW w:w="1443" w:type="pct"/>
            <w:vAlign w:val="bottom"/>
          </w:tcPr>
          <w:p w14:paraId="62CDB849" w14:textId="77777777" w:rsidR="00BD6EA0" w:rsidRPr="00BD028B" w:rsidRDefault="00BD6EA0" w:rsidP="004D2E65">
            <w:pPr>
              <w:jc w:val="center"/>
              <w:rPr>
                <w:color w:val="000000"/>
                <w:sz w:val="20"/>
                <w:szCs w:val="20"/>
                <w:lang w:eastAsia="ru-RU"/>
              </w:rPr>
            </w:pPr>
            <w:r w:rsidRPr="00BD028B">
              <w:rPr>
                <w:color w:val="000000"/>
                <w:sz w:val="20"/>
                <w:szCs w:val="20"/>
                <w:lang w:eastAsia="ru-RU"/>
              </w:rPr>
              <w:t>46,7</w:t>
            </w:r>
          </w:p>
        </w:tc>
      </w:tr>
      <w:tr w:rsidR="00BD6EA0" w:rsidRPr="0028720B" w14:paraId="6DBA362D" w14:textId="77777777" w:rsidTr="00B7664A">
        <w:tc>
          <w:tcPr>
            <w:tcW w:w="465" w:type="pct"/>
            <w:vAlign w:val="center"/>
          </w:tcPr>
          <w:p w14:paraId="3AEF88DD" w14:textId="77777777" w:rsidR="00BD6EA0" w:rsidRPr="0028720B" w:rsidRDefault="00BD6EA0" w:rsidP="00AD78E5">
            <w:pPr>
              <w:jc w:val="center"/>
            </w:pPr>
            <w:r w:rsidRPr="0028720B">
              <w:t>14</w:t>
            </w:r>
          </w:p>
        </w:tc>
        <w:tc>
          <w:tcPr>
            <w:tcW w:w="1649" w:type="pct"/>
            <w:vAlign w:val="center"/>
          </w:tcPr>
          <w:p w14:paraId="126269B8" w14:textId="77777777" w:rsidR="00BD6EA0" w:rsidRPr="0028720B" w:rsidRDefault="00BD6EA0" w:rsidP="00AD78E5">
            <w:proofErr w:type="spellStart"/>
            <w:r w:rsidRPr="0028720B">
              <w:t>Плотавский</w:t>
            </w:r>
            <w:proofErr w:type="spellEnd"/>
          </w:p>
        </w:tc>
        <w:tc>
          <w:tcPr>
            <w:tcW w:w="1443" w:type="pct"/>
            <w:vAlign w:val="bottom"/>
          </w:tcPr>
          <w:p w14:paraId="647E6CBE" w14:textId="77777777" w:rsidR="00BD6EA0" w:rsidRPr="00BD028B" w:rsidRDefault="00BD6EA0" w:rsidP="004D2E65">
            <w:pPr>
              <w:jc w:val="center"/>
              <w:rPr>
                <w:color w:val="000000"/>
                <w:sz w:val="20"/>
                <w:szCs w:val="20"/>
                <w:lang w:eastAsia="ru-RU"/>
              </w:rPr>
            </w:pPr>
            <w:r w:rsidRPr="00BD028B">
              <w:rPr>
                <w:color w:val="000000"/>
                <w:sz w:val="20"/>
                <w:szCs w:val="20"/>
                <w:lang w:eastAsia="ru-RU"/>
              </w:rPr>
              <w:t>25,4</w:t>
            </w:r>
          </w:p>
        </w:tc>
        <w:tc>
          <w:tcPr>
            <w:tcW w:w="1443" w:type="pct"/>
            <w:vAlign w:val="bottom"/>
          </w:tcPr>
          <w:p w14:paraId="611E9801" w14:textId="77777777" w:rsidR="00BD6EA0" w:rsidRPr="00BD028B" w:rsidRDefault="00BD6EA0" w:rsidP="004D2E65">
            <w:pPr>
              <w:jc w:val="center"/>
              <w:rPr>
                <w:color w:val="000000"/>
                <w:sz w:val="20"/>
                <w:szCs w:val="20"/>
                <w:lang w:eastAsia="ru-RU"/>
              </w:rPr>
            </w:pPr>
            <w:r w:rsidRPr="00BD028B">
              <w:rPr>
                <w:color w:val="000000"/>
                <w:sz w:val="20"/>
                <w:szCs w:val="20"/>
                <w:lang w:eastAsia="ru-RU"/>
              </w:rPr>
              <w:t>25,4</w:t>
            </w:r>
          </w:p>
        </w:tc>
      </w:tr>
      <w:tr w:rsidR="00BD6EA0" w:rsidRPr="0028720B" w14:paraId="7BE36EDF" w14:textId="77777777" w:rsidTr="00B7664A">
        <w:tc>
          <w:tcPr>
            <w:tcW w:w="465" w:type="pct"/>
            <w:vAlign w:val="center"/>
          </w:tcPr>
          <w:p w14:paraId="1BBD580F" w14:textId="77777777" w:rsidR="00BD6EA0" w:rsidRPr="0028720B" w:rsidRDefault="00BD6EA0" w:rsidP="00AD78E5">
            <w:pPr>
              <w:jc w:val="center"/>
            </w:pPr>
            <w:r w:rsidRPr="0028720B">
              <w:t>15</w:t>
            </w:r>
          </w:p>
        </w:tc>
        <w:tc>
          <w:tcPr>
            <w:tcW w:w="1649" w:type="pct"/>
            <w:vAlign w:val="center"/>
          </w:tcPr>
          <w:p w14:paraId="49E7E6BB" w14:textId="77777777" w:rsidR="00BD6EA0" w:rsidRPr="0028720B" w:rsidRDefault="00BD6EA0" w:rsidP="00AD78E5">
            <w:r w:rsidRPr="0028720B">
              <w:t>Савинский</w:t>
            </w:r>
          </w:p>
        </w:tc>
        <w:tc>
          <w:tcPr>
            <w:tcW w:w="1443" w:type="pct"/>
            <w:vAlign w:val="bottom"/>
          </w:tcPr>
          <w:p w14:paraId="608B5F03" w14:textId="77777777" w:rsidR="00BD6EA0" w:rsidRPr="00BD028B" w:rsidRDefault="00BD6EA0" w:rsidP="004D2E65">
            <w:pPr>
              <w:jc w:val="center"/>
              <w:rPr>
                <w:color w:val="000000"/>
                <w:sz w:val="20"/>
                <w:szCs w:val="20"/>
                <w:lang w:eastAsia="ru-RU"/>
              </w:rPr>
            </w:pPr>
            <w:r w:rsidRPr="00BD028B">
              <w:rPr>
                <w:color w:val="000000"/>
                <w:sz w:val="20"/>
                <w:szCs w:val="20"/>
                <w:lang w:eastAsia="ru-RU"/>
              </w:rPr>
              <w:t>22,7</w:t>
            </w:r>
          </w:p>
        </w:tc>
        <w:tc>
          <w:tcPr>
            <w:tcW w:w="1443" w:type="pct"/>
            <w:vAlign w:val="bottom"/>
          </w:tcPr>
          <w:p w14:paraId="5DC8D014" w14:textId="77777777" w:rsidR="00BD6EA0" w:rsidRPr="00BD028B" w:rsidRDefault="00BD6EA0" w:rsidP="004D2E65">
            <w:pPr>
              <w:jc w:val="center"/>
              <w:rPr>
                <w:color w:val="000000"/>
                <w:sz w:val="20"/>
                <w:szCs w:val="20"/>
                <w:lang w:eastAsia="ru-RU"/>
              </w:rPr>
            </w:pPr>
            <w:r w:rsidRPr="00BD028B">
              <w:rPr>
                <w:color w:val="000000"/>
                <w:sz w:val="20"/>
                <w:szCs w:val="20"/>
                <w:lang w:eastAsia="ru-RU"/>
              </w:rPr>
              <w:t>22,7</w:t>
            </w:r>
          </w:p>
        </w:tc>
      </w:tr>
      <w:tr w:rsidR="00BD6EA0" w:rsidRPr="0028720B" w14:paraId="257C8700" w14:textId="77777777" w:rsidTr="00B7664A">
        <w:tc>
          <w:tcPr>
            <w:tcW w:w="465" w:type="pct"/>
            <w:vAlign w:val="center"/>
          </w:tcPr>
          <w:p w14:paraId="5F215885" w14:textId="77777777" w:rsidR="00BD6EA0" w:rsidRPr="0028720B" w:rsidRDefault="00BD6EA0" w:rsidP="00AD78E5">
            <w:pPr>
              <w:jc w:val="center"/>
            </w:pPr>
            <w:r w:rsidRPr="0028720B">
              <w:t>16</w:t>
            </w:r>
          </w:p>
        </w:tc>
        <w:tc>
          <w:tcPr>
            <w:tcW w:w="1649" w:type="pct"/>
            <w:vAlign w:val="center"/>
          </w:tcPr>
          <w:p w14:paraId="1D4DDBBB" w14:textId="77777777" w:rsidR="00BD6EA0" w:rsidRPr="0028720B" w:rsidRDefault="00BD6EA0" w:rsidP="00AD78E5">
            <w:r w:rsidRPr="0028720B">
              <w:t>Совхозный</w:t>
            </w:r>
          </w:p>
        </w:tc>
        <w:tc>
          <w:tcPr>
            <w:tcW w:w="1443" w:type="pct"/>
            <w:vAlign w:val="bottom"/>
          </w:tcPr>
          <w:p w14:paraId="4EF3609C" w14:textId="77777777" w:rsidR="00BD6EA0" w:rsidRPr="00BD028B" w:rsidRDefault="00BD6EA0" w:rsidP="004D2E65">
            <w:pPr>
              <w:jc w:val="center"/>
              <w:rPr>
                <w:color w:val="000000"/>
                <w:sz w:val="20"/>
                <w:szCs w:val="20"/>
                <w:lang w:eastAsia="ru-RU"/>
              </w:rPr>
            </w:pPr>
            <w:r w:rsidRPr="00BD028B">
              <w:rPr>
                <w:color w:val="000000"/>
                <w:sz w:val="20"/>
                <w:szCs w:val="20"/>
                <w:lang w:eastAsia="ru-RU"/>
              </w:rPr>
              <w:t>72,5</w:t>
            </w:r>
          </w:p>
        </w:tc>
        <w:tc>
          <w:tcPr>
            <w:tcW w:w="1443" w:type="pct"/>
            <w:vAlign w:val="bottom"/>
          </w:tcPr>
          <w:p w14:paraId="69CE2C0B" w14:textId="77777777" w:rsidR="00BD6EA0" w:rsidRPr="00BD028B" w:rsidRDefault="00BD6EA0" w:rsidP="004D2E65">
            <w:pPr>
              <w:jc w:val="center"/>
              <w:rPr>
                <w:color w:val="000000"/>
                <w:sz w:val="20"/>
                <w:szCs w:val="20"/>
                <w:lang w:eastAsia="ru-RU"/>
              </w:rPr>
            </w:pPr>
            <w:r w:rsidRPr="00BD028B">
              <w:rPr>
                <w:color w:val="000000"/>
                <w:sz w:val="20"/>
                <w:szCs w:val="20"/>
                <w:lang w:eastAsia="ru-RU"/>
              </w:rPr>
              <w:t>72,5</w:t>
            </w:r>
          </w:p>
        </w:tc>
      </w:tr>
      <w:tr w:rsidR="00BD6EA0" w:rsidRPr="0028720B" w14:paraId="2187930E" w14:textId="77777777" w:rsidTr="00B7664A">
        <w:tc>
          <w:tcPr>
            <w:tcW w:w="465" w:type="pct"/>
            <w:vAlign w:val="center"/>
          </w:tcPr>
          <w:p w14:paraId="3553DF25" w14:textId="77777777" w:rsidR="00BD6EA0" w:rsidRPr="0028720B" w:rsidRDefault="00BD6EA0" w:rsidP="00AD78E5">
            <w:pPr>
              <w:jc w:val="center"/>
            </w:pPr>
            <w:r w:rsidRPr="0028720B">
              <w:t>17</w:t>
            </w:r>
          </w:p>
        </w:tc>
        <w:tc>
          <w:tcPr>
            <w:tcW w:w="1649" w:type="pct"/>
            <w:vAlign w:val="center"/>
          </w:tcPr>
          <w:p w14:paraId="6DA4679B" w14:textId="77777777" w:rsidR="00BD6EA0" w:rsidRPr="0028720B" w:rsidRDefault="00BD6EA0" w:rsidP="00AD78E5">
            <w:r w:rsidRPr="0028720B">
              <w:t>Урюпинский</w:t>
            </w:r>
          </w:p>
        </w:tc>
        <w:tc>
          <w:tcPr>
            <w:tcW w:w="1443" w:type="pct"/>
            <w:vAlign w:val="bottom"/>
          </w:tcPr>
          <w:p w14:paraId="572784FE" w14:textId="77777777" w:rsidR="00BD6EA0" w:rsidRPr="00BD028B" w:rsidRDefault="00BD6EA0" w:rsidP="004D2E65">
            <w:pPr>
              <w:jc w:val="center"/>
              <w:rPr>
                <w:color w:val="000000"/>
                <w:sz w:val="20"/>
                <w:szCs w:val="20"/>
                <w:lang w:eastAsia="ru-RU"/>
              </w:rPr>
            </w:pPr>
            <w:r w:rsidRPr="00BD028B">
              <w:rPr>
                <w:color w:val="000000"/>
                <w:sz w:val="20"/>
                <w:szCs w:val="20"/>
                <w:lang w:eastAsia="ru-RU"/>
              </w:rPr>
              <w:t>47,4</w:t>
            </w:r>
          </w:p>
        </w:tc>
        <w:tc>
          <w:tcPr>
            <w:tcW w:w="1443" w:type="pct"/>
            <w:vAlign w:val="bottom"/>
          </w:tcPr>
          <w:p w14:paraId="2225DC77" w14:textId="77777777" w:rsidR="00BD6EA0" w:rsidRPr="00BD028B" w:rsidRDefault="00BD6EA0" w:rsidP="004D2E65">
            <w:pPr>
              <w:jc w:val="center"/>
              <w:rPr>
                <w:color w:val="000000"/>
                <w:sz w:val="20"/>
                <w:szCs w:val="20"/>
                <w:lang w:eastAsia="ru-RU"/>
              </w:rPr>
            </w:pPr>
            <w:r w:rsidRPr="00BD028B">
              <w:rPr>
                <w:color w:val="000000"/>
                <w:sz w:val="20"/>
                <w:szCs w:val="20"/>
                <w:lang w:eastAsia="ru-RU"/>
              </w:rPr>
              <w:t>47,4</w:t>
            </w:r>
          </w:p>
        </w:tc>
      </w:tr>
      <w:tr w:rsidR="00BD6EA0" w:rsidRPr="0028720B" w14:paraId="3345C5AE" w14:textId="77777777" w:rsidTr="00B7664A">
        <w:tc>
          <w:tcPr>
            <w:tcW w:w="465" w:type="pct"/>
            <w:vAlign w:val="center"/>
          </w:tcPr>
          <w:p w14:paraId="6921410C" w14:textId="77777777" w:rsidR="00BD6EA0" w:rsidRPr="0028720B" w:rsidRDefault="00BD6EA0" w:rsidP="00AD78E5">
            <w:pPr>
              <w:jc w:val="center"/>
            </w:pPr>
            <w:r w:rsidRPr="0028720B">
              <w:t>18</w:t>
            </w:r>
          </w:p>
        </w:tc>
        <w:tc>
          <w:tcPr>
            <w:tcW w:w="1649" w:type="pct"/>
            <w:vAlign w:val="center"/>
          </w:tcPr>
          <w:p w14:paraId="3BC955B5" w14:textId="77777777" w:rsidR="00BD6EA0" w:rsidRPr="0028720B" w:rsidRDefault="00BD6EA0" w:rsidP="00AD78E5">
            <w:r w:rsidRPr="0028720B">
              <w:t>Фрунзенский</w:t>
            </w:r>
          </w:p>
        </w:tc>
        <w:tc>
          <w:tcPr>
            <w:tcW w:w="1443" w:type="pct"/>
            <w:vAlign w:val="bottom"/>
          </w:tcPr>
          <w:p w14:paraId="35E9CD42" w14:textId="77777777" w:rsidR="00BD6EA0" w:rsidRPr="00BD028B" w:rsidRDefault="00BD6EA0" w:rsidP="004D2E65">
            <w:pPr>
              <w:jc w:val="center"/>
              <w:rPr>
                <w:color w:val="000000"/>
                <w:sz w:val="20"/>
                <w:szCs w:val="20"/>
                <w:lang w:eastAsia="ru-RU"/>
              </w:rPr>
            </w:pPr>
            <w:r w:rsidRPr="00BD028B">
              <w:rPr>
                <w:color w:val="000000"/>
                <w:sz w:val="20"/>
                <w:szCs w:val="20"/>
                <w:lang w:eastAsia="ru-RU"/>
              </w:rPr>
              <w:t>40,2</w:t>
            </w:r>
          </w:p>
        </w:tc>
        <w:tc>
          <w:tcPr>
            <w:tcW w:w="1443" w:type="pct"/>
            <w:vAlign w:val="bottom"/>
          </w:tcPr>
          <w:p w14:paraId="657421E9" w14:textId="77777777" w:rsidR="00BD6EA0" w:rsidRPr="00BD028B" w:rsidRDefault="00BD6EA0" w:rsidP="004D2E65">
            <w:pPr>
              <w:jc w:val="center"/>
              <w:rPr>
                <w:color w:val="000000"/>
                <w:sz w:val="20"/>
                <w:szCs w:val="20"/>
                <w:lang w:eastAsia="ru-RU"/>
              </w:rPr>
            </w:pPr>
            <w:r w:rsidRPr="00BD028B">
              <w:rPr>
                <w:color w:val="000000"/>
                <w:sz w:val="20"/>
                <w:szCs w:val="20"/>
                <w:lang w:eastAsia="ru-RU"/>
              </w:rPr>
              <w:t>40,2</w:t>
            </w:r>
          </w:p>
        </w:tc>
      </w:tr>
      <w:tr w:rsidR="00BD6EA0" w:rsidRPr="0028720B" w14:paraId="63ADC78F" w14:textId="77777777" w:rsidTr="00B7664A">
        <w:tc>
          <w:tcPr>
            <w:tcW w:w="465" w:type="pct"/>
            <w:vAlign w:val="center"/>
          </w:tcPr>
          <w:p w14:paraId="16BD7C7B" w14:textId="77777777" w:rsidR="00BD6EA0" w:rsidRPr="0028720B" w:rsidRDefault="00BD6EA0" w:rsidP="00AD78E5">
            <w:pPr>
              <w:jc w:val="center"/>
            </w:pPr>
            <w:r w:rsidRPr="0028720B">
              <w:t>19</w:t>
            </w:r>
          </w:p>
        </w:tc>
        <w:tc>
          <w:tcPr>
            <w:tcW w:w="1649" w:type="pct"/>
            <w:vAlign w:val="center"/>
          </w:tcPr>
          <w:p w14:paraId="7E5D2D1B" w14:textId="77777777" w:rsidR="00BD6EA0" w:rsidRPr="0028720B" w:rsidRDefault="00BD6EA0" w:rsidP="00AD78E5">
            <w:r w:rsidRPr="0028720B">
              <w:t>Чапаевский</w:t>
            </w:r>
          </w:p>
        </w:tc>
        <w:tc>
          <w:tcPr>
            <w:tcW w:w="1443" w:type="pct"/>
            <w:vAlign w:val="bottom"/>
          </w:tcPr>
          <w:p w14:paraId="57986E60" w14:textId="77777777" w:rsidR="00BD6EA0" w:rsidRPr="00BD028B" w:rsidRDefault="00BD6EA0" w:rsidP="004D2E65">
            <w:pPr>
              <w:jc w:val="center"/>
              <w:rPr>
                <w:color w:val="000000"/>
                <w:sz w:val="20"/>
                <w:szCs w:val="20"/>
                <w:lang w:eastAsia="ru-RU"/>
              </w:rPr>
            </w:pPr>
            <w:r w:rsidRPr="00BD028B">
              <w:rPr>
                <w:color w:val="000000"/>
                <w:sz w:val="20"/>
                <w:szCs w:val="20"/>
                <w:lang w:eastAsia="ru-RU"/>
              </w:rPr>
              <w:t>34,2</w:t>
            </w:r>
          </w:p>
        </w:tc>
        <w:tc>
          <w:tcPr>
            <w:tcW w:w="1443" w:type="pct"/>
            <w:vAlign w:val="bottom"/>
          </w:tcPr>
          <w:p w14:paraId="0DCF4599" w14:textId="77777777" w:rsidR="00BD6EA0" w:rsidRPr="00BD028B" w:rsidRDefault="00BD6EA0" w:rsidP="004D2E65">
            <w:pPr>
              <w:jc w:val="center"/>
              <w:rPr>
                <w:color w:val="000000"/>
                <w:sz w:val="20"/>
                <w:szCs w:val="20"/>
                <w:lang w:eastAsia="ru-RU"/>
              </w:rPr>
            </w:pPr>
            <w:r w:rsidRPr="00BD028B">
              <w:rPr>
                <w:color w:val="000000"/>
                <w:sz w:val="20"/>
                <w:szCs w:val="20"/>
                <w:lang w:eastAsia="ru-RU"/>
              </w:rPr>
              <w:t>34,2</w:t>
            </w:r>
          </w:p>
        </w:tc>
      </w:tr>
      <w:tr w:rsidR="00BD6EA0" w:rsidRPr="0028720B" w14:paraId="33C3D30A" w14:textId="77777777" w:rsidTr="00B7664A">
        <w:tc>
          <w:tcPr>
            <w:tcW w:w="465" w:type="pct"/>
            <w:vAlign w:val="center"/>
          </w:tcPr>
          <w:p w14:paraId="1CCDB602" w14:textId="77777777" w:rsidR="00BD6EA0" w:rsidRPr="0028720B" w:rsidRDefault="00BD6EA0" w:rsidP="00AD78E5">
            <w:pPr>
              <w:jc w:val="center"/>
              <w:rPr>
                <w:b/>
              </w:rPr>
            </w:pPr>
          </w:p>
        </w:tc>
        <w:tc>
          <w:tcPr>
            <w:tcW w:w="1649" w:type="pct"/>
            <w:vAlign w:val="center"/>
          </w:tcPr>
          <w:p w14:paraId="1ACC2446" w14:textId="77777777" w:rsidR="00BD6EA0" w:rsidRPr="0028720B" w:rsidRDefault="00BD6EA0" w:rsidP="00AD78E5">
            <w:pPr>
              <w:rPr>
                <w:b/>
              </w:rPr>
            </w:pPr>
            <w:r w:rsidRPr="0028720B">
              <w:rPr>
                <w:b/>
              </w:rPr>
              <w:t>Итого:</w:t>
            </w:r>
          </w:p>
        </w:tc>
        <w:tc>
          <w:tcPr>
            <w:tcW w:w="1443" w:type="pct"/>
            <w:vAlign w:val="center"/>
          </w:tcPr>
          <w:p w14:paraId="24985817" w14:textId="77777777" w:rsidR="00BD6EA0" w:rsidRPr="00BD028B" w:rsidRDefault="00BD6EA0" w:rsidP="004D2E65">
            <w:pPr>
              <w:jc w:val="center"/>
              <w:rPr>
                <w:b/>
                <w:bCs/>
                <w:color w:val="000000"/>
                <w:sz w:val="20"/>
                <w:szCs w:val="20"/>
                <w:lang w:eastAsia="ru-RU"/>
              </w:rPr>
            </w:pPr>
            <w:r w:rsidRPr="00BD028B">
              <w:rPr>
                <w:b/>
                <w:bCs/>
                <w:color w:val="000000"/>
                <w:sz w:val="20"/>
                <w:szCs w:val="20"/>
                <w:lang w:eastAsia="ru-RU"/>
              </w:rPr>
              <w:t>960</w:t>
            </w:r>
          </w:p>
        </w:tc>
        <w:tc>
          <w:tcPr>
            <w:tcW w:w="1443" w:type="pct"/>
            <w:vAlign w:val="center"/>
          </w:tcPr>
          <w:p w14:paraId="037828DA" w14:textId="77777777" w:rsidR="00BD6EA0" w:rsidRPr="00BD028B" w:rsidRDefault="00BD6EA0" w:rsidP="004D2E65">
            <w:pPr>
              <w:jc w:val="center"/>
              <w:rPr>
                <w:b/>
                <w:bCs/>
                <w:color w:val="000000"/>
                <w:sz w:val="20"/>
                <w:szCs w:val="20"/>
                <w:lang w:eastAsia="ru-RU"/>
              </w:rPr>
            </w:pPr>
            <w:r w:rsidRPr="00BD028B">
              <w:rPr>
                <w:b/>
                <w:bCs/>
                <w:color w:val="000000"/>
                <w:sz w:val="20"/>
                <w:szCs w:val="20"/>
                <w:lang w:eastAsia="ru-RU"/>
              </w:rPr>
              <w:t>960</w:t>
            </w:r>
          </w:p>
        </w:tc>
      </w:tr>
    </w:tbl>
    <w:p w14:paraId="7A840809" w14:textId="77777777" w:rsidR="00604894" w:rsidRDefault="00604894" w:rsidP="00037B78">
      <w:pPr>
        <w:tabs>
          <w:tab w:val="left" w:pos="4065"/>
        </w:tabs>
        <w:jc w:val="center"/>
        <w:rPr>
          <w:b/>
          <w:sz w:val="28"/>
          <w:szCs w:val="28"/>
        </w:rPr>
      </w:pPr>
    </w:p>
    <w:p w14:paraId="36354691" w14:textId="77777777" w:rsidR="00604894" w:rsidRDefault="00604894" w:rsidP="00037B78">
      <w:pPr>
        <w:tabs>
          <w:tab w:val="left" w:pos="4065"/>
        </w:tabs>
        <w:jc w:val="center"/>
        <w:rPr>
          <w:b/>
          <w:sz w:val="28"/>
          <w:szCs w:val="28"/>
        </w:rPr>
      </w:pPr>
    </w:p>
    <w:p w14:paraId="34E107E9" w14:textId="77777777" w:rsidR="00664384" w:rsidRDefault="00664384" w:rsidP="00037B78">
      <w:pPr>
        <w:tabs>
          <w:tab w:val="left" w:pos="4065"/>
        </w:tabs>
        <w:jc w:val="center"/>
        <w:rPr>
          <w:b/>
          <w:sz w:val="28"/>
          <w:szCs w:val="28"/>
        </w:rPr>
      </w:pPr>
    </w:p>
    <w:p w14:paraId="37F94A50" w14:textId="77777777" w:rsidR="0044622D" w:rsidRDefault="0044622D" w:rsidP="00037B78">
      <w:pPr>
        <w:tabs>
          <w:tab w:val="left" w:pos="4065"/>
        </w:tabs>
        <w:jc w:val="center"/>
        <w:rPr>
          <w:b/>
          <w:sz w:val="28"/>
          <w:szCs w:val="28"/>
        </w:rPr>
      </w:pPr>
    </w:p>
    <w:p w14:paraId="71A4C2A4" w14:textId="77777777" w:rsidR="0028720B" w:rsidRDefault="0028720B" w:rsidP="00037B78">
      <w:pPr>
        <w:tabs>
          <w:tab w:val="left" w:pos="4065"/>
        </w:tabs>
        <w:jc w:val="center"/>
        <w:rPr>
          <w:b/>
          <w:sz w:val="28"/>
          <w:szCs w:val="28"/>
        </w:rPr>
      </w:pPr>
    </w:p>
    <w:p w14:paraId="58CBF6C7" w14:textId="77777777" w:rsidR="0028720B" w:rsidRDefault="0028720B" w:rsidP="00037B78">
      <w:pPr>
        <w:tabs>
          <w:tab w:val="left" w:pos="4065"/>
        </w:tabs>
        <w:jc w:val="center"/>
        <w:rPr>
          <w:b/>
          <w:sz w:val="28"/>
          <w:szCs w:val="28"/>
        </w:rPr>
      </w:pPr>
    </w:p>
    <w:p w14:paraId="23C70B08" w14:textId="77777777" w:rsidR="0028720B" w:rsidRDefault="0028720B" w:rsidP="00037B78">
      <w:pPr>
        <w:tabs>
          <w:tab w:val="left" w:pos="4065"/>
        </w:tabs>
        <w:jc w:val="center"/>
        <w:rPr>
          <w:b/>
          <w:sz w:val="28"/>
          <w:szCs w:val="28"/>
        </w:rPr>
      </w:pPr>
    </w:p>
    <w:p w14:paraId="25FF0A79" w14:textId="77777777" w:rsidR="0028720B" w:rsidRDefault="0028720B" w:rsidP="00037B78">
      <w:pPr>
        <w:tabs>
          <w:tab w:val="left" w:pos="4065"/>
        </w:tabs>
        <w:jc w:val="center"/>
        <w:rPr>
          <w:b/>
          <w:sz w:val="28"/>
          <w:szCs w:val="28"/>
        </w:rPr>
      </w:pPr>
    </w:p>
    <w:p w14:paraId="44419242" w14:textId="77777777" w:rsidR="0028720B" w:rsidRDefault="0028720B" w:rsidP="00037B78">
      <w:pPr>
        <w:tabs>
          <w:tab w:val="left" w:pos="4065"/>
        </w:tabs>
        <w:jc w:val="center"/>
        <w:rPr>
          <w:b/>
          <w:sz w:val="28"/>
          <w:szCs w:val="28"/>
        </w:rPr>
      </w:pPr>
    </w:p>
    <w:p w14:paraId="2294C0B3" w14:textId="77777777" w:rsidR="0028720B" w:rsidRDefault="0028720B" w:rsidP="00037B78">
      <w:pPr>
        <w:tabs>
          <w:tab w:val="left" w:pos="4065"/>
        </w:tabs>
        <w:jc w:val="center"/>
        <w:rPr>
          <w:b/>
          <w:sz w:val="28"/>
          <w:szCs w:val="28"/>
        </w:rPr>
      </w:pPr>
    </w:p>
    <w:p w14:paraId="3FB15AE2" w14:textId="77777777" w:rsidR="0028720B" w:rsidRDefault="0028720B" w:rsidP="00037B78">
      <w:pPr>
        <w:tabs>
          <w:tab w:val="left" w:pos="4065"/>
        </w:tabs>
        <w:jc w:val="center"/>
        <w:rPr>
          <w:b/>
          <w:sz w:val="28"/>
          <w:szCs w:val="28"/>
        </w:rPr>
      </w:pPr>
    </w:p>
    <w:p w14:paraId="11F8715D" w14:textId="77777777" w:rsidR="0028720B" w:rsidRDefault="0028720B" w:rsidP="00037B78">
      <w:pPr>
        <w:tabs>
          <w:tab w:val="left" w:pos="4065"/>
        </w:tabs>
        <w:jc w:val="center"/>
        <w:rPr>
          <w:b/>
          <w:sz w:val="28"/>
          <w:szCs w:val="28"/>
        </w:rPr>
      </w:pPr>
    </w:p>
    <w:p w14:paraId="0321A76C" w14:textId="77777777" w:rsidR="00BE30CF" w:rsidRDefault="00BE30CF" w:rsidP="00037B78">
      <w:pPr>
        <w:tabs>
          <w:tab w:val="left" w:pos="4065"/>
        </w:tabs>
        <w:jc w:val="center"/>
        <w:rPr>
          <w:b/>
          <w:sz w:val="28"/>
          <w:szCs w:val="28"/>
        </w:rPr>
      </w:pPr>
    </w:p>
    <w:p w14:paraId="3D209B46" w14:textId="77777777" w:rsidR="00BE30CF" w:rsidRDefault="00BE30CF" w:rsidP="00393EE3">
      <w:pPr>
        <w:tabs>
          <w:tab w:val="left" w:pos="4065"/>
        </w:tabs>
        <w:rPr>
          <w:b/>
          <w:sz w:val="28"/>
          <w:szCs w:val="28"/>
        </w:rPr>
      </w:pPr>
    </w:p>
    <w:p w14:paraId="26F19963" w14:textId="77777777" w:rsidR="0044622D" w:rsidRDefault="0044622D" w:rsidP="00C07955">
      <w:pPr>
        <w:tabs>
          <w:tab w:val="left" w:pos="4065"/>
        </w:tabs>
        <w:rPr>
          <w:b/>
          <w:sz w:val="28"/>
          <w:szCs w:val="28"/>
        </w:rPr>
      </w:pPr>
    </w:p>
    <w:p w14:paraId="1D9623FD" w14:textId="77777777" w:rsidR="00393EE3" w:rsidRDefault="00393EE3" w:rsidP="00C77C27">
      <w:pPr>
        <w:pStyle w:val="a9"/>
        <w:tabs>
          <w:tab w:val="left" w:pos="8925"/>
        </w:tabs>
        <w:spacing w:before="0" w:after="0"/>
        <w:ind w:firstLine="5529"/>
        <w:rPr>
          <w:rFonts w:ascii="Times New Roman" w:hAnsi="Times New Roman" w:cs="Times New Roman"/>
          <w:sz w:val="24"/>
          <w:szCs w:val="24"/>
        </w:rPr>
      </w:pPr>
    </w:p>
    <w:p w14:paraId="75D2D729" w14:textId="77777777" w:rsidR="00E22807" w:rsidRDefault="00E22807" w:rsidP="00C77C27">
      <w:pPr>
        <w:pStyle w:val="a9"/>
        <w:tabs>
          <w:tab w:val="left" w:pos="8925"/>
        </w:tabs>
        <w:spacing w:before="0" w:after="0"/>
        <w:ind w:firstLine="5529"/>
        <w:rPr>
          <w:rFonts w:ascii="Times New Roman" w:hAnsi="Times New Roman" w:cs="Times New Roman"/>
          <w:sz w:val="24"/>
          <w:szCs w:val="24"/>
        </w:rPr>
      </w:pPr>
    </w:p>
    <w:p w14:paraId="5AAF48F0" w14:textId="77777777" w:rsidR="00E22807" w:rsidRDefault="00E22807" w:rsidP="00C77C27">
      <w:pPr>
        <w:pStyle w:val="a9"/>
        <w:tabs>
          <w:tab w:val="left" w:pos="8925"/>
        </w:tabs>
        <w:spacing w:before="0" w:after="0"/>
        <w:ind w:firstLine="5529"/>
        <w:rPr>
          <w:rFonts w:ascii="Times New Roman" w:hAnsi="Times New Roman" w:cs="Times New Roman"/>
          <w:sz w:val="24"/>
          <w:szCs w:val="24"/>
        </w:rPr>
      </w:pPr>
    </w:p>
    <w:p w14:paraId="0F076E2D" w14:textId="77777777" w:rsidR="00E22807" w:rsidRPr="00811C3F" w:rsidRDefault="00E22807" w:rsidP="00C77C27">
      <w:pPr>
        <w:pStyle w:val="a9"/>
        <w:tabs>
          <w:tab w:val="left" w:pos="8925"/>
        </w:tabs>
        <w:spacing w:before="0" w:after="0"/>
        <w:ind w:firstLine="5529"/>
        <w:rPr>
          <w:rFonts w:ascii="Times New Roman" w:hAnsi="Times New Roman" w:cs="Times New Roman"/>
          <w:sz w:val="24"/>
          <w:szCs w:val="24"/>
        </w:rPr>
      </w:pPr>
    </w:p>
    <w:tbl>
      <w:tblPr>
        <w:tblW w:w="10077" w:type="dxa"/>
        <w:tblInd w:w="96" w:type="dxa"/>
        <w:tblLook w:val="04A0" w:firstRow="1" w:lastRow="0" w:firstColumn="1" w:lastColumn="0" w:noHBand="0" w:noVBand="1"/>
      </w:tblPr>
      <w:tblGrid>
        <w:gridCol w:w="5966"/>
        <w:gridCol w:w="4111"/>
      </w:tblGrid>
      <w:tr w:rsidR="00B7664A" w:rsidRPr="0044622D" w14:paraId="1EAD87FD" w14:textId="77777777" w:rsidTr="00B7664A">
        <w:trPr>
          <w:trHeight w:val="1515"/>
        </w:trPr>
        <w:tc>
          <w:tcPr>
            <w:tcW w:w="5966" w:type="dxa"/>
            <w:tcBorders>
              <w:top w:val="nil"/>
              <w:left w:val="nil"/>
              <w:bottom w:val="nil"/>
              <w:right w:val="nil"/>
            </w:tcBorders>
            <w:shd w:val="clear" w:color="auto" w:fill="auto"/>
            <w:vAlign w:val="center"/>
            <w:hideMark/>
          </w:tcPr>
          <w:p w14:paraId="23EF5D28" w14:textId="77777777" w:rsidR="00B7664A" w:rsidRDefault="00B7664A" w:rsidP="00B7664A">
            <w:pPr>
              <w:tabs>
                <w:tab w:val="left" w:pos="6870"/>
              </w:tabs>
              <w:jc w:val="center"/>
            </w:pPr>
            <w:r>
              <w:t xml:space="preserve">                                                                              </w:t>
            </w:r>
          </w:p>
          <w:p w14:paraId="30D57C82" w14:textId="77777777" w:rsidR="00B7664A" w:rsidRDefault="00B7664A" w:rsidP="0028720B">
            <w:pPr>
              <w:tabs>
                <w:tab w:val="left" w:pos="6870"/>
              </w:tabs>
              <w:jc w:val="center"/>
            </w:pPr>
          </w:p>
        </w:tc>
        <w:tc>
          <w:tcPr>
            <w:tcW w:w="4111" w:type="dxa"/>
            <w:tcBorders>
              <w:top w:val="nil"/>
              <w:left w:val="nil"/>
              <w:bottom w:val="nil"/>
              <w:right w:val="nil"/>
            </w:tcBorders>
            <w:shd w:val="clear" w:color="auto" w:fill="auto"/>
          </w:tcPr>
          <w:p w14:paraId="09164AD1" w14:textId="77777777" w:rsidR="00B7664A" w:rsidRDefault="00B7664A" w:rsidP="00B7664A">
            <w:pPr>
              <w:tabs>
                <w:tab w:val="left" w:pos="6870"/>
              </w:tabs>
            </w:pPr>
            <w:r>
              <w:t>Пр</w:t>
            </w:r>
            <w:r w:rsidRPr="00A043A5">
              <w:t xml:space="preserve">иложение </w:t>
            </w:r>
            <w:r>
              <w:t>12</w:t>
            </w:r>
            <w:r w:rsidRPr="00A043A5">
              <w:t xml:space="preserve"> </w:t>
            </w:r>
          </w:p>
          <w:p w14:paraId="3740E142" w14:textId="77777777" w:rsidR="00B7664A" w:rsidRDefault="00B7664A" w:rsidP="00B7664A">
            <w:pPr>
              <w:tabs>
                <w:tab w:val="left" w:pos="6870"/>
              </w:tabs>
            </w:pPr>
            <w:r>
              <w:t xml:space="preserve"> </w:t>
            </w:r>
            <w:r w:rsidRPr="00A043A5">
              <w:t xml:space="preserve">к решению </w:t>
            </w:r>
            <w:r>
              <w:t xml:space="preserve">Собрания депутатов </w:t>
            </w:r>
          </w:p>
          <w:p w14:paraId="10BFA633" w14:textId="77777777" w:rsidR="00E22807" w:rsidRDefault="00E22807" w:rsidP="00E22807">
            <w:pPr>
              <w:jc w:val="both"/>
            </w:pPr>
            <w:r>
              <w:t>от 26.04.2024 № 3-РСД</w:t>
            </w:r>
          </w:p>
          <w:p w14:paraId="78EC5CB5" w14:textId="6035F332" w:rsidR="00B7664A" w:rsidRPr="00B7664A" w:rsidRDefault="00B7664A" w:rsidP="00B7664A">
            <w:pPr>
              <w:tabs>
                <w:tab w:val="left" w:pos="6870"/>
              </w:tabs>
            </w:pPr>
          </w:p>
        </w:tc>
      </w:tr>
    </w:tbl>
    <w:p w14:paraId="0246AEAF" w14:textId="77777777" w:rsidR="0028720B" w:rsidRDefault="0028720B" w:rsidP="0028720B">
      <w:pPr>
        <w:jc w:val="right"/>
        <w:rPr>
          <w:sz w:val="20"/>
          <w:szCs w:val="20"/>
        </w:rPr>
      </w:pPr>
    </w:p>
    <w:p w14:paraId="6CA824C5" w14:textId="77777777" w:rsidR="0028720B" w:rsidRPr="00FD5C88" w:rsidRDefault="0028720B" w:rsidP="0028720B">
      <w:pPr>
        <w:jc w:val="center"/>
        <w:rPr>
          <w:b/>
          <w:sz w:val="20"/>
          <w:szCs w:val="20"/>
        </w:rPr>
      </w:pPr>
    </w:p>
    <w:p w14:paraId="0997986D" w14:textId="77777777" w:rsidR="0028720B" w:rsidRPr="0028720B" w:rsidRDefault="009D10B7" w:rsidP="0028720B">
      <w:pPr>
        <w:jc w:val="center"/>
        <w:rPr>
          <w:b/>
        </w:rPr>
      </w:pPr>
      <w:r>
        <w:rPr>
          <w:b/>
        </w:rPr>
        <w:t>Иные</w:t>
      </w:r>
      <w:r w:rsidR="0028720B" w:rsidRPr="0028720B">
        <w:rPr>
          <w:b/>
        </w:rPr>
        <w:t xml:space="preserve"> межбюджетны</w:t>
      </w:r>
      <w:r>
        <w:rPr>
          <w:b/>
        </w:rPr>
        <w:t>е</w:t>
      </w:r>
      <w:r w:rsidR="0028720B" w:rsidRPr="0028720B">
        <w:rPr>
          <w:b/>
        </w:rPr>
        <w:t xml:space="preserve"> трансферт</w:t>
      </w:r>
      <w:r>
        <w:rPr>
          <w:b/>
        </w:rPr>
        <w:t>ы</w:t>
      </w:r>
      <w:r w:rsidR="0028720B" w:rsidRPr="0028720B">
        <w:rPr>
          <w:b/>
        </w:rPr>
        <w:t xml:space="preserve"> бюджетам поселений</w:t>
      </w:r>
    </w:p>
    <w:p w14:paraId="17BF4592" w14:textId="77777777" w:rsidR="00500C8D" w:rsidRDefault="0028720B" w:rsidP="0028720B">
      <w:pPr>
        <w:jc w:val="center"/>
        <w:rPr>
          <w:b/>
        </w:rPr>
      </w:pPr>
      <w:r w:rsidRPr="0028720B">
        <w:rPr>
          <w:b/>
        </w:rPr>
        <w:t xml:space="preserve"> на ремонт объектов культурного наследия </w:t>
      </w:r>
      <w:r w:rsidR="009D10B7">
        <w:rPr>
          <w:b/>
        </w:rPr>
        <w:t>з</w:t>
      </w:r>
      <w:r w:rsidRPr="0028720B">
        <w:rPr>
          <w:b/>
        </w:rPr>
        <w:t>а 202</w:t>
      </w:r>
      <w:r w:rsidR="00C6318D">
        <w:rPr>
          <w:b/>
        </w:rPr>
        <w:t>3</w:t>
      </w:r>
      <w:r w:rsidRPr="0028720B">
        <w:rPr>
          <w:b/>
        </w:rPr>
        <w:t xml:space="preserve"> год</w:t>
      </w:r>
    </w:p>
    <w:p w14:paraId="1FDCBFD1" w14:textId="77777777" w:rsidR="00500C8D" w:rsidRDefault="00500C8D" w:rsidP="0028720B">
      <w:pPr>
        <w:jc w:val="center"/>
        <w:rPr>
          <w:b/>
        </w:rPr>
      </w:pPr>
    </w:p>
    <w:p w14:paraId="72B77D3B" w14:textId="77777777" w:rsidR="0028720B" w:rsidRPr="009F00CB" w:rsidRDefault="00675408" w:rsidP="0028720B">
      <w:pPr>
        <w:jc w:val="center"/>
      </w:pPr>
      <w:r>
        <w:t xml:space="preserve">                                                                                                                      </w:t>
      </w:r>
      <w:r w:rsidR="0028720B" w:rsidRPr="009F00CB">
        <w:t xml:space="preserve">   тыс. рублей</w:t>
      </w:r>
    </w:p>
    <w:tbl>
      <w:tblPr>
        <w:tblW w:w="5000" w:type="pct"/>
        <w:tblLook w:val="04A0" w:firstRow="1" w:lastRow="0" w:firstColumn="1" w:lastColumn="0" w:noHBand="0" w:noVBand="1"/>
      </w:tblPr>
      <w:tblGrid>
        <w:gridCol w:w="822"/>
        <w:gridCol w:w="5477"/>
        <w:gridCol w:w="1778"/>
        <w:gridCol w:w="1778"/>
      </w:tblGrid>
      <w:tr w:rsidR="0028720B" w:rsidRPr="0028720B" w14:paraId="3B286906" w14:textId="77777777" w:rsidTr="00B7664A">
        <w:trPr>
          <w:trHeight w:val="770"/>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2524" w14:textId="77777777" w:rsidR="0028720B" w:rsidRPr="0028720B" w:rsidRDefault="0028720B" w:rsidP="0028720B">
            <w:pPr>
              <w:jc w:val="center"/>
              <w:rPr>
                <w:color w:val="000000"/>
                <w:lang w:eastAsia="ru-RU"/>
              </w:rPr>
            </w:pPr>
            <w:r w:rsidRPr="0028720B">
              <w:rPr>
                <w:color w:val="000000"/>
                <w:lang w:eastAsia="ru-RU"/>
              </w:rPr>
              <w:t>№ п/п</w:t>
            </w:r>
          </w:p>
        </w:tc>
        <w:tc>
          <w:tcPr>
            <w:tcW w:w="2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98E59" w14:textId="77777777" w:rsidR="0028720B" w:rsidRPr="0028720B" w:rsidRDefault="0028720B" w:rsidP="0028720B">
            <w:pPr>
              <w:jc w:val="center"/>
              <w:rPr>
                <w:color w:val="000000"/>
                <w:lang w:eastAsia="ru-RU"/>
              </w:rPr>
            </w:pPr>
            <w:r w:rsidRPr="0028720B">
              <w:rPr>
                <w:color w:val="000000"/>
                <w:lang w:eastAsia="ru-RU"/>
              </w:rPr>
              <w:t>Наименование поселения</w:t>
            </w:r>
          </w:p>
        </w:tc>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5316D5FB" w14:textId="77777777" w:rsidR="0028720B" w:rsidRPr="0028720B" w:rsidRDefault="0028720B" w:rsidP="0028720B">
            <w:pPr>
              <w:jc w:val="center"/>
            </w:pPr>
            <w:r w:rsidRPr="0028720B">
              <w:t xml:space="preserve">Уточненный план </w:t>
            </w:r>
          </w:p>
        </w:tc>
        <w:tc>
          <w:tcPr>
            <w:tcW w:w="902" w:type="pct"/>
            <w:tcBorders>
              <w:top w:val="single" w:sz="4" w:space="0" w:color="auto"/>
              <w:left w:val="single" w:sz="4" w:space="0" w:color="auto"/>
              <w:bottom w:val="single" w:sz="4" w:space="0" w:color="auto"/>
              <w:right w:val="single" w:sz="4" w:space="0" w:color="auto"/>
            </w:tcBorders>
          </w:tcPr>
          <w:p w14:paraId="2E1BDC85" w14:textId="77777777" w:rsidR="0028720B" w:rsidRPr="0028720B" w:rsidRDefault="0028720B" w:rsidP="0028720B">
            <w:pPr>
              <w:ind w:left="-108" w:right="-108"/>
              <w:jc w:val="center"/>
            </w:pPr>
            <w:r w:rsidRPr="0028720B">
              <w:t xml:space="preserve">Кассовое исполнение </w:t>
            </w:r>
          </w:p>
          <w:p w14:paraId="7DE7A817" w14:textId="77777777" w:rsidR="0028720B" w:rsidRPr="0028720B" w:rsidRDefault="0028720B" w:rsidP="0028720B">
            <w:pPr>
              <w:ind w:left="-108" w:right="-108"/>
              <w:jc w:val="center"/>
            </w:pPr>
          </w:p>
        </w:tc>
      </w:tr>
      <w:tr w:rsidR="004C5271" w:rsidRPr="0028720B" w14:paraId="51301EA7"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1851EFF6" w14:textId="77777777" w:rsidR="004C5271" w:rsidRPr="0028720B" w:rsidRDefault="004C5271" w:rsidP="0028720B">
            <w:pPr>
              <w:jc w:val="center"/>
              <w:rPr>
                <w:color w:val="000000"/>
                <w:lang w:eastAsia="ru-RU"/>
              </w:rPr>
            </w:pPr>
            <w:r w:rsidRPr="0028720B">
              <w:rPr>
                <w:color w:val="000000"/>
                <w:lang w:eastAsia="ru-RU"/>
              </w:rPr>
              <w:t>1</w:t>
            </w:r>
          </w:p>
        </w:tc>
        <w:tc>
          <w:tcPr>
            <w:tcW w:w="2778" w:type="pct"/>
            <w:tcBorders>
              <w:top w:val="nil"/>
              <w:left w:val="nil"/>
              <w:bottom w:val="single" w:sz="4" w:space="0" w:color="auto"/>
              <w:right w:val="single" w:sz="4" w:space="0" w:color="auto"/>
            </w:tcBorders>
            <w:shd w:val="clear" w:color="auto" w:fill="auto"/>
            <w:vAlign w:val="center"/>
            <w:hideMark/>
          </w:tcPr>
          <w:p w14:paraId="1A6F6F9C" w14:textId="77777777" w:rsidR="004C5271" w:rsidRPr="0028720B" w:rsidRDefault="004C5271" w:rsidP="0028720B">
            <w:pPr>
              <w:rPr>
                <w:color w:val="000000"/>
                <w:lang w:eastAsia="ru-RU"/>
              </w:rPr>
            </w:pPr>
            <w:r w:rsidRPr="0028720B">
              <w:rPr>
                <w:color w:val="000000"/>
                <w:lang w:eastAsia="ru-RU"/>
              </w:rPr>
              <w:t>Алейский</w:t>
            </w:r>
          </w:p>
        </w:tc>
        <w:tc>
          <w:tcPr>
            <w:tcW w:w="902" w:type="pct"/>
            <w:tcBorders>
              <w:top w:val="nil"/>
              <w:left w:val="nil"/>
              <w:bottom w:val="single" w:sz="4" w:space="0" w:color="auto"/>
              <w:right w:val="single" w:sz="4" w:space="0" w:color="auto"/>
            </w:tcBorders>
            <w:shd w:val="clear" w:color="auto" w:fill="auto"/>
            <w:vAlign w:val="bottom"/>
            <w:hideMark/>
          </w:tcPr>
          <w:p w14:paraId="401972D6" w14:textId="77777777" w:rsidR="004C5271" w:rsidRPr="00AF29F5" w:rsidRDefault="004C5271" w:rsidP="00C667A8">
            <w:pPr>
              <w:jc w:val="center"/>
              <w:rPr>
                <w:color w:val="000000"/>
                <w:sz w:val="20"/>
                <w:szCs w:val="20"/>
                <w:lang w:eastAsia="ru-RU"/>
              </w:rPr>
            </w:pPr>
            <w:r w:rsidRPr="00AF29F5">
              <w:rPr>
                <w:color w:val="000000"/>
                <w:sz w:val="20"/>
                <w:szCs w:val="20"/>
                <w:lang w:eastAsia="ru-RU"/>
              </w:rPr>
              <w:t>25,0</w:t>
            </w:r>
          </w:p>
        </w:tc>
        <w:tc>
          <w:tcPr>
            <w:tcW w:w="902" w:type="pct"/>
            <w:tcBorders>
              <w:top w:val="nil"/>
              <w:left w:val="nil"/>
              <w:bottom w:val="single" w:sz="4" w:space="0" w:color="auto"/>
              <w:right w:val="single" w:sz="4" w:space="0" w:color="auto"/>
            </w:tcBorders>
            <w:vAlign w:val="center"/>
          </w:tcPr>
          <w:p w14:paraId="2B575A4E" w14:textId="77777777" w:rsidR="004C5271" w:rsidRPr="00AF29F5" w:rsidRDefault="004C5271" w:rsidP="001A1512">
            <w:pPr>
              <w:jc w:val="center"/>
              <w:rPr>
                <w:color w:val="000000"/>
                <w:sz w:val="20"/>
                <w:szCs w:val="20"/>
                <w:lang w:eastAsia="ru-RU"/>
              </w:rPr>
            </w:pPr>
            <w:r w:rsidRPr="00AF29F5">
              <w:rPr>
                <w:color w:val="000000"/>
                <w:sz w:val="20"/>
                <w:szCs w:val="20"/>
                <w:lang w:val="en-US" w:eastAsia="ru-RU"/>
              </w:rPr>
              <w:t>24.</w:t>
            </w:r>
            <w:r w:rsidR="001A1512" w:rsidRPr="00AF29F5">
              <w:rPr>
                <w:color w:val="000000"/>
                <w:sz w:val="20"/>
                <w:szCs w:val="20"/>
                <w:lang w:eastAsia="ru-RU"/>
              </w:rPr>
              <w:t>9</w:t>
            </w:r>
          </w:p>
        </w:tc>
      </w:tr>
      <w:tr w:rsidR="004C5271" w:rsidRPr="0028720B" w14:paraId="5967BD87"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E14CEF9" w14:textId="77777777" w:rsidR="004C5271" w:rsidRPr="0028720B" w:rsidRDefault="004C5271" w:rsidP="0028720B">
            <w:pPr>
              <w:jc w:val="center"/>
              <w:rPr>
                <w:color w:val="000000"/>
                <w:lang w:eastAsia="ru-RU"/>
              </w:rPr>
            </w:pPr>
            <w:r>
              <w:rPr>
                <w:color w:val="000000"/>
                <w:lang w:eastAsia="ru-RU"/>
              </w:rPr>
              <w:t>2</w:t>
            </w:r>
          </w:p>
        </w:tc>
        <w:tc>
          <w:tcPr>
            <w:tcW w:w="2778" w:type="pct"/>
            <w:tcBorders>
              <w:top w:val="nil"/>
              <w:left w:val="nil"/>
              <w:bottom w:val="single" w:sz="4" w:space="0" w:color="auto"/>
              <w:right w:val="single" w:sz="4" w:space="0" w:color="auto"/>
            </w:tcBorders>
            <w:shd w:val="clear" w:color="auto" w:fill="auto"/>
            <w:vAlign w:val="center"/>
            <w:hideMark/>
          </w:tcPr>
          <w:p w14:paraId="3F550C49" w14:textId="77777777" w:rsidR="004C5271" w:rsidRPr="0028720B" w:rsidRDefault="004C5271" w:rsidP="0028720B">
            <w:pPr>
              <w:rPr>
                <w:color w:val="000000"/>
                <w:lang w:eastAsia="ru-RU"/>
              </w:rPr>
            </w:pPr>
            <w:proofErr w:type="spellStart"/>
            <w:r>
              <w:rPr>
                <w:color w:val="000000"/>
                <w:lang w:eastAsia="ru-RU"/>
              </w:rPr>
              <w:t>Безголосовский</w:t>
            </w:r>
            <w:proofErr w:type="spellEnd"/>
          </w:p>
        </w:tc>
        <w:tc>
          <w:tcPr>
            <w:tcW w:w="902" w:type="pct"/>
            <w:tcBorders>
              <w:top w:val="nil"/>
              <w:left w:val="nil"/>
              <w:bottom w:val="single" w:sz="4" w:space="0" w:color="auto"/>
              <w:right w:val="single" w:sz="4" w:space="0" w:color="auto"/>
            </w:tcBorders>
            <w:shd w:val="clear" w:color="auto" w:fill="auto"/>
            <w:vAlign w:val="bottom"/>
            <w:hideMark/>
          </w:tcPr>
          <w:p w14:paraId="3CC52097"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10,0</w:t>
            </w:r>
          </w:p>
        </w:tc>
        <w:tc>
          <w:tcPr>
            <w:tcW w:w="902" w:type="pct"/>
            <w:tcBorders>
              <w:top w:val="nil"/>
              <w:left w:val="nil"/>
              <w:bottom w:val="single" w:sz="4" w:space="0" w:color="auto"/>
              <w:right w:val="single" w:sz="4" w:space="0" w:color="auto"/>
            </w:tcBorders>
            <w:vAlign w:val="center"/>
          </w:tcPr>
          <w:p w14:paraId="7180130D" w14:textId="77777777" w:rsidR="004C5271" w:rsidRPr="00AF29F5" w:rsidRDefault="004C5271" w:rsidP="0028720B">
            <w:pPr>
              <w:jc w:val="center"/>
              <w:rPr>
                <w:color w:val="000000"/>
                <w:sz w:val="20"/>
                <w:szCs w:val="20"/>
                <w:lang w:val="en-US" w:eastAsia="ru-RU"/>
              </w:rPr>
            </w:pPr>
            <w:r w:rsidRPr="00AF29F5">
              <w:rPr>
                <w:color w:val="000000"/>
                <w:sz w:val="20"/>
                <w:szCs w:val="20"/>
                <w:lang w:val="en-US" w:eastAsia="ru-RU"/>
              </w:rPr>
              <w:t>10.0</w:t>
            </w:r>
          </w:p>
        </w:tc>
      </w:tr>
      <w:tr w:rsidR="004C5271" w:rsidRPr="0028720B" w14:paraId="5FC887A7"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7BDEBBC8" w14:textId="77777777" w:rsidR="004C5271" w:rsidRPr="0028720B" w:rsidRDefault="004C5271" w:rsidP="0028720B">
            <w:pPr>
              <w:jc w:val="center"/>
              <w:rPr>
                <w:color w:val="000000"/>
                <w:lang w:eastAsia="ru-RU"/>
              </w:rPr>
            </w:pPr>
            <w:r w:rsidRPr="0028720B">
              <w:rPr>
                <w:color w:val="000000"/>
                <w:lang w:eastAsia="ru-RU"/>
              </w:rPr>
              <w:t>3</w:t>
            </w:r>
          </w:p>
        </w:tc>
        <w:tc>
          <w:tcPr>
            <w:tcW w:w="2778" w:type="pct"/>
            <w:tcBorders>
              <w:top w:val="nil"/>
              <w:left w:val="nil"/>
              <w:bottom w:val="single" w:sz="4" w:space="0" w:color="auto"/>
              <w:right w:val="single" w:sz="4" w:space="0" w:color="auto"/>
            </w:tcBorders>
            <w:shd w:val="clear" w:color="auto" w:fill="auto"/>
            <w:vAlign w:val="center"/>
            <w:hideMark/>
          </w:tcPr>
          <w:p w14:paraId="2AD6DC65" w14:textId="77777777" w:rsidR="004C5271" w:rsidRPr="0028720B" w:rsidRDefault="004C5271" w:rsidP="0028720B">
            <w:pPr>
              <w:rPr>
                <w:color w:val="000000"/>
                <w:lang w:eastAsia="ru-RU"/>
              </w:rPr>
            </w:pPr>
            <w:proofErr w:type="spellStart"/>
            <w:r w:rsidRPr="0028720B">
              <w:rPr>
                <w:color w:val="000000"/>
                <w:lang w:eastAsia="ru-RU"/>
              </w:rPr>
              <w:t>Большепанюшевский</w:t>
            </w:r>
            <w:proofErr w:type="spellEnd"/>
          </w:p>
        </w:tc>
        <w:tc>
          <w:tcPr>
            <w:tcW w:w="902" w:type="pct"/>
            <w:tcBorders>
              <w:top w:val="nil"/>
              <w:left w:val="nil"/>
              <w:bottom w:val="single" w:sz="4" w:space="0" w:color="auto"/>
              <w:right w:val="single" w:sz="4" w:space="0" w:color="auto"/>
            </w:tcBorders>
            <w:shd w:val="clear" w:color="auto" w:fill="auto"/>
            <w:vAlign w:val="bottom"/>
            <w:hideMark/>
          </w:tcPr>
          <w:p w14:paraId="0FD1E889"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15,0</w:t>
            </w:r>
          </w:p>
        </w:tc>
        <w:tc>
          <w:tcPr>
            <w:tcW w:w="902" w:type="pct"/>
            <w:tcBorders>
              <w:top w:val="nil"/>
              <w:left w:val="nil"/>
              <w:bottom w:val="single" w:sz="4" w:space="0" w:color="auto"/>
              <w:right w:val="single" w:sz="4" w:space="0" w:color="auto"/>
            </w:tcBorders>
            <w:vAlign w:val="center"/>
          </w:tcPr>
          <w:p w14:paraId="02D27B15" w14:textId="77777777" w:rsidR="004C5271" w:rsidRPr="00AF29F5" w:rsidRDefault="001A1512" w:rsidP="0028720B">
            <w:pPr>
              <w:jc w:val="center"/>
              <w:rPr>
                <w:color w:val="000000"/>
                <w:sz w:val="20"/>
                <w:szCs w:val="20"/>
                <w:lang w:eastAsia="ru-RU"/>
              </w:rPr>
            </w:pPr>
            <w:r w:rsidRPr="00AF29F5">
              <w:rPr>
                <w:color w:val="000000"/>
                <w:sz w:val="20"/>
                <w:szCs w:val="20"/>
                <w:lang w:eastAsia="ru-RU"/>
              </w:rPr>
              <w:t>14,8</w:t>
            </w:r>
          </w:p>
        </w:tc>
      </w:tr>
      <w:tr w:rsidR="004C5271" w:rsidRPr="0028720B" w14:paraId="6D6E66CF"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B090643" w14:textId="77777777" w:rsidR="004C5271" w:rsidRPr="0028720B" w:rsidRDefault="004C5271" w:rsidP="0028720B">
            <w:pPr>
              <w:jc w:val="center"/>
              <w:rPr>
                <w:color w:val="000000"/>
                <w:lang w:eastAsia="ru-RU"/>
              </w:rPr>
            </w:pPr>
            <w:r>
              <w:rPr>
                <w:color w:val="000000"/>
                <w:lang w:eastAsia="ru-RU"/>
              </w:rPr>
              <w:t>4</w:t>
            </w:r>
          </w:p>
        </w:tc>
        <w:tc>
          <w:tcPr>
            <w:tcW w:w="2778" w:type="pct"/>
            <w:tcBorders>
              <w:top w:val="nil"/>
              <w:left w:val="nil"/>
              <w:bottom w:val="single" w:sz="4" w:space="0" w:color="auto"/>
              <w:right w:val="single" w:sz="4" w:space="0" w:color="auto"/>
            </w:tcBorders>
            <w:shd w:val="clear" w:color="auto" w:fill="auto"/>
            <w:vAlign w:val="center"/>
            <w:hideMark/>
          </w:tcPr>
          <w:p w14:paraId="1441F4BC" w14:textId="77777777" w:rsidR="004C5271" w:rsidRPr="0028720B" w:rsidRDefault="004C5271" w:rsidP="0028720B">
            <w:pPr>
              <w:rPr>
                <w:color w:val="000000"/>
                <w:lang w:eastAsia="ru-RU"/>
              </w:rPr>
            </w:pPr>
            <w:r>
              <w:rPr>
                <w:color w:val="000000"/>
                <w:lang w:eastAsia="ru-RU"/>
              </w:rPr>
              <w:t>Боровской</w:t>
            </w:r>
          </w:p>
        </w:tc>
        <w:tc>
          <w:tcPr>
            <w:tcW w:w="902" w:type="pct"/>
            <w:tcBorders>
              <w:top w:val="nil"/>
              <w:left w:val="nil"/>
              <w:bottom w:val="single" w:sz="4" w:space="0" w:color="auto"/>
              <w:right w:val="single" w:sz="4" w:space="0" w:color="auto"/>
            </w:tcBorders>
            <w:shd w:val="clear" w:color="auto" w:fill="auto"/>
            <w:vAlign w:val="bottom"/>
            <w:hideMark/>
          </w:tcPr>
          <w:p w14:paraId="41569335" w14:textId="77777777" w:rsidR="004C5271" w:rsidRPr="00AF29F5" w:rsidRDefault="004C5271" w:rsidP="00C667A8">
            <w:pPr>
              <w:jc w:val="center"/>
              <w:rPr>
                <w:color w:val="000000"/>
                <w:sz w:val="20"/>
                <w:szCs w:val="20"/>
                <w:lang w:eastAsia="ru-RU"/>
              </w:rPr>
            </w:pPr>
            <w:r w:rsidRPr="00AF29F5">
              <w:rPr>
                <w:color w:val="000000"/>
                <w:sz w:val="20"/>
                <w:szCs w:val="20"/>
                <w:lang w:eastAsia="ru-RU"/>
              </w:rPr>
              <w:t>20,0</w:t>
            </w:r>
          </w:p>
        </w:tc>
        <w:tc>
          <w:tcPr>
            <w:tcW w:w="902" w:type="pct"/>
            <w:tcBorders>
              <w:top w:val="nil"/>
              <w:left w:val="nil"/>
              <w:bottom w:val="single" w:sz="4" w:space="0" w:color="auto"/>
              <w:right w:val="single" w:sz="4" w:space="0" w:color="auto"/>
            </w:tcBorders>
            <w:vAlign w:val="center"/>
          </w:tcPr>
          <w:p w14:paraId="315A39F6" w14:textId="77777777" w:rsidR="004C5271" w:rsidRPr="00AF29F5" w:rsidRDefault="001A1512" w:rsidP="0028720B">
            <w:pPr>
              <w:jc w:val="center"/>
              <w:rPr>
                <w:color w:val="000000"/>
                <w:sz w:val="20"/>
                <w:szCs w:val="20"/>
                <w:lang w:eastAsia="ru-RU"/>
              </w:rPr>
            </w:pPr>
            <w:r w:rsidRPr="00AF29F5">
              <w:rPr>
                <w:color w:val="000000"/>
                <w:sz w:val="20"/>
                <w:szCs w:val="20"/>
                <w:lang w:eastAsia="ru-RU"/>
              </w:rPr>
              <w:t>20,0</w:t>
            </w:r>
          </w:p>
        </w:tc>
      </w:tr>
      <w:tr w:rsidR="004C5271" w:rsidRPr="0028720B" w14:paraId="6EE8DD49"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F6B083D" w14:textId="77777777" w:rsidR="004C5271" w:rsidRPr="0028720B" w:rsidRDefault="004C5271" w:rsidP="0028720B">
            <w:pPr>
              <w:jc w:val="center"/>
              <w:rPr>
                <w:color w:val="000000"/>
                <w:lang w:eastAsia="ru-RU"/>
              </w:rPr>
            </w:pPr>
            <w:r>
              <w:rPr>
                <w:color w:val="000000"/>
                <w:lang w:eastAsia="ru-RU"/>
              </w:rPr>
              <w:t>5</w:t>
            </w:r>
          </w:p>
        </w:tc>
        <w:tc>
          <w:tcPr>
            <w:tcW w:w="2778" w:type="pct"/>
            <w:tcBorders>
              <w:top w:val="nil"/>
              <w:left w:val="nil"/>
              <w:bottom w:val="single" w:sz="4" w:space="0" w:color="auto"/>
              <w:right w:val="single" w:sz="4" w:space="0" w:color="auto"/>
            </w:tcBorders>
            <w:shd w:val="clear" w:color="auto" w:fill="auto"/>
            <w:vAlign w:val="center"/>
            <w:hideMark/>
          </w:tcPr>
          <w:p w14:paraId="0827DB83" w14:textId="77777777" w:rsidR="004C5271" w:rsidRPr="0028720B" w:rsidRDefault="004C5271" w:rsidP="0028720B">
            <w:pPr>
              <w:rPr>
                <w:color w:val="000000"/>
                <w:lang w:eastAsia="ru-RU"/>
              </w:rPr>
            </w:pPr>
            <w:proofErr w:type="spellStart"/>
            <w:r>
              <w:rPr>
                <w:color w:val="000000"/>
                <w:lang w:eastAsia="ru-RU"/>
              </w:rPr>
              <w:t>Дружбинский</w:t>
            </w:r>
            <w:proofErr w:type="spellEnd"/>
          </w:p>
        </w:tc>
        <w:tc>
          <w:tcPr>
            <w:tcW w:w="902" w:type="pct"/>
            <w:tcBorders>
              <w:top w:val="nil"/>
              <w:left w:val="nil"/>
              <w:bottom w:val="single" w:sz="4" w:space="0" w:color="auto"/>
              <w:right w:val="single" w:sz="4" w:space="0" w:color="auto"/>
            </w:tcBorders>
            <w:shd w:val="clear" w:color="auto" w:fill="auto"/>
            <w:vAlign w:val="bottom"/>
            <w:hideMark/>
          </w:tcPr>
          <w:p w14:paraId="7C1CF1C6"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10,0</w:t>
            </w:r>
          </w:p>
        </w:tc>
        <w:tc>
          <w:tcPr>
            <w:tcW w:w="902" w:type="pct"/>
            <w:tcBorders>
              <w:top w:val="nil"/>
              <w:left w:val="nil"/>
              <w:bottom w:val="single" w:sz="4" w:space="0" w:color="auto"/>
              <w:right w:val="single" w:sz="4" w:space="0" w:color="auto"/>
            </w:tcBorders>
            <w:vAlign w:val="center"/>
          </w:tcPr>
          <w:p w14:paraId="7D743A2D" w14:textId="77777777" w:rsidR="004C5271" w:rsidRPr="00AF29F5" w:rsidRDefault="001A1512" w:rsidP="0028720B">
            <w:pPr>
              <w:jc w:val="center"/>
              <w:rPr>
                <w:color w:val="000000"/>
                <w:sz w:val="20"/>
                <w:szCs w:val="20"/>
                <w:lang w:eastAsia="ru-RU"/>
              </w:rPr>
            </w:pPr>
            <w:r w:rsidRPr="00AF29F5">
              <w:rPr>
                <w:color w:val="000000"/>
                <w:sz w:val="20"/>
                <w:szCs w:val="20"/>
                <w:lang w:eastAsia="ru-RU"/>
              </w:rPr>
              <w:t>0,0</w:t>
            </w:r>
          </w:p>
        </w:tc>
      </w:tr>
      <w:tr w:rsidR="004C5271" w:rsidRPr="0028720B" w14:paraId="1CFE931A"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767E2CFB" w14:textId="77777777" w:rsidR="004C5271" w:rsidRPr="0028720B" w:rsidRDefault="004C5271" w:rsidP="0028720B">
            <w:pPr>
              <w:jc w:val="center"/>
              <w:rPr>
                <w:color w:val="000000"/>
                <w:lang w:eastAsia="ru-RU"/>
              </w:rPr>
            </w:pPr>
            <w:r w:rsidRPr="0028720B">
              <w:rPr>
                <w:color w:val="000000"/>
                <w:lang w:eastAsia="ru-RU"/>
              </w:rPr>
              <w:t>6</w:t>
            </w:r>
          </w:p>
        </w:tc>
        <w:tc>
          <w:tcPr>
            <w:tcW w:w="2778" w:type="pct"/>
            <w:tcBorders>
              <w:top w:val="nil"/>
              <w:left w:val="nil"/>
              <w:bottom w:val="single" w:sz="4" w:space="0" w:color="auto"/>
              <w:right w:val="single" w:sz="4" w:space="0" w:color="auto"/>
            </w:tcBorders>
            <w:shd w:val="clear" w:color="auto" w:fill="auto"/>
            <w:vAlign w:val="center"/>
            <w:hideMark/>
          </w:tcPr>
          <w:p w14:paraId="619095F0" w14:textId="77777777" w:rsidR="004C5271" w:rsidRPr="0028720B" w:rsidRDefault="004C5271" w:rsidP="0028720B">
            <w:pPr>
              <w:rPr>
                <w:color w:val="000000"/>
                <w:lang w:eastAsia="ru-RU"/>
              </w:rPr>
            </w:pPr>
            <w:r w:rsidRPr="0028720B">
              <w:rPr>
                <w:color w:val="000000"/>
                <w:lang w:eastAsia="ru-RU"/>
              </w:rPr>
              <w:t>Дубровский</w:t>
            </w:r>
          </w:p>
        </w:tc>
        <w:tc>
          <w:tcPr>
            <w:tcW w:w="902" w:type="pct"/>
            <w:tcBorders>
              <w:top w:val="nil"/>
              <w:left w:val="nil"/>
              <w:bottom w:val="single" w:sz="4" w:space="0" w:color="auto"/>
              <w:right w:val="single" w:sz="4" w:space="0" w:color="auto"/>
            </w:tcBorders>
            <w:shd w:val="clear" w:color="auto" w:fill="auto"/>
            <w:vAlign w:val="bottom"/>
            <w:hideMark/>
          </w:tcPr>
          <w:p w14:paraId="02D502AA"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15,0</w:t>
            </w:r>
          </w:p>
        </w:tc>
        <w:tc>
          <w:tcPr>
            <w:tcW w:w="902" w:type="pct"/>
            <w:tcBorders>
              <w:top w:val="nil"/>
              <w:left w:val="nil"/>
              <w:bottom w:val="single" w:sz="4" w:space="0" w:color="auto"/>
              <w:right w:val="single" w:sz="4" w:space="0" w:color="auto"/>
            </w:tcBorders>
            <w:vAlign w:val="center"/>
          </w:tcPr>
          <w:p w14:paraId="40D3EB81" w14:textId="77777777" w:rsidR="004C5271" w:rsidRPr="00AF29F5" w:rsidRDefault="004A2309" w:rsidP="0028720B">
            <w:pPr>
              <w:jc w:val="center"/>
              <w:rPr>
                <w:color w:val="000000"/>
                <w:sz w:val="20"/>
                <w:szCs w:val="20"/>
                <w:lang w:eastAsia="ru-RU"/>
              </w:rPr>
            </w:pPr>
            <w:r w:rsidRPr="00AF29F5">
              <w:rPr>
                <w:color w:val="000000"/>
                <w:sz w:val="20"/>
                <w:szCs w:val="20"/>
                <w:lang w:eastAsia="ru-RU"/>
              </w:rPr>
              <w:t>14,9</w:t>
            </w:r>
          </w:p>
        </w:tc>
      </w:tr>
      <w:tr w:rsidR="004C5271" w:rsidRPr="0028720B" w14:paraId="79126C30"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6D5E11C0" w14:textId="77777777" w:rsidR="004C5271" w:rsidRPr="0028720B" w:rsidRDefault="004C5271" w:rsidP="0028720B">
            <w:pPr>
              <w:jc w:val="center"/>
              <w:rPr>
                <w:color w:val="000000"/>
                <w:lang w:eastAsia="ru-RU"/>
              </w:rPr>
            </w:pPr>
            <w:r w:rsidRPr="0028720B">
              <w:rPr>
                <w:color w:val="000000"/>
                <w:lang w:eastAsia="ru-RU"/>
              </w:rPr>
              <w:t>7</w:t>
            </w:r>
          </w:p>
        </w:tc>
        <w:tc>
          <w:tcPr>
            <w:tcW w:w="2778" w:type="pct"/>
            <w:tcBorders>
              <w:top w:val="nil"/>
              <w:left w:val="nil"/>
              <w:bottom w:val="single" w:sz="4" w:space="0" w:color="auto"/>
              <w:right w:val="single" w:sz="4" w:space="0" w:color="auto"/>
            </w:tcBorders>
            <w:shd w:val="clear" w:color="auto" w:fill="auto"/>
            <w:vAlign w:val="center"/>
            <w:hideMark/>
          </w:tcPr>
          <w:p w14:paraId="4CDBF3A0" w14:textId="77777777" w:rsidR="004C5271" w:rsidRPr="0028720B" w:rsidRDefault="004C5271" w:rsidP="0028720B">
            <w:pPr>
              <w:rPr>
                <w:color w:val="000000"/>
                <w:lang w:eastAsia="ru-RU"/>
              </w:rPr>
            </w:pPr>
            <w:proofErr w:type="spellStart"/>
            <w:r w:rsidRPr="0028720B">
              <w:rPr>
                <w:color w:val="000000"/>
                <w:lang w:eastAsia="ru-RU"/>
              </w:rPr>
              <w:t>Заветильичевский</w:t>
            </w:r>
            <w:proofErr w:type="spellEnd"/>
          </w:p>
        </w:tc>
        <w:tc>
          <w:tcPr>
            <w:tcW w:w="902" w:type="pct"/>
            <w:tcBorders>
              <w:top w:val="nil"/>
              <w:left w:val="nil"/>
              <w:bottom w:val="single" w:sz="4" w:space="0" w:color="auto"/>
              <w:right w:val="single" w:sz="4" w:space="0" w:color="auto"/>
            </w:tcBorders>
            <w:shd w:val="clear" w:color="auto" w:fill="auto"/>
            <w:vAlign w:val="bottom"/>
            <w:hideMark/>
          </w:tcPr>
          <w:p w14:paraId="2D1E2B26"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15,0</w:t>
            </w:r>
          </w:p>
        </w:tc>
        <w:tc>
          <w:tcPr>
            <w:tcW w:w="902" w:type="pct"/>
            <w:tcBorders>
              <w:top w:val="nil"/>
              <w:left w:val="nil"/>
              <w:bottom w:val="single" w:sz="4" w:space="0" w:color="auto"/>
              <w:right w:val="single" w:sz="4" w:space="0" w:color="auto"/>
            </w:tcBorders>
            <w:vAlign w:val="bottom"/>
          </w:tcPr>
          <w:p w14:paraId="796A2B77" w14:textId="77777777" w:rsidR="004C5271" w:rsidRPr="00AF29F5" w:rsidRDefault="004A2309" w:rsidP="00C667A8">
            <w:pPr>
              <w:jc w:val="center"/>
              <w:rPr>
                <w:color w:val="000000"/>
                <w:sz w:val="20"/>
                <w:szCs w:val="20"/>
                <w:lang w:eastAsia="ru-RU"/>
              </w:rPr>
            </w:pPr>
            <w:r w:rsidRPr="00AF29F5">
              <w:rPr>
                <w:color w:val="000000"/>
                <w:sz w:val="20"/>
                <w:szCs w:val="20"/>
                <w:lang w:eastAsia="ru-RU"/>
              </w:rPr>
              <w:t>8,6</w:t>
            </w:r>
          </w:p>
        </w:tc>
      </w:tr>
      <w:tr w:rsidR="004C5271" w:rsidRPr="0028720B" w14:paraId="4161ABA1"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2CD664C" w14:textId="77777777" w:rsidR="004C5271" w:rsidRPr="0028720B" w:rsidRDefault="004C5271" w:rsidP="0028720B">
            <w:pPr>
              <w:jc w:val="center"/>
              <w:rPr>
                <w:color w:val="000000"/>
                <w:lang w:eastAsia="ru-RU"/>
              </w:rPr>
            </w:pPr>
            <w:r w:rsidRPr="0028720B">
              <w:rPr>
                <w:color w:val="000000"/>
                <w:lang w:eastAsia="ru-RU"/>
              </w:rPr>
              <w:t>8</w:t>
            </w:r>
          </w:p>
        </w:tc>
        <w:tc>
          <w:tcPr>
            <w:tcW w:w="2778" w:type="pct"/>
            <w:tcBorders>
              <w:top w:val="nil"/>
              <w:left w:val="nil"/>
              <w:bottom w:val="single" w:sz="4" w:space="0" w:color="auto"/>
              <w:right w:val="single" w:sz="4" w:space="0" w:color="auto"/>
            </w:tcBorders>
            <w:shd w:val="clear" w:color="auto" w:fill="auto"/>
            <w:vAlign w:val="center"/>
            <w:hideMark/>
          </w:tcPr>
          <w:p w14:paraId="2CDA4B00" w14:textId="77777777" w:rsidR="004C5271" w:rsidRPr="0028720B" w:rsidRDefault="004C5271" w:rsidP="0028720B">
            <w:pPr>
              <w:rPr>
                <w:color w:val="000000"/>
                <w:lang w:eastAsia="ru-RU"/>
              </w:rPr>
            </w:pPr>
            <w:r w:rsidRPr="0028720B">
              <w:rPr>
                <w:color w:val="000000"/>
                <w:lang w:eastAsia="ru-RU"/>
              </w:rPr>
              <w:t>Кашинский</w:t>
            </w:r>
          </w:p>
        </w:tc>
        <w:tc>
          <w:tcPr>
            <w:tcW w:w="902" w:type="pct"/>
            <w:tcBorders>
              <w:top w:val="nil"/>
              <w:left w:val="nil"/>
              <w:bottom w:val="single" w:sz="4" w:space="0" w:color="auto"/>
              <w:right w:val="single" w:sz="4" w:space="0" w:color="auto"/>
            </w:tcBorders>
            <w:shd w:val="clear" w:color="auto" w:fill="auto"/>
            <w:vAlign w:val="bottom"/>
            <w:hideMark/>
          </w:tcPr>
          <w:p w14:paraId="4D7C0D3A" w14:textId="77777777" w:rsidR="004C5271" w:rsidRPr="00AF29F5" w:rsidRDefault="004C5271" w:rsidP="00C667A8">
            <w:pPr>
              <w:jc w:val="center"/>
              <w:rPr>
                <w:color w:val="000000"/>
                <w:sz w:val="20"/>
                <w:szCs w:val="20"/>
                <w:lang w:eastAsia="ru-RU"/>
              </w:rPr>
            </w:pPr>
            <w:r w:rsidRPr="00AF29F5">
              <w:rPr>
                <w:color w:val="000000"/>
                <w:sz w:val="20"/>
                <w:szCs w:val="20"/>
                <w:lang w:eastAsia="ru-RU"/>
              </w:rPr>
              <w:t>20,0</w:t>
            </w:r>
          </w:p>
        </w:tc>
        <w:tc>
          <w:tcPr>
            <w:tcW w:w="902" w:type="pct"/>
            <w:tcBorders>
              <w:top w:val="nil"/>
              <w:left w:val="nil"/>
              <w:bottom w:val="single" w:sz="4" w:space="0" w:color="auto"/>
              <w:right w:val="single" w:sz="4" w:space="0" w:color="auto"/>
            </w:tcBorders>
            <w:vAlign w:val="bottom"/>
          </w:tcPr>
          <w:p w14:paraId="2B1435D3" w14:textId="77777777" w:rsidR="004C5271" w:rsidRPr="00AF29F5" w:rsidRDefault="004A2309" w:rsidP="00C667A8">
            <w:pPr>
              <w:jc w:val="center"/>
              <w:rPr>
                <w:color w:val="000000"/>
                <w:sz w:val="20"/>
                <w:szCs w:val="20"/>
                <w:lang w:eastAsia="ru-RU"/>
              </w:rPr>
            </w:pPr>
            <w:r w:rsidRPr="00AF29F5">
              <w:rPr>
                <w:color w:val="000000"/>
                <w:sz w:val="20"/>
                <w:szCs w:val="20"/>
                <w:lang w:eastAsia="ru-RU"/>
              </w:rPr>
              <w:t>20,0</w:t>
            </w:r>
          </w:p>
        </w:tc>
      </w:tr>
      <w:tr w:rsidR="004C5271" w:rsidRPr="0028720B" w14:paraId="68CDBCD4"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B02205F" w14:textId="77777777" w:rsidR="004C5271" w:rsidRPr="0028720B" w:rsidRDefault="004C5271" w:rsidP="0028720B">
            <w:pPr>
              <w:jc w:val="center"/>
              <w:rPr>
                <w:color w:val="000000"/>
                <w:lang w:eastAsia="ru-RU"/>
              </w:rPr>
            </w:pPr>
            <w:r w:rsidRPr="0028720B">
              <w:rPr>
                <w:color w:val="000000"/>
                <w:lang w:eastAsia="ru-RU"/>
              </w:rPr>
              <w:t>9</w:t>
            </w:r>
          </w:p>
        </w:tc>
        <w:tc>
          <w:tcPr>
            <w:tcW w:w="2778" w:type="pct"/>
            <w:tcBorders>
              <w:top w:val="nil"/>
              <w:left w:val="nil"/>
              <w:bottom w:val="single" w:sz="4" w:space="0" w:color="auto"/>
              <w:right w:val="single" w:sz="4" w:space="0" w:color="auto"/>
            </w:tcBorders>
            <w:shd w:val="clear" w:color="auto" w:fill="auto"/>
            <w:vAlign w:val="center"/>
            <w:hideMark/>
          </w:tcPr>
          <w:p w14:paraId="7BA0B107" w14:textId="77777777" w:rsidR="004C5271" w:rsidRPr="0028720B" w:rsidRDefault="004C5271" w:rsidP="0028720B">
            <w:pPr>
              <w:rPr>
                <w:color w:val="000000"/>
                <w:lang w:eastAsia="ru-RU"/>
              </w:rPr>
            </w:pPr>
            <w:r w:rsidRPr="0028720B">
              <w:rPr>
                <w:color w:val="000000"/>
                <w:lang w:eastAsia="ru-RU"/>
              </w:rPr>
              <w:t>Кировский</w:t>
            </w:r>
          </w:p>
        </w:tc>
        <w:tc>
          <w:tcPr>
            <w:tcW w:w="902" w:type="pct"/>
            <w:tcBorders>
              <w:top w:val="nil"/>
              <w:left w:val="nil"/>
              <w:bottom w:val="single" w:sz="4" w:space="0" w:color="auto"/>
              <w:right w:val="single" w:sz="4" w:space="0" w:color="auto"/>
            </w:tcBorders>
            <w:shd w:val="clear" w:color="auto" w:fill="auto"/>
            <w:vAlign w:val="bottom"/>
            <w:hideMark/>
          </w:tcPr>
          <w:p w14:paraId="5EB4558C" w14:textId="77777777" w:rsidR="004C5271" w:rsidRPr="00AF29F5" w:rsidRDefault="004C5271" w:rsidP="00C667A8">
            <w:pPr>
              <w:jc w:val="center"/>
              <w:rPr>
                <w:color w:val="000000"/>
                <w:sz w:val="20"/>
                <w:szCs w:val="20"/>
                <w:lang w:eastAsia="ru-RU"/>
              </w:rPr>
            </w:pPr>
            <w:r w:rsidRPr="00AF29F5">
              <w:rPr>
                <w:color w:val="000000"/>
                <w:sz w:val="20"/>
                <w:szCs w:val="20"/>
                <w:lang w:eastAsia="ru-RU"/>
              </w:rPr>
              <w:t>5,0</w:t>
            </w:r>
          </w:p>
        </w:tc>
        <w:tc>
          <w:tcPr>
            <w:tcW w:w="902" w:type="pct"/>
            <w:tcBorders>
              <w:top w:val="nil"/>
              <w:left w:val="nil"/>
              <w:bottom w:val="single" w:sz="4" w:space="0" w:color="auto"/>
              <w:right w:val="single" w:sz="4" w:space="0" w:color="auto"/>
            </w:tcBorders>
            <w:vAlign w:val="bottom"/>
          </w:tcPr>
          <w:p w14:paraId="4742CD60" w14:textId="77777777" w:rsidR="004C5271" w:rsidRPr="00AF29F5" w:rsidRDefault="004A2309" w:rsidP="00C667A8">
            <w:pPr>
              <w:jc w:val="center"/>
              <w:rPr>
                <w:color w:val="000000"/>
                <w:sz w:val="20"/>
                <w:szCs w:val="20"/>
                <w:lang w:eastAsia="ru-RU"/>
              </w:rPr>
            </w:pPr>
            <w:r w:rsidRPr="00AF29F5">
              <w:rPr>
                <w:color w:val="000000"/>
                <w:sz w:val="20"/>
                <w:szCs w:val="20"/>
                <w:lang w:eastAsia="ru-RU"/>
              </w:rPr>
              <w:t>5,0</w:t>
            </w:r>
          </w:p>
        </w:tc>
      </w:tr>
      <w:tr w:rsidR="004C5271" w:rsidRPr="0028720B" w14:paraId="4C946789"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7D212DE" w14:textId="77777777" w:rsidR="004C5271" w:rsidRPr="0028720B" w:rsidRDefault="004C5271" w:rsidP="0028720B">
            <w:pPr>
              <w:jc w:val="center"/>
              <w:rPr>
                <w:color w:val="000000"/>
                <w:lang w:eastAsia="ru-RU"/>
              </w:rPr>
            </w:pPr>
            <w:r w:rsidRPr="0028720B">
              <w:rPr>
                <w:color w:val="000000"/>
                <w:lang w:eastAsia="ru-RU"/>
              </w:rPr>
              <w:t>10</w:t>
            </w:r>
          </w:p>
        </w:tc>
        <w:tc>
          <w:tcPr>
            <w:tcW w:w="2778" w:type="pct"/>
            <w:tcBorders>
              <w:top w:val="nil"/>
              <w:left w:val="nil"/>
              <w:bottom w:val="single" w:sz="4" w:space="0" w:color="auto"/>
              <w:right w:val="single" w:sz="4" w:space="0" w:color="auto"/>
            </w:tcBorders>
            <w:shd w:val="clear" w:color="auto" w:fill="auto"/>
            <w:vAlign w:val="center"/>
            <w:hideMark/>
          </w:tcPr>
          <w:p w14:paraId="112AA02C" w14:textId="77777777" w:rsidR="004C5271" w:rsidRPr="0028720B" w:rsidRDefault="004C5271" w:rsidP="0028720B">
            <w:pPr>
              <w:rPr>
                <w:color w:val="000000"/>
                <w:lang w:eastAsia="ru-RU"/>
              </w:rPr>
            </w:pPr>
            <w:r w:rsidRPr="0028720B">
              <w:rPr>
                <w:color w:val="000000"/>
                <w:lang w:eastAsia="ru-RU"/>
              </w:rPr>
              <w:t>Краснопартизанский</w:t>
            </w:r>
          </w:p>
        </w:tc>
        <w:tc>
          <w:tcPr>
            <w:tcW w:w="902" w:type="pct"/>
            <w:tcBorders>
              <w:top w:val="nil"/>
              <w:left w:val="nil"/>
              <w:bottom w:val="single" w:sz="4" w:space="0" w:color="auto"/>
              <w:right w:val="single" w:sz="4" w:space="0" w:color="auto"/>
            </w:tcBorders>
            <w:shd w:val="clear" w:color="auto" w:fill="auto"/>
            <w:vAlign w:val="bottom"/>
            <w:hideMark/>
          </w:tcPr>
          <w:p w14:paraId="2B4F8370"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10,0</w:t>
            </w:r>
          </w:p>
        </w:tc>
        <w:tc>
          <w:tcPr>
            <w:tcW w:w="902" w:type="pct"/>
            <w:tcBorders>
              <w:top w:val="nil"/>
              <w:left w:val="nil"/>
              <w:bottom w:val="single" w:sz="4" w:space="0" w:color="auto"/>
              <w:right w:val="single" w:sz="4" w:space="0" w:color="auto"/>
            </w:tcBorders>
            <w:vAlign w:val="bottom"/>
          </w:tcPr>
          <w:p w14:paraId="24723628" w14:textId="77777777" w:rsidR="004C5271" w:rsidRPr="00AF29F5" w:rsidRDefault="004A2309" w:rsidP="00C667A8">
            <w:pPr>
              <w:jc w:val="center"/>
              <w:rPr>
                <w:color w:val="000000"/>
                <w:sz w:val="20"/>
                <w:szCs w:val="20"/>
                <w:lang w:eastAsia="ru-RU"/>
              </w:rPr>
            </w:pPr>
            <w:r w:rsidRPr="00AF29F5">
              <w:rPr>
                <w:color w:val="000000"/>
                <w:sz w:val="20"/>
                <w:szCs w:val="20"/>
                <w:lang w:eastAsia="ru-RU"/>
              </w:rPr>
              <w:t>0,0</w:t>
            </w:r>
          </w:p>
        </w:tc>
      </w:tr>
      <w:tr w:rsidR="004C5271" w:rsidRPr="0028720B" w14:paraId="4C7ED93D"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7454C5CA" w14:textId="77777777" w:rsidR="004C5271" w:rsidRPr="0028720B" w:rsidRDefault="004C5271" w:rsidP="0028720B">
            <w:pPr>
              <w:jc w:val="center"/>
              <w:rPr>
                <w:color w:val="000000"/>
                <w:lang w:eastAsia="ru-RU"/>
              </w:rPr>
            </w:pPr>
            <w:r w:rsidRPr="0028720B">
              <w:rPr>
                <w:color w:val="000000"/>
                <w:lang w:eastAsia="ru-RU"/>
              </w:rPr>
              <w:t>11</w:t>
            </w:r>
          </w:p>
        </w:tc>
        <w:tc>
          <w:tcPr>
            <w:tcW w:w="2778" w:type="pct"/>
            <w:tcBorders>
              <w:top w:val="nil"/>
              <w:left w:val="nil"/>
              <w:bottom w:val="single" w:sz="4" w:space="0" w:color="auto"/>
              <w:right w:val="single" w:sz="4" w:space="0" w:color="auto"/>
            </w:tcBorders>
            <w:shd w:val="clear" w:color="auto" w:fill="auto"/>
            <w:vAlign w:val="center"/>
            <w:hideMark/>
          </w:tcPr>
          <w:p w14:paraId="7334BA1C" w14:textId="77777777" w:rsidR="004C5271" w:rsidRPr="0028720B" w:rsidRDefault="004C5271" w:rsidP="0028720B">
            <w:pPr>
              <w:rPr>
                <w:color w:val="000000"/>
                <w:lang w:eastAsia="ru-RU"/>
              </w:rPr>
            </w:pPr>
            <w:r w:rsidRPr="0028720B">
              <w:rPr>
                <w:color w:val="000000"/>
                <w:lang w:eastAsia="ru-RU"/>
              </w:rPr>
              <w:t>Малиновский</w:t>
            </w:r>
          </w:p>
        </w:tc>
        <w:tc>
          <w:tcPr>
            <w:tcW w:w="902" w:type="pct"/>
            <w:tcBorders>
              <w:top w:val="nil"/>
              <w:left w:val="nil"/>
              <w:bottom w:val="single" w:sz="4" w:space="0" w:color="auto"/>
              <w:right w:val="single" w:sz="4" w:space="0" w:color="auto"/>
            </w:tcBorders>
            <w:shd w:val="clear" w:color="auto" w:fill="auto"/>
            <w:vAlign w:val="bottom"/>
            <w:hideMark/>
          </w:tcPr>
          <w:p w14:paraId="48D4BB62" w14:textId="77777777" w:rsidR="004C5271" w:rsidRPr="00AF29F5" w:rsidRDefault="004C5271" w:rsidP="00C667A8">
            <w:pPr>
              <w:jc w:val="center"/>
              <w:rPr>
                <w:color w:val="000000"/>
                <w:sz w:val="20"/>
                <w:szCs w:val="20"/>
                <w:lang w:eastAsia="ru-RU"/>
              </w:rPr>
            </w:pPr>
            <w:r w:rsidRPr="00AF29F5">
              <w:rPr>
                <w:color w:val="000000"/>
                <w:sz w:val="20"/>
                <w:szCs w:val="20"/>
                <w:lang w:eastAsia="ru-RU"/>
              </w:rPr>
              <w:t>5,0</w:t>
            </w:r>
          </w:p>
        </w:tc>
        <w:tc>
          <w:tcPr>
            <w:tcW w:w="902" w:type="pct"/>
            <w:tcBorders>
              <w:top w:val="nil"/>
              <w:left w:val="nil"/>
              <w:bottom w:val="single" w:sz="4" w:space="0" w:color="auto"/>
              <w:right w:val="single" w:sz="4" w:space="0" w:color="auto"/>
            </w:tcBorders>
            <w:vAlign w:val="bottom"/>
          </w:tcPr>
          <w:p w14:paraId="24257825" w14:textId="77777777" w:rsidR="004C5271" w:rsidRPr="00AF29F5" w:rsidRDefault="004A2309" w:rsidP="00C667A8">
            <w:pPr>
              <w:jc w:val="center"/>
              <w:rPr>
                <w:color w:val="000000"/>
                <w:sz w:val="20"/>
                <w:szCs w:val="20"/>
                <w:lang w:eastAsia="ru-RU"/>
              </w:rPr>
            </w:pPr>
            <w:r w:rsidRPr="00AF29F5">
              <w:rPr>
                <w:color w:val="000000"/>
                <w:sz w:val="20"/>
                <w:szCs w:val="20"/>
                <w:lang w:eastAsia="ru-RU"/>
              </w:rPr>
              <w:t>5,0</w:t>
            </w:r>
          </w:p>
        </w:tc>
      </w:tr>
      <w:tr w:rsidR="004C5271" w:rsidRPr="0028720B" w14:paraId="57B99AD0"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960E309" w14:textId="77777777" w:rsidR="004C5271" w:rsidRPr="0028720B" w:rsidRDefault="004C5271" w:rsidP="0028720B">
            <w:pPr>
              <w:jc w:val="center"/>
              <w:rPr>
                <w:color w:val="000000"/>
                <w:lang w:eastAsia="ru-RU"/>
              </w:rPr>
            </w:pPr>
            <w:r>
              <w:rPr>
                <w:color w:val="000000"/>
                <w:lang w:eastAsia="ru-RU"/>
              </w:rPr>
              <w:t>12</w:t>
            </w:r>
          </w:p>
        </w:tc>
        <w:tc>
          <w:tcPr>
            <w:tcW w:w="2778" w:type="pct"/>
            <w:tcBorders>
              <w:top w:val="nil"/>
              <w:left w:val="nil"/>
              <w:bottom w:val="single" w:sz="4" w:space="0" w:color="auto"/>
              <w:right w:val="single" w:sz="4" w:space="0" w:color="auto"/>
            </w:tcBorders>
            <w:shd w:val="clear" w:color="auto" w:fill="auto"/>
            <w:vAlign w:val="center"/>
            <w:hideMark/>
          </w:tcPr>
          <w:p w14:paraId="54F29CFF" w14:textId="77777777" w:rsidR="004C5271" w:rsidRPr="0028720B" w:rsidRDefault="004C5271" w:rsidP="0028720B">
            <w:pPr>
              <w:rPr>
                <w:color w:val="000000"/>
                <w:lang w:eastAsia="ru-RU"/>
              </w:rPr>
            </w:pPr>
            <w:r>
              <w:rPr>
                <w:color w:val="000000"/>
                <w:lang w:eastAsia="ru-RU"/>
              </w:rPr>
              <w:t>Моховской</w:t>
            </w:r>
          </w:p>
        </w:tc>
        <w:tc>
          <w:tcPr>
            <w:tcW w:w="902" w:type="pct"/>
            <w:tcBorders>
              <w:top w:val="nil"/>
              <w:left w:val="nil"/>
              <w:bottom w:val="single" w:sz="4" w:space="0" w:color="auto"/>
              <w:right w:val="single" w:sz="4" w:space="0" w:color="auto"/>
            </w:tcBorders>
            <w:shd w:val="clear" w:color="auto" w:fill="auto"/>
            <w:vAlign w:val="bottom"/>
            <w:hideMark/>
          </w:tcPr>
          <w:p w14:paraId="7A7DBC79"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10,0</w:t>
            </w:r>
          </w:p>
        </w:tc>
        <w:tc>
          <w:tcPr>
            <w:tcW w:w="902" w:type="pct"/>
            <w:tcBorders>
              <w:top w:val="nil"/>
              <w:left w:val="nil"/>
              <w:bottom w:val="single" w:sz="4" w:space="0" w:color="auto"/>
              <w:right w:val="single" w:sz="4" w:space="0" w:color="auto"/>
            </w:tcBorders>
            <w:vAlign w:val="bottom"/>
          </w:tcPr>
          <w:p w14:paraId="44B465FE" w14:textId="77777777" w:rsidR="004C5271" w:rsidRPr="00AF29F5" w:rsidRDefault="004A2309" w:rsidP="004C5271">
            <w:pPr>
              <w:jc w:val="center"/>
              <w:rPr>
                <w:color w:val="000000"/>
                <w:sz w:val="20"/>
                <w:szCs w:val="20"/>
                <w:lang w:eastAsia="ru-RU"/>
              </w:rPr>
            </w:pPr>
            <w:r w:rsidRPr="00AF29F5">
              <w:rPr>
                <w:color w:val="000000"/>
                <w:sz w:val="20"/>
                <w:szCs w:val="20"/>
                <w:lang w:eastAsia="ru-RU"/>
              </w:rPr>
              <w:t>5,1</w:t>
            </w:r>
          </w:p>
        </w:tc>
      </w:tr>
      <w:tr w:rsidR="004C5271" w:rsidRPr="0028720B" w14:paraId="0B36CF3B"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0674F9BA" w14:textId="77777777" w:rsidR="004C5271" w:rsidRPr="0028720B" w:rsidRDefault="004C5271" w:rsidP="0028720B">
            <w:pPr>
              <w:jc w:val="center"/>
              <w:rPr>
                <w:color w:val="000000"/>
                <w:lang w:eastAsia="ru-RU"/>
              </w:rPr>
            </w:pPr>
            <w:r w:rsidRPr="0028720B">
              <w:rPr>
                <w:color w:val="000000"/>
                <w:lang w:eastAsia="ru-RU"/>
              </w:rPr>
              <w:t>13</w:t>
            </w:r>
          </w:p>
        </w:tc>
        <w:tc>
          <w:tcPr>
            <w:tcW w:w="2778" w:type="pct"/>
            <w:tcBorders>
              <w:top w:val="nil"/>
              <w:left w:val="nil"/>
              <w:bottom w:val="single" w:sz="4" w:space="0" w:color="auto"/>
              <w:right w:val="single" w:sz="4" w:space="0" w:color="auto"/>
            </w:tcBorders>
            <w:shd w:val="clear" w:color="auto" w:fill="auto"/>
            <w:vAlign w:val="center"/>
            <w:hideMark/>
          </w:tcPr>
          <w:p w14:paraId="509D1814" w14:textId="77777777" w:rsidR="004C5271" w:rsidRPr="0028720B" w:rsidRDefault="004C5271" w:rsidP="0028720B">
            <w:pPr>
              <w:rPr>
                <w:color w:val="000000"/>
                <w:lang w:eastAsia="ru-RU"/>
              </w:rPr>
            </w:pPr>
            <w:proofErr w:type="spellStart"/>
            <w:r w:rsidRPr="0028720B">
              <w:rPr>
                <w:color w:val="000000"/>
                <w:lang w:eastAsia="ru-RU"/>
              </w:rPr>
              <w:t>Осколковский</w:t>
            </w:r>
            <w:proofErr w:type="spellEnd"/>
          </w:p>
        </w:tc>
        <w:tc>
          <w:tcPr>
            <w:tcW w:w="902" w:type="pct"/>
            <w:tcBorders>
              <w:top w:val="nil"/>
              <w:left w:val="nil"/>
              <w:bottom w:val="single" w:sz="4" w:space="0" w:color="auto"/>
              <w:right w:val="single" w:sz="4" w:space="0" w:color="auto"/>
            </w:tcBorders>
            <w:shd w:val="clear" w:color="auto" w:fill="auto"/>
            <w:vAlign w:val="bottom"/>
            <w:hideMark/>
          </w:tcPr>
          <w:p w14:paraId="35B1AA5B"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15,0</w:t>
            </w:r>
          </w:p>
        </w:tc>
        <w:tc>
          <w:tcPr>
            <w:tcW w:w="902" w:type="pct"/>
            <w:tcBorders>
              <w:top w:val="nil"/>
              <w:left w:val="nil"/>
              <w:bottom w:val="single" w:sz="4" w:space="0" w:color="auto"/>
              <w:right w:val="single" w:sz="4" w:space="0" w:color="auto"/>
            </w:tcBorders>
            <w:vAlign w:val="bottom"/>
          </w:tcPr>
          <w:p w14:paraId="7BE13EE5" w14:textId="77777777" w:rsidR="004C5271" w:rsidRPr="00AF29F5" w:rsidRDefault="004A2309" w:rsidP="00C667A8">
            <w:pPr>
              <w:jc w:val="center"/>
              <w:rPr>
                <w:color w:val="000000"/>
                <w:sz w:val="20"/>
                <w:szCs w:val="20"/>
                <w:lang w:eastAsia="ru-RU"/>
              </w:rPr>
            </w:pPr>
            <w:r w:rsidRPr="00AF29F5">
              <w:rPr>
                <w:color w:val="000000"/>
                <w:sz w:val="20"/>
                <w:szCs w:val="20"/>
                <w:lang w:eastAsia="ru-RU"/>
              </w:rPr>
              <w:t>15,0</w:t>
            </w:r>
          </w:p>
        </w:tc>
      </w:tr>
      <w:tr w:rsidR="004C5271" w:rsidRPr="0028720B" w14:paraId="4AACBB72"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0B8BD9C" w14:textId="77777777" w:rsidR="004C5271" w:rsidRPr="0028720B" w:rsidRDefault="004C5271" w:rsidP="0028720B">
            <w:pPr>
              <w:jc w:val="center"/>
              <w:rPr>
                <w:color w:val="000000"/>
                <w:lang w:eastAsia="ru-RU"/>
              </w:rPr>
            </w:pPr>
            <w:r>
              <w:rPr>
                <w:color w:val="000000"/>
                <w:lang w:eastAsia="ru-RU"/>
              </w:rPr>
              <w:t>14</w:t>
            </w:r>
          </w:p>
        </w:tc>
        <w:tc>
          <w:tcPr>
            <w:tcW w:w="2778" w:type="pct"/>
            <w:tcBorders>
              <w:top w:val="nil"/>
              <w:left w:val="nil"/>
              <w:bottom w:val="single" w:sz="4" w:space="0" w:color="auto"/>
              <w:right w:val="single" w:sz="4" w:space="0" w:color="auto"/>
            </w:tcBorders>
            <w:shd w:val="clear" w:color="auto" w:fill="auto"/>
            <w:vAlign w:val="center"/>
            <w:hideMark/>
          </w:tcPr>
          <w:p w14:paraId="5A4EE5D5" w14:textId="77777777" w:rsidR="004C5271" w:rsidRPr="0028720B" w:rsidRDefault="004C5271" w:rsidP="0028720B">
            <w:pPr>
              <w:rPr>
                <w:color w:val="000000"/>
                <w:lang w:eastAsia="ru-RU"/>
              </w:rPr>
            </w:pPr>
            <w:proofErr w:type="spellStart"/>
            <w:r>
              <w:rPr>
                <w:color w:val="000000"/>
                <w:lang w:eastAsia="ru-RU"/>
              </w:rPr>
              <w:t>Плотавский</w:t>
            </w:r>
            <w:proofErr w:type="spellEnd"/>
          </w:p>
        </w:tc>
        <w:tc>
          <w:tcPr>
            <w:tcW w:w="902" w:type="pct"/>
            <w:tcBorders>
              <w:top w:val="nil"/>
              <w:left w:val="nil"/>
              <w:bottom w:val="single" w:sz="4" w:space="0" w:color="auto"/>
              <w:right w:val="single" w:sz="4" w:space="0" w:color="auto"/>
            </w:tcBorders>
            <w:shd w:val="clear" w:color="auto" w:fill="auto"/>
            <w:vAlign w:val="bottom"/>
            <w:hideMark/>
          </w:tcPr>
          <w:p w14:paraId="1FD40641"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10,0</w:t>
            </w:r>
          </w:p>
        </w:tc>
        <w:tc>
          <w:tcPr>
            <w:tcW w:w="902" w:type="pct"/>
            <w:tcBorders>
              <w:top w:val="nil"/>
              <w:left w:val="nil"/>
              <w:bottom w:val="single" w:sz="4" w:space="0" w:color="auto"/>
              <w:right w:val="single" w:sz="4" w:space="0" w:color="auto"/>
            </w:tcBorders>
            <w:vAlign w:val="bottom"/>
          </w:tcPr>
          <w:p w14:paraId="2400B858" w14:textId="77777777" w:rsidR="004C5271" w:rsidRPr="00AF29F5" w:rsidRDefault="004A2309" w:rsidP="004C5271">
            <w:pPr>
              <w:jc w:val="center"/>
              <w:rPr>
                <w:color w:val="000000"/>
                <w:sz w:val="20"/>
                <w:szCs w:val="20"/>
                <w:lang w:eastAsia="ru-RU"/>
              </w:rPr>
            </w:pPr>
            <w:r w:rsidRPr="00AF29F5">
              <w:rPr>
                <w:color w:val="000000"/>
                <w:sz w:val="20"/>
                <w:szCs w:val="20"/>
                <w:lang w:eastAsia="ru-RU"/>
              </w:rPr>
              <w:t>10,0</w:t>
            </w:r>
          </w:p>
        </w:tc>
      </w:tr>
      <w:tr w:rsidR="004C5271" w:rsidRPr="0028720B" w14:paraId="3269358B"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F9FD616" w14:textId="77777777" w:rsidR="004C5271" w:rsidRPr="0028720B" w:rsidRDefault="004C5271" w:rsidP="0028720B">
            <w:pPr>
              <w:jc w:val="center"/>
              <w:rPr>
                <w:color w:val="000000"/>
                <w:lang w:eastAsia="ru-RU"/>
              </w:rPr>
            </w:pPr>
            <w:r w:rsidRPr="0028720B">
              <w:rPr>
                <w:color w:val="000000"/>
                <w:lang w:eastAsia="ru-RU"/>
              </w:rPr>
              <w:t>15</w:t>
            </w:r>
          </w:p>
        </w:tc>
        <w:tc>
          <w:tcPr>
            <w:tcW w:w="2778" w:type="pct"/>
            <w:tcBorders>
              <w:top w:val="nil"/>
              <w:left w:val="nil"/>
              <w:bottom w:val="single" w:sz="4" w:space="0" w:color="auto"/>
              <w:right w:val="single" w:sz="4" w:space="0" w:color="auto"/>
            </w:tcBorders>
            <w:shd w:val="clear" w:color="auto" w:fill="auto"/>
            <w:vAlign w:val="center"/>
            <w:hideMark/>
          </w:tcPr>
          <w:p w14:paraId="11E4E363" w14:textId="77777777" w:rsidR="004C5271" w:rsidRPr="0028720B" w:rsidRDefault="004C5271" w:rsidP="0028720B">
            <w:pPr>
              <w:rPr>
                <w:color w:val="000000"/>
                <w:lang w:eastAsia="ru-RU"/>
              </w:rPr>
            </w:pPr>
            <w:r w:rsidRPr="0028720B">
              <w:rPr>
                <w:color w:val="000000"/>
                <w:lang w:eastAsia="ru-RU"/>
              </w:rPr>
              <w:t>Савинский</w:t>
            </w:r>
          </w:p>
        </w:tc>
        <w:tc>
          <w:tcPr>
            <w:tcW w:w="902" w:type="pct"/>
            <w:tcBorders>
              <w:top w:val="nil"/>
              <w:left w:val="nil"/>
              <w:bottom w:val="single" w:sz="4" w:space="0" w:color="auto"/>
              <w:right w:val="single" w:sz="4" w:space="0" w:color="auto"/>
            </w:tcBorders>
            <w:shd w:val="clear" w:color="auto" w:fill="auto"/>
            <w:vAlign w:val="bottom"/>
            <w:hideMark/>
          </w:tcPr>
          <w:p w14:paraId="14F3F4D4"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10,0</w:t>
            </w:r>
          </w:p>
        </w:tc>
        <w:tc>
          <w:tcPr>
            <w:tcW w:w="902" w:type="pct"/>
            <w:tcBorders>
              <w:top w:val="nil"/>
              <w:left w:val="nil"/>
              <w:bottom w:val="single" w:sz="4" w:space="0" w:color="auto"/>
              <w:right w:val="single" w:sz="4" w:space="0" w:color="auto"/>
            </w:tcBorders>
            <w:vAlign w:val="center"/>
          </w:tcPr>
          <w:p w14:paraId="6E0434C4" w14:textId="77777777" w:rsidR="004C5271" w:rsidRPr="00AF29F5" w:rsidRDefault="004A2309" w:rsidP="0028720B">
            <w:pPr>
              <w:jc w:val="center"/>
              <w:rPr>
                <w:color w:val="000000"/>
                <w:sz w:val="20"/>
                <w:szCs w:val="20"/>
                <w:lang w:eastAsia="ru-RU"/>
              </w:rPr>
            </w:pPr>
            <w:r w:rsidRPr="00AF29F5">
              <w:rPr>
                <w:color w:val="000000"/>
                <w:sz w:val="20"/>
                <w:szCs w:val="20"/>
                <w:lang w:eastAsia="ru-RU"/>
              </w:rPr>
              <w:t>0,0</w:t>
            </w:r>
          </w:p>
        </w:tc>
      </w:tr>
      <w:tr w:rsidR="004C5271" w:rsidRPr="0028720B" w14:paraId="4A5B1155"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0937F688" w14:textId="77777777" w:rsidR="004C5271" w:rsidRPr="0028720B" w:rsidRDefault="004C5271" w:rsidP="0028720B">
            <w:pPr>
              <w:jc w:val="center"/>
              <w:rPr>
                <w:color w:val="000000"/>
                <w:lang w:eastAsia="ru-RU"/>
              </w:rPr>
            </w:pPr>
            <w:r w:rsidRPr="0028720B">
              <w:rPr>
                <w:color w:val="000000"/>
                <w:lang w:eastAsia="ru-RU"/>
              </w:rPr>
              <w:t>16</w:t>
            </w:r>
          </w:p>
        </w:tc>
        <w:tc>
          <w:tcPr>
            <w:tcW w:w="2778" w:type="pct"/>
            <w:tcBorders>
              <w:top w:val="nil"/>
              <w:left w:val="nil"/>
              <w:bottom w:val="single" w:sz="4" w:space="0" w:color="auto"/>
              <w:right w:val="single" w:sz="4" w:space="0" w:color="auto"/>
            </w:tcBorders>
            <w:shd w:val="clear" w:color="auto" w:fill="auto"/>
            <w:vAlign w:val="center"/>
            <w:hideMark/>
          </w:tcPr>
          <w:p w14:paraId="42F97B80" w14:textId="77777777" w:rsidR="004C5271" w:rsidRPr="0028720B" w:rsidRDefault="004C5271" w:rsidP="0028720B">
            <w:pPr>
              <w:rPr>
                <w:color w:val="000000"/>
                <w:lang w:eastAsia="ru-RU"/>
              </w:rPr>
            </w:pPr>
            <w:r w:rsidRPr="0028720B">
              <w:rPr>
                <w:color w:val="000000"/>
                <w:lang w:eastAsia="ru-RU"/>
              </w:rPr>
              <w:t>Совхозный</w:t>
            </w:r>
          </w:p>
        </w:tc>
        <w:tc>
          <w:tcPr>
            <w:tcW w:w="902" w:type="pct"/>
            <w:tcBorders>
              <w:top w:val="nil"/>
              <w:left w:val="nil"/>
              <w:bottom w:val="single" w:sz="4" w:space="0" w:color="auto"/>
              <w:right w:val="single" w:sz="4" w:space="0" w:color="auto"/>
            </w:tcBorders>
            <w:shd w:val="clear" w:color="auto" w:fill="auto"/>
            <w:vAlign w:val="bottom"/>
            <w:hideMark/>
          </w:tcPr>
          <w:p w14:paraId="7803AAE6" w14:textId="77777777" w:rsidR="004C5271" w:rsidRPr="00AF29F5" w:rsidRDefault="004C5271" w:rsidP="00C667A8">
            <w:pPr>
              <w:jc w:val="center"/>
              <w:rPr>
                <w:color w:val="000000"/>
                <w:sz w:val="20"/>
                <w:szCs w:val="20"/>
                <w:lang w:eastAsia="ru-RU"/>
              </w:rPr>
            </w:pPr>
            <w:r w:rsidRPr="00AF29F5">
              <w:rPr>
                <w:color w:val="000000"/>
                <w:sz w:val="20"/>
                <w:szCs w:val="20"/>
                <w:lang w:eastAsia="ru-RU"/>
              </w:rPr>
              <w:t>20,0</w:t>
            </w:r>
          </w:p>
        </w:tc>
        <w:tc>
          <w:tcPr>
            <w:tcW w:w="902" w:type="pct"/>
            <w:tcBorders>
              <w:top w:val="nil"/>
              <w:left w:val="nil"/>
              <w:bottom w:val="single" w:sz="4" w:space="0" w:color="auto"/>
              <w:right w:val="single" w:sz="4" w:space="0" w:color="auto"/>
            </w:tcBorders>
            <w:vAlign w:val="center"/>
          </w:tcPr>
          <w:p w14:paraId="3FC02BBF" w14:textId="77777777" w:rsidR="004C5271" w:rsidRPr="00AF29F5" w:rsidRDefault="004A2309" w:rsidP="0028720B">
            <w:pPr>
              <w:jc w:val="center"/>
              <w:rPr>
                <w:color w:val="000000"/>
                <w:sz w:val="20"/>
                <w:szCs w:val="20"/>
                <w:lang w:eastAsia="ru-RU"/>
              </w:rPr>
            </w:pPr>
            <w:r w:rsidRPr="00AF29F5">
              <w:rPr>
                <w:color w:val="000000"/>
                <w:sz w:val="20"/>
                <w:szCs w:val="20"/>
                <w:lang w:eastAsia="ru-RU"/>
              </w:rPr>
              <w:t>8,4</w:t>
            </w:r>
          </w:p>
        </w:tc>
      </w:tr>
      <w:tr w:rsidR="004C5271" w:rsidRPr="0028720B" w14:paraId="4627EF62"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2B4C6A4" w14:textId="77777777" w:rsidR="004C5271" w:rsidRPr="0028720B" w:rsidRDefault="004C5271" w:rsidP="0028720B">
            <w:pPr>
              <w:jc w:val="center"/>
              <w:rPr>
                <w:color w:val="000000"/>
                <w:lang w:eastAsia="ru-RU"/>
              </w:rPr>
            </w:pPr>
            <w:r w:rsidRPr="0028720B">
              <w:rPr>
                <w:color w:val="000000"/>
                <w:lang w:eastAsia="ru-RU"/>
              </w:rPr>
              <w:t>17</w:t>
            </w:r>
          </w:p>
        </w:tc>
        <w:tc>
          <w:tcPr>
            <w:tcW w:w="2778" w:type="pct"/>
            <w:tcBorders>
              <w:top w:val="nil"/>
              <w:left w:val="nil"/>
              <w:bottom w:val="single" w:sz="4" w:space="0" w:color="auto"/>
              <w:right w:val="single" w:sz="4" w:space="0" w:color="auto"/>
            </w:tcBorders>
            <w:shd w:val="clear" w:color="auto" w:fill="auto"/>
            <w:vAlign w:val="center"/>
            <w:hideMark/>
          </w:tcPr>
          <w:p w14:paraId="0C35567A" w14:textId="77777777" w:rsidR="004C5271" w:rsidRPr="0028720B" w:rsidRDefault="004C5271" w:rsidP="0028720B">
            <w:pPr>
              <w:rPr>
                <w:color w:val="000000"/>
                <w:lang w:eastAsia="ru-RU"/>
              </w:rPr>
            </w:pPr>
            <w:r w:rsidRPr="0028720B">
              <w:rPr>
                <w:color w:val="000000"/>
                <w:lang w:eastAsia="ru-RU"/>
              </w:rPr>
              <w:t>Урюпинский</w:t>
            </w:r>
          </w:p>
        </w:tc>
        <w:tc>
          <w:tcPr>
            <w:tcW w:w="902" w:type="pct"/>
            <w:tcBorders>
              <w:top w:val="nil"/>
              <w:left w:val="nil"/>
              <w:bottom w:val="single" w:sz="4" w:space="0" w:color="auto"/>
              <w:right w:val="single" w:sz="4" w:space="0" w:color="auto"/>
            </w:tcBorders>
            <w:shd w:val="clear" w:color="auto" w:fill="auto"/>
            <w:vAlign w:val="bottom"/>
            <w:hideMark/>
          </w:tcPr>
          <w:p w14:paraId="75433213" w14:textId="77777777" w:rsidR="004C5271" w:rsidRPr="00AF29F5" w:rsidRDefault="004C5271" w:rsidP="00C667A8">
            <w:pPr>
              <w:jc w:val="center"/>
              <w:rPr>
                <w:color w:val="000000"/>
                <w:sz w:val="20"/>
                <w:szCs w:val="20"/>
                <w:lang w:eastAsia="ru-RU"/>
              </w:rPr>
            </w:pPr>
            <w:r w:rsidRPr="00AF29F5">
              <w:rPr>
                <w:color w:val="000000"/>
                <w:sz w:val="20"/>
                <w:szCs w:val="20"/>
                <w:lang w:eastAsia="ru-RU"/>
              </w:rPr>
              <w:t>5,0</w:t>
            </w:r>
          </w:p>
        </w:tc>
        <w:tc>
          <w:tcPr>
            <w:tcW w:w="902" w:type="pct"/>
            <w:tcBorders>
              <w:top w:val="nil"/>
              <w:left w:val="nil"/>
              <w:bottom w:val="single" w:sz="4" w:space="0" w:color="auto"/>
              <w:right w:val="single" w:sz="4" w:space="0" w:color="auto"/>
            </w:tcBorders>
            <w:vAlign w:val="center"/>
          </w:tcPr>
          <w:p w14:paraId="2DE5061A" w14:textId="77777777" w:rsidR="004C5271" w:rsidRPr="00AF29F5" w:rsidRDefault="004A2309" w:rsidP="0028720B">
            <w:pPr>
              <w:jc w:val="center"/>
              <w:rPr>
                <w:color w:val="000000"/>
                <w:sz w:val="20"/>
                <w:szCs w:val="20"/>
                <w:lang w:eastAsia="ru-RU"/>
              </w:rPr>
            </w:pPr>
            <w:r w:rsidRPr="00AF29F5">
              <w:rPr>
                <w:color w:val="000000"/>
                <w:sz w:val="20"/>
                <w:szCs w:val="20"/>
                <w:lang w:eastAsia="ru-RU"/>
              </w:rPr>
              <w:t>5,0</w:t>
            </w:r>
          </w:p>
        </w:tc>
      </w:tr>
      <w:tr w:rsidR="004C5271" w:rsidRPr="0028720B" w14:paraId="5E618EF7"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05175793" w14:textId="77777777" w:rsidR="004C5271" w:rsidRPr="0028720B" w:rsidRDefault="004C5271" w:rsidP="0028720B">
            <w:pPr>
              <w:jc w:val="center"/>
              <w:rPr>
                <w:color w:val="000000"/>
                <w:lang w:eastAsia="ru-RU"/>
              </w:rPr>
            </w:pPr>
            <w:r>
              <w:rPr>
                <w:color w:val="000000"/>
                <w:lang w:eastAsia="ru-RU"/>
              </w:rPr>
              <w:t>18</w:t>
            </w:r>
          </w:p>
        </w:tc>
        <w:tc>
          <w:tcPr>
            <w:tcW w:w="2778" w:type="pct"/>
            <w:tcBorders>
              <w:top w:val="nil"/>
              <w:left w:val="nil"/>
              <w:bottom w:val="single" w:sz="4" w:space="0" w:color="auto"/>
              <w:right w:val="single" w:sz="4" w:space="0" w:color="auto"/>
            </w:tcBorders>
            <w:shd w:val="clear" w:color="auto" w:fill="auto"/>
            <w:vAlign w:val="center"/>
            <w:hideMark/>
          </w:tcPr>
          <w:p w14:paraId="6B875520" w14:textId="77777777" w:rsidR="004C5271" w:rsidRPr="0028720B" w:rsidRDefault="004C5271" w:rsidP="0028720B">
            <w:pPr>
              <w:rPr>
                <w:color w:val="000000"/>
                <w:lang w:eastAsia="ru-RU"/>
              </w:rPr>
            </w:pPr>
            <w:r>
              <w:rPr>
                <w:color w:val="000000"/>
                <w:lang w:eastAsia="ru-RU"/>
              </w:rPr>
              <w:t>Фрунзенский</w:t>
            </w:r>
          </w:p>
        </w:tc>
        <w:tc>
          <w:tcPr>
            <w:tcW w:w="902" w:type="pct"/>
            <w:tcBorders>
              <w:top w:val="nil"/>
              <w:left w:val="nil"/>
              <w:bottom w:val="single" w:sz="4" w:space="0" w:color="auto"/>
              <w:right w:val="single" w:sz="4" w:space="0" w:color="auto"/>
            </w:tcBorders>
            <w:shd w:val="clear" w:color="auto" w:fill="auto"/>
            <w:vAlign w:val="bottom"/>
            <w:hideMark/>
          </w:tcPr>
          <w:p w14:paraId="41D9ABB4" w14:textId="77777777" w:rsidR="004C5271" w:rsidRPr="00AF29F5" w:rsidRDefault="004C5271" w:rsidP="00C667A8">
            <w:pPr>
              <w:jc w:val="center"/>
              <w:rPr>
                <w:color w:val="000000"/>
                <w:sz w:val="20"/>
                <w:szCs w:val="20"/>
                <w:lang w:eastAsia="ru-RU"/>
              </w:rPr>
            </w:pPr>
            <w:r w:rsidRPr="00AF29F5">
              <w:rPr>
                <w:color w:val="000000"/>
                <w:sz w:val="20"/>
                <w:szCs w:val="20"/>
                <w:lang w:eastAsia="ru-RU"/>
              </w:rPr>
              <w:t>10,0</w:t>
            </w:r>
          </w:p>
        </w:tc>
        <w:tc>
          <w:tcPr>
            <w:tcW w:w="902" w:type="pct"/>
            <w:tcBorders>
              <w:top w:val="nil"/>
              <w:left w:val="nil"/>
              <w:bottom w:val="single" w:sz="4" w:space="0" w:color="auto"/>
              <w:right w:val="single" w:sz="4" w:space="0" w:color="auto"/>
            </w:tcBorders>
            <w:vAlign w:val="center"/>
          </w:tcPr>
          <w:p w14:paraId="569CF4A0" w14:textId="77777777" w:rsidR="004C5271" w:rsidRPr="00AF29F5" w:rsidRDefault="004A2309" w:rsidP="0028720B">
            <w:pPr>
              <w:jc w:val="center"/>
              <w:rPr>
                <w:color w:val="000000"/>
                <w:sz w:val="20"/>
                <w:szCs w:val="20"/>
                <w:lang w:eastAsia="ru-RU"/>
              </w:rPr>
            </w:pPr>
            <w:r w:rsidRPr="00AF29F5">
              <w:rPr>
                <w:color w:val="000000"/>
                <w:sz w:val="20"/>
                <w:szCs w:val="20"/>
                <w:lang w:eastAsia="ru-RU"/>
              </w:rPr>
              <w:t>10,0</w:t>
            </w:r>
          </w:p>
        </w:tc>
      </w:tr>
      <w:tr w:rsidR="004C5271" w:rsidRPr="0028720B" w14:paraId="653884D2"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FB688B3" w14:textId="77777777" w:rsidR="004C5271" w:rsidRPr="0028720B" w:rsidRDefault="004C5271" w:rsidP="0028720B">
            <w:pPr>
              <w:jc w:val="center"/>
              <w:rPr>
                <w:color w:val="000000"/>
                <w:lang w:eastAsia="ru-RU"/>
              </w:rPr>
            </w:pPr>
            <w:r w:rsidRPr="0028720B">
              <w:rPr>
                <w:color w:val="000000"/>
                <w:lang w:eastAsia="ru-RU"/>
              </w:rPr>
              <w:t>19</w:t>
            </w:r>
          </w:p>
        </w:tc>
        <w:tc>
          <w:tcPr>
            <w:tcW w:w="2778" w:type="pct"/>
            <w:tcBorders>
              <w:top w:val="nil"/>
              <w:left w:val="nil"/>
              <w:bottom w:val="single" w:sz="4" w:space="0" w:color="auto"/>
              <w:right w:val="single" w:sz="4" w:space="0" w:color="auto"/>
            </w:tcBorders>
            <w:shd w:val="clear" w:color="auto" w:fill="auto"/>
            <w:vAlign w:val="center"/>
            <w:hideMark/>
          </w:tcPr>
          <w:p w14:paraId="78A7153D" w14:textId="77777777" w:rsidR="004C5271" w:rsidRPr="0028720B" w:rsidRDefault="004C5271" w:rsidP="0028720B">
            <w:pPr>
              <w:rPr>
                <w:color w:val="000000"/>
                <w:lang w:eastAsia="ru-RU"/>
              </w:rPr>
            </w:pPr>
            <w:r w:rsidRPr="0028720B">
              <w:rPr>
                <w:color w:val="000000"/>
                <w:lang w:eastAsia="ru-RU"/>
              </w:rPr>
              <w:t>Чапаевский</w:t>
            </w:r>
          </w:p>
        </w:tc>
        <w:tc>
          <w:tcPr>
            <w:tcW w:w="902" w:type="pct"/>
            <w:tcBorders>
              <w:top w:val="nil"/>
              <w:left w:val="nil"/>
              <w:bottom w:val="single" w:sz="4" w:space="0" w:color="auto"/>
              <w:right w:val="single" w:sz="4" w:space="0" w:color="auto"/>
            </w:tcBorders>
            <w:shd w:val="clear" w:color="auto" w:fill="auto"/>
            <w:vAlign w:val="bottom"/>
            <w:hideMark/>
          </w:tcPr>
          <w:p w14:paraId="3CE6B9AD" w14:textId="77777777" w:rsidR="004C5271" w:rsidRPr="00AF29F5" w:rsidRDefault="004C5271" w:rsidP="00C667A8">
            <w:pPr>
              <w:jc w:val="center"/>
              <w:rPr>
                <w:color w:val="000000"/>
                <w:sz w:val="20"/>
                <w:szCs w:val="20"/>
                <w:lang w:eastAsia="ru-RU"/>
              </w:rPr>
            </w:pPr>
            <w:r w:rsidRPr="00AF29F5">
              <w:rPr>
                <w:color w:val="000000"/>
                <w:sz w:val="20"/>
                <w:szCs w:val="20"/>
                <w:lang w:eastAsia="ru-RU"/>
              </w:rPr>
              <w:t>5,0</w:t>
            </w:r>
          </w:p>
        </w:tc>
        <w:tc>
          <w:tcPr>
            <w:tcW w:w="902" w:type="pct"/>
            <w:tcBorders>
              <w:top w:val="nil"/>
              <w:left w:val="nil"/>
              <w:bottom w:val="single" w:sz="4" w:space="0" w:color="auto"/>
              <w:right w:val="single" w:sz="4" w:space="0" w:color="auto"/>
            </w:tcBorders>
            <w:vAlign w:val="center"/>
          </w:tcPr>
          <w:p w14:paraId="7A6DE6B4" w14:textId="77777777" w:rsidR="004C5271" w:rsidRPr="00AF29F5" w:rsidRDefault="004A2309" w:rsidP="0028720B">
            <w:pPr>
              <w:jc w:val="center"/>
              <w:rPr>
                <w:color w:val="000000"/>
                <w:sz w:val="20"/>
                <w:szCs w:val="20"/>
                <w:lang w:eastAsia="ru-RU"/>
              </w:rPr>
            </w:pPr>
            <w:r w:rsidRPr="00AF29F5">
              <w:rPr>
                <w:color w:val="000000"/>
                <w:sz w:val="20"/>
                <w:szCs w:val="20"/>
                <w:lang w:eastAsia="ru-RU"/>
              </w:rPr>
              <w:t>5,0</w:t>
            </w:r>
          </w:p>
        </w:tc>
      </w:tr>
      <w:tr w:rsidR="004C5271" w:rsidRPr="0028720B" w14:paraId="6E0F1FEC" w14:textId="77777777" w:rsidTr="00B7664A">
        <w:trPr>
          <w:trHeight w:val="28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444C48D3" w14:textId="77777777" w:rsidR="004C5271" w:rsidRPr="0028720B" w:rsidRDefault="004C5271" w:rsidP="0028720B">
            <w:pPr>
              <w:jc w:val="center"/>
              <w:rPr>
                <w:b/>
                <w:bCs/>
                <w:color w:val="000000"/>
                <w:lang w:eastAsia="ru-RU"/>
              </w:rPr>
            </w:pPr>
            <w:r w:rsidRPr="0028720B">
              <w:rPr>
                <w:b/>
                <w:bCs/>
                <w:color w:val="000000"/>
                <w:lang w:eastAsia="ru-RU"/>
              </w:rPr>
              <w:t> </w:t>
            </w:r>
          </w:p>
        </w:tc>
        <w:tc>
          <w:tcPr>
            <w:tcW w:w="2778" w:type="pct"/>
            <w:tcBorders>
              <w:top w:val="nil"/>
              <w:left w:val="nil"/>
              <w:bottom w:val="single" w:sz="4" w:space="0" w:color="auto"/>
              <w:right w:val="single" w:sz="4" w:space="0" w:color="auto"/>
            </w:tcBorders>
            <w:shd w:val="clear" w:color="auto" w:fill="auto"/>
            <w:vAlign w:val="center"/>
            <w:hideMark/>
          </w:tcPr>
          <w:p w14:paraId="3D92AD01" w14:textId="77777777" w:rsidR="004C5271" w:rsidRPr="0028720B" w:rsidRDefault="004C5271" w:rsidP="0028720B">
            <w:pPr>
              <w:rPr>
                <w:color w:val="000000"/>
                <w:lang w:eastAsia="ru-RU"/>
              </w:rPr>
            </w:pPr>
            <w:r w:rsidRPr="0028720B">
              <w:rPr>
                <w:color w:val="000000"/>
                <w:lang w:eastAsia="ru-RU"/>
              </w:rPr>
              <w:t>Итого:</w:t>
            </w:r>
          </w:p>
        </w:tc>
        <w:tc>
          <w:tcPr>
            <w:tcW w:w="902" w:type="pct"/>
            <w:tcBorders>
              <w:top w:val="nil"/>
              <w:left w:val="nil"/>
              <w:bottom w:val="single" w:sz="4" w:space="0" w:color="auto"/>
              <w:right w:val="single" w:sz="4" w:space="0" w:color="auto"/>
            </w:tcBorders>
            <w:shd w:val="clear" w:color="auto" w:fill="auto"/>
            <w:vAlign w:val="bottom"/>
            <w:hideMark/>
          </w:tcPr>
          <w:p w14:paraId="3F03DDD9" w14:textId="77777777" w:rsidR="004C5271" w:rsidRPr="00AF29F5" w:rsidRDefault="004C5271" w:rsidP="00C667A8">
            <w:pPr>
              <w:jc w:val="center"/>
              <w:rPr>
                <w:b/>
                <w:bCs/>
                <w:color w:val="000000"/>
                <w:sz w:val="20"/>
                <w:szCs w:val="20"/>
                <w:lang w:eastAsia="ru-RU"/>
              </w:rPr>
            </w:pPr>
            <w:r w:rsidRPr="00AF29F5">
              <w:rPr>
                <w:b/>
                <w:bCs/>
                <w:color w:val="000000"/>
                <w:sz w:val="20"/>
                <w:szCs w:val="20"/>
                <w:lang w:eastAsia="ru-RU"/>
              </w:rPr>
              <w:t>235,0</w:t>
            </w:r>
          </w:p>
        </w:tc>
        <w:tc>
          <w:tcPr>
            <w:tcW w:w="902" w:type="pct"/>
            <w:tcBorders>
              <w:top w:val="nil"/>
              <w:left w:val="nil"/>
              <w:bottom w:val="single" w:sz="4" w:space="0" w:color="auto"/>
              <w:right w:val="single" w:sz="4" w:space="0" w:color="auto"/>
            </w:tcBorders>
            <w:vAlign w:val="center"/>
          </w:tcPr>
          <w:p w14:paraId="1262A98C" w14:textId="77777777" w:rsidR="004C5271" w:rsidRPr="00AF29F5" w:rsidRDefault="004A2309" w:rsidP="004C5271">
            <w:pPr>
              <w:jc w:val="center"/>
              <w:rPr>
                <w:b/>
                <w:bCs/>
                <w:color w:val="000000"/>
                <w:sz w:val="20"/>
                <w:szCs w:val="20"/>
                <w:lang w:eastAsia="ru-RU"/>
              </w:rPr>
            </w:pPr>
            <w:r w:rsidRPr="00AF29F5">
              <w:rPr>
                <w:b/>
                <w:bCs/>
                <w:color w:val="000000"/>
                <w:sz w:val="20"/>
                <w:szCs w:val="20"/>
                <w:lang w:eastAsia="ru-RU"/>
              </w:rPr>
              <w:t>181,7</w:t>
            </w:r>
          </w:p>
        </w:tc>
      </w:tr>
    </w:tbl>
    <w:p w14:paraId="55488630" w14:textId="77777777" w:rsidR="0044622D" w:rsidRDefault="0044622D" w:rsidP="00037B78">
      <w:pPr>
        <w:tabs>
          <w:tab w:val="left" w:pos="4065"/>
        </w:tabs>
        <w:jc w:val="center"/>
        <w:rPr>
          <w:b/>
          <w:sz w:val="28"/>
          <w:szCs w:val="28"/>
        </w:rPr>
      </w:pPr>
    </w:p>
    <w:p w14:paraId="5A50B72D" w14:textId="77777777" w:rsidR="0044622D" w:rsidRDefault="0044622D" w:rsidP="00037B78">
      <w:pPr>
        <w:tabs>
          <w:tab w:val="left" w:pos="4065"/>
        </w:tabs>
        <w:jc w:val="center"/>
        <w:rPr>
          <w:b/>
          <w:sz w:val="28"/>
          <w:szCs w:val="28"/>
        </w:rPr>
      </w:pPr>
    </w:p>
    <w:p w14:paraId="65902E15" w14:textId="77777777" w:rsidR="0044622D" w:rsidRDefault="0044622D" w:rsidP="00037B78">
      <w:pPr>
        <w:tabs>
          <w:tab w:val="left" w:pos="4065"/>
        </w:tabs>
        <w:jc w:val="center"/>
        <w:rPr>
          <w:b/>
          <w:sz w:val="28"/>
          <w:szCs w:val="28"/>
        </w:rPr>
      </w:pPr>
    </w:p>
    <w:p w14:paraId="6744DBAE" w14:textId="77777777" w:rsidR="0044622D" w:rsidRDefault="0044622D" w:rsidP="00037B78">
      <w:pPr>
        <w:tabs>
          <w:tab w:val="left" w:pos="4065"/>
        </w:tabs>
        <w:jc w:val="center"/>
        <w:rPr>
          <w:b/>
          <w:sz w:val="28"/>
          <w:szCs w:val="28"/>
        </w:rPr>
      </w:pPr>
    </w:p>
    <w:p w14:paraId="57AC8C4F" w14:textId="77777777" w:rsidR="0044622D" w:rsidRDefault="0044622D" w:rsidP="00037B78">
      <w:pPr>
        <w:tabs>
          <w:tab w:val="left" w:pos="4065"/>
        </w:tabs>
        <w:jc w:val="center"/>
        <w:rPr>
          <w:b/>
          <w:sz w:val="28"/>
          <w:szCs w:val="28"/>
        </w:rPr>
      </w:pPr>
    </w:p>
    <w:p w14:paraId="118F9455" w14:textId="77777777" w:rsidR="0044622D" w:rsidRDefault="0044622D" w:rsidP="00037B78">
      <w:pPr>
        <w:tabs>
          <w:tab w:val="left" w:pos="4065"/>
        </w:tabs>
        <w:jc w:val="center"/>
        <w:rPr>
          <w:b/>
          <w:sz w:val="28"/>
          <w:szCs w:val="28"/>
        </w:rPr>
      </w:pPr>
    </w:p>
    <w:p w14:paraId="4C3A4E5B" w14:textId="77777777" w:rsidR="0044622D" w:rsidRDefault="0044622D" w:rsidP="00037B78">
      <w:pPr>
        <w:tabs>
          <w:tab w:val="left" w:pos="4065"/>
        </w:tabs>
        <w:jc w:val="center"/>
        <w:rPr>
          <w:b/>
          <w:sz w:val="28"/>
          <w:szCs w:val="28"/>
        </w:rPr>
      </w:pPr>
    </w:p>
    <w:p w14:paraId="73DCCBDA" w14:textId="77777777" w:rsidR="0044622D" w:rsidRDefault="0044622D" w:rsidP="00037B78">
      <w:pPr>
        <w:tabs>
          <w:tab w:val="left" w:pos="4065"/>
        </w:tabs>
        <w:jc w:val="center"/>
        <w:rPr>
          <w:b/>
          <w:sz w:val="28"/>
          <w:szCs w:val="28"/>
        </w:rPr>
      </w:pPr>
    </w:p>
    <w:p w14:paraId="78855F61" w14:textId="77777777" w:rsidR="00053E9E" w:rsidRDefault="00053E9E" w:rsidP="00037B78">
      <w:pPr>
        <w:tabs>
          <w:tab w:val="left" w:pos="4065"/>
        </w:tabs>
        <w:jc w:val="center"/>
        <w:rPr>
          <w:b/>
          <w:sz w:val="28"/>
          <w:szCs w:val="28"/>
        </w:rPr>
      </w:pPr>
    </w:p>
    <w:p w14:paraId="2FA90FBD" w14:textId="77777777" w:rsidR="00053E9E" w:rsidRDefault="00053E9E" w:rsidP="00037B78">
      <w:pPr>
        <w:tabs>
          <w:tab w:val="left" w:pos="4065"/>
        </w:tabs>
        <w:jc w:val="center"/>
        <w:rPr>
          <w:b/>
          <w:sz w:val="28"/>
          <w:szCs w:val="28"/>
        </w:rPr>
      </w:pPr>
    </w:p>
    <w:p w14:paraId="03CD971C" w14:textId="77777777" w:rsidR="0044622D" w:rsidRDefault="0044622D" w:rsidP="00037B78">
      <w:pPr>
        <w:tabs>
          <w:tab w:val="left" w:pos="4065"/>
        </w:tabs>
        <w:jc w:val="center"/>
        <w:rPr>
          <w:b/>
          <w:sz w:val="28"/>
          <w:szCs w:val="28"/>
        </w:rPr>
      </w:pPr>
    </w:p>
    <w:p w14:paraId="012AD1A9" w14:textId="77777777" w:rsidR="009A736F" w:rsidRDefault="009A736F" w:rsidP="008B476B">
      <w:pPr>
        <w:tabs>
          <w:tab w:val="left" w:pos="6870"/>
        </w:tabs>
      </w:pPr>
    </w:p>
    <w:p w14:paraId="62B9F49E" w14:textId="77777777" w:rsidR="008C34C3" w:rsidRDefault="008C34C3" w:rsidP="00037B78">
      <w:pPr>
        <w:tabs>
          <w:tab w:val="left" w:pos="4065"/>
        </w:tabs>
        <w:jc w:val="center"/>
        <w:rPr>
          <w:b/>
          <w:sz w:val="28"/>
          <w:szCs w:val="28"/>
        </w:rPr>
      </w:pPr>
    </w:p>
    <w:p w14:paraId="12EA4265" w14:textId="77777777" w:rsidR="00393EE3" w:rsidRDefault="00393EE3" w:rsidP="00037B78">
      <w:pPr>
        <w:tabs>
          <w:tab w:val="left" w:pos="4065"/>
        </w:tabs>
        <w:jc w:val="center"/>
        <w:rPr>
          <w:b/>
          <w:sz w:val="28"/>
          <w:szCs w:val="28"/>
        </w:rPr>
      </w:pPr>
    </w:p>
    <w:p w14:paraId="4001D856" w14:textId="77777777" w:rsidR="00393EE3" w:rsidRDefault="00393EE3" w:rsidP="00037B78">
      <w:pPr>
        <w:tabs>
          <w:tab w:val="left" w:pos="4065"/>
        </w:tabs>
        <w:jc w:val="center"/>
        <w:rPr>
          <w:b/>
          <w:sz w:val="28"/>
          <w:szCs w:val="28"/>
        </w:rPr>
      </w:pPr>
    </w:p>
    <w:p w14:paraId="21D52533" w14:textId="77777777" w:rsidR="00393EE3" w:rsidRDefault="00393EE3" w:rsidP="00037B78">
      <w:pPr>
        <w:tabs>
          <w:tab w:val="left" w:pos="4065"/>
        </w:tabs>
        <w:jc w:val="center"/>
        <w:rPr>
          <w:b/>
          <w:sz w:val="28"/>
          <w:szCs w:val="28"/>
        </w:rPr>
      </w:pPr>
    </w:p>
    <w:p w14:paraId="0900D3B9" w14:textId="77777777" w:rsidR="003E3B17" w:rsidRDefault="003E3B17" w:rsidP="00037B78">
      <w:pPr>
        <w:tabs>
          <w:tab w:val="left" w:pos="4065"/>
        </w:tabs>
        <w:jc w:val="center"/>
        <w:rPr>
          <w:b/>
          <w:sz w:val="28"/>
          <w:szCs w:val="28"/>
        </w:rPr>
      </w:pPr>
    </w:p>
    <w:p w14:paraId="7FC70A8A" w14:textId="77777777" w:rsidR="003E3B17" w:rsidRDefault="003E3B17" w:rsidP="00037B78">
      <w:pPr>
        <w:tabs>
          <w:tab w:val="left" w:pos="4065"/>
        </w:tabs>
        <w:jc w:val="center"/>
        <w:rPr>
          <w:b/>
          <w:sz w:val="28"/>
          <w:szCs w:val="28"/>
        </w:rPr>
      </w:pPr>
    </w:p>
    <w:p w14:paraId="11EC4207" w14:textId="77777777" w:rsidR="00037B78" w:rsidRPr="009D10B7" w:rsidRDefault="00037B78" w:rsidP="00037B78">
      <w:pPr>
        <w:tabs>
          <w:tab w:val="left" w:pos="4065"/>
        </w:tabs>
        <w:jc w:val="center"/>
        <w:rPr>
          <w:b/>
        </w:rPr>
      </w:pPr>
      <w:r w:rsidRPr="009D10B7">
        <w:rPr>
          <w:b/>
        </w:rPr>
        <w:t>СВЕДЕНИЯ</w:t>
      </w:r>
    </w:p>
    <w:p w14:paraId="2FADBD9E" w14:textId="77777777" w:rsidR="00037B78" w:rsidRPr="009D10B7" w:rsidRDefault="00037B78" w:rsidP="00037B78">
      <w:pPr>
        <w:tabs>
          <w:tab w:val="left" w:pos="4065"/>
        </w:tabs>
        <w:jc w:val="center"/>
        <w:rPr>
          <w:b/>
        </w:rPr>
      </w:pPr>
      <w:r w:rsidRPr="009D10B7">
        <w:rPr>
          <w:b/>
        </w:rPr>
        <w:t>о численности муниципальных служащих</w:t>
      </w:r>
    </w:p>
    <w:p w14:paraId="37501D48" w14:textId="77777777" w:rsidR="00037B78" w:rsidRPr="009D10B7" w:rsidRDefault="00037B78" w:rsidP="00037B78">
      <w:pPr>
        <w:tabs>
          <w:tab w:val="left" w:pos="4065"/>
        </w:tabs>
        <w:jc w:val="center"/>
        <w:rPr>
          <w:b/>
        </w:rPr>
      </w:pPr>
      <w:r w:rsidRPr="009D10B7">
        <w:rPr>
          <w:b/>
        </w:rPr>
        <w:t>органов местного самоуправления, работников</w:t>
      </w:r>
    </w:p>
    <w:p w14:paraId="1780268E" w14:textId="77777777" w:rsidR="00037B78" w:rsidRPr="009D10B7" w:rsidRDefault="00037B78" w:rsidP="00037B78">
      <w:pPr>
        <w:tabs>
          <w:tab w:val="left" w:pos="4065"/>
        </w:tabs>
        <w:jc w:val="center"/>
        <w:rPr>
          <w:b/>
        </w:rPr>
      </w:pPr>
      <w:r w:rsidRPr="009D10B7">
        <w:rPr>
          <w:b/>
        </w:rPr>
        <w:t>муниципальных учреждений и фактических затрат</w:t>
      </w:r>
    </w:p>
    <w:p w14:paraId="2A53CF6F" w14:textId="77777777" w:rsidR="00037B78" w:rsidRPr="009D10B7" w:rsidRDefault="00037B78" w:rsidP="00037B78">
      <w:pPr>
        <w:jc w:val="center"/>
        <w:rPr>
          <w:b/>
        </w:rPr>
      </w:pPr>
      <w:r w:rsidRPr="009D10B7">
        <w:rPr>
          <w:b/>
        </w:rPr>
        <w:t>на их денежное содержание за 20</w:t>
      </w:r>
      <w:r w:rsidR="00337D7F" w:rsidRPr="009D10B7">
        <w:rPr>
          <w:b/>
        </w:rPr>
        <w:t>2</w:t>
      </w:r>
      <w:r w:rsidR="00C6318D">
        <w:rPr>
          <w:b/>
        </w:rPr>
        <w:t>3</w:t>
      </w:r>
      <w:r w:rsidRPr="009D10B7">
        <w:rPr>
          <w:b/>
        </w:rPr>
        <w:t xml:space="preserve"> год</w:t>
      </w:r>
    </w:p>
    <w:p w14:paraId="6C49917D" w14:textId="77777777" w:rsidR="00037B78" w:rsidRDefault="00037B78" w:rsidP="00037B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955"/>
        <w:gridCol w:w="1880"/>
        <w:gridCol w:w="2219"/>
      </w:tblGrid>
      <w:tr w:rsidR="00037B78" w14:paraId="3C968A31" w14:textId="77777777" w:rsidTr="00F0311E">
        <w:tc>
          <w:tcPr>
            <w:tcW w:w="832" w:type="dxa"/>
            <w:tcBorders>
              <w:top w:val="single" w:sz="4" w:space="0" w:color="auto"/>
              <w:left w:val="single" w:sz="4" w:space="0" w:color="auto"/>
              <w:bottom w:val="single" w:sz="4" w:space="0" w:color="auto"/>
              <w:right w:val="single" w:sz="4" w:space="0" w:color="auto"/>
            </w:tcBorders>
          </w:tcPr>
          <w:p w14:paraId="5D5F6324" w14:textId="77777777" w:rsidR="00037B78" w:rsidRPr="00AF29F5" w:rsidRDefault="00037B78" w:rsidP="00312129">
            <w:pPr>
              <w:rPr>
                <w:rFonts w:eastAsia="Arial"/>
              </w:rPr>
            </w:pPr>
            <w:r w:rsidRPr="00AF29F5">
              <w:rPr>
                <w:rFonts w:eastAsia="Arial"/>
              </w:rPr>
              <w:t>№</w:t>
            </w:r>
          </w:p>
          <w:p w14:paraId="2F6B4A4D" w14:textId="77777777" w:rsidR="00037B78" w:rsidRPr="00AF29F5" w:rsidRDefault="00037B78" w:rsidP="00312129">
            <w:pPr>
              <w:rPr>
                <w:rFonts w:eastAsia="Arial"/>
              </w:rPr>
            </w:pPr>
            <w:r w:rsidRPr="00AF29F5">
              <w:rPr>
                <w:rFonts w:eastAsia="Arial"/>
              </w:rPr>
              <w:t>п/п</w:t>
            </w:r>
          </w:p>
        </w:tc>
        <w:tc>
          <w:tcPr>
            <w:tcW w:w="5260" w:type="dxa"/>
            <w:tcBorders>
              <w:top w:val="single" w:sz="4" w:space="0" w:color="auto"/>
              <w:left w:val="single" w:sz="4" w:space="0" w:color="auto"/>
              <w:bottom w:val="single" w:sz="4" w:space="0" w:color="auto"/>
              <w:right w:val="single" w:sz="4" w:space="0" w:color="auto"/>
            </w:tcBorders>
          </w:tcPr>
          <w:p w14:paraId="420E26DE" w14:textId="77777777" w:rsidR="00037B78" w:rsidRPr="00AF29F5" w:rsidRDefault="00037B78" w:rsidP="00312129">
            <w:pPr>
              <w:rPr>
                <w:rFonts w:eastAsia="Arial"/>
              </w:rPr>
            </w:pPr>
            <w:r w:rsidRPr="00AF29F5">
              <w:rPr>
                <w:rFonts w:eastAsia="Arial"/>
              </w:rPr>
              <w:t>Наименование</w:t>
            </w:r>
          </w:p>
        </w:tc>
        <w:tc>
          <w:tcPr>
            <w:tcW w:w="1937" w:type="dxa"/>
            <w:tcBorders>
              <w:top w:val="single" w:sz="4" w:space="0" w:color="auto"/>
              <w:left w:val="single" w:sz="4" w:space="0" w:color="auto"/>
              <w:bottom w:val="single" w:sz="4" w:space="0" w:color="auto"/>
              <w:right w:val="single" w:sz="4" w:space="0" w:color="auto"/>
            </w:tcBorders>
          </w:tcPr>
          <w:p w14:paraId="33F5E3A6" w14:textId="77777777" w:rsidR="00037B78" w:rsidRPr="00AF29F5" w:rsidRDefault="00037B78" w:rsidP="00312129">
            <w:pPr>
              <w:rPr>
                <w:rFonts w:eastAsia="Arial"/>
              </w:rPr>
            </w:pPr>
            <w:r w:rsidRPr="00AF29F5">
              <w:rPr>
                <w:rFonts w:eastAsia="Arial"/>
              </w:rPr>
              <w:t>Количество штатных единиц</w:t>
            </w:r>
          </w:p>
        </w:tc>
        <w:tc>
          <w:tcPr>
            <w:tcW w:w="2285" w:type="dxa"/>
            <w:tcBorders>
              <w:top w:val="single" w:sz="4" w:space="0" w:color="auto"/>
              <w:left w:val="single" w:sz="4" w:space="0" w:color="auto"/>
              <w:bottom w:val="single" w:sz="4" w:space="0" w:color="auto"/>
              <w:right w:val="single" w:sz="4" w:space="0" w:color="auto"/>
            </w:tcBorders>
          </w:tcPr>
          <w:p w14:paraId="7B2B1857" w14:textId="77777777" w:rsidR="00DE2B93" w:rsidRPr="00AF29F5" w:rsidRDefault="00037B78" w:rsidP="00312129">
            <w:pPr>
              <w:rPr>
                <w:rFonts w:eastAsia="Arial"/>
              </w:rPr>
            </w:pPr>
            <w:r w:rsidRPr="00AF29F5">
              <w:rPr>
                <w:rFonts w:eastAsia="Arial"/>
              </w:rPr>
              <w:t xml:space="preserve">Оплата труда с начислениями </w:t>
            </w:r>
          </w:p>
          <w:p w14:paraId="3F51B4EC" w14:textId="77777777" w:rsidR="00037B78" w:rsidRPr="00AF29F5" w:rsidRDefault="00037B78" w:rsidP="00312129">
            <w:pPr>
              <w:rPr>
                <w:rFonts w:eastAsia="Arial"/>
              </w:rPr>
            </w:pPr>
            <w:r w:rsidRPr="00AF29F5">
              <w:rPr>
                <w:rFonts w:eastAsia="Arial"/>
              </w:rPr>
              <w:t>(тыс. руб</w:t>
            </w:r>
            <w:r w:rsidR="00DE2B93" w:rsidRPr="00AF29F5">
              <w:rPr>
                <w:rFonts w:eastAsia="Arial"/>
              </w:rPr>
              <w:t>лей</w:t>
            </w:r>
            <w:r w:rsidRPr="00AF29F5">
              <w:rPr>
                <w:rFonts w:eastAsia="Arial"/>
              </w:rPr>
              <w:t>)</w:t>
            </w:r>
          </w:p>
        </w:tc>
      </w:tr>
      <w:tr w:rsidR="00037B78" w14:paraId="718DB7B0" w14:textId="77777777" w:rsidTr="00F0311E">
        <w:tc>
          <w:tcPr>
            <w:tcW w:w="832" w:type="dxa"/>
            <w:tcBorders>
              <w:top w:val="single" w:sz="4" w:space="0" w:color="auto"/>
              <w:left w:val="single" w:sz="4" w:space="0" w:color="auto"/>
              <w:bottom w:val="single" w:sz="4" w:space="0" w:color="auto"/>
              <w:right w:val="single" w:sz="4" w:space="0" w:color="auto"/>
            </w:tcBorders>
          </w:tcPr>
          <w:p w14:paraId="76404613" w14:textId="77777777" w:rsidR="00037B78" w:rsidRPr="00AF29F5" w:rsidRDefault="00037B78" w:rsidP="00312129">
            <w:pPr>
              <w:rPr>
                <w:rFonts w:eastAsia="Arial"/>
              </w:rPr>
            </w:pPr>
            <w:r w:rsidRPr="00AF29F5">
              <w:rPr>
                <w:rFonts w:eastAsia="Arial"/>
              </w:rPr>
              <w:t>1.</w:t>
            </w:r>
          </w:p>
        </w:tc>
        <w:tc>
          <w:tcPr>
            <w:tcW w:w="5260" w:type="dxa"/>
            <w:tcBorders>
              <w:top w:val="single" w:sz="4" w:space="0" w:color="auto"/>
              <w:left w:val="single" w:sz="4" w:space="0" w:color="auto"/>
              <w:bottom w:val="single" w:sz="4" w:space="0" w:color="auto"/>
              <w:right w:val="single" w:sz="4" w:space="0" w:color="auto"/>
            </w:tcBorders>
          </w:tcPr>
          <w:p w14:paraId="1ACD43A9" w14:textId="77777777" w:rsidR="00037B78" w:rsidRPr="00AF29F5" w:rsidRDefault="00037B78" w:rsidP="00312129">
            <w:pPr>
              <w:rPr>
                <w:rFonts w:eastAsia="Arial"/>
              </w:rPr>
            </w:pPr>
            <w:r w:rsidRPr="00AF29F5">
              <w:rPr>
                <w:rFonts w:eastAsia="Arial"/>
              </w:rPr>
              <w:t>Глава района</w:t>
            </w:r>
          </w:p>
        </w:tc>
        <w:tc>
          <w:tcPr>
            <w:tcW w:w="1937" w:type="dxa"/>
            <w:tcBorders>
              <w:top w:val="single" w:sz="4" w:space="0" w:color="auto"/>
              <w:left w:val="single" w:sz="4" w:space="0" w:color="auto"/>
              <w:bottom w:val="single" w:sz="4" w:space="0" w:color="auto"/>
              <w:right w:val="single" w:sz="4" w:space="0" w:color="auto"/>
            </w:tcBorders>
            <w:vAlign w:val="center"/>
          </w:tcPr>
          <w:p w14:paraId="4FA96E81" w14:textId="77777777" w:rsidR="00037B78" w:rsidRPr="00AF29F5" w:rsidRDefault="00037B78" w:rsidP="00312129">
            <w:pPr>
              <w:jc w:val="center"/>
              <w:rPr>
                <w:rFonts w:eastAsia="Arial"/>
              </w:rPr>
            </w:pPr>
            <w:r w:rsidRPr="00AF29F5">
              <w:rPr>
                <w:rFonts w:eastAsia="Arial"/>
              </w:rPr>
              <w:t>1</w:t>
            </w:r>
          </w:p>
        </w:tc>
        <w:tc>
          <w:tcPr>
            <w:tcW w:w="2285" w:type="dxa"/>
            <w:tcBorders>
              <w:top w:val="single" w:sz="4" w:space="0" w:color="auto"/>
              <w:left w:val="single" w:sz="4" w:space="0" w:color="auto"/>
              <w:bottom w:val="single" w:sz="4" w:space="0" w:color="auto"/>
              <w:right w:val="single" w:sz="4" w:space="0" w:color="auto"/>
            </w:tcBorders>
            <w:vAlign w:val="center"/>
          </w:tcPr>
          <w:p w14:paraId="320128F9" w14:textId="77777777" w:rsidR="00037B78" w:rsidRPr="00AF29F5" w:rsidRDefault="004D2E65" w:rsidP="004D2E65">
            <w:pPr>
              <w:jc w:val="center"/>
              <w:rPr>
                <w:rFonts w:eastAsia="Arial"/>
              </w:rPr>
            </w:pPr>
            <w:r w:rsidRPr="00AF29F5">
              <w:rPr>
                <w:rFonts w:eastAsia="Arial"/>
              </w:rPr>
              <w:t>2756</w:t>
            </w:r>
          </w:p>
        </w:tc>
      </w:tr>
      <w:tr w:rsidR="0041509B" w14:paraId="6B7D4708" w14:textId="77777777" w:rsidTr="00F0311E">
        <w:tc>
          <w:tcPr>
            <w:tcW w:w="832" w:type="dxa"/>
            <w:tcBorders>
              <w:top w:val="single" w:sz="4" w:space="0" w:color="auto"/>
              <w:left w:val="single" w:sz="4" w:space="0" w:color="auto"/>
              <w:bottom w:val="single" w:sz="4" w:space="0" w:color="auto"/>
              <w:right w:val="single" w:sz="4" w:space="0" w:color="auto"/>
            </w:tcBorders>
          </w:tcPr>
          <w:p w14:paraId="64CCD5F8" w14:textId="77777777" w:rsidR="0041509B" w:rsidRPr="00AF29F5" w:rsidRDefault="004D2E65" w:rsidP="00312129">
            <w:pPr>
              <w:rPr>
                <w:rFonts w:eastAsia="Arial"/>
                <w:lang w:val="en-US"/>
              </w:rPr>
            </w:pPr>
            <w:r w:rsidRPr="00AF29F5">
              <w:rPr>
                <w:rFonts w:eastAsia="Arial"/>
              </w:rPr>
              <w:t>2</w:t>
            </w:r>
            <w:r w:rsidR="0041509B" w:rsidRPr="00AF29F5">
              <w:rPr>
                <w:rFonts w:eastAsia="Arial"/>
                <w:lang w:val="en-US"/>
              </w:rPr>
              <w:t>.</w:t>
            </w:r>
          </w:p>
        </w:tc>
        <w:tc>
          <w:tcPr>
            <w:tcW w:w="5260" w:type="dxa"/>
            <w:tcBorders>
              <w:top w:val="single" w:sz="4" w:space="0" w:color="auto"/>
              <w:left w:val="single" w:sz="4" w:space="0" w:color="auto"/>
              <w:bottom w:val="single" w:sz="4" w:space="0" w:color="auto"/>
              <w:right w:val="single" w:sz="4" w:space="0" w:color="auto"/>
            </w:tcBorders>
          </w:tcPr>
          <w:p w14:paraId="21396ED3" w14:textId="77777777" w:rsidR="0041509B" w:rsidRPr="00AF29F5" w:rsidRDefault="0041509B" w:rsidP="00312129">
            <w:pPr>
              <w:rPr>
                <w:rFonts w:eastAsia="Arial"/>
              </w:rPr>
            </w:pPr>
            <w:r w:rsidRPr="00AF29F5">
              <w:rPr>
                <w:rFonts w:eastAsia="Arial"/>
              </w:rPr>
              <w:t>Контрольно-счетная палата</w:t>
            </w:r>
          </w:p>
        </w:tc>
        <w:tc>
          <w:tcPr>
            <w:tcW w:w="1937" w:type="dxa"/>
            <w:tcBorders>
              <w:top w:val="single" w:sz="4" w:space="0" w:color="auto"/>
              <w:left w:val="single" w:sz="4" w:space="0" w:color="auto"/>
              <w:bottom w:val="single" w:sz="4" w:space="0" w:color="auto"/>
              <w:right w:val="single" w:sz="4" w:space="0" w:color="auto"/>
            </w:tcBorders>
            <w:vAlign w:val="center"/>
          </w:tcPr>
          <w:p w14:paraId="335D656D" w14:textId="77777777" w:rsidR="0041509B" w:rsidRPr="00AF29F5" w:rsidRDefault="004D2E65" w:rsidP="00312129">
            <w:pPr>
              <w:jc w:val="center"/>
              <w:rPr>
                <w:rFonts w:eastAsia="Arial"/>
              </w:rPr>
            </w:pPr>
            <w:r w:rsidRPr="00AF29F5">
              <w:rPr>
                <w:rFonts w:eastAsia="Arial"/>
              </w:rPr>
              <w:t>2</w:t>
            </w:r>
          </w:p>
        </w:tc>
        <w:tc>
          <w:tcPr>
            <w:tcW w:w="2285" w:type="dxa"/>
            <w:tcBorders>
              <w:top w:val="single" w:sz="4" w:space="0" w:color="auto"/>
              <w:left w:val="single" w:sz="4" w:space="0" w:color="auto"/>
              <w:bottom w:val="single" w:sz="4" w:space="0" w:color="auto"/>
              <w:right w:val="single" w:sz="4" w:space="0" w:color="auto"/>
            </w:tcBorders>
            <w:vAlign w:val="center"/>
          </w:tcPr>
          <w:p w14:paraId="2108D919" w14:textId="77777777" w:rsidR="0041509B" w:rsidRPr="00AF29F5" w:rsidRDefault="004D2E65" w:rsidP="004D2E65">
            <w:pPr>
              <w:jc w:val="center"/>
              <w:rPr>
                <w:rFonts w:eastAsia="Arial"/>
              </w:rPr>
            </w:pPr>
            <w:r w:rsidRPr="00AF29F5">
              <w:rPr>
                <w:rFonts w:eastAsia="Arial"/>
              </w:rPr>
              <w:t>1215</w:t>
            </w:r>
          </w:p>
        </w:tc>
      </w:tr>
      <w:tr w:rsidR="00037B78" w14:paraId="1C1F558D" w14:textId="77777777" w:rsidTr="00F0311E">
        <w:trPr>
          <w:trHeight w:val="3065"/>
        </w:trPr>
        <w:tc>
          <w:tcPr>
            <w:tcW w:w="832" w:type="dxa"/>
            <w:tcBorders>
              <w:top w:val="single" w:sz="4" w:space="0" w:color="auto"/>
              <w:left w:val="single" w:sz="4" w:space="0" w:color="auto"/>
              <w:right w:val="single" w:sz="4" w:space="0" w:color="auto"/>
            </w:tcBorders>
          </w:tcPr>
          <w:p w14:paraId="401AEB87" w14:textId="77777777" w:rsidR="00037B78" w:rsidRPr="00AF29F5" w:rsidRDefault="00037B78" w:rsidP="00312129">
            <w:pPr>
              <w:rPr>
                <w:rFonts w:eastAsia="Arial"/>
              </w:rPr>
            </w:pPr>
            <w:r w:rsidRPr="00AF29F5">
              <w:rPr>
                <w:rFonts w:eastAsia="Arial"/>
              </w:rPr>
              <w:t>3.</w:t>
            </w:r>
          </w:p>
        </w:tc>
        <w:tc>
          <w:tcPr>
            <w:tcW w:w="5260" w:type="dxa"/>
            <w:tcBorders>
              <w:top w:val="single" w:sz="4" w:space="0" w:color="auto"/>
              <w:left w:val="single" w:sz="4" w:space="0" w:color="auto"/>
              <w:right w:val="single" w:sz="4" w:space="0" w:color="auto"/>
            </w:tcBorders>
          </w:tcPr>
          <w:p w14:paraId="63CA69FD" w14:textId="77777777" w:rsidR="00037B78" w:rsidRPr="00AF29F5" w:rsidRDefault="00037B78" w:rsidP="00312129">
            <w:pPr>
              <w:rPr>
                <w:rFonts w:eastAsia="Arial"/>
              </w:rPr>
            </w:pPr>
            <w:r w:rsidRPr="00AF29F5">
              <w:rPr>
                <w:rFonts w:eastAsia="Arial"/>
              </w:rPr>
              <w:t>Администрация района - всего,</w:t>
            </w:r>
          </w:p>
          <w:p w14:paraId="675107D8" w14:textId="77777777" w:rsidR="00037B78" w:rsidRPr="00AF29F5" w:rsidRDefault="00037B78" w:rsidP="00312129">
            <w:pPr>
              <w:rPr>
                <w:rFonts w:eastAsia="Arial"/>
              </w:rPr>
            </w:pPr>
            <w:r w:rsidRPr="00AF29F5">
              <w:rPr>
                <w:rFonts w:eastAsia="Arial"/>
              </w:rPr>
              <w:t xml:space="preserve"> в том числе:</w:t>
            </w:r>
          </w:p>
          <w:p w14:paraId="2AA6C9C1" w14:textId="77777777" w:rsidR="00037B78" w:rsidRPr="00AF29F5" w:rsidRDefault="00037B78" w:rsidP="00312129">
            <w:pPr>
              <w:rPr>
                <w:rFonts w:eastAsia="Arial"/>
              </w:rPr>
            </w:pPr>
            <w:r w:rsidRPr="00AF29F5">
              <w:rPr>
                <w:rFonts w:eastAsia="Arial"/>
              </w:rPr>
              <w:t>- орган опеки</w:t>
            </w:r>
          </w:p>
          <w:p w14:paraId="5B96B43F" w14:textId="77777777" w:rsidR="00037B78" w:rsidRPr="00AF29F5" w:rsidRDefault="00037B78" w:rsidP="00312129">
            <w:pPr>
              <w:rPr>
                <w:rFonts w:eastAsia="Arial"/>
              </w:rPr>
            </w:pPr>
            <w:r w:rsidRPr="00AF29F5">
              <w:rPr>
                <w:rFonts w:eastAsia="Arial"/>
              </w:rPr>
              <w:t>- комитет по образованию</w:t>
            </w:r>
          </w:p>
          <w:p w14:paraId="3F8DCB80" w14:textId="77777777" w:rsidR="00A5486F" w:rsidRPr="00AF29F5" w:rsidRDefault="00A5486F" w:rsidP="00312129">
            <w:pPr>
              <w:rPr>
                <w:rFonts w:eastAsia="Arial"/>
              </w:rPr>
            </w:pPr>
            <w:r w:rsidRPr="00AF29F5">
              <w:rPr>
                <w:rFonts w:eastAsia="Arial"/>
              </w:rPr>
              <w:t xml:space="preserve"> -административная комиссия</w:t>
            </w:r>
          </w:p>
          <w:p w14:paraId="3DC4B595" w14:textId="77777777" w:rsidR="00037B78" w:rsidRPr="00AF29F5" w:rsidRDefault="00037B78" w:rsidP="00312129">
            <w:pPr>
              <w:rPr>
                <w:rFonts w:eastAsia="Arial"/>
              </w:rPr>
            </w:pPr>
            <w:r w:rsidRPr="00AF29F5">
              <w:rPr>
                <w:rFonts w:eastAsia="Arial"/>
              </w:rPr>
              <w:t>- комитет по финансам, налоговой и кредитной</w:t>
            </w:r>
          </w:p>
          <w:p w14:paraId="3E76E4EE" w14:textId="77777777" w:rsidR="00037B78" w:rsidRPr="00AF29F5" w:rsidRDefault="00037B78" w:rsidP="00312129">
            <w:pPr>
              <w:rPr>
                <w:rFonts w:eastAsia="Arial"/>
              </w:rPr>
            </w:pPr>
            <w:r w:rsidRPr="00AF29F5">
              <w:rPr>
                <w:rFonts w:eastAsia="Arial"/>
              </w:rPr>
              <w:t xml:space="preserve">  политике</w:t>
            </w:r>
          </w:p>
          <w:p w14:paraId="72394318" w14:textId="77777777" w:rsidR="00037B78" w:rsidRPr="00AF29F5" w:rsidRDefault="00037B78" w:rsidP="00312129">
            <w:pPr>
              <w:rPr>
                <w:rFonts w:eastAsia="Arial"/>
              </w:rPr>
            </w:pPr>
            <w:r w:rsidRPr="00AF29F5">
              <w:rPr>
                <w:rFonts w:eastAsia="Arial"/>
              </w:rPr>
              <w:t xml:space="preserve">- комиссия по делам несовершеннолетних,  </w:t>
            </w:r>
          </w:p>
          <w:p w14:paraId="19CFD83F" w14:textId="77777777" w:rsidR="00037B78" w:rsidRPr="00AF29F5" w:rsidRDefault="00037B78" w:rsidP="00312129">
            <w:pPr>
              <w:rPr>
                <w:rFonts w:eastAsia="Arial"/>
              </w:rPr>
            </w:pPr>
            <w:r w:rsidRPr="00AF29F5">
              <w:rPr>
                <w:rFonts w:eastAsia="Arial"/>
              </w:rPr>
              <w:t xml:space="preserve"> - </w:t>
            </w:r>
            <w:r w:rsidR="00DE2B93" w:rsidRPr="00AF29F5">
              <w:rPr>
                <w:rFonts w:eastAsia="Arial"/>
              </w:rPr>
              <w:t>аппарат А</w:t>
            </w:r>
            <w:r w:rsidRPr="00AF29F5">
              <w:rPr>
                <w:rFonts w:eastAsia="Arial"/>
              </w:rPr>
              <w:t>дминистраци</w:t>
            </w:r>
            <w:r w:rsidR="00DE2B93" w:rsidRPr="00AF29F5">
              <w:rPr>
                <w:rFonts w:eastAsia="Arial"/>
              </w:rPr>
              <w:t>и</w:t>
            </w:r>
            <w:r w:rsidRPr="00AF29F5">
              <w:rPr>
                <w:rFonts w:eastAsia="Arial"/>
              </w:rPr>
              <w:t xml:space="preserve"> района</w:t>
            </w:r>
          </w:p>
          <w:p w14:paraId="55A7AB59" w14:textId="77777777" w:rsidR="00037B78" w:rsidRPr="00AF29F5" w:rsidRDefault="00037B78" w:rsidP="00312129">
            <w:pPr>
              <w:rPr>
                <w:rFonts w:eastAsia="Arial"/>
              </w:rPr>
            </w:pPr>
            <w:r w:rsidRPr="00AF29F5">
              <w:rPr>
                <w:rFonts w:eastAsia="Arial"/>
              </w:rPr>
              <w:t>- ЕДДС</w:t>
            </w:r>
          </w:p>
          <w:p w14:paraId="1C655398" w14:textId="77777777" w:rsidR="003C6B41" w:rsidRPr="00AF29F5" w:rsidRDefault="003C6B41" w:rsidP="00312129">
            <w:pPr>
              <w:rPr>
                <w:rFonts w:eastAsia="Arial"/>
              </w:rPr>
            </w:pPr>
            <w:r w:rsidRPr="00AF29F5">
              <w:rPr>
                <w:rFonts w:eastAsia="Arial"/>
              </w:rPr>
              <w:t>- ЦБ сельсоветов</w:t>
            </w:r>
          </w:p>
          <w:p w14:paraId="7644B506" w14:textId="77777777" w:rsidR="00993F89" w:rsidRPr="00AF29F5" w:rsidRDefault="00993F89" w:rsidP="00312129">
            <w:pPr>
              <w:rPr>
                <w:rFonts w:eastAsia="Arial"/>
              </w:rPr>
            </w:pPr>
            <w:r w:rsidRPr="00AF29F5">
              <w:rPr>
                <w:rFonts w:eastAsia="Arial"/>
              </w:rPr>
              <w:t>- комитет по имуществу</w:t>
            </w:r>
          </w:p>
          <w:p w14:paraId="44E199F8" w14:textId="77777777" w:rsidR="00993F89" w:rsidRPr="00AF29F5" w:rsidRDefault="00993F89" w:rsidP="00312129">
            <w:pPr>
              <w:rPr>
                <w:rFonts w:eastAsia="Arial"/>
              </w:rPr>
            </w:pPr>
            <w:r w:rsidRPr="00AF29F5">
              <w:rPr>
                <w:rFonts w:eastAsia="Arial"/>
              </w:rPr>
              <w:t>- ЦБ, методкабинет комитета по образованию</w:t>
            </w:r>
          </w:p>
        </w:tc>
        <w:tc>
          <w:tcPr>
            <w:tcW w:w="1937" w:type="dxa"/>
            <w:tcBorders>
              <w:top w:val="single" w:sz="4" w:space="0" w:color="auto"/>
              <w:left w:val="single" w:sz="4" w:space="0" w:color="auto"/>
              <w:right w:val="single" w:sz="4" w:space="0" w:color="auto"/>
            </w:tcBorders>
          </w:tcPr>
          <w:p w14:paraId="1DDCA36D" w14:textId="77777777" w:rsidR="00606697" w:rsidRPr="00AF29F5" w:rsidRDefault="00195B55" w:rsidP="00312129">
            <w:pPr>
              <w:jc w:val="center"/>
              <w:rPr>
                <w:rFonts w:eastAsia="Arial"/>
              </w:rPr>
            </w:pPr>
            <w:r w:rsidRPr="00AF29F5">
              <w:rPr>
                <w:rFonts w:eastAsia="Arial"/>
              </w:rPr>
              <w:t>94</w:t>
            </w:r>
          </w:p>
          <w:p w14:paraId="34764864" w14:textId="77777777" w:rsidR="004D2E65" w:rsidRPr="00AF29F5" w:rsidRDefault="004D2E65" w:rsidP="00312129">
            <w:pPr>
              <w:jc w:val="center"/>
              <w:rPr>
                <w:rFonts w:eastAsia="Arial"/>
              </w:rPr>
            </w:pPr>
          </w:p>
          <w:p w14:paraId="38C3FC38" w14:textId="77777777" w:rsidR="00037B78" w:rsidRPr="00AF29F5" w:rsidRDefault="004D2E65" w:rsidP="00312129">
            <w:pPr>
              <w:jc w:val="center"/>
              <w:rPr>
                <w:rFonts w:eastAsia="Arial"/>
              </w:rPr>
            </w:pPr>
            <w:r w:rsidRPr="00AF29F5">
              <w:rPr>
                <w:rFonts w:eastAsia="Arial"/>
              </w:rPr>
              <w:t>1</w:t>
            </w:r>
          </w:p>
          <w:p w14:paraId="51AFCCA8" w14:textId="77777777" w:rsidR="00037B78" w:rsidRPr="00AF29F5" w:rsidRDefault="00336D17" w:rsidP="00312129">
            <w:pPr>
              <w:jc w:val="center"/>
              <w:rPr>
                <w:rFonts w:eastAsia="Arial"/>
              </w:rPr>
            </w:pPr>
            <w:r w:rsidRPr="00AF29F5">
              <w:rPr>
                <w:rFonts w:eastAsia="Arial"/>
              </w:rPr>
              <w:t>6</w:t>
            </w:r>
          </w:p>
          <w:p w14:paraId="604B1A7A" w14:textId="77777777" w:rsidR="00037B78" w:rsidRPr="00AF29F5" w:rsidRDefault="00A5486F" w:rsidP="00312129">
            <w:pPr>
              <w:jc w:val="center"/>
              <w:rPr>
                <w:rFonts w:eastAsia="Arial"/>
              </w:rPr>
            </w:pPr>
            <w:r w:rsidRPr="00AF29F5">
              <w:rPr>
                <w:rFonts w:eastAsia="Arial"/>
              </w:rPr>
              <w:t>1</w:t>
            </w:r>
          </w:p>
          <w:p w14:paraId="3C43A52B" w14:textId="77777777" w:rsidR="00037B78" w:rsidRPr="00AF29F5" w:rsidRDefault="00993F89" w:rsidP="00312129">
            <w:pPr>
              <w:jc w:val="center"/>
              <w:rPr>
                <w:rFonts w:eastAsia="Arial"/>
              </w:rPr>
            </w:pPr>
            <w:r w:rsidRPr="00AF29F5">
              <w:rPr>
                <w:rFonts w:eastAsia="Arial"/>
              </w:rPr>
              <w:t>8</w:t>
            </w:r>
          </w:p>
          <w:p w14:paraId="0A243D37" w14:textId="77777777" w:rsidR="002B57E5" w:rsidRPr="00AF29F5" w:rsidRDefault="002B57E5" w:rsidP="00312129">
            <w:pPr>
              <w:jc w:val="center"/>
              <w:rPr>
                <w:rFonts w:eastAsia="Arial"/>
              </w:rPr>
            </w:pPr>
          </w:p>
          <w:p w14:paraId="2B4D0B3F" w14:textId="77777777" w:rsidR="00037B78" w:rsidRPr="00AF29F5" w:rsidRDefault="00037B78" w:rsidP="00312129">
            <w:pPr>
              <w:jc w:val="center"/>
              <w:rPr>
                <w:rFonts w:eastAsia="Arial"/>
              </w:rPr>
            </w:pPr>
            <w:r w:rsidRPr="00AF29F5">
              <w:rPr>
                <w:rFonts w:eastAsia="Arial"/>
              </w:rPr>
              <w:t>1</w:t>
            </w:r>
          </w:p>
          <w:p w14:paraId="45B5466E" w14:textId="77777777" w:rsidR="00037B78" w:rsidRPr="00AF29F5" w:rsidRDefault="00420255" w:rsidP="00312129">
            <w:pPr>
              <w:jc w:val="center"/>
              <w:rPr>
                <w:rFonts w:eastAsia="Arial"/>
              </w:rPr>
            </w:pPr>
            <w:r w:rsidRPr="00AF29F5">
              <w:rPr>
                <w:rFonts w:eastAsia="Arial"/>
              </w:rPr>
              <w:t>3</w:t>
            </w:r>
            <w:r w:rsidR="009E1C00" w:rsidRPr="00AF29F5">
              <w:rPr>
                <w:rFonts w:eastAsia="Arial"/>
              </w:rPr>
              <w:t>8</w:t>
            </w:r>
          </w:p>
          <w:p w14:paraId="565BBBEE" w14:textId="77777777" w:rsidR="00037B78" w:rsidRPr="00AF29F5" w:rsidRDefault="00DF397E" w:rsidP="00312129">
            <w:pPr>
              <w:jc w:val="center"/>
              <w:rPr>
                <w:rFonts w:eastAsia="Arial"/>
              </w:rPr>
            </w:pPr>
            <w:r w:rsidRPr="00AF29F5">
              <w:rPr>
                <w:rFonts w:eastAsia="Arial"/>
              </w:rPr>
              <w:t>3</w:t>
            </w:r>
          </w:p>
          <w:p w14:paraId="18458EBA" w14:textId="77777777" w:rsidR="003C6B41" w:rsidRPr="00AF29F5" w:rsidRDefault="003C6B41" w:rsidP="00312129">
            <w:pPr>
              <w:jc w:val="center"/>
              <w:rPr>
                <w:rFonts w:eastAsia="Arial"/>
              </w:rPr>
            </w:pPr>
            <w:r w:rsidRPr="00AF29F5">
              <w:rPr>
                <w:rFonts w:eastAsia="Arial"/>
              </w:rPr>
              <w:t>10</w:t>
            </w:r>
          </w:p>
          <w:p w14:paraId="3F813350" w14:textId="77777777" w:rsidR="00993F89" w:rsidRPr="00AF29F5" w:rsidRDefault="00993F89" w:rsidP="00312129">
            <w:pPr>
              <w:jc w:val="center"/>
              <w:rPr>
                <w:rFonts w:eastAsia="Arial"/>
              </w:rPr>
            </w:pPr>
            <w:r w:rsidRPr="00AF29F5">
              <w:rPr>
                <w:rFonts w:eastAsia="Arial"/>
              </w:rPr>
              <w:t>5</w:t>
            </w:r>
          </w:p>
          <w:p w14:paraId="5A9A5150" w14:textId="77777777" w:rsidR="00993F89" w:rsidRPr="00AF29F5" w:rsidRDefault="00195B55" w:rsidP="00312129">
            <w:pPr>
              <w:jc w:val="center"/>
              <w:rPr>
                <w:rFonts w:eastAsia="Arial"/>
              </w:rPr>
            </w:pPr>
            <w:r w:rsidRPr="00AF29F5">
              <w:rPr>
                <w:rFonts w:eastAsia="Arial"/>
              </w:rPr>
              <w:t>2</w:t>
            </w:r>
            <w:r w:rsidR="009E1C00" w:rsidRPr="00AF29F5">
              <w:rPr>
                <w:rFonts w:eastAsia="Arial"/>
              </w:rPr>
              <w:t>1</w:t>
            </w:r>
          </w:p>
        </w:tc>
        <w:tc>
          <w:tcPr>
            <w:tcW w:w="2285" w:type="dxa"/>
            <w:tcBorders>
              <w:top w:val="single" w:sz="4" w:space="0" w:color="auto"/>
              <w:left w:val="single" w:sz="4" w:space="0" w:color="auto"/>
              <w:right w:val="single" w:sz="4" w:space="0" w:color="auto"/>
            </w:tcBorders>
          </w:tcPr>
          <w:p w14:paraId="6D2E4E50" w14:textId="77777777" w:rsidR="00492C5F" w:rsidRPr="00AF29F5" w:rsidRDefault="0084590B" w:rsidP="00ED32B9">
            <w:pPr>
              <w:ind w:firstLine="708"/>
              <w:rPr>
                <w:rFonts w:eastAsia="Arial"/>
              </w:rPr>
            </w:pPr>
            <w:r w:rsidRPr="00AF29F5">
              <w:rPr>
                <w:rFonts w:eastAsia="Arial"/>
              </w:rPr>
              <w:t>56729</w:t>
            </w:r>
          </w:p>
          <w:p w14:paraId="247F549E" w14:textId="77777777" w:rsidR="00606697" w:rsidRPr="00AF29F5" w:rsidRDefault="00606697" w:rsidP="00ED32B9">
            <w:pPr>
              <w:ind w:firstLine="708"/>
              <w:rPr>
                <w:rFonts w:eastAsia="Arial"/>
              </w:rPr>
            </w:pPr>
          </w:p>
          <w:p w14:paraId="43DDE71F" w14:textId="77777777" w:rsidR="00037B78" w:rsidRPr="00AF29F5" w:rsidRDefault="004D2E65" w:rsidP="00ED32B9">
            <w:pPr>
              <w:ind w:firstLine="708"/>
              <w:rPr>
                <w:rFonts w:eastAsia="Arial"/>
              </w:rPr>
            </w:pPr>
            <w:r w:rsidRPr="00AF29F5">
              <w:rPr>
                <w:rFonts w:eastAsia="Arial"/>
              </w:rPr>
              <w:t>412</w:t>
            </w:r>
          </w:p>
          <w:p w14:paraId="32F8732B" w14:textId="77777777" w:rsidR="00037B78" w:rsidRPr="00AF29F5" w:rsidRDefault="004D2E65" w:rsidP="00ED32B9">
            <w:pPr>
              <w:ind w:firstLine="708"/>
              <w:rPr>
                <w:rFonts w:eastAsia="Arial"/>
              </w:rPr>
            </w:pPr>
            <w:r w:rsidRPr="00AF29F5">
              <w:rPr>
                <w:rFonts w:eastAsia="Arial"/>
              </w:rPr>
              <w:t>4686</w:t>
            </w:r>
          </w:p>
          <w:p w14:paraId="00670979" w14:textId="77777777" w:rsidR="00037B78" w:rsidRPr="00AF29F5" w:rsidRDefault="004369DC" w:rsidP="004369DC">
            <w:pPr>
              <w:rPr>
                <w:rFonts w:eastAsia="Arial"/>
              </w:rPr>
            </w:pPr>
            <w:r w:rsidRPr="00AF29F5">
              <w:rPr>
                <w:rFonts w:eastAsia="Arial"/>
              </w:rPr>
              <w:t xml:space="preserve">             </w:t>
            </w:r>
            <w:r w:rsidR="00B95AB6" w:rsidRPr="00AF29F5">
              <w:rPr>
                <w:rFonts w:eastAsia="Arial"/>
              </w:rPr>
              <w:t>305</w:t>
            </w:r>
          </w:p>
          <w:p w14:paraId="0BE31A10" w14:textId="77777777" w:rsidR="00037B78" w:rsidRPr="00AF29F5" w:rsidRDefault="004D2E65" w:rsidP="00ED32B9">
            <w:pPr>
              <w:ind w:firstLine="708"/>
              <w:rPr>
                <w:rFonts w:eastAsia="Arial"/>
              </w:rPr>
            </w:pPr>
            <w:r w:rsidRPr="00AF29F5">
              <w:rPr>
                <w:rFonts w:eastAsia="Arial"/>
              </w:rPr>
              <w:t>6</w:t>
            </w:r>
            <w:r w:rsidR="0084590B" w:rsidRPr="00AF29F5">
              <w:rPr>
                <w:rFonts w:eastAsia="Arial"/>
              </w:rPr>
              <w:t>713</w:t>
            </w:r>
          </w:p>
          <w:p w14:paraId="226B86A5" w14:textId="77777777" w:rsidR="002B57E5" w:rsidRPr="00AF29F5" w:rsidRDefault="002B57E5" w:rsidP="00ED32B9">
            <w:pPr>
              <w:tabs>
                <w:tab w:val="left" w:pos="540"/>
                <w:tab w:val="center" w:pos="1088"/>
              </w:tabs>
              <w:rPr>
                <w:rFonts w:eastAsia="Arial"/>
              </w:rPr>
            </w:pPr>
          </w:p>
          <w:p w14:paraId="12193DF4" w14:textId="77777777" w:rsidR="00037B78" w:rsidRPr="00AF29F5" w:rsidRDefault="004D2E65" w:rsidP="00B95AB6">
            <w:pPr>
              <w:tabs>
                <w:tab w:val="left" w:pos="540"/>
                <w:tab w:val="center" w:pos="1088"/>
              </w:tabs>
              <w:jc w:val="center"/>
              <w:rPr>
                <w:rFonts w:eastAsia="Arial"/>
              </w:rPr>
            </w:pPr>
            <w:r w:rsidRPr="00AF29F5">
              <w:rPr>
                <w:rFonts w:eastAsia="Arial"/>
              </w:rPr>
              <w:t>426</w:t>
            </w:r>
          </w:p>
          <w:p w14:paraId="6D6A71F2" w14:textId="77777777" w:rsidR="00037B78" w:rsidRPr="00AF29F5" w:rsidRDefault="00B95AB6" w:rsidP="00ED32B9">
            <w:pPr>
              <w:ind w:firstLine="708"/>
              <w:rPr>
                <w:rFonts w:eastAsia="Arial"/>
              </w:rPr>
            </w:pPr>
            <w:r w:rsidRPr="00AF29F5">
              <w:rPr>
                <w:rFonts w:eastAsia="Arial"/>
              </w:rPr>
              <w:t>2</w:t>
            </w:r>
            <w:r w:rsidR="004D2E65" w:rsidRPr="00AF29F5">
              <w:rPr>
                <w:rFonts w:eastAsia="Arial"/>
              </w:rPr>
              <w:t>6086</w:t>
            </w:r>
          </w:p>
          <w:p w14:paraId="27A2513B" w14:textId="77777777" w:rsidR="00037B78" w:rsidRPr="00AF29F5" w:rsidRDefault="00B95AB6" w:rsidP="009471AA">
            <w:pPr>
              <w:ind w:firstLine="708"/>
              <w:rPr>
                <w:rFonts w:eastAsia="Arial"/>
              </w:rPr>
            </w:pPr>
            <w:r w:rsidRPr="00AF29F5">
              <w:rPr>
                <w:rFonts w:eastAsia="Arial"/>
              </w:rPr>
              <w:t>1</w:t>
            </w:r>
            <w:r w:rsidR="004D2E65" w:rsidRPr="00AF29F5">
              <w:rPr>
                <w:rFonts w:eastAsia="Arial"/>
              </w:rPr>
              <w:t>336</w:t>
            </w:r>
          </w:p>
          <w:p w14:paraId="19130D7E" w14:textId="77777777" w:rsidR="003C6B41" w:rsidRPr="00AF29F5" w:rsidRDefault="00B95AB6" w:rsidP="004369DC">
            <w:pPr>
              <w:ind w:firstLine="708"/>
              <w:rPr>
                <w:rFonts w:eastAsia="Arial"/>
              </w:rPr>
            </w:pPr>
            <w:r w:rsidRPr="00AF29F5">
              <w:rPr>
                <w:rFonts w:eastAsia="Arial"/>
              </w:rPr>
              <w:t>5</w:t>
            </w:r>
            <w:r w:rsidR="004D2E65" w:rsidRPr="00AF29F5">
              <w:rPr>
                <w:rFonts w:eastAsia="Arial"/>
              </w:rPr>
              <w:t>553</w:t>
            </w:r>
          </w:p>
          <w:p w14:paraId="0AF95213" w14:textId="77777777" w:rsidR="00993F89" w:rsidRPr="00AF29F5" w:rsidRDefault="00B95AB6" w:rsidP="004369DC">
            <w:pPr>
              <w:ind w:firstLine="708"/>
              <w:rPr>
                <w:rFonts w:eastAsia="Arial"/>
              </w:rPr>
            </w:pPr>
            <w:r w:rsidRPr="00AF29F5">
              <w:rPr>
                <w:rFonts w:eastAsia="Arial"/>
              </w:rPr>
              <w:t>2</w:t>
            </w:r>
            <w:r w:rsidR="004D2E65" w:rsidRPr="00AF29F5">
              <w:rPr>
                <w:rFonts w:eastAsia="Arial"/>
              </w:rPr>
              <w:t>987</w:t>
            </w:r>
          </w:p>
          <w:p w14:paraId="19CE5854" w14:textId="77777777" w:rsidR="00993F89" w:rsidRPr="00AF29F5" w:rsidRDefault="004D2E65" w:rsidP="004D2E65">
            <w:pPr>
              <w:ind w:firstLine="708"/>
              <w:rPr>
                <w:rFonts w:eastAsia="Arial"/>
              </w:rPr>
            </w:pPr>
            <w:r w:rsidRPr="00AF29F5">
              <w:rPr>
                <w:rFonts w:eastAsia="Arial"/>
              </w:rPr>
              <w:t>8225</w:t>
            </w:r>
          </w:p>
        </w:tc>
      </w:tr>
      <w:tr w:rsidR="00037B78" w14:paraId="60359FAA" w14:textId="77777777" w:rsidTr="00F0311E">
        <w:tc>
          <w:tcPr>
            <w:tcW w:w="832" w:type="dxa"/>
            <w:tcBorders>
              <w:top w:val="single" w:sz="4" w:space="0" w:color="auto"/>
              <w:left w:val="single" w:sz="4" w:space="0" w:color="auto"/>
              <w:bottom w:val="single" w:sz="4" w:space="0" w:color="auto"/>
              <w:right w:val="single" w:sz="4" w:space="0" w:color="auto"/>
            </w:tcBorders>
          </w:tcPr>
          <w:p w14:paraId="7921BD30" w14:textId="77777777" w:rsidR="00037B78" w:rsidRPr="00AF29F5" w:rsidRDefault="00037B78" w:rsidP="00312129">
            <w:pPr>
              <w:rPr>
                <w:rFonts w:eastAsia="Arial"/>
              </w:rPr>
            </w:pPr>
            <w:r w:rsidRPr="00AF29F5">
              <w:rPr>
                <w:rFonts w:eastAsia="Arial"/>
              </w:rPr>
              <w:t>4.</w:t>
            </w:r>
          </w:p>
        </w:tc>
        <w:tc>
          <w:tcPr>
            <w:tcW w:w="5260" w:type="dxa"/>
            <w:tcBorders>
              <w:top w:val="single" w:sz="4" w:space="0" w:color="auto"/>
              <w:left w:val="single" w:sz="4" w:space="0" w:color="auto"/>
              <w:bottom w:val="single" w:sz="4" w:space="0" w:color="auto"/>
              <w:right w:val="single" w:sz="4" w:space="0" w:color="auto"/>
            </w:tcBorders>
          </w:tcPr>
          <w:p w14:paraId="1E63D8C5" w14:textId="77777777" w:rsidR="00037B78" w:rsidRPr="00AF29F5" w:rsidRDefault="00037B78" w:rsidP="00312129">
            <w:pPr>
              <w:rPr>
                <w:rFonts w:eastAsia="Arial"/>
              </w:rPr>
            </w:pPr>
            <w:r w:rsidRPr="00AF29F5">
              <w:rPr>
                <w:rFonts w:eastAsia="Arial"/>
              </w:rPr>
              <w:t>Работники учреждений образования</w:t>
            </w:r>
          </w:p>
        </w:tc>
        <w:tc>
          <w:tcPr>
            <w:tcW w:w="1937" w:type="dxa"/>
            <w:tcBorders>
              <w:top w:val="single" w:sz="4" w:space="0" w:color="auto"/>
              <w:left w:val="single" w:sz="4" w:space="0" w:color="auto"/>
              <w:bottom w:val="single" w:sz="4" w:space="0" w:color="auto"/>
              <w:right w:val="single" w:sz="4" w:space="0" w:color="auto"/>
            </w:tcBorders>
            <w:vAlign w:val="center"/>
          </w:tcPr>
          <w:p w14:paraId="777FBAA1" w14:textId="77777777" w:rsidR="00037B78" w:rsidRPr="00AF29F5" w:rsidRDefault="00420255" w:rsidP="00E12BE0">
            <w:pPr>
              <w:jc w:val="center"/>
              <w:rPr>
                <w:rFonts w:eastAsia="Arial"/>
              </w:rPr>
            </w:pPr>
            <w:r w:rsidRPr="00AF29F5">
              <w:rPr>
                <w:rFonts w:eastAsia="Arial"/>
              </w:rPr>
              <w:t>4</w:t>
            </w:r>
            <w:r w:rsidR="00B43217" w:rsidRPr="00AF29F5">
              <w:rPr>
                <w:rFonts w:eastAsia="Arial"/>
              </w:rPr>
              <w:t>8</w:t>
            </w:r>
            <w:r w:rsidR="00E56062">
              <w:rPr>
                <w:rFonts w:eastAsia="Arial"/>
              </w:rPr>
              <w:t>6</w:t>
            </w:r>
          </w:p>
        </w:tc>
        <w:tc>
          <w:tcPr>
            <w:tcW w:w="2285" w:type="dxa"/>
            <w:tcBorders>
              <w:top w:val="single" w:sz="4" w:space="0" w:color="auto"/>
              <w:left w:val="single" w:sz="4" w:space="0" w:color="auto"/>
              <w:bottom w:val="single" w:sz="4" w:space="0" w:color="auto"/>
              <w:right w:val="single" w:sz="4" w:space="0" w:color="auto"/>
            </w:tcBorders>
            <w:vAlign w:val="center"/>
          </w:tcPr>
          <w:p w14:paraId="7A27B41C" w14:textId="77777777" w:rsidR="00037B78" w:rsidRPr="00AF29F5" w:rsidRDefault="0084590B" w:rsidP="00993F89">
            <w:pPr>
              <w:jc w:val="center"/>
              <w:rPr>
                <w:rFonts w:eastAsia="Arial"/>
              </w:rPr>
            </w:pPr>
            <w:r w:rsidRPr="00AF29F5">
              <w:rPr>
                <w:rFonts w:eastAsia="Arial"/>
              </w:rPr>
              <w:t>200914</w:t>
            </w:r>
          </w:p>
        </w:tc>
      </w:tr>
      <w:tr w:rsidR="00037B78" w14:paraId="76D2CB84" w14:textId="77777777" w:rsidTr="00F0311E">
        <w:tc>
          <w:tcPr>
            <w:tcW w:w="832" w:type="dxa"/>
            <w:tcBorders>
              <w:top w:val="single" w:sz="4" w:space="0" w:color="auto"/>
              <w:left w:val="single" w:sz="4" w:space="0" w:color="auto"/>
              <w:bottom w:val="single" w:sz="4" w:space="0" w:color="auto"/>
              <w:right w:val="single" w:sz="4" w:space="0" w:color="auto"/>
            </w:tcBorders>
          </w:tcPr>
          <w:p w14:paraId="043B2297" w14:textId="77777777" w:rsidR="00037B78" w:rsidRPr="00AF29F5" w:rsidRDefault="00037B78" w:rsidP="00312129">
            <w:pPr>
              <w:rPr>
                <w:rFonts w:eastAsia="Arial"/>
              </w:rPr>
            </w:pPr>
            <w:r w:rsidRPr="00AF29F5">
              <w:rPr>
                <w:rFonts w:eastAsia="Arial"/>
              </w:rPr>
              <w:t>5.</w:t>
            </w:r>
          </w:p>
        </w:tc>
        <w:tc>
          <w:tcPr>
            <w:tcW w:w="5260" w:type="dxa"/>
            <w:tcBorders>
              <w:top w:val="single" w:sz="4" w:space="0" w:color="auto"/>
              <w:left w:val="single" w:sz="4" w:space="0" w:color="auto"/>
              <w:bottom w:val="single" w:sz="4" w:space="0" w:color="auto"/>
              <w:right w:val="single" w:sz="4" w:space="0" w:color="auto"/>
            </w:tcBorders>
          </w:tcPr>
          <w:p w14:paraId="6BAAA88F" w14:textId="77777777" w:rsidR="00037B78" w:rsidRPr="00AF29F5" w:rsidRDefault="00037B78" w:rsidP="00312129">
            <w:pPr>
              <w:rPr>
                <w:rFonts w:eastAsia="Arial"/>
              </w:rPr>
            </w:pPr>
            <w:r w:rsidRPr="00AF29F5">
              <w:rPr>
                <w:rFonts w:eastAsia="Arial"/>
              </w:rPr>
              <w:t>Работники учреждений культуры</w:t>
            </w:r>
          </w:p>
        </w:tc>
        <w:tc>
          <w:tcPr>
            <w:tcW w:w="1937" w:type="dxa"/>
            <w:tcBorders>
              <w:top w:val="single" w:sz="4" w:space="0" w:color="auto"/>
              <w:left w:val="single" w:sz="4" w:space="0" w:color="auto"/>
              <w:bottom w:val="single" w:sz="4" w:space="0" w:color="auto"/>
              <w:right w:val="single" w:sz="4" w:space="0" w:color="auto"/>
            </w:tcBorders>
            <w:vAlign w:val="center"/>
          </w:tcPr>
          <w:p w14:paraId="0D116E83" w14:textId="77777777" w:rsidR="00037B78" w:rsidRPr="00AF29F5" w:rsidRDefault="005C51A3" w:rsidP="00187F1A">
            <w:pPr>
              <w:jc w:val="center"/>
              <w:rPr>
                <w:rFonts w:eastAsia="Arial"/>
              </w:rPr>
            </w:pPr>
            <w:r w:rsidRPr="00AF29F5">
              <w:rPr>
                <w:rFonts w:eastAsia="Arial"/>
              </w:rPr>
              <w:t>4</w:t>
            </w:r>
            <w:r w:rsidR="00736843" w:rsidRPr="00AF29F5">
              <w:rPr>
                <w:rFonts w:eastAsia="Arial"/>
              </w:rPr>
              <w:t>2</w:t>
            </w:r>
          </w:p>
        </w:tc>
        <w:tc>
          <w:tcPr>
            <w:tcW w:w="2285" w:type="dxa"/>
            <w:tcBorders>
              <w:top w:val="single" w:sz="4" w:space="0" w:color="auto"/>
              <w:left w:val="single" w:sz="4" w:space="0" w:color="auto"/>
              <w:bottom w:val="single" w:sz="4" w:space="0" w:color="auto"/>
              <w:right w:val="single" w:sz="4" w:space="0" w:color="auto"/>
            </w:tcBorders>
            <w:vAlign w:val="center"/>
          </w:tcPr>
          <w:p w14:paraId="70C9551A" w14:textId="77777777" w:rsidR="00037B78" w:rsidRPr="00AF29F5" w:rsidRDefault="0084590B" w:rsidP="004369DC">
            <w:pPr>
              <w:jc w:val="center"/>
              <w:rPr>
                <w:rFonts w:eastAsia="Arial"/>
              </w:rPr>
            </w:pPr>
            <w:r w:rsidRPr="00AF29F5">
              <w:rPr>
                <w:rFonts w:eastAsia="Arial"/>
              </w:rPr>
              <w:t>20215</w:t>
            </w:r>
          </w:p>
        </w:tc>
      </w:tr>
      <w:tr w:rsidR="00037B78" w14:paraId="387711CE" w14:textId="77777777" w:rsidTr="00F0311E">
        <w:tc>
          <w:tcPr>
            <w:tcW w:w="832" w:type="dxa"/>
            <w:tcBorders>
              <w:top w:val="single" w:sz="4" w:space="0" w:color="auto"/>
              <w:left w:val="single" w:sz="4" w:space="0" w:color="auto"/>
              <w:bottom w:val="single" w:sz="4" w:space="0" w:color="auto"/>
              <w:right w:val="single" w:sz="4" w:space="0" w:color="auto"/>
            </w:tcBorders>
          </w:tcPr>
          <w:p w14:paraId="0FD67793" w14:textId="77777777" w:rsidR="00037B78" w:rsidRPr="00AF29F5" w:rsidRDefault="00037B78" w:rsidP="00312129">
            <w:pPr>
              <w:rPr>
                <w:rFonts w:eastAsia="Arial"/>
              </w:rPr>
            </w:pPr>
          </w:p>
        </w:tc>
        <w:tc>
          <w:tcPr>
            <w:tcW w:w="5260" w:type="dxa"/>
            <w:tcBorders>
              <w:top w:val="single" w:sz="4" w:space="0" w:color="auto"/>
              <w:left w:val="single" w:sz="4" w:space="0" w:color="auto"/>
              <w:bottom w:val="single" w:sz="4" w:space="0" w:color="auto"/>
              <w:right w:val="single" w:sz="4" w:space="0" w:color="auto"/>
            </w:tcBorders>
          </w:tcPr>
          <w:p w14:paraId="31B5F62E" w14:textId="77777777" w:rsidR="00037B78" w:rsidRPr="00AF29F5" w:rsidRDefault="00037B78" w:rsidP="00312129">
            <w:pPr>
              <w:rPr>
                <w:rFonts w:eastAsia="Arial"/>
              </w:rPr>
            </w:pPr>
            <w:r w:rsidRPr="00AF29F5">
              <w:rPr>
                <w:rFonts w:eastAsia="Arial"/>
              </w:rPr>
              <w:t>Всего:</w:t>
            </w:r>
          </w:p>
        </w:tc>
        <w:tc>
          <w:tcPr>
            <w:tcW w:w="1937" w:type="dxa"/>
            <w:tcBorders>
              <w:top w:val="single" w:sz="4" w:space="0" w:color="auto"/>
              <w:left w:val="single" w:sz="4" w:space="0" w:color="auto"/>
              <w:bottom w:val="single" w:sz="4" w:space="0" w:color="auto"/>
              <w:right w:val="single" w:sz="4" w:space="0" w:color="auto"/>
            </w:tcBorders>
            <w:vAlign w:val="center"/>
          </w:tcPr>
          <w:p w14:paraId="2CB209E5" w14:textId="77777777" w:rsidR="00037B78" w:rsidRPr="00AF29F5" w:rsidRDefault="001530F9" w:rsidP="00E21A71">
            <w:pPr>
              <w:jc w:val="center"/>
              <w:rPr>
                <w:rFonts w:eastAsia="Arial"/>
              </w:rPr>
            </w:pPr>
            <w:r w:rsidRPr="00AF29F5">
              <w:rPr>
                <w:rFonts w:eastAsia="Arial"/>
              </w:rPr>
              <w:t>62</w:t>
            </w:r>
            <w:r w:rsidR="00E56062">
              <w:rPr>
                <w:rFonts w:eastAsia="Arial"/>
              </w:rPr>
              <w:t>5</w:t>
            </w:r>
          </w:p>
        </w:tc>
        <w:tc>
          <w:tcPr>
            <w:tcW w:w="2285" w:type="dxa"/>
            <w:tcBorders>
              <w:top w:val="single" w:sz="4" w:space="0" w:color="auto"/>
              <w:left w:val="single" w:sz="4" w:space="0" w:color="auto"/>
              <w:bottom w:val="single" w:sz="4" w:space="0" w:color="auto"/>
              <w:right w:val="single" w:sz="4" w:space="0" w:color="auto"/>
            </w:tcBorders>
            <w:vAlign w:val="center"/>
          </w:tcPr>
          <w:p w14:paraId="45325F19" w14:textId="77777777" w:rsidR="00037B78" w:rsidRPr="00AF29F5" w:rsidRDefault="0084590B" w:rsidP="00E21A71">
            <w:pPr>
              <w:jc w:val="center"/>
              <w:rPr>
                <w:rFonts w:eastAsia="Arial"/>
              </w:rPr>
            </w:pPr>
            <w:r w:rsidRPr="00AF29F5">
              <w:rPr>
                <w:rFonts w:eastAsia="Arial"/>
              </w:rPr>
              <w:t>281829</w:t>
            </w:r>
          </w:p>
        </w:tc>
      </w:tr>
    </w:tbl>
    <w:p w14:paraId="4AF2EFDD" w14:textId="77777777" w:rsidR="00037B78" w:rsidRDefault="00037B78" w:rsidP="00037B78"/>
    <w:p w14:paraId="64E8DDEE" w14:textId="77777777" w:rsidR="00037B78" w:rsidRDefault="00037B78" w:rsidP="00037B78">
      <w:pPr>
        <w:jc w:val="both"/>
      </w:pPr>
    </w:p>
    <w:p w14:paraId="5496DBD6" w14:textId="77777777" w:rsidR="00037B78" w:rsidRDefault="00037B78" w:rsidP="00037B78">
      <w:pPr>
        <w:ind w:left="6946"/>
        <w:jc w:val="both"/>
        <w:rPr>
          <w:sz w:val="22"/>
          <w:szCs w:val="22"/>
        </w:rPr>
      </w:pPr>
    </w:p>
    <w:p w14:paraId="3A7C7B8E" w14:textId="77777777" w:rsidR="00DE2B93" w:rsidRDefault="00DE2B93" w:rsidP="00DE2B93">
      <w:pPr>
        <w:ind w:left="-567"/>
        <w:jc w:val="center"/>
        <w:rPr>
          <w:b/>
          <w:sz w:val="28"/>
          <w:szCs w:val="28"/>
        </w:rPr>
      </w:pPr>
    </w:p>
    <w:p w14:paraId="549CD61E" w14:textId="77777777" w:rsidR="00DE2B93" w:rsidRPr="00AF29F5" w:rsidRDefault="00DE2B93" w:rsidP="00DE2B93">
      <w:r w:rsidRPr="00AF29F5">
        <w:t>Заместитель главы Администрации района</w:t>
      </w:r>
    </w:p>
    <w:p w14:paraId="1FCF2D71" w14:textId="77777777" w:rsidR="00DE2B93" w:rsidRPr="00AF29F5" w:rsidRDefault="00DE2B93" w:rsidP="00DE2B93">
      <w:r w:rsidRPr="00AF29F5">
        <w:t>по финансово-экономическим вопросам,</w:t>
      </w:r>
    </w:p>
    <w:p w14:paraId="6A0F1B25" w14:textId="77777777" w:rsidR="00DE2B93" w:rsidRPr="00AF29F5" w:rsidRDefault="00DE2B93" w:rsidP="00DE2B93">
      <w:r w:rsidRPr="00AF29F5">
        <w:t xml:space="preserve">председатель комитета по финансам, </w:t>
      </w:r>
    </w:p>
    <w:p w14:paraId="60914523" w14:textId="77777777" w:rsidR="00DE2B93" w:rsidRPr="00AF29F5" w:rsidRDefault="00DE2B93" w:rsidP="00DE2B93">
      <w:r w:rsidRPr="00AF29F5">
        <w:t xml:space="preserve">налоговой и кредитной политике                                    </w:t>
      </w:r>
      <w:r w:rsidR="00AF29F5">
        <w:t xml:space="preserve">                         </w:t>
      </w:r>
      <w:r w:rsidRPr="00AF29F5">
        <w:t xml:space="preserve">                 Г.В. Гранкина</w:t>
      </w:r>
    </w:p>
    <w:p w14:paraId="401642BB" w14:textId="77777777" w:rsidR="00037B78" w:rsidRDefault="00037B78" w:rsidP="00037B78">
      <w:pPr>
        <w:sectPr w:rsidR="00037B78" w:rsidSect="00492565">
          <w:pgSz w:w="11906" w:h="16838"/>
          <w:pgMar w:top="568" w:right="991" w:bottom="709" w:left="1276" w:header="709" w:footer="709" w:gutter="0"/>
          <w:cols w:space="720"/>
        </w:sectPr>
      </w:pPr>
    </w:p>
    <w:p w14:paraId="310AD2CE" w14:textId="77777777" w:rsidR="00DE2B93" w:rsidRPr="009D10B7" w:rsidRDefault="00DE2B93" w:rsidP="00DE2B93">
      <w:pPr>
        <w:jc w:val="center"/>
        <w:rPr>
          <w:b/>
        </w:rPr>
      </w:pPr>
      <w:r w:rsidRPr="009D10B7">
        <w:rPr>
          <w:b/>
        </w:rPr>
        <w:lastRenderedPageBreak/>
        <w:t xml:space="preserve">Отчет об использовании средств резервного фонда </w:t>
      </w:r>
    </w:p>
    <w:p w14:paraId="0745FEA2" w14:textId="77777777" w:rsidR="00DE2B93" w:rsidRPr="009D10B7" w:rsidRDefault="00DE2B93" w:rsidP="00DE2B93">
      <w:pPr>
        <w:jc w:val="center"/>
        <w:rPr>
          <w:b/>
        </w:rPr>
      </w:pPr>
      <w:r w:rsidRPr="009D10B7">
        <w:rPr>
          <w:b/>
        </w:rPr>
        <w:t>за   20</w:t>
      </w:r>
      <w:r w:rsidR="00337D7F" w:rsidRPr="009D10B7">
        <w:rPr>
          <w:b/>
        </w:rPr>
        <w:t>2</w:t>
      </w:r>
      <w:r w:rsidR="00C6318D">
        <w:rPr>
          <w:b/>
        </w:rPr>
        <w:t>3</w:t>
      </w:r>
      <w:r w:rsidRPr="009D10B7">
        <w:rPr>
          <w:b/>
        </w:rPr>
        <w:t xml:space="preserve"> год</w:t>
      </w:r>
    </w:p>
    <w:p w14:paraId="23463F81" w14:textId="77777777" w:rsidR="00DE2B93" w:rsidRPr="009D10B7" w:rsidRDefault="00DE2B93" w:rsidP="00DE2B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474"/>
        <w:gridCol w:w="1995"/>
      </w:tblGrid>
      <w:tr w:rsidR="00DE2B93" w:rsidRPr="00462742" w14:paraId="43B34ED3" w14:textId="77777777">
        <w:tc>
          <w:tcPr>
            <w:tcW w:w="675" w:type="dxa"/>
            <w:tcBorders>
              <w:top w:val="single" w:sz="4" w:space="0" w:color="auto"/>
              <w:left w:val="single" w:sz="4" w:space="0" w:color="auto"/>
              <w:bottom w:val="single" w:sz="4" w:space="0" w:color="auto"/>
              <w:right w:val="single" w:sz="4" w:space="0" w:color="auto"/>
            </w:tcBorders>
            <w:vAlign w:val="center"/>
          </w:tcPr>
          <w:p w14:paraId="58FF099C" w14:textId="77777777" w:rsidR="00DE2B93" w:rsidRDefault="00DE2B93" w:rsidP="0024764A">
            <w:pPr>
              <w:jc w:val="center"/>
              <w:rPr>
                <w:b/>
              </w:rPr>
            </w:pPr>
            <w:r>
              <w:rPr>
                <w:b/>
              </w:rPr>
              <w:t>№</w:t>
            </w:r>
          </w:p>
          <w:p w14:paraId="4B208608" w14:textId="77777777" w:rsidR="00DE2B93" w:rsidRPr="00462742" w:rsidRDefault="00DE2B93" w:rsidP="0024764A">
            <w:pPr>
              <w:jc w:val="center"/>
              <w:rPr>
                <w:b/>
              </w:rPr>
            </w:pPr>
            <w:r>
              <w:rPr>
                <w:b/>
              </w:rPr>
              <w:t>п/п</w:t>
            </w:r>
          </w:p>
        </w:tc>
        <w:tc>
          <w:tcPr>
            <w:tcW w:w="7716" w:type="dxa"/>
            <w:tcBorders>
              <w:top w:val="single" w:sz="4" w:space="0" w:color="auto"/>
              <w:left w:val="single" w:sz="4" w:space="0" w:color="auto"/>
              <w:bottom w:val="single" w:sz="4" w:space="0" w:color="auto"/>
              <w:right w:val="single" w:sz="4" w:space="0" w:color="auto"/>
            </w:tcBorders>
            <w:vAlign w:val="center"/>
          </w:tcPr>
          <w:p w14:paraId="39C2AB03" w14:textId="77777777" w:rsidR="00DE2B93" w:rsidRPr="00462742" w:rsidRDefault="00DE2B93" w:rsidP="0024764A">
            <w:pPr>
              <w:jc w:val="center"/>
              <w:rPr>
                <w:b/>
              </w:rPr>
            </w:pPr>
            <w:r w:rsidRPr="00462742">
              <w:rPr>
                <w:b/>
              </w:rPr>
              <w:t>Направление расходов</w:t>
            </w:r>
          </w:p>
        </w:tc>
        <w:tc>
          <w:tcPr>
            <w:tcW w:w="2030" w:type="dxa"/>
            <w:tcBorders>
              <w:top w:val="single" w:sz="4" w:space="0" w:color="auto"/>
              <w:left w:val="single" w:sz="4" w:space="0" w:color="auto"/>
              <w:bottom w:val="single" w:sz="4" w:space="0" w:color="auto"/>
              <w:right w:val="single" w:sz="4" w:space="0" w:color="auto"/>
            </w:tcBorders>
            <w:vAlign w:val="center"/>
          </w:tcPr>
          <w:p w14:paraId="7C275E37" w14:textId="77777777" w:rsidR="00DE2B93" w:rsidRPr="00462742" w:rsidRDefault="00DE2B93" w:rsidP="0024764A">
            <w:pPr>
              <w:jc w:val="center"/>
              <w:rPr>
                <w:b/>
              </w:rPr>
            </w:pPr>
            <w:r w:rsidRPr="00462742">
              <w:rPr>
                <w:b/>
              </w:rPr>
              <w:t>Сумма</w:t>
            </w:r>
          </w:p>
          <w:p w14:paraId="0D5652CE" w14:textId="77777777" w:rsidR="00DE2B93" w:rsidRPr="00462742" w:rsidRDefault="00DE2B93" w:rsidP="0024764A">
            <w:pPr>
              <w:jc w:val="center"/>
              <w:rPr>
                <w:b/>
              </w:rPr>
            </w:pPr>
            <w:r w:rsidRPr="00462742">
              <w:rPr>
                <w:b/>
              </w:rPr>
              <w:t>(руб.)</w:t>
            </w:r>
          </w:p>
        </w:tc>
      </w:tr>
      <w:tr w:rsidR="00DE2B93" w14:paraId="18CF6D98" w14:textId="77777777">
        <w:trPr>
          <w:trHeight w:val="552"/>
        </w:trPr>
        <w:tc>
          <w:tcPr>
            <w:tcW w:w="675" w:type="dxa"/>
            <w:tcBorders>
              <w:top w:val="single" w:sz="4" w:space="0" w:color="auto"/>
              <w:left w:val="single" w:sz="4" w:space="0" w:color="auto"/>
              <w:bottom w:val="single" w:sz="4" w:space="0" w:color="auto"/>
              <w:right w:val="single" w:sz="4" w:space="0" w:color="auto"/>
            </w:tcBorders>
            <w:vAlign w:val="center"/>
          </w:tcPr>
          <w:p w14:paraId="50E3D203" w14:textId="77777777" w:rsidR="00DE2B93" w:rsidRDefault="00DE2B93" w:rsidP="0024764A">
            <w:pPr>
              <w:jc w:val="center"/>
            </w:pPr>
            <w:r>
              <w:t>1.</w:t>
            </w:r>
          </w:p>
        </w:tc>
        <w:tc>
          <w:tcPr>
            <w:tcW w:w="7716" w:type="dxa"/>
            <w:tcBorders>
              <w:top w:val="single" w:sz="4" w:space="0" w:color="auto"/>
              <w:left w:val="single" w:sz="4" w:space="0" w:color="auto"/>
              <w:bottom w:val="single" w:sz="4" w:space="0" w:color="auto"/>
              <w:right w:val="single" w:sz="4" w:space="0" w:color="auto"/>
            </w:tcBorders>
            <w:vAlign w:val="center"/>
          </w:tcPr>
          <w:p w14:paraId="4EFCA35E" w14:textId="77777777" w:rsidR="00DE2B93" w:rsidRDefault="00B500C7" w:rsidP="00E41094">
            <w:r>
              <w:t xml:space="preserve">Проведение </w:t>
            </w:r>
            <w:r w:rsidR="00E41094">
              <w:t xml:space="preserve">аварийно-восстановительных работ и иных мероприятий, связанных с </w:t>
            </w:r>
            <w:r>
              <w:t>предупреждени</w:t>
            </w:r>
            <w:r w:rsidR="00E41094">
              <w:t>ем и ликвидацией последствий стихийных бедствий и других</w:t>
            </w:r>
            <w:r>
              <w:t xml:space="preserve"> </w:t>
            </w:r>
            <w:r w:rsidR="00DE2B93">
              <w:t>чрезвычайных ситуаций</w:t>
            </w:r>
          </w:p>
        </w:tc>
        <w:tc>
          <w:tcPr>
            <w:tcW w:w="2030" w:type="dxa"/>
            <w:tcBorders>
              <w:top w:val="single" w:sz="4" w:space="0" w:color="auto"/>
              <w:left w:val="single" w:sz="4" w:space="0" w:color="auto"/>
              <w:bottom w:val="single" w:sz="4" w:space="0" w:color="auto"/>
              <w:right w:val="single" w:sz="4" w:space="0" w:color="auto"/>
            </w:tcBorders>
            <w:vAlign w:val="center"/>
          </w:tcPr>
          <w:p w14:paraId="4D1424AA" w14:textId="77777777" w:rsidR="00DE2B93" w:rsidRDefault="00890308" w:rsidP="00090373">
            <w:pPr>
              <w:jc w:val="center"/>
            </w:pPr>
            <w:r>
              <w:t>98560,00</w:t>
            </w:r>
          </w:p>
        </w:tc>
      </w:tr>
      <w:tr w:rsidR="00DE2B93" w14:paraId="7E39BF20" w14:textId="77777777">
        <w:trPr>
          <w:trHeight w:val="552"/>
        </w:trPr>
        <w:tc>
          <w:tcPr>
            <w:tcW w:w="675" w:type="dxa"/>
            <w:tcBorders>
              <w:top w:val="single" w:sz="4" w:space="0" w:color="auto"/>
              <w:left w:val="single" w:sz="4" w:space="0" w:color="auto"/>
              <w:bottom w:val="single" w:sz="4" w:space="0" w:color="auto"/>
              <w:right w:val="single" w:sz="4" w:space="0" w:color="auto"/>
            </w:tcBorders>
            <w:vAlign w:val="center"/>
          </w:tcPr>
          <w:p w14:paraId="68AC1FE8" w14:textId="77777777" w:rsidR="00DE2B93" w:rsidRDefault="00DE2B93" w:rsidP="0024764A">
            <w:pPr>
              <w:jc w:val="center"/>
            </w:pPr>
            <w:r>
              <w:t>2.</w:t>
            </w:r>
          </w:p>
        </w:tc>
        <w:tc>
          <w:tcPr>
            <w:tcW w:w="7716" w:type="dxa"/>
            <w:tcBorders>
              <w:top w:val="single" w:sz="4" w:space="0" w:color="auto"/>
              <w:left w:val="single" w:sz="4" w:space="0" w:color="auto"/>
              <w:bottom w:val="single" w:sz="4" w:space="0" w:color="auto"/>
              <w:right w:val="single" w:sz="4" w:space="0" w:color="auto"/>
            </w:tcBorders>
            <w:vAlign w:val="center"/>
          </w:tcPr>
          <w:p w14:paraId="2E50F042" w14:textId="77777777" w:rsidR="00DE2B93" w:rsidRDefault="00E41094" w:rsidP="00E14156">
            <w:r>
              <w:t>Оказание финансовой помощи отдельным гражданам</w:t>
            </w:r>
            <w:r w:rsidR="00E14156">
              <w:t>, оказавшимся в затруднительном положении в результате чрезвычайной ситуации</w:t>
            </w:r>
            <w:r>
              <w:t xml:space="preserve"> </w:t>
            </w:r>
          </w:p>
        </w:tc>
        <w:tc>
          <w:tcPr>
            <w:tcW w:w="2030" w:type="dxa"/>
            <w:tcBorders>
              <w:top w:val="single" w:sz="4" w:space="0" w:color="auto"/>
              <w:left w:val="single" w:sz="4" w:space="0" w:color="auto"/>
              <w:bottom w:val="single" w:sz="4" w:space="0" w:color="auto"/>
              <w:right w:val="single" w:sz="4" w:space="0" w:color="auto"/>
            </w:tcBorders>
            <w:vAlign w:val="center"/>
          </w:tcPr>
          <w:p w14:paraId="721DD9CF" w14:textId="77777777" w:rsidR="00DE2B93" w:rsidRDefault="00890308" w:rsidP="00090373">
            <w:pPr>
              <w:jc w:val="center"/>
            </w:pPr>
            <w:r>
              <w:t>190000,00</w:t>
            </w:r>
          </w:p>
        </w:tc>
      </w:tr>
      <w:tr w:rsidR="00DE2B93" w:rsidRPr="00462742" w14:paraId="21AF8D92" w14:textId="77777777">
        <w:trPr>
          <w:trHeight w:val="552"/>
        </w:trPr>
        <w:tc>
          <w:tcPr>
            <w:tcW w:w="675" w:type="dxa"/>
            <w:tcBorders>
              <w:top w:val="single" w:sz="4" w:space="0" w:color="auto"/>
              <w:left w:val="single" w:sz="4" w:space="0" w:color="auto"/>
              <w:bottom w:val="single" w:sz="4" w:space="0" w:color="auto"/>
              <w:right w:val="single" w:sz="4" w:space="0" w:color="auto"/>
            </w:tcBorders>
            <w:vAlign w:val="center"/>
          </w:tcPr>
          <w:p w14:paraId="0866223E" w14:textId="77777777" w:rsidR="00DE2B93" w:rsidRPr="00462742" w:rsidRDefault="00DE2B93" w:rsidP="0024764A">
            <w:pPr>
              <w:jc w:val="center"/>
              <w:rPr>
                <w:b/>
              </w:rPr>
            </w:pPr>
          </w:p>
        </w:tc>
        <w:tc>
          <w:tcPr>
            <w:tcW w:w="7716" w:type="dxa"/>
            <w:tcBorders>
              <w:top w:val="single" w:sz="4" w:space="0" w:color="auto"/>
              <w:left w:val="single" w:sz="4" w:space="0" w:color="auto"/>
              <w:bottom w:val="single" w:sz="4" w:space="0" w:color="auto"/>
              <w:right w:val="single" w:sz="4" w:space="0" w:color="auto"/>
            </w:tcBorders>
            <w:vAlign w:val="center"/>
          </w:tcPr>
          <w:p w14:paraId="513C627D" w14:textId="77777777" w:rsidR="00DE2B93" w:rsidRPr="00462742" w:rsidRDefault="00DE2B93" w:rsidP="0024764A">
            <w:pPr>
              <w:rPr>
                <w:b/>
              </w:rPr>
            </w:pPr>
            <w:r w:rsidRPr="00462742">
              <w:rPr>
                <w:b/>
              </w:rPr>
              <w:t>ИТОГО:</w:t>
            </w:r>
          </w:p>
        </w:tc>
        <w:tc>
          <w:tcPr>
            <w:tcW w:w="2030" w:type="dxa"/>
            <w:tcBorders>
              <w:top w:val="single" w:sz="4" w:space="0" w:color="auto"/>
              <w:left w:val="single" w:sz="4" w:space="0" w:color="auto"/>
              <w:bottom w:val="single" w:sz="4" w:space="0" w:color="auto"/>
              <w:right w:val="single" w:sz="4" w:space="0" w:color="auto"/>
            </w:tcBorders>
            <w:vAlign w:val="center"/>
          </w:tcPr>
          <w:p w14:paraId="149B3792" w14:textId="77777777" w:rsidR="00DE2B93" w:rsidRPr="00462742" w:rsidRDefault="00890308" w:rsidP="0024764A">
            <w:pPr>
              <w:jc w:val="center"/>
              <w:rPr>
                <w:b/>
              </w:rPr>
            </w:pPr>
            <w:r>
              <w:rPr>
                <w:b/>
              </w:rPr>
              <w:t>288560,00</w:t>
            </w:r>
          </w:p>
        </w:tc>
      </w:tr>
    </w:tbl>
    <w:p w14:paraId="66D6CFFC" w14:textId="77777777" w:rsidR="00DE2B93" w:rsidRDefault="00DE2B93" w:rsidP="00DE2B93">
      <w:pPr>
        <w:ind w:left="-180"/>
        <w:jc w:val="both"/>
        <w:rPr>
          <w:lang w:val="en-US"/>
        </w:rPr>
      </w:pPr>
    </w:p>
    <w:p w14:paraId="59F5EE5B" w14:textId="77777777" w:rsidR="00DE2B93" w:rsidRDefault="00DE2B93" w:rsidP="00DE2B93">
      <w:pPr>
        <w:ind w:left="-567"/>
        <w:jc w:val="center"/>
        <w:rPr>
          <w:b/>
          <w:sz w:val="28"/>
          <w:szCs w:val="28"/>
        </w:rPr>
      </w:pPr>
    </w:p>
    <w:p w14:paraId="4AC603E8" w14:textId="77777777" w:rsidR="00DE2B93" w:rsidRDefault="00DE2B93" w:rsidP="00DE2B93">
      <w:pPr>
        <w:ind w:left="-567"/>
        <w:jc w:val="center"/>
        <w:rPr>
          <w:b/>
          <w:sz w:val="28"/>
          <w:szCs w:val="28"/>
        </w:rPr>
      </w:pPr>
    </w:p>
    <w:p w14:paraId="2990B5DF" w14:textId="77777777" w:rsidR="00DE2B93" w:rsidRDefault="00DE2B93" w:rsidP="00DE2B93">
      <w:pPr>
        <w:ind w:left="-567"/>
        <w:jc w:val="center"/>
        <w:rPr>
          <w:b/>
          <w:sz w:val="28"/>
          <w:szCs w:val="28"/>
        </w:rPr>
      </w:pPr>
    </w:p>
    <w:p w14:paraId="2F9DF6A4" w14:textId="77777777" w:rsidR="00DE2B93" w:rsidRPr="00AF29F5" w:rsidRDefault="00DE2B93" w:rsidP="00DE2B93">
      <w:r w:rsidRPr="00AF29F5">
        <w:t>Заместитель главы Администрации района</w:t>
      </w:r>
    </w:p>
    <w:p w14:paraId="5A0BC81E" w14:textId="77777777" w:rsidR="00DE2B93" w:rsidRPr="00AF29F5" w:rsidRDefault="00DE2B93" w:rsidP="00DE2B93">
      <w:r w:rsidRPr="00AF29F5">
        <w:t>по финансово-экономическим вопросам,</w:t>
      </w:r>
    </w:p>
    <w:p w14:paraId="11091F3D" w14:textId="77777777" w:rsidR="00DE2B93" w:rsidRPr="00AF29F5" w:rsidRDefault="00DE2B93" w:rsidP="00DE2B93">
      <w:r w:rsidRPr="00AF29F5">
        <w:t xml:space="preserve">председатель комитета по финансам, </w:t>
      </w:r>
    </w:p>
    <w:p w14:paraId="26000FB3" w14:textId="77777777" w:rsidR="00DE2B93" w:rsidRPr="00AF29F5" w:rsidRDefault="00DE2B93" w:rsidP="00DE2B93">
      <w:r w:rsidRPr="00AF29F5">
        <w:t xml:space="preserve">налоговой и кредитной политике                                            </w:t>
      </w:r>
      <w:r w:rsidR="00AF29F5">
        <w:t xml:space="preserve">                           </w:t>
      </w:r>
      <w:r w:rsidRPr="00AF29F5">
        <w:t xml:space="preserve">          Г.В. Гранкина</w:t>
      </w:r>
    </w:p>
    <w:p w14:paraId="6B6703C4" w14:textId="77777777" w:rsidR="00DE2B93" w:rsidRPr="00AF29F5" w:rsidRDefault="00DE2B93" w:rsidP="00DE2B93">
      <w:pPr>
        <w:jc w:val="center"/>
      </w:pPr>
    </w:p>
    <w:p w14:paraId="6A0869D1" w14:textId="77777777" w:rsidR="00DE2B93" w:rsidRPr="00970CD4" w:rsidRDefault="00DE2B93" w:rsidP="00DE2B93">
      <w:pPr>
        <w:jc w:val="center"/>
        <w:rPr>
          <w:sz w:val="28"/>
          <w:szCs w:val="28"/>
        </w:rPr>
      </w:pPr>
    </w:p>
    <w:p w14:paraId="5FD05B41" w14:textId="77777777" w:rsidR="00DE2B93" w:rsidRDefault="00DE2B93" w:rsidP="00DE2B93">
      <w:pPr>
        <w:jc w:val="center"/>
        <w:rPr>
          <w:sz w:val="28"/>
          <w:szCs w:val="28"/>
        </w:rPr>
      </w:pPr>
    </w:p>
    <w:p w14:paraId="5749AEC5" w14:textId="77777777" w:rsidR="00DE2B93" w:rsidRDefault="00DE2B93" w:rsidP="00DE2B93">
      <w:pPr>
        <w:jc w:val="center"/>
        <w:rPr>
          <w:sz w:val="28"/>
          <w:szCs w:val="28"/>
        </w:rPr>
      </w:pPr>
    </w:p>
    <w:p w14:paraId="40C29375" w14:textId="77777777" w:rsidR="00DE2B93" w:rsidRDefault="00DE2B93" w:rsidP="00DE2B93">
      <w:pPr>
        <w:ind w:left="-567"/>
        <w:jc w:val="center"/>
        <w:rPr>
          <w:b/>
          <w:sz w:val="28"/>
          <w:szCs w:val="28"/>
        </w:rPr>
      </w:pPr>
    </w:p>
    <w:p w14:paraId="039FCBD2" w14:textId="77777777" w:rsidR="00DE2B93" w:rsidRDefault="00DE2B93" w:rsidP="00DE2B93">
      <w:pPr>
        <w:ind w:left="-567"/>
        <w:jc w:val="center"/>
        <w:rPr>
          <w:b/>
          <w:sz w:val="28"/>
          <w:szCs w:val="28"/>
        </w:rPr>
      </w:pPr>
    </w:p>
    <w:p w14:paraId="245AE260" w14:textId="77777777" w:rsidR="006066F0" w:rsidRDefault="006066F0" w:rsidP="00DE2B93">
      <w:pPr>
        <w:ind w:left="-567"/>
        <w:jc w:val="center"/>
        <w:rPr>
          <w:b/>
          <w:sz w:val="28"/>
          <w:szCs w:val="28"/>
        </w:rPr>
      </w:pPr>
    </w:p>
    <w:p w14:paraId="4DAB415C" w14:textId="77777777" w:rsidR="006066F0" w:rsidRDefault="006066F0" w:rsidP="00DE2B93">
      <w:pPr>
        <w:ind w:left="-567"/>
        <w:jc w:val="center"/>
        <w:rPr>
          <w:b/>
          <w:sz w:val="28"/>
          <w:szCs w:val="28"/>
        </w:rPr>
      </w:pPr>
    </w:p>
    <w:p w14:paraId="3DF74103" w14:textId="77777777" w:rsidR="006066F0" w:rsidRDefault="006066F0" w:rsidP="00DE2B93">
      <w:pPr>
        <w:ind w:left="-567"/>
        <w:jc w:val="center"/>
        <w:rPr>
          <w:b/>
          <w:sz w:val="28"/>
          <w:szCs w:val="28"/>
        </w:rPr>
      </w:pPr>
    </w:p>
    <w:p w14:paraId="5185DAB8" w14:textId="77777777" w:rsidR="006066F0" w:rsidRDefault="006066F0" w:rsidP="00DE2B93">
      <w:pPr>
        <w:ind w:left="-567"/>
        <w:jc w:val="center"/>
        <w:rPr>
          <w:b/>
          <w:sz w:val="28"/>
          <w:szCs w:val="28"/>
        </w:rPr>
      </w:pPr>
    </w:p>
    <w:p w14:paraId="17249B64" w14:textId="77777777" w:rsidR="006066F0" w:rsidRDefault="006066F0" w:rsidP="00DE2B93">
      <w:pPr>
        <w:ind w:left="-567"/>
        <w:jc w:val="center"/>
        <w:rPr>
          <w:b/>
          <w:sz w:val="28"/>
          <w:szCs w:val="28"/>
        </w:rPr>
      </w:pPr>
    </w:p>
    <w:p w14:paraId="7269F6EF" w14:textId="77777777" w:rsidR="006066F0" w:rsidRDefault="006066F0" w:rsidP="00DE2B93">
      <w:pPr>
        <w:ind w:left="-567"/>
        <w:jc w:val="center"/>
        <w:rPr>
          <w:b/>
          <w:sz w:val="28"/>
          <w:szCs w:val="28"/>
        </w:rPr>
      </w:pPr>
    </w:p>
    <w:p w14:paraId="66332416" w14:textId="77777777" w:rsidR="006066F0" w:rsidRDefault="006066F0" w:rsidP="00DE2B93">
      <w:pPr>
        <w:ind w:left="-567"/>
        <w:jc w:val="center"/>
        <w:rPr>
          <w:b/>
          <w:sz w:val="28"/>
          <w:szCs w:val="28"/>
        </w:rPr>
      </w:pPr>
    </w:p>
    <w:p w14:paraId="52FC442C" w14:textId="77777777" w:rsidR="006066F0" w:rsidRDefault="006066F0" w:rsidP="00DE2B93">
      <w:pPr>
        <w:ind w:left="-567"/>
        <w:jc w:val="center"/>
        <w:rPr>
          <w:b/>
          <w:sz w:val="28"/>
          <w:szCs w:val="28"/>
        </w:rPr>
      </w:pPr>
    </w:p>
    <w:p w14:paraId="32D02034" w14:textId="77777777" w:rsidR="006066F0" w:rsidRDefault="006066F0" w:rsidP="00DE2B93">
      <w:pPr>
        <w:ind w:left="-567"/>
        <w:jc w:val="center"/>
        <w:rPr>
          <w:b/>
          <w:sz w:val="28"/>
          <w:szCs w:val="28"/>
        </w:rPr>
      </w:pPr>
    </w:p>
    <w:p w14:paraId="75704B05" w14:textId="77777777" w:rsidR="006066F0" w:rsidRDefault="006066F0" w:rsidP="00DE2B93">
      <w:pPr>
        <w:ind w:left="-567"/>
        <w:jc w:val="center"/>
        <w:rPr>
          <w:b/>
          <w:sz w:val="28"/>
          <w:szCs w:val="28"/>
        </w:rPr>
      </w:pPr>
    </w:p>
    <w:p w14:paraId="6FFB00BD" w14:textId="77777777" w:rsidR="006066F0" w:rsidRDefault="006066F0" w:rsidP="00DE2B93">
      <w:pPr>
        <w:ind w:left="-567"/>
        <w:jc w:val="center"/>
        <w:rPr>
          <w:b/>
          <w:sz w:val="28"/>
          <w:szCs w:val="28"/>
        </w:rPr>
      </w:pPr>
    </w:p>
    <w:p w14:paraId="0B5851AB" w14:textId="77777777" w:rsidR="006066F0" w:rsidRDefault="006066F0" w:rsidP="00DE2B93">
      <w:pPr>
        <w:ind w:left="-567"/>
        <w:jc w:val="center"/>
        <w:rPr>
          <w:b/>
          <w:sz w:val="28"/>
          <w:szCs w:val="28"/>
        </w:rPr>
      </w:pPr>
    </w:p>
    <w:p w14:paraId="5641BC1A" w14:textId="77777777" w:rsidR="006066F0" w:rsidRDefault="006066F0" w:rsidP="00DE2B93">
      <w:pPr>
        <w:ind w:left="-567"/>
        <w:jc w:val="center"/>
        <w:rPr>
          <w:b/>
          <w:sz w:val="28"/>
          <w:szCs w:val="28"/>
        </w:rPr>
      </w:pPr>
    </w:p>
    <w:p w14:paraId="32DA0704" w14:textId="77777777" w:rsidR="006066F0" w:rsidRDefault="006066F0" w:rsidP="00DE2B93">
      <w:pPr>
        <w:ind w:left="-567"/>
        <w:jc w:val="center"/>
        <w:rPr>
          <w:b/>
          <w:sz w:val="28"/>
          <w:szCs w:val="28"/>
        </w:rPr>
      </w:pPr>
    </w:p>
    <w:p w14:paraId="714BE88F" w14:textId="77777777" w:rsidR="006066F0" w:rsidRDefault="006066F0" w:rsidP="00DE2B93">
      <w:pPr>
        <w:ind w:left="-567"/>
        <w:jc w:val="center"/>
        <w:rPr>
          <w:b/>
          <w:sz w:val="28"/>
          <w:szCs w:val="28"/>
        </w:rPr>
      </w:pPr>
    </w:p>
    <w:p w14:paraId="0825BA6D" w14:textId="77777777" w:rsidR="006066F0" w:rsidRDefault="006066F0" w:rsidP="00DE2B93">
      <w:pPr>
        <w:ind w:left="-567"/>
        <w:jc w:val="center"/>
        <w:rPr>
          <w:b/>
          <w:sz w:val="28"/>
          <w:szCs w:val="28"/>
        </w:rPr>
      </w:pPr>
    </w:p>
    <w:p w14:paraId="2A6DA078" w14:textId="77777777" w:rsidR="006066F0" w:rsidRDefault="006066F0" w:rsidP="00DE2B93">
      <w:pPr>
        <w:ind w:left="-567"/>
        <w:jc w:val="center"/>
        <w:rPr>
          <w:b/>
          <w:sz w:val="28"/>
          <w:szCs w:val="28"/>
        </w:rPr>
      </w:pPr>
    </w:p>
    <w:p w14:paraId="4AB1F043" w14:textId="77777777" w:rsidR="006066F0" w:rsidRDefault="006066F0" w:rsidP="00DE2B93">
      <w:pPr>
        <w:ind w:left="-567"/>
        <w:jc w:val="center"/>
        <w:rPr>
          <w:b/>
          <w:sz w:val="28"/>
          <w:szCs w:val="28"/>
        </w:rPr>
      </w:pPr>
    </w:p>
    <w:p w14:paraId="275B1DEC" w14:textId="77777777" w:rsidR="006066F0" w:rsidRDefault="006066F0" w:rsidP="00DE2B93">
      <w:pPr>
        <w:ind w:left="-567"/>
        <w:jc w:val="center"/>
        <w:rPr>
          <w:b/>
          <w:sz w:val="28"/>
          <w:szCs w:val="28"/>
        </w:rPr>
      </w:pPr>
    </w:p>
    <w:p w14:paraId="6D97A991" w14:textId="77777777" w:rsidR="006066F0" w:rsidRDefault="006066F0" w:rsidP="00DE2B93">
      <w:pPr>
        <w:ind w:left="-567"/>
        <w:jc w:val="center"/>
        <w:rPr>
          <w:b/>
          <w:sz w:val="28"/>
          <w:szCs w:val="28"/>
        </w:rPr>
      </w:pPr>
    </w:p>
    <w:p w14:paraId="6E5120C6" w14:textId="77777777" w:rsidR="006066F0" w:rsidRDefault="006066F0" w:rsidP="00DE2B93">
      <w:pPr>
        <w:ind w:left="-567"/>
        <w:jc w:val="center"/>
        <w:rPr>
          <w:b/>
          <w:sz w:val="28"/>
          <w:szCs w:val="28"/>
        </w:rPr>
      </w:pPr>
    </w:p>
    <w:p w14:paraId="39634AEF" w14:textId="77777777" w:rsidR="006066F0" w:rsidRDefault="006066F0" w:rsidP="00DE2B93">
      <w:pPr>
        <w:ind w:left="-567"/>
        <w:jc w:val="center"/>
        <w:rPr>
          <w:b/>
          <w:sz w:val="28"/>
          <w:szCs w:val="28"/>
        </w:rPr>
      </w:pPr>
    </w:p>
    <w:p w14:paraId="313E882B" w14:textId="77777777" w:rsidR="00DE2B93" w:rsidRDefault="00DE2B93" w:rsidP="00DE2B93">
      <w:pPr>
        <w:ind w:left="-567"/>
        <w:jc w:val="center"/>
        <w:rPr>
          <w:b/>
          <w:sz w:val="28"/>
          <w:szCs w:val="28"/>
        </w:rPr>
      </w:pPr>
    </w:p>
    <w:p w14:paraId="46FAAF30" w14:textId="77777777" w:rsidR="00DE2B93" w:rsidRDefault="00DE2B93" w:rsidP="00DE2B93">
      <w:pPr>
        <w:ind w:left="-567"/>
        <w:jc w:val="center"/>
        <w:rPr>
          <w:b/>
          <w:sz w:val="28"/>
          <w:szCs w:val="28"/>
        </w:rPr>
      </w:pPr>
    </w:p>
    <w:p w14:paraId="1A1FAEEA" w14:textId="77777777" w:rsidR="006066F0" w:rsidRPr="006066F0" w:rsidRDefault="006066F0" w:rsidP="006066F0">
      <w:pPr>
        <w:jc w:val="center"/>
        <w:rPr>
          <w:b/>
          <w:lang w:eastAsia="ru-RU"/>
        </w:rPr>
      </w:pPr>
      <w:r w:rsidRPr="006066F0">
        <w:rPr>
          <w:b/>
          <w:lang w:eastAsia="ru-RU"/>
        </w:rPr>
        <w:lastRenderedPageBreak/>
        <w:t xml:space="preserve">Отчет </w:t>
      </w:r>
    </w:p>
    <w:p w14:paraId="4C85FEC1" w14:textId="77777777" w:rsidR="006066F0" w:rsidRPr="006066F0" w:rsidRDefault="006066F0" w:rsidP="006066F0">
      <w:pPr>
        <w:jc w:val="center"/>
        <w:rPr>
          <w:b/>
          <w:lang w:eastAsia="ru-RU"/>
        </w:rPr>
      </w:pPr>
      <w:r w:rsidRPr="006066F0">
        <w:rPr>
          <w:b/>
          <w:lang w:eastAsia="ru-RU"/>
        </w:rPr>
        <w:t>о расходах районного бюджета  на капитальные вложения</w:t>
      </w:r>
    </w:p>
    <w:p w14:paraId="4B8B1159" w14:textId="77777777" w:rsidR="006066F0" w:rsidRPr="006066F0" w:rsidRDefault="006066F0" w:rsidP="006066F0">
      <w:pPr>
        <w:jc w:val="center"/>
        <w:rPr>
          <w:b/>
        </w:rPr>
      </w:pPr>
      <w:r w:rsidRPr="006066F0">
        <w:rPr>
          <w:b/>
          <w:lang w:eastAsia="ru-RU"/>
        </w:rPr>
        <w:t>за 2023 год</w:t>
      </w:r>
    </w:p>
    <w:p w14:paraId="31255801" w14:textId="77777777" w:rsidR="006066F0" w:rsidRPr="006066F0" w:rsidRDefault="006066F0" w:rsidP="006066F0"/>
    <w:p w14:paraId="00ADDB95" w14:textId="77777777" w:rsidR="006066F0" w:rsidRPr="006066F0" w:rsidRDefault="006066F0" w:rsidP="006066F0"/>
    <w:p w14:paraId="28CDA5F7" w14:textId="77777777" w:rsidR="006066F0" w:rsidRPr="006066F0" w:rsidRDefault="006066F0" w:rsidP="006066F0"/>
    <w:p w14:paraId="7464CF78" w14:textId="77777777" w:rsidR="006066F0" w:rsidRPr="006066F0" w:rsidRDefault="006066F0" w:rsidP="006066F0">
      <w:r w:rsidRPr="006066F0">
        <w:t>Расходы на капитальные вложения за счет средств  районного бюджета</w:t>
      </w:r>
    </w:p>
    <w:p w14:paraId="5A7812A9" w14:textId="77777777" w:rsidR="006066F0" w:rsidRPr="006066F0" w:rsidRDefault="006066F0" w:rsidP="006066F0">
      <w:r w:rsidRPr="006066F0">
        <w:t>не производились.</w:t>
      </w:r>
    </w:p>
    <w:p w14:paraId="4B70BA61" w14:textId="77777777" w:rsidR="006066F0" w:rsidRPr="006066F0" w:rsidRDefault="006066F0" w:rsidP="006066F0"/>
    <w:p w14:paraId="3EAB050A" w14:textId="77777777" w:rsidR="006066F0" w:rsidRDefault="006066F0" w:rsidP="006066F0"/>
    <w:p w14:paraId="41ED1664" w14:textId="77777777" w:rsidR="006066F0" w:rsidRPr="006066F0" w:rsidRDefault="006066F0" w:rsidP="006066F0"/>
    <w:p w14:paraId="3F80D84A" w14:textId="77777777" w:rsidR="006066F0" w:rsidRPr="006066F0" w:rsidRDefault="006066F0" w:rsidP="006066F0"/>
    <w:p w14:paraId="4CF6602E" w14:textId="77777777" w:rsidR="006066F0" w:rsidRPr="006066F0" w:rsidRDefault="006066F0" w:rsidP="006066F0"/>
    <w:p w14:paraId="22D4A1A0" w14:textId="77777777" w:rsidR="006066F0" w:rsidRPr="006066F0" w:rsidRDefault="006066F0" w:rsidP="006066F0">
      <w:r w:rsidRPr="006066F0">
        <w:t>Заместитель главы Администрации района</w:t>
      </w:r>
    </w:p>
    <w:p w14:paraId="52493397" w14:textId="77777777" w:rsidR="006066F0" w:rsidRPr="006066F0" w:rsidRDefault="006066F0" w:rsidP="006066F0">
      <w:r w:rsidRPr="006066F0">
        <w:t>по финансово-экономическим вопросам,</w:t>
      </w:r>
    </w:p>
    <w:p w14:paraId="5D4D1819" w14:textId="77777777" w:rsidR="006066F0" w:rsidRPr="006066F0" w:rsidRDefault="006066F0" w:rsidP="006066F0">
      <w:r w:rsidRPr="006066F0">
        <w:t xml:space="preserve">председатель комитета по финансам, </w:t>
      </w:r>
    </w:p>
    <w:p w14:paraId="71A254AA" w14:textId="77777777" w:rsidR="006066F0" w:rsidRPr="006066F0" w:rsidRDefault="006066F0" w:rsidP="006066F0">
      <w:r w:rsidRPr="006066F0">
        <w:t xml:space="preserve">налоговой и кредитной политике                                                    </w:t>
      </w:r>
      <w:r>
        <w:t xml:space="preserve">               </w:t>
      </w:r>
      <w:r w:rsidRPr="006066F0">
        <w:t xml:space="preserve">   Г.В. Гранкина</w:t>
      </w:r>
    </w:p>
    <w:p w14:paraId="7B96F8F0" w14:textId="77777777" w:rsidR="00DE2B93" w:rsidRPr="006066F0" w:rsidRDefault="00DE2B93" w:rsidP="00DE2B93">
      <w:pPr>
        <w:ind w:left="-567"/>
        <w:jc w:val="center"/>
        <w:rPr>
          <w:b/>
        </w:rPr>
      </w:pPr>
    </w:p>
    <w:p w14:paraId="69D900B4" w14:textId="77777777" w:rsidR="00DE2B93" w:rsidRPr="006066F0" w:rsidRDefault="00DE2B93" w:rsidP="00DE2B93">
      <w:pPr>
        <w:ind w:left="-567"/>
        <w:jc w:val="center"/>
        <w:rPr>
          <w:b/>
        </w:rPr>
      </w:pPr>
    </w:p>
    <w:p w14:paraId="44FCDA6C" w14:textId="77777777" w:rsidR="00DE2B93" w:rsidRPr="006066F0" w:rsidRDefault="00DE2B93" w:rsidP="00DE2B93">
      <w:pPr>
        <w:ind w:left="-567"/>
        <w:jc w:val="center"/>
        <w:rPr>
          <w:b/>
        </w:rPr>
      </w:pPr>
    </w:p>
    <w:p w14:paraId="335443B1" w14:textId="77777777" w:rsidR="00DE2B93" w:rsidRPr="006066F0" w:rsidRDefault="00DE2B93" w:rsidP="00DE2B93">
      <w:pPr>
        <w:ind w:left="-567"/>
        <w:jc w:val="center"/>
        <w:rPr>
          <w:b/>
        </w:rPr>
      </w:pPr>
    </w:p>
    <w:p w14:paraId="42B5AAB4" w14:textId="77777777" w:rsidR="00DE2B93" w:rsidRDefault="00DE2B93" w:rsidP="00DE2B93">
      <w:pPr>
        <w:ind w:left="-567"/>
        <w:jc w:val="center"/>
        <w:rPr>
          <w:b/>
          <w:sz w:val="28"/>
          <w:szCs w:val="28"/>
        </w:rPr>
      </w:pPr>
    </w:p>
    <w:p w14:paraId="4E628738" w14:textId="77777777" w:rsidR="00DE2B93" w:rsidRDefault="00DE2B93" w:rsidP="00DE2B93">
      <w:pPr>
        <w:ind w:left="-567"/>
        <w:jc w:val="center"/>
        <w:rPr>
          <w:b/>
          <w:sz w:val="28"/>
          <w:szCs w:val="28"/>
        </w:rPr>
      </w:pPr>
    </w:p>
    <w:p w14:paraId="34EA424A" w14:textId="77777777" w:rsidR="00DE2B93" w:rsidRDefault="00DE2B93" w:rsidP="00DE2B93">
      <w:pPr>
        <w:ind w:left="-567"/>
        <w:jc w:val="center"/>
        <w:rPr>
          <w:b/>
          <w:sz w:val="28"/>
          <w:szCs w:val="28"/>
        </w:rPr>
      </w:pPr>
    </w:p>
    <w:p w14:paraId="19FDEDA6" w14:textId="77777777" w:rsidR="00DE2B93" w:rsidRDefault="00DE2B93" w:rsidP="00DE2B93">
      <w:pPr>
        <w:ind w:left="-567"/>
        <w:jc w:val="center"/>
        <w:rPr>
          <w:b/>
          <w:sz w:val="28"/>
          <w:szCs w:val="28"/>
        </w:rPr>
      </w:pPr>
    </w:p>
    <w:p w14:paraId="3D92A7D6" w14:textId="77777777" w:rsidR="00B500C7" w:rsidRDefault="00B500C7" w:rsidP="00DE2B93">
      <w:pPr>
        <w:ind w:left="-567"/>
        <w:jc w:val="center"/>
        <w:rPr>
          <w:b/>
          <w:sz w:val="28"/>
          <w:szCs w:val="28"/>
        </w:rPr>
      </w:pPr>
    </w:p>
    <w:p w14:paraId="3E3D8EDD" w14:textId="77777777" w:rsidR="00B500C7" w:rsidRDefault="00B500C7" w:rsidP="00DE2B93">
      <w:pPr>
        <w:ind w:left="-567"/>
        <w:jc w:val="center"/>
        <w:rPr>
          <w:b/>
          <w:sz w:val="28"/>
          <w:szCs w:val="28"/>
        </w:rPr>
      </w:pPr>
    </w:p>
    <w:p w14:paraId="5A9E911F" w14:textId="77777777" w:rsidR="00B500C7" w:rsidRDefault="00B500C7" w:rsidP="00DE2B93">
      <w:pPr>
        <w:ind w:left="-567"/>
        <w:jc w:val="center"/>
        <w:rPr>
          <w:b/>
          <w:sz w:val="28"/>
          <w:szCs w:val="28"/>
        </w:rPr>
      </w:pPr>
    </w:p>
    <w:p w14:paraId="10322E21" w14:textId="77777777" w:rsidR="00B500C7" w:rsidRDefault="00B500C7" w:rsidP="00DE2B93">
      <w:pPr>
        <w:ind w:left="-567"/>
        <w:jc w:val="center"/>
        <w:rPr>
          <w:b/>
          <w:sz w:val="28"/>
          <w:szCs w:val="28"/>
        </w:rPr>
      </w:pPr>
    </w:p>
    <w:p w14:paraId="70204F9F" w14:textId="77777777" w:rsidR="00B500C7" w:rsidRDefault="00B500C7" w:rsidP="00DE2B93">
      <w:pPr>
        <w:ind w:left="-567"/>
        <w:jc w:val="center"/>
        <w:rPr>
          <w:b/>
          <w:sz w:val="28"/>
          <w:szCs w:val="28"/>
        </w:rPr>
      </w:pPr>
    </w:p>
    <w:p w14:paraId="229B8A57" w14:textId="77777777" w:rsidR="00B500C7" w:rsidRDefault="00B500C7" w:rsidP="00DE2B93">
      <w:pPr>
        <w:ind w:left="-567"/>
        <w:jc w:val="center"/>
        <w:rPr>
          <w:b/>
          <w:sz w:val="28"/>
          <w:szCs w:val="28"/>
        </w:rPr>
      </w:pPr>
    </w:p>
    <w:p w14:paraId="4416DD95" w14:textId="77777777" w:rsidR="00B500C7" w:rsidRDefault="00B500C7" w:rsidP="00DE2B93">
      <w:pPr>
        <w:ind w:left="-567"/>
        <w:jc w:val="center"/>
        <w:rPr>
          <w:b/>
          <w:sz w:val="28"/>
          <w:szCs w:val="28"/>
        </w:rPr>
      </w:pPr>
    </w:p>
    <w:p w14:paraId="3C3F7CE3" w14:textId="77777777" w:rsidR="006066F0" w:rsidRDefault="006066F0" w:rsidP="00DE2B93">
      <w:pPr>
        <w:ind w:left="-567"/>
        <w:jc w:val="center"/>
        <w:rPr>
          <w:b/>
          <w:sz w:val="28"/>
          <w:szCs w:val="28"/>
        </w:rPr>
      </w:pPr>
    </w:p>
    <w:p w14:paraId="6AA6EF8C" w14:textId="77777777" w:rsidR="006066F0" w:rsidRDefault="006066F0" w:rsidP="00DE2B93">
      <w:pPr>
        <w:ind w:left="-567"/>
        <w:jc w:val="center"/>
        <w:rPr>
          <w:b/>
          <w:sz w:val="28"/>
          <w:szCs w:val="28"/>
        </w:rPr>
      </w:pPr>
    </w:p>
    <w:p w14:paraId="2140BAF5" w14:textId="77777777" w:rsidR="006066F0" w:rsidRDefault="006066F0" w:rsidP="00DE2B93">
      <w:pPr>
        <w:ind w:left="-567"/>
        <w:jc w:val="center"/>
        <w:rPr>
          <w:b/>
          <w:sz w:val="28"/>
          <w:szCs w:val="28"/>
        </w:rPr>
      </w:pPr>
    </w:p>
    <w:p w14:paraId="4B510E76" w14:textId="77777777" w:rsidR="006066F0" w:rsidRDefault="006066F0" w:rsidP="00DE2B93">
      <w:pPr>
        <w:ind w:left="-567"/>
        <w:jc w:val="center"/>
        <w:rPr>
          <w:b/>
          <w:sz w:val="28"/>
          <w:szCs w:val="28"/>
        </w:rPr>
      </w:pPr>
    </w:p>
    <w:p w14:paraId="7FA4AD50" w14:textId="77777777" w:rsidR="006066F0" w:rsidRDefault="006066F0" w:rsidP="00DE2B93">
      <w:pPr>
        <w:ind w:left="-567"/>
        <w:jc w:val="center"/>
        <w:rPr>
          <w:b/>
          <w:sz w:val="28"/>
          <w:szCs w:val="28"/>
        </w:rPr>
      </w:pPr>
    </w:p>
    <w:p w14:paraId="6B99DE34" w14:textId="77777777" w:rsidR="006066F0" w:rsidRDefault="006066F0" w:rsidP="00DE2B93">
      <w:pPr>
        <w:ind w:left="-567"/>
        <w:jc w:val="center"/>
        <w:rPr>
          <w:b/>
          <w:sz w:val="28"/>
          <w:szCs w:val="28"/>
        </w:rPr>
      </w:pPr>
    </w:p>
    <w:p w14:paraId="08EE72BF" w14:textId="77777777" w:rsidR="006066F0" w:rsidRDefault="006066F0" w:rsidP="00DE2B93">
      <w:pPr>
        <w:ind w:left="-567"/>
        <w:jc w:val="center"/>
        <w:rPr>
          <w:b/>
          <w:sz w:val="28"/>
          <w:szCs w:val="28"/>
        </w:rPr>
      </w:pPr>
    </w:p>
    <w:p w14:paraId="3EB4B49F" w14:textId="77777777" w:rsidR="006066F0" w:rsidRDefault="006066F0" w:rsidP="00DE2B93">
      <w:pPr>
        <w:ind w:left="-567"/>
        <w:jc w:val="center"/>
        <w:rPr>
          <w:b/>
          <w:sz w:val="28"/>
          <w:szCs w:val="28"/>
        </w:rPr>
      </w:pPr>
    </w:p>
    <w:p w14:paraId="35820A2F" w14:textId="77777777" w:rsidR="006066F0" w:rsidRDefault="006066F0" w:rsidP="00DE2B93">
      <w:pPr>
        <w:ind w:left="-567"/>
        <w:jc w:val="center"/>
        <w:rPr>
          <w:b/>
          <w:sz w:val="28"/>
          <w:szCs w:val="28"/>
        </w:rPr>
      </w:pPr>
    </w:p>
    <w:p w14:paraId="58CD7F6B" w14:textId="77777777" w:rsidR="006066F0" w:rsidRDefault="006066F0" w:rsidP="00DE2B93">
      <w:pPr>
        <w:ind w:left="-567"/>
        <w:jc w:val="center"/>
        <w:rPr>
          <w:b/>
          <w:sz w:val="28"/>
          <w:szCs w:val="28"/>
        </w:rPr>
      </w:pPr>
    </w:p>
    <w:p w14:paraId="5E9E1D9C" w14:textId="77777777" w:rsidR="00DE2B93" w:rsidRDefault="00DE2B93" w:rsidP="00DE2B93">
      <w:pPr>
        <w:ind w:left="-567"/>
        <w:jc w:val="center"/>
        <w:rPr>
          <w:b/>
          <w:sz w:val="28"/>
          <w:szCs w:val="28"/>
        </w:rPr>
      </w:pPr>
    </w:p>
    <w:p w14:paraId="72E2DF88" w14:textId="77777777" w:rsidR="006066F0" w:rsidRDefault="006066F0" w:rsidP="00DE2B93">
      <w:pPr>
        <w:ind w:left="-567"/>
        <w:jc w:val="center"/>
        <w:rPr>
          <w:b/>
          <w:sz w:val="28"/>
          <w:szCs w:val="28"/>
        </w:rPr>
      </w:pPr>
    </w:p>
    <w:p w14:paraId="04A659E6" w14:textId="77777777" w:rsidR="006066F0" w:rsidRDefault="006066F0" w:rsidP="00DE2B93">
      <w:pPr>
        <w:ind w:left="-567"/>
        <w:jc w:val="center"/>
        <w:rPr>
          <w:b/>
          <w:sz w:val="28"/>
          <w:szCs w:val="28"/>
        </w:rPr>
      </w:pPr>
    </w:p>
    <w:p w14:paraId="7CD378D5" w14:textId="77777777" w:rsidR="006066F0" w:rsidRDefault="006066F0" w:rsidP="00DE2B93">
      <w:pPr>
        <w:ind w:left="-567"/>
        <w:jc w:val="center"/>
        <w:rPr>
          <w:b/>
          <w:sz w:val="28"/>
          <w:szCs w:val="28"/>
        </w:rPr>
      </w:pPr>
    </w:p>
    <w:p w14:paraId="57CF90FE" w14:textId="77777777" w:rsidR="009D10B7" w:rsidRDefault="009D10B7" w:rsidP="00DE2B93">
      <w:pPr>
        <w:ind w:left="-567"/>
        <w:jc w:val="center"/>
        <w:rPr>
          <w:b/>
          <w:sz w:val="28"/>
          <w:szCs w:val="28"/>
        </w:rPr>
      </w:pPr>
    </w:p>
    <w:p w14:paraId="50FA45CD" w14:textId="77777777" w:rsidR="00BD74BF" w:rsidRDefault="00BD74BF" w:rsidP="00DE2B93">
      <w:pPr>
        <w:ind w:left="-567"/>
        <w:jc w:val="center"/>
        <w:rPr>
          <w:b/>
          <w:sz w:val="28"/>
          <w:szCs w:val="28"/>
        </w:rPr>
      </w:pPr>
    </w:p>
    <w:p w14:paraId="2C54A809" w14:textId="77777777" w:rsidR="00BD74BF" w:rsidRDefault="00BD74BF" w:rsidP="00DE2B93">
      <w:pPr>
        <w:ind w:left="-567"/>
        <w:jc w:val="center"/>
        <w:rPr>
          <w:b/>
          <w:sz w:val="28"/>
          <w:szCs w:val="28"/>
        </w:rPr>
      </w:pPr>
    </w:p>
    <w:p w14:paraId="46BF1D96" w14:textId="77777777" w:rsidR="00BD74BF" w:rsidRDefault="00BD74BF" w:rsidP="00DE2B93">
      <w:pPr>
        <w:ind w:left="-567"/>
        <w:jc w:val="center"/>
        <w:rPr>
          <w:b/>
          <w:sz w:val="28"/>
          <w:szCs w:val="28"/>
        </w:rPr>
      </w:pPr>
    </w:p>
    <w:p w14:paraId="2CDEE5CD" w14:textId="77777777" w:rsidR="009D10B7" w:rsidRDefault="009D10B7" w:rsidP="00DE2B93">
      <w:pPr>
        <w:ind w:left="-567"/>
        <w:jc w:val="center"/>
        <w:rPr>
          <w:b/>
          <w:sz w:val="28"/>
          <w:szCs w:val="28"/>
        </w:rPr>
      </w:pPr>
    </w:p>
    <w:p w14:paraId="7E22A8EF" w14:textId="77777777" w:rsidR="009029A0" w:rsidRDefault="009029A0" w:rsidP="00D4660C">
      <w:pPr>
        <w:jc w:val="center"/>
        <w:rPr>
          <w:b/>
          <w:sz w:val="28"/>
        </w:rPr>
      </w:pPr>
    </w:p>
    <w:p w14:paraId="12B7D343" w14:textId="77777777" w:rsidR="003A43DC" w:rsidRPr="00AF29F5" w:rsidRDefault="003A43DC" w:rsidP="00DE2B93">
      <w:pPr>
        <w:jc w:val="center"/>
        <w:rPr>
          <w:b/>
        </w:rPr>
      </w:pPr>
      <w:r w:rsidRPr="00AF29F5">
        <w:rPr>
          <w:b/>
        </w:rPr>
        <w:t>ОТЧЕТ</w:t>
      </w:r>
    </w:p>
    <w:p w14:paraId="31305D53" w14:textId="77777777" w:rsidR="003A43DC" w:rsidRPr="00AF29F5" w:rsidRDefault="003A43DC" w:rsidP="00DE2B93">
      <w:pPr>
        <w:jc w:val="center"/>
      </w:pPr>
      <w:r w:rsidRPr="00AF29F5">
        <w:rPr>
          <w:b/>
        </w:rPr>
        <w:t>о расходовании средств муниципального дорожного фонда</w:t>
      </w:r>
    </w:p>
    <w:p w14:paraId="27790488" w14:textId="77777777" w:rsidR="003A43DC" w:rsidRPr="00AF29F5" w:rsidRDefault="003A43DC" w:rsidP="00DE2B93">
      <w:pPr>
        <w:jc w:val="center"/>
      </w:pPr>
    </w:p>
    <w:p w14:paraId="68AFA4E7" w14:textId="77777777" w:rsidR="003A43DC" w:rsidRPr="00AF29F5" w:rsidRDefault="003A43DC" w:rsidP="00DE2B93">
      <w:pPr>
        <w:jc w:val="center"/>
      </w:pPr>
    </w:p>
    <w:p w14:paraId="35562768" w14:textId="77777777" w:rsidR="003A43DC" w:rsidRPr="00AF29F5" w:rsidRDefault="003A43DC" w:rsidP="00DE2B93">
      <w:pPr>
        <w:jc w:val="center"/>
      </w:pPr>
    </w:p>
    <w:p w14:paraId="4532936D" w14:textId="77777777" w:rsidR="003A43DC" w:rsidRPr="00AF29F5" w:rsidRDefault="00493E3C" w:rsidP="00DE2B93">
      <w:pPr>
        <w:jc w:val="center"/>
      </w:pPr>
      <w:r w:rsidRPr="00AF29F5">
        <w:t xml:space="preserve">                                                                                                   тыс. руб.</w:t>
      </w:r>
    </w:p>
    <w:tbl>
      <w:tblPr>
        <w:tblStyle w:val="a5"/>
        <w:tblW w:w="0" w:type="auto"/>
        <w:tblLook w:val="04A0" w:firstRow="1" w:lastRow="0" w:firstColumn="1" w:lastColumn="0" w:noHBand="0" w:noVBand="1"/>
      </w:tblPr>
      <w:tblGrid>
        <w:gridCol w:w="659"/>
        <w:gridCol w:w="5147"/>
        <w:gridCol w:w="1367"/>
        <w:gridCol w:w="1747"/>
        <w:gridCol w:w="1219"/>
      </w:tblGrid>
      <w:tr w:rsidR="00493E3C" w:rsidRPr="00AF29F5" w14:paraId="677AC72F" w14:textId="77777777" w:rsidTr="005F1970">
        <w:tc>
          <w:tcPr>
            <w:tcW w:w="659" w:type="dxa"/>
            <w:vMerge w:val="restart"/>
          </w:tcPr>
          <w:p w14:paraId="404EA3D9" w14:textId="77777777" w:rsidR="00493E3C" w:rsidRPr="00AF29F5" w:rsidRDefault="00493E3C" w:rsidP="00DE2B93">
            <w:pPr>
              <w:jc w:val="center"/>
            </w:pPr>
            <w:r w:rsidRPr="00AF29F5">
              <w:t>№ п/п</w:t>
            </w:r>
          </w:p>
        </w:tc>
        <w:tc>
          <w:tcPr>
            <w:tcW w:w="5147" w:type="dxa"/>
            <w:vMerge w:val="restart"/>
          </w:tcPr>
          <w:p w14:paraId="23F0A136" w14:textId="77777777" w:rsidR="00493E3C" w:rsidRPr="00AF29F5" w:rsidRDefault="00493E3C" w:rsidP="00DE2B93">
            <w:pPr>
              <w:jc w:val="center"/>
            </w:pPr>
            <w:r w:rsidRPr="00AF29F5">
              <w:t>Направление расходов</w:t>
            </w:r>
          </w:p>
        </w:tc>
        <w:tc>
          <w:tcPr>
            <w:tcW w:w="1367" w:type="dxa"/>
            <w:vMerge w:val="restart"/>
          </w:tcPr>
          <w:p w14:paraId="6165653D" w14:textId="77777777" w:rsidR="00493E3C" w:rsidRPr="00AF29F5" w:rsidRDefault="00493E3C" w:rsidP="00DE2B93">
            <w:pPr>
              <w:jc w:val="center"/>
            </w:pPr>
            <w:r w:rsidRPr="00AF29F5">
              <w:t>Всего</w:t>
            </w:r>
          </w:p>
        </w:tc>
        <w:tc>
          <w:tcPr>
            <w:tcW w:w="2966" w:type="dxa"/>
            <w:gridSpan w:val="2"/>
          </w:tcPr>
          <w:p w14:paraId="09E9C016" w14:textId="77777777" w:rsidR="00493E3C" w:rsidRPr="00AF29F5" w:rsidRDefault="00493E3C" w:rsidP="00DE2B93">
            <w:pPr>
              <w:jc w:val="center"/>
            </w:pPr>
            <w:r w:rsidRPr="00AF29F5">
              <w:t>в том числе</w:t>
            </w:r>
          </w:p>
        </w:tc>
      </w:tr>
      <w:tr w:rsidR="00493E3C" w:rsidRPr="00AF29F5" w14:paraId="21128AE0" w14:textId="77777777" w:rsidTr="005F1970">
        <w:tc>
          <w:tcPr>
            <w:tcW w:w="659" w:type="dxa"/>
            <w:vMerge/>
          </w:tcPr>
          <w:p w14:paraId="6C3842F1" w14:textId="77777777" w:rsidR="00493E3C" w:rsidRPr="00AF29F5" w:rsidRDefault="00493E3C" w:rsidP="00DE2B93">
            <w:pPr>
              <w:jc w:val="center"/>
            </w:pPr>
          </w:p>
        </w:tc>
        <w:tc>
          <w:tcPr>
            <w:tcW w:w="5147" w:type="dxa"/>
            <w:vMerge/>
          </w:tcPr>
          <w:p w14:paraId="456D14D5" w14:textId="77777777" w:rsidR="00493E3C" w:rsidRPr="00AF29F5" w:rsidRDefault="00493E3C" w:rsidP="00DE2B93">
            <w:pPr>
              <w:jc w:val="center"/>
            </w:pPr>
          </w:p>
        </w:tc>
        <w:tc>
          <w:tcPr>
            <w:tcW w:w="1367" w:type="dxa"/>
            <w:vMerge/>
          </w:tcPr>
          <w:p w14:paraId="04C4FDD5" w14:textId="77777777" w:rsidR="00493E3C" w:rsidRPr="00AF29F5" w:rsidRDefault="00493E3C" w:rsidP="00DE2B93">
            <w:pPr>
              <w:jc w:val="center"/>
            </w:pPr>
          </w:p>
        </w:tc>
        <w:tc>
          <w:tcPr>
            <w:tcW w:w="1747" w:type="dxa"/>
          </w:tcPr>
          <w:p w14:paraId="144A8EAD" w14:textId="77777777" w:rsidR="00493E3C" w:rsidRPr="00AF29F5" w:rsidRDefault="00493E3C" w:rsidP="00493E3C">
            <w:pPr>
              <w:jc w:val="center"/>
            </w:pPr>
            <w:r w:rsidRPr="00AF29F5">
              <w:t>местный бюджет</w:t>
            </w:r>
          </w:p>
        </w:tc>
        <w:tc>
          <w:tcPr>
            <w:tcW w:w="1219" w:type="dxa"/>
          </w:tcPr>
          <w:p w14:paraId="0B504277" w14:textId="77777777" w:rsidR="00493E3C" w:rsidRPr="00AF29F5" w:rsidRDefault="00493E3C" w:rsidP="00493E3C">
            <w:pPr>
              <w:jc w:val="center"/>
            </w:pPr>
            <w:r w:rsidRPr="00AF29F5">
              <w:t>краевой бюджет</w:t>
            </w:r>
          </w:p>
        </w:tc>
      </w:tr>
      <w:tr w:rsidR="003A43DC" w:rsidRPr="00AF29F5" w14:paraId="6AFA16A5" w14:textId="77777777" w:rsidTr="005F1970">
        <w:tc>
          <w:tcPr>
            <w:tcW w:w="659" w:type="dxa"/>
          </w:tcPr>
          <w:p w14:paraId="5F667D54" w14:textId="77777777" w:rsidR="003A43DC" w:rsidRPr="00AF29F5" w:rsidRDefault="00493E3C" w:rsidP="00DE2B93">
            <w:pPr>
              <w:jc w:val="center"/>
            </w:pPr>
            <w:r w:rsidRPr="00AF29F5">
              <w:t>1</w:t>
            </w:r>
          </w:p>
        </w:tc>
        <w:tc>
          <w:tcPr>
            <w:tcW w:w="5147" w:type="dxa"/>
          </w:tcPr>
          <w:p w14:paraId="79E2E411" w14:textId="77777777" w:rsidR="003A43DC" w:rsidRPr="00AF29F5" w:rsidRDefault="00970CD4" w:rsidP="00970CD4">
            <w:pPr>
              <w:jc w:val="both"/>
            </w:pPr>
            <w:r w:rsidRPr="00AF29F5">
              <w:t xml:space="preserve">Межбюджетные трансферты </w:t>
            </w:r>
            <w:r w:rsidR="00493E3C" w:rsidRPr="00AF29F5">
              <w:t xml:space="preserve"> бюджет</w:t>
            </w:r>
            <w:r w:rsidRPr="00AF29F5">
              <w:t>ам</w:t>
            </w:r>
            <w:r w:rsidR="00493E3C" w:rsidRPr="00AF29F5">
              <w:t xml:space="preserve"> поселений</w:t>
            </w:r>
            <w:r w:rsidR="007145D4" w:rsidRPr="00AF29F5">
              <w:t xml:space="preserve"> на содержание автомобильных дорог</w:t>
            </w:r>
          </w:p>
        </w:tc>
        <w:tc>
          <w:tcPr>
            <w:tcW w:w="1367" w:type="dxa"/>
            <w:vAlign w:val="bottom"/>
          </w:tcPr>
          <w:p w14:paraId="1054573D" w14:textId="77777777" w:rsidR="003A43DC" w:rsidRPr="00AF29F5" w:rsidRDefault="00262F68" w:rsidP="00B76139">
            <w:pPr>
              <w:jc w:val="center"/>
              <w:rPr>
                <w:sz w:val="20"/>
                <w:szCs w:val="20"/>
              </w:rPr>
            </w:pPr>
            <w:r w:rsidRPr="00AF29F5">
              <w:rPr>
                <w:sz w:val="20"/>
                <w:szCs w:val="20"/>
              </w:rPr>
              <w:t>6830,4</w:t>
            </w:r>
          </w:p>
        </w:tc>
        <w:tc>
          <w:tcPr>
            <w:tcW w:w="1747" w:type="dxa"/>
            <w:vAlign w:val="bottom"/>
          </w:tcPr>
          <w:p w14:paraId="0EA38AC4" w14:textId="77777777" w:rsidR="003A43DC" w:rsidRPr="00AF29F5" w:rsidRDefault="00262F68" w:rsidP="00F96280">
            <w:pPr>
              <w:jc w:val="center"/>
              <w:rPr>
                <w:sz w:val="20"/>
                <w:szCs w:val="20"/>
              </w:rPr>
            </w:pPr>
            <w:r w:rsidRPr="00AF29F5">
              <w:rPr>
                <w:sz w:val="20"/>
                <w:szCs w:val="20"/>
              </w:rPr>
              <w:t>6830,4</w:t>
            </w:r>
          </w:p>
        </w:tc>
        <w:tc>
          <w:tcPr>
            <w:tcW w:w="1219" w:type="dxa"/>
            <w:vAlign w:val="bottom"/>
          </w:tcPr>
          <w:p w14:paraId="330F3F3F" w14:textId="77777777" w:rsidR="003A43DC" w:rsidRPr="00AF29F5" w:rsidRDefault="004C5A88" w:rsidP="00493E3C">
            <w:pPr>
              <w:jc w:val="center"/>
              <w:rPr>
                <w:sz w:val="20"/>
                <w:szCs w:val="20"/>
              </w:rPr>
            </w:pPr>
            <w:r w:rsidRPr="00AF29F5">
              <w:rPr>
                <w:sz w:val="20"/>
                <w:szCs w:val="20"/>
              </w:rPr>
              <w:t>-</w:t>
            </w:r>
          </w:p>
        </w:tc>
      </w:tr>
      <w:tr w:rsidR="003A43DC" w:rsidRPr="00AF29F5" w14:paraId="55551E93" w14:textId="77777777" w:rsidTr="005F1970">
        <w:tc>
          <w:tcPr>
            <w:tcW w:w="659" w:type="dxa"/>
          </w:tcPr>
          <w:p w14:paraId="1743B214" w14:textId="77777777" w:rsidR="003A43DC" w:rsidRPr="00AF29F5" w:rsidRDefault="00493E3C" w:rsidP="00DE2B93">
            <w:pPr>
              <w:jc w:val="center"/>
            </w:pPr>
            <w:r w:rsidRPr="00AF29F5">
              <w:t>2</w:t>
            </w:r>
          </w:p>
        </w:tc>
        <w:tc>
          <w:tcPr>
            <w:tcW w:w="5147" w:type="dxa"/>
          </w:tcPr>
          <w:p w14:paraId="1B135FBE" w14:textId="77777777" w:rsidR="003A43DC" w:rsidRPr="00AF29F5" w:rsidRDefault="00493E3C" w:rsidP="007145D4">
            <w:pPr>
              <w:jc w:val="both"/>
            </w:pPr>
            <w:r w:rsidRPr="00AF29F5">
              <w:t>Ремонт автомобильных дорог, всего</w:t>
            </w:r>
          </w:p>
        </w:tc>
        <w:tc>
          <w:tcPr>
            <w:tcW w:w="1367" w:type="dxa"/>
          </w:tcPr>
          <w:p w14:paraId="514CB186" w14:textId="77777777" w:rsidR="003A43DC" w:rsidRPr="00AF29F5" w:rsidRDefault="00262F68" w:rsidP="00F96280">
            <w:pPr>
              <w:jc w:val="center"/>
              <w:rPr>
                <w:sz w:val="20"/>
                <w:szCs w:val="20"/>
              </w:rPr>
            </w:pPr>
            <w:r w:rsidRPr="00AF29F5">
              <w:rPr>
                <w:sz w:val="20"/>
                <w:szCs w:val="20"/>
              </w:rPr>
              <w:t>19258,0</w:t>
            </w:r>
          </w:p>
        </w:tc>
        <w:tc>
          <w:tcPr>
            <w:tcW w:w="1747" w:type="dxa"/>
          </w:tcPr>
          <w:p w14:paraId="06432FAF" w14:textId="77777777" w:rsidR="003A43DC" w:rsidRPr="00AF29F5" w:rsidRDefault="00262F68" w:rsidP="00DE2B93">
            <w:pPr>
              <w:jc w:val="center"/>
              <w:rPr>
                <w:sz w:val="20"/>
                <w:szCs w:val="20"/>
              </w:rPr>
            </w:pPr>
            <w:r w:rsidRPr="00AF29F5">
              <w:rPr>
                <w:sz w:val="20"/>
                <w:szCs w:val="20"/>
              </w:rPr>
              <w:t>828,1</w:t>
            </w:r>
          </w:p>
        </w:tc>
        <w:tc>
          <w:tcPr>
            <w:tcW w:w="1219" w:type="dxa"/>
          </w:tcPr>
          <w:p w14:paraId="5A89036C" w14:textId="77777777" w:rsidR="003A43DC" w:rsidRPr="00AF29F5" w:rsidRDefault="00262F68" w:rsidP="00F96280">
            <w:pPr>
              <w:jc w:val="center"/>
              <w:rPr>
                <w:sz w:val="20"/>
                <w:szCs w:val="20"/>
              </w:rPr>
            </w:pPr>
            <w:r w:rsidRPr="00AF29F5">
              <w:rPr>
                <w:sz w:val="20"/>
                <w:szCs w:val="20"/>
              </w:rPr>
              <w:t>18429,9</w:t>
            </w:r>
          </w:p>
        </w:tc>
      </w:tr>
      <w:tr w:rsidR="005F1970" w:rsidRPr="00AF29F5" w14:paraId="5B729703" w14:textId="77777777" w:rsidTr="005F1970">
        <w:tc>
          <w:tcPr>
            <w:tcW w:w="659" w:type="dxa"/>
          </w:tcPr>
          <w:p w14:paraId="3D82CD29" w14:textId="77777777" w:rsidR="005F1970" w:rsidRPr="00AF29F5" w:rsidRDefault="005F1970" w:rsidP="00DE2B93">
            <w:pPr>
              <w:jc w:val="center"/>
            </w:pPr>
          </w:p>
        </w:tc>
        <w:tc>
          <w:tcPr>
            <w:tcW w:w="5147" w:type="dxa"/>
          </w:tcPr>
          <w:p w14:paraId="5E057CFA" w14:textId="77777777" w:rsidR="005F1970" w:rsidRPr="00AF29F5" w:rsidRDefault="005F1970" w:rsidP="00BD74BF">
            <w:r w:rsidRPr="00AF29F5">
              <w:t>в т.ч.:       - с.</w:t>
            </w:r>
            <w:r w:rsidR="00BB1D26">
              <w:t xml:space="preserve"> </w:t>
            </w:r>
            <w:r w:rsidRPr="00AF29F5">
              <w:t>Дружба</w:t>
            </w:r>
          </w:p>
        </w:tc>
        <w:tc>
          <w:tcPr>
            <w:tcW w:w="1367" w:type="dxa"/>
          </w:tcPr>
          <w:p w14:paraId="13986FEB" w14:textId="77777777" w:rsidR="005F1970" w:rsidRPr="00AF29F5" w:rsidRDefault="005F1970" w:rsidP="00631E5E">
            <w:pPr>
              <w:jc w:val="center"/>
              <w:rPr>
                <w:sz w:val="20"/>
                <w:szCs w:val="20"/>
              </w:rPr>
            </w:pPr>
            <w:r w:rsidRPr="00AF29F5">
              <w:rPr>
                <w:sz w:val="20"/>
                <w:szCs w:val="20"/>
              </w:rPr>
              <w:t>19258,0</w:t>
            </w:r>
          </w:p>
        </w:tc>
        <w:tc>
          <w:tcPr>
            <w:tcW w:w="1747" w:type="dxa"/>
          </w:tcPr>
          <w:p w14:paraId="5A0A4FD4" w14:textId="77777777" w:rsidR="005F1970" w:rsidRPr="00AF29F5" w:rsidRDefault="005F1970" w:rsidP="00631E5E">
            <w:pPr>
              <w:jc w:val="center"/>
              <w:rPr>
                <w:sz w:val="20"/>
                <w:szCs w:val="20"/>
              </w:rPr>
            </w:pPr>
            <w:r w:rsidRPr="00AF29F5">
              <w:rPr>
                <w:sz w:val="20"/>
                <w:szCs w:val="20"/>
              </w:rPr>
              <w:t>828,1</w:t>
            </w:r>
          </w:p>
        </w:tc>
        <w:tc>
          <w:tcPr>
            <w:tcW w:w="1219" w:type="dxa"/>
          </w:tcPr>
          <w:p w14:paraId="58A56077" w14:textId="77777777" w:rsidR="005F1970" w:rsidRPr="00AF29F5" w:rsidRDefault="005F1970" w:rsidP="00631E5E">
            <w:pPr>
              <w:jc w:val="center"/>
              <w:rPr>
                <w:sz w:val="20"/>
                <w:szCs w:val="20"/>
              </w:rPr>
            </w:pPr>
            <w:r w:rsidRPr="00AF29F5">
              <w:rPr>
                <w:sz w:val="20"/>
                <w:szCs w:val="20"/>
              </w:rPr>
              <w:t>18429,9</w:t>
            </w:r>
          </w:p>
        </w:tc>
      </w:tr>
      <w:tr w:rsidR="005F1970" w:rsidRPr="00AF29F5" w14:paraId="2DC00529" w14:textId="77777777" w:rsidTr="005F1970">
        <w:tc>
          <w:tcPr>
            <w:tcW w:w="659" w:type="dxa"/>
          </w:tcPr>
          <w:p w14:paraId="56182980" w14:textId="77777777" w:rsidR="005F1970" w:rsidRPr="00AF29F5" w:rsidRDefault="005F1970" w:rsidP="00DE2B93">
            <w:pPr>
              <w:jc w:val="center"/>
            </w:pPr>
          </w:p>
        </w:tc>
        <w:tc>
          <w:tcPr>
            <w:tcW w:w="5147" w:type="dxa"/>
          </w:tcPr>
          <w:p w14:paraId="77FD046A" w14:textId="77777777" w:rsidR="005F1970" w:rsidRPr="00AF29F5" w:rsidRDefault="005F1970" w:rsidP="009D10B7">
            <w:r w:rsidRPr="00AF29F5">
              <w:t>ИТОГО</w:t>
            </w:r>
          </w:p>
        </w:tc>
        <w:tc>
          <w:tcPr>
            <w:tcW w:w="1367" w:type="dxa"/>
          </w:tcPr>
          <w:p w14:paraId="409F4C72" w14:textId="77777777" w:rsidR="005F1970" w:rsidRPr="00AF29F5" w:rsidRDefault="005F1970" w:rsidP="009D10B7">
            <w:pPr>
              <w:jc w:val="center"/>
              <w:rPr>
                <w:sz w:val="20"/>
                <w:szCs w:val="20"/>
              </w:rPr>
            </w:pPr>
            <w:r w:rsidRPr="00AF29F5">
              <w:rPr>
                <w:sz w:val="20"/>
                <w:szCs w:val="20"/>
              </w:rPr>
              <w:t>26088,4</w:t>
            </w:r>
          </w:p>
        </w:tc>
        <w:tc>
          <w:tcPr>
            <w:tcW w:w="1747" w:type="dxa"/>
          </w:tcPr>
          <w:p w14:paraId="3A4487A8" w14:textId="77777777" w:rsidR="005F1970" w:rsidRPr="00AF29F5" w:rsidRDefault="005F1970" w:rsidP="008D53ED">
            <w:pPr>
              <w:jc w:val="center"/>
              <w:rPr>
                <w:sz w:val="20"/>
                <w:szCs w:val="20"/>
              </w:rPr>
            </w:pPr>
            <w:r w:rsidRPr="00AF29F5">
              <w:rPr>
                <w:sz w:val="20"/>
                <w:szCs w:val="20"/>
              </w:rPr>
              <w:t>7658,5</w:t>
            </w:r>
          </w:p>
        </w:tc>
        <w:tc>
          <w:tcPr>
            <w:tcW w:w="1219" w:type="dxa"/>
          </w:tcPr>
          <w:p w14:paraId="7215147D" w14:textId="77777777" w:rsidR="005F1970" w:rsidRPr="00AF29F5" w:rsidRDefault="005F1970" w:rsidP="009D10B7">
            <w:pPr>
              <w:jc w:val="center"/>
              <w:rPr>
                <w:sz w:val="20"/>
                <w:szCs w:val="20"/>
              </w:rPr>
            </w:pPr>
            <w:r w:rsidRPr="00AF29F5">
              <w:rPr>
                <w:sz w:val="20"/>
                <w:szCs w:val="20"/>
              </w:rPr>
              <w:t>18429,9</w:t>
            </w:r>
          </w:p>
        </w:tc>
      </w:tr>
    </w:tbl>
    <w:p w14:paraId="3A92B236" w14:textId="77777777" w:rsidR="003A43DC" w:rsidRPr="00AF29F5" w:rsidRDefault="003A43DC" w:rsidP="00DE2B93">
      <w:pPr>
        <w:jc w:val="center"/>
      </w:pPr>
    </w:p>
    <w:p w14:paraId="28CBA3ED" w14:textId="77777777" w:rsidR="003A43DC" w:rsidRPr="00AF29F5" w:rsidRDefault="003A43DC" w:rsidP="00DE2B93">
      <w:pPr>
        <w:jc w:val="center"/>
      </w:pPr>
    </w:p>
    <w:p w14:paraId="275C7A90" w14:textId="77777777" w:rsidR="00675408" w:rsidRPr="00AF29F5" w:rsidRDefault="00675408" w:rsidP="00675408">
      <w:r w:rsidRPr="00AF29F5">
        <w:t>Заместитель главы Администрации района</w:t>
      </w:r>
    </w:p>
    <w:p w14:paraId="21D6BA62" w14:textId="77777777" w:rsidR="00675408" w:rsidRPr="00AF29F5" w:rsidRDefault="00675408" w:rsidP="00675408">
      <w:r w:rsidRPr="00AF29F5">
        <w:t>по финансово-экономическим вопросам,</w:t>
      </w:r>
    </w:p>
    <w:p w14:paraId="45B913CC" w14:textId="77777777" w:rsidR="00675408" w:rsidRPr="00AF29F5" w:rsidRDefault="00675408" w:rsidP="00675408">
      <w:r w:rsidRPr="00AF29F5">
        <w:t xml:space="preserve">председатель комитета по финансам, </w:t>
      </w:r>
    </w:p>
    <w:p w14:paraId="68395CE9" w14:textId="77777777" w:rsidR="003A43DC" w:rsidRPr="00AF29F5" w:rsidRDefault="00675408" w:rsidP="00675408">
      <w:r w:rsidRPr="00AF29F5">
        <w:t xml:space="preserve">налоговой и кредитной политике                                               </w:t>
      </w:r>
      <w:r w:rsidR="00AF29F5">
        <w:t xml:space="preserve">                        </w:t>
      </w:r>
      <w:r w:rsidRPr="00AF29F5">
        <w:t xml:space="preserve">             Г.В. Гранкина</w:t>
      </w:r>
    </w:p>
    <w:p w14:paraId="7BAE54BF" w14:textId="77777777" w:rsidR="003A43DC" w:rsidRPr="00AF29F5" w:rsidRDefault="003A43DC" w:rsidP="00DE2B93">
      <w:pPr>
        <w:jc w:val="center"/>
      </w:pPr>
    </w:p>
    <w:p w14:paraId="69F6181F" w14:textId="77777777" w:rsidR="003A43DC" w:rsidRDefault="003A43DC" w:rsidP="00DE2B93">
      <w:pPr>
        <w:jc w:val="center"/>
        <w:rPr>
          <w:sz w:val="28"/>
          <w:szCs w:val="28"/>
        </w:rPr>
      </w:pPr>
    </w:p>
    <w:p w14:paraId="21085D77" w14:textId="77777777" w:rsidR="00677790" w:rsidRDefault="00677790" w:rsidP="00DE2B93">
      <w:pPr>
        <w:jc w:val="center"/>
        <w:rPr>
          <w:sz w:val="28"/>
          <w:szCs w:val="28"/>
        </w:rPr>
      </w:pPr>
    </w:p>
    <w:p w14:paraId="58F66FE7" w14:textId="77777777" w:rsidR="00677790" w:rsidRDefault="00677790" w:rsidP="00DE2B93">
      <w:pPr>
        <w:jc w:val="center"/>
        <w:rPr>
          <w:sz w:val="28"/>
          <w:szCs w:val="28"/>
        </w:rPr>
      </w:pPr>
    </w:p>
    <w:p w14:paraId="012FCA50" w14:textId="77777777" w:rsidR="006C7A59" w:rsidRDefault="006C7A59" w:rsidP="00DE2B93">
      <w:pPr>
        <w:jc w:val="center"/>
        <w:rPr>
          <w:sz w:val="28"/>
          <w:szCs w:val="28"/>
        </w:rPr>
      </w:pPr>
    </w:p>
    <w:p w14:paraId="217106ED" w14:textId="77777777" w:rsidR="006C7A59" w:rsidRDefault="006C7A59" w:rsidP="00DE2B93">
      <w:pPr>
        <w:jc w:val="center"/>
        <w:rPr>
          <w:sz w:val="28"/>
          <w:szCs w:val="28"/>
        </w:rPr>
      </w:pPr>
    </w:p>
    <w:p w14:paraId="08237DDB" w14:textId="77777777" w:rsidR="006C7A59" w:rsidRDefault="006C7A59" w:rsidP="00DE2B93">
      <w:pPr>
        <w:jc w:val="center"/>
        <w:rPr>
          <w:sz w:val="28"/>
          <w:szCs w:val="28"/>
        </w:rPr>
      </w:pPr>
    </w:p>
    <w:p w14:paraId="549FEBAC" w14:textId="77777777" w:rsidR="006C7A59" w:rsidRDefault="006C7A59" w:rsidP="00DE2B93">
      <w:pPr>
        <w:jc w:val="center"/>
        <w:rPr>
          <w:sz w:val="28"/>
          <w:szCs w:val="28"/>
        </w:rPr>
      </w:pPr>
    </w:p>
    <w:p w14:paraId="16211505" w14:textId="77777777" w:rsidR="00677790" w:rsidRDefault="00677790" w:rsidP="00DE2B93">
      <w:pPr>
        <w:jc w:val="center"/>
        <w:rPr>
          <w:sz w:val="28"/>
          <w:szCs w:val="28"/>
        </w:rPr>
      </w:pPr>
    </w:p>
    <w:p w14:paraId="0E300F6D" w14:textId="77777777" w:rsidR="00677790" w:rsidRDefault="00677790" w:rsidP="00DE2B93">
      <w:pPr>
        <w:jc w:val="center"/>
        <w:rPr>
          <w:sz w:val="28"/>
          <w:szCs w:val="28"/>
        </w:rPr>
      </w:pPr>
    </w:p>
    <w:p w14:paraId="64CC7B52" w14:textId="77777777" w:rsidR="00677790" w:rsidRDefault="00677790" w:rsidP="00DE2B93">
      <w:pPr>
        <w:jc w:val="center"/>
        <w:rPr>
          <w:sz w:val="28"/>
          <w:szCs w:val="28"/>
        </w:rPr>
      </w:pPr>
    </w:p>
    <w:p w14:paraId="13A3F7DF" w14:textId="77777777" w:rsidR="00677790" w:rsidRDefault="00677790" w:rsidP="00DE2B93">
      <w:pPr>
        <w:jc w:val="center"/>
        <w:rPr>
          <w:sz w:val="28"/>
          <w:szCs w:val="28"/>
        </w:rPr>
      </w:pPr>
    </w:p>
    <w:p w14:paraId="1468DBE3" w14:textId="77777777" w:rsidR="00677790" w:rsidRDefault="00677790" w:rsidP="00DE2B93">
      <w:pPr>
        <w:jc w:val="center"/>
        <w:rPr>
          <w:sz w:val="28"/>
          <w:szCs w:val="28"/>
        </w:rPr>
      </w:pPr>
    </w:p>
    <w:p w14:paraId="15C85DF2" w14:textId="77777777" w:rsidR="00677790" w:rsidRDefault="00677790" w:rsidP="00DE2B93">
      <w:pPr>
        <w:jc w:val="center"/>
        <w:rPr>
          <w:sz w:val="28"/>
          <w:szCs w:val="28"/>
        </w:rPr>
      </w:pPr>
    </w:p>
    <w:p w14:paraId="42C8D585" w14:textId="77777777" w:rsidR="00677790" w:rsidRDefault="00677790" w:rsidP="00DE2B93">
      <w:pPr>
        <w:jc w:val="center"/>
        <w:rPr>
          <w:sz w:val="28"/>
          <w:szCs w:val="28"/>
        </w:rPr>
      </w:pPr>
    </w:p>
    <w:p w14:paraId="2DB42988" w14:textId="77777777" w:rsidR="00677790" w:rsidRDefault="00677790" w:rsidP="00DE2B93">
      <w:pPr>
        <w:jc w:val="center"/>
        <w:rPr>
          <w:sz w:val="28"/>
          <w:szCs w:val="28"/>
        </w:rPr>
      </w:pPr>
    </w:p>
    <w:p w14:paraId="73AA148E" w14:textId="77777777" w:rsidR="00677790" w:rsidRDefault="00677790" w:rsidP="00DE2B93">
      <w:pPr>
        <w:jc w:val="center"/>
        <w:rPr>
          <w:sz w:val="28"/>
          <w:szCs w:val="28"/>
        </w:rPr>
      </w:pPr>
    </w:p>
    <w:p w14:paraId="5EE376BB" w14:textId="77777777" w:rsidR="00677790" w:rsidRDefault="00677790" w:rsidP="00DE2B93">
      <w:pPr>
        <w:jc w:val="center"/>
        <w:rPr>
          <w:sz w:val="28"/>
          <w:szCs w:val="28"/>
        </w:rPr>
      </w:pPr>
    </w:p>
    <w:p w14:paraId="574EDA8B" w14:textId="77777777" w:rsidR="00677790" w:rsidRDefault="00677790" w:rsidP="00DE2B93">
      <w:pPr>
        <w:jc w:val="center"/>
        <w:rPr>
          <w:sz w:val="28"/>
          <w:szCs w:val="28"/>
        </w:rPr>
      </w:pPr>
    </w:p>
    <w:p w14:paraId="0722F4F2" w14:textId="77777777" w:rsidR="00677790" w:rsidRDefault="00677790" w:rsidP="00DE2B93">
      <w:pPr>
        <w:jc w:val="center"/>
        <w:rPr>
          <w:sz w:val="28"/>
          <w:szCs w:val="28"/>
        </w:rPr>
      </w:pPr>
    </w:p>
    <w:p w14:paraId="631B9159" w14:textId="77777777" w:rsidR="006066F0" w:rsidRDefault="006066F0" w:rsidP="00DE2B93">
      <w:pPr>
        <w:jc w:val="center"/>
        <w:rPr>
          <w:sz w:val="28"/>
          <w:szCs w:val="28"/>
        </w:rPr>
      </w:pPr>
    </w:p>
    <w:p w14:paraId="33A3EE55" w14:textId="77777777" w:rsidR="006066F0" w:rsidRDefault="006066F0" w:rsidP="00DE2B93">
      <w:pPr>
        <w:jc w:val="center"/>
        <w:rPr>
          <w:sz w:val="28"/>
          <w:szCs w:val="28"/>
        </w:rPr>
      </w:pPr>
    </w:p>
    <w:p w14:paraId="32FAF50B" w14:textId="77777777" w:rsidR="00AF29F5" w:rsidRDefault="00AF29F5" w:rsidP="00DE2B93">
      <w:pPr>
        <w:jc w:val="center"/>
        <w:rPr>
          <w:sz w:val="28"/>
          <w:szCs w:val="28"/>
        </w:rPr>
      </w:pPr>
    </w:p>
    <w:p w14:paraId="60976962" w14:textId="77777777" w:rsidR="00AF29F5" w:rsidRDefault="00AF29F5" w:rsidP="00DE2B93">
      <w:pPr>
        <w:jc w:val="center"/>
        <w:rPr>
          <w:sz w:val="28"/>
          <w:szCs w:val="28"/>
        </w:rPr>
      </w:pPr>
    </w:p>
    <w:p w14:paraId="2BB2ABE5" w14:textId="77777777" w:rsidR="00AF29F5" w:rsidRDefault="00AF29F5" w:rsidP="00DE2B93">
      <w:pPr>
        <w:jc w:val="center"/>
        <w:rPr>
          <w:sz w:val="28"/>
          <w:szCs w:val="28"/>
        </w:rPr>
      </w:pPr>
    </w:p>
    <w:p w14:paraId="00793B20" w14:textId="77777777" w:rsidR="00AF29F5" w:rsidRDefault="00AF29F5" w:rsidP="00DE2B93">
      <w:pPr>
        <w:jc w:val="center"/>
        <w:rPr>
          <w:sz w:val="28"/>
          <w:szCs w:val="28"/>
        </w:rPr>
      </w:pPr>
    </w:p>
    <w:p w14:paraId="45DDE050" w14:textId="77777777" w:rsidR="00677790" w:rsidRDefault="00677790" w:rsidP="00DE2B93">
      <w:pPr>
        <w:jc w:val="center"/>
        <w:rPr>
          <w:sz w:val="28"/>
          <w:szCs w:val="28"/>
        </w:rPr>
      </w:pPr>
    </w:p>
    <w:p w14:paraId="6BF344E9" w14:textId="77777777" w:rsidR="00677790" w:rsidRDefault="00677790" w:rsidP="00DE2B93">
      <w:pPr>
        <w:jc w:val="center"/>
        <w:rPr>
          <w:sz w:val="28"/>
          <w:szCs w:val="28"/>
        </w:rPr>
      </w:pPr>
    </w:p>
    <w:p w14:paraId="6EA7A0DE" w14:textId="77777777" w:rsidR="005F1970" w:rsidRDefault="005F1970" w:rsidP="00DE2B93">
      <w:pPr>
        <w:jc w:val="center"/>
        <w:rPr>
          <w:sz w:val="28"/>
          <w:szCs w:val="28"/>
        </w:rPr>
      </w:pPr>
    </w:p>
    <w:p w14:paraId="2FD3592A" w14:textId="77777777" w:rsidR="00BD74BF" w:rsidRDefault="00BD74BF" w:rsidP="00DE2B93">
      <w:pPr>
        <w:jc w:val="center"/>
        <w:rPr>
          <w:sz w:val="28"/>
          <w:szCs w:val="28"/>
        </w:rPr>
      </w:pPr>
    </w:p>
    <w:p w14:paraId="5A10651E" w14:textId="77777777" w:rsidR="00BD74BF" w:rsidRDefault="00BD74BF" w:rsidP="00DE2B93">
      <w:pPr>
        <w:jc w:val="center"/>
        <w:rPr>
          <w:sz w:val="28"/>
          <w:szCs w:val="28"/>
        </w:rPr>
      </w:pPr>
    </w:p>
    <w:p w14:paraId="420406F7" w14:textId="77777777" w:rsidR="003711D1" w:rsidRDefault="003711D1" w:rsidP="00032177">
      <w:pPr>
        <w:rPr>
          <w:sz w:val="28"/>
          <w:szCs w:val="28"/>
        </w:rPr>
      </w:pPr>
    </w:p>
    <w:p w14:paraId="2F8C0E1E" w14:textId="77777777" w:rsidR="00FD0B11" w:rsidRPr="00AF29F5" w:rsidRDefault="00FD0B11" w:rsidP="00FD0B11">
      <w:pPr>
        <w:jc w:val="center"/>
        <w:rPr>
          <w:b/>
        </w:rPr>
      </w:pPr>
      <w:r w:rsidRPr="00AF29F5">
        <w:rPr>
          <w:b/>
        </w:rPr>
        <w:t>Отчет о состоянии муниципального долга</w:t>
      </w:r>
    </w:p>
    <w:p w14:paraId="2B066D51" w14:textId="77777777" w:rsidR="00FD0B11" w:rsidRPr="00AF29F5" w:rsidRDefault="00FD0B11" w:rsidP="00FD0B11">
      <w:pPr>
        <w:jc w:val="center"/>
        <w:rPr>
          <w:b/>
        </w:rPr>
      </w:pPr>
      <w:r w:rsidRPr="00AF29F5">
        <w:rPr>
          <w:b/>
        </w:rPr>
        <w:t>за 202</w:t>
      </w:r>
      <w:r w:rsidR="00C6318D" w:rsidRPr="00AF29F5">
        <w:rPr>
          <w:b/>
        </w:rPr>
        <w:t>3</w:t>
      </w:r>
      <w:r w:rsidRPr="00AF29F5">
        <w:rPr>
          <w:b/>
        </w:rPr>
        <w:t xml:space="preserve"> год</w:t>
      </w:r>
    </w:p>
    <w:p w14:paraId="309C7CCA" w14:textId="77777777" w:rsidR="00FD0B11" w:rsidRPr="00AF29F5" w:rsidRDefault="00FD0B11" w:rsidP="00FD0B11">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033"/>
        <w:gridCol w:w="1782"/>
        <w:gridCol w:w="1656"/>
      </w:tblGrid>
      <w:tr w:rsidR="00FD0B11" w:rsidRPr="00AF29F5" w14:paraId="72461092" w14:textId="77777777" w:rsidTr="0068422E">
        <w:trPr>
          <w:trHeight w:val="569"/>
        </w:trPr>
        <w:tc>
          <w:tcPr>
            <w:tcW w:w="551" w:type="dxa"/>
            <w:vMerge w:val="restart"/>
            <w:tcBorders>
              <w:top w:val="single" w:sz="4" w:space="0" w:color="auto"/>
              <w:left w:val="single" w:sz="4" w:space="0" w:color="auto"/>
              <w:right w:val="single" w:sz="4" w:space="0" w:color="auto"/>
            </w:tcBorders>
            <w:vAlign w:val="center"/>
          </w:tcPr>
          <w:p w14:paraId="7E6C2C58" w14:textId="77777777" w:rsidR="00FD0B11" w:rsidRPr="00AF29F5" w:rsidRDefault="00FD0B11" w:rsidP="0068422E">
            <w:pPr>
              <w:jc w:val="center"/>
              <w:rPr>
                <w:b/>
              </w:rPr>
            </w:pPr>
            <w:r w:rsidRPr="00AF29F5">
              <w:rPr>
                <w:b/>
              </w:rPr>
              <w:t>№</w:t>
            </w:r>
          </w:p>
          <w:p w14:paraId="16EE1971" w14:textId="77777777" w:rsidR="00FD0B11" w:rsidRPr="00AF29F5" w:rsidRDefault="00FD0B11" w:rsidP="0068422E">
            <w:pPr>
              <w:jc w:val="center"/>
              <w:rPr>
                <w:b/>
              </w:rPr>
            </w:pPr>
            <w:r w:rsidRPr="00AF29F5">
              <w:rPr>
                <w:b/>
              </w:rPr>
              <w:t>п/п</w:t>
            </w:r>
          </w:p>
        </w:tc>
        <w:tc>
          <w:tcPr>
            <w:tcW w:w="6537" w:type="dxa"/>
            <w:vMerge w:val="restart"/>
            <w:tcBorders>
              <w:top w:val="single" w:sz="4" w:space="0" w:color="auto"/>
              <w:left w:val="single" w:sz="4" w:space="0" w:color="auto"/>
              <w:right w:val="single" w:sz="4" w:space="0" w:color="auto"/>
            </w:tcBorders>
            <w:vAlign w:val="center"/>
          </w:tcPr>
          <w:p w14:paraId="4752C610" w14:textId="77777777" w:rsidR="00FD0B11" w:rsidRPr="00AF29F5" w:rsidRDefault="00FD0B11" w:rsidP="0068422E">
            <w:pPr>
              <w:jc w:val="center"/>
              <w:rPr>
                <w:b/>
              </w:rPr>
            </w:pPr>
            <w:r w:rsidRPr="00AF29F5">
              <w:rPr>
                <w:b/>
              </w:rPr>
              <w:t>Вид долгового обязательства</w:t>
            </w:r>
          </w:p>
        </w:tc>
        <w:tc>
          <w:tcPr>
            <w:tcW w:w="3544" w:type="dxa"/>
            <w:gridSpan w:val="2"/>
            <w:tcBorders>
              <w:top w:val="single" w:sz="4" w:space="0" w:color="auto"/>
              <w:left w:val="single" w:sz="4" w:space="0" w:color="auto"/>
              <w:bottom w:val="single" w:sz="4" w:space="0" w:color="auto"/>
              <w:right w:val="single" w:sz="4" w:space="0" w:color="auto"/>
            </w:tcBorders>
          </w:tcPr>
          <w:p w14:paraId="4D852EA0" w14:textId="77777777" w:rsidR="00FD0B11" w:rsidRPr="00AF29F5" w:rsidRDefault="00FD0B11" w:rsidP="0068422E">
            <w:pPr>
              <w:jc w:val="center"/>
              <w:rPr>
                <w:b/>
              </w:rPr>
            </w:pPr>
            <w:r w:rsidRPr="00AF29F5">
              <w:rPr>
                <w:b/>
              </w:rPr>
              <w:t>Сумма</w:t>
            </w:r>
          </w:p>
          <w:p w14:paraId="095A8FAA" w14:textId="77777777" w:rsidR="00FD0B11" w:rsidRPr="00AF29F5" w:rsidRDefault="00FD0B11" w:rsidP="0068422E">
            <w:pPr>
              <w:jc w:val="center"/>
              <w:rPr>
                <w:b/>
              </w:rPr>
            </w:pPr>
            <w:r w:rsidRPr="00AF29F5">
              <w:rPr>
                <w:b/>
              </w:rPr>
              <w:t>(руб.)</w:t>
            </w:r>
          </w:p>
        </w:tc>
      </w:tr>
      <w:tr w:rsidR="00FD0B11" w:rsidRPr="00AF29F5" w14:paraId="348B8D4F" w14:textId="77777777" w:rsidTr="0068422E">
        <w:trPr>
          <w:trHeight w:val="421"/>
        </w:trPr>
        <w:tc>
          <w:tcPr>
            <w:tcW w:w="551" w:type="dxa"/>
            <w:vMerge/>
            <w:tcBorders>
              <w:left w:val="single" w:sz="4" w:space="0" w:color="auto"/>
              <w:bottom w:val="single" w:sz="4" w:space="0" w:color="auto"/>
              <w:right w:val="single" w:sz="4" w:space="0" w:color="auto"/>
            </w:tcBorders>
            <w:vAlign w:val="center"/>
          </w:tcPr>
          <w:p w14:paraId="04F6AA80" w14:textId="77777777" w:rsidR="00FD0B11" w:rsidRPr="00AF29F5" w:rsidRDefault="00FD0B11" w:rsidP="0068422E">
            <w:pPr>
              <w:jc w:val="center"/>
              <w:rPr>
                <w:b/>
              </w:rPr>
            </w:pPr>
          </w:p>
        </w:tc>
        <w:tc>
          <w:tcPr>
            <w:tcW w:w="6537" w:type="dxa"/>
            <w:vMerge/>
            <w:tcBorders>
              <w:left w:val="single" w:sz="4" w:space="0" w:color="auto"/>
              <w:bottom w:val="single" w:sz="4" w:space="0" w:color="auto"/>
              <w:right w:val="single" w:sz="4" w:space="0" w:color="auto"/>
            </w:tcBorders>
            <w:vAlign w:val="center"/>
          </w:tcPr>
          <w:p w14:paraId="05F7B4EA" w14:textId="77777777" w:rsidR="00FD0B11" w:rsidRPr="00AF29F5" w:rsidRDefault="00FD0B11" w:rsidP="0068422E">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0AE42245" w14:textId="77777777" w:rsidR="00FD0B11" w:rsidRPr="00AF29F5" w:rsidRDefault="00FD0B11" w:rsidP="00C6318D">
            <w:pPr>
              <w:jc w:val="center"/>
              <w:rPr>
                <w:b/>
              </w:rPr>
            </w:pPr>
            <w:r w:rsidRPr="00AF29F5">
              <w:rPr>
                <w:b/>
              </w:rPr>
              <w:t>на 01.01.202</w:t>
            </w:r>
            <w:r w:rsidR="00C6318D" w:rsidRPr="00AF29F5">
              <w:rPr>
                <w:b/>
              </w:rPr>
              <w:t>3</w:t>
            </w:r>
          </w:p>
        </w:tc>
        <w:tc>
          <w:tcPr>
            <w:tcW w:w="1701" w:type="dxa"/>
            <w:tcBorders>
              <w:top w:val="single" w:sz="4" w:space="0" w:color="auto"/>
              <w:left w:val="single" w:sz="4" w:space="0" w:color="auto"/>
              <w:bottom w:val="single" w:sz="4" w:space="0" w:color="auto"/>
              <w:right w:val="single" w:sz="4" w:space="0" w:color="auto"/>
            </w:tcBorders>
          </w:tcPr>
          <w:p w14:paraId="6D035973" w14:textId="77777777" w:rsidR="00FD0B11" w:rsidRPr="00AF29F5" w:rsidRDefault="00FD0B11" w:rsidP="00C6318D">
            <w:pPr>
              <w:jc w:val="center"/>
              <w:rPr>
                <w:b/>
              </w:rPr>
            </w:pPr>
            <w:r w:rsidRPr="00AF29F5">
              <w:rPr>
                <w:b/>
              </w:rPr>
              <w:t>на 31.12.202</w:t>
            </w:r>
            <w:r w:rsidR="00253214" w:rsidRPr="00AF29F5">
              <w:rPr>
                <w:b/>
              </w:rPr>
              <w:t>3</w:t>
            </w:r>
          </w:p>
        </w:tc>
      </w:tr>
      <w:tr w:rsidR="00FD0B11" w:rsidRPr="00AF29F5" w14:paraId="785261B2" w14:textId="77777777" w:rsidTr="0068422E">
        <w:trPr>
          <w:trHeight w:val="552"/>
        </w:trPr>
        <w:tc>
          <w:tcPr>
            <w:tcW w:w="551" w:type="dxa"/>
            <w:tcBorders>
              <w:top w:val="single" w:sz="4" w:space="0" w:color="auto"/>
              <w:left w:val="single" w:sz="4" w:space="0" w:color="auto"/>
              <w:bottom w:val="single" w:sz="4" w:space="0" w:color="auto"/>
              <w:right w:val="single" w:sz="4" w:space="0" w:color="auto"/>
            </w:tcBorders>
            <w:vAlign w:val="center"/>
          </w:tcPr>
          <w:p w14:paraId="68B8E557" w14:textId="77777777" w:rsidR="00FD0B11" w:rsidRPr="00AF29F5" w:rsidRDefault="00FD0B11" w:rsidP="0068422E">
            <w:pPr>
              <w:jc w:val="center"/>
            </w:pPr>
            <w:r w:rsidRPr="00AF29F5">
              <w:t>1.</w:t>
            </w:r>
          </w:p>
        </w:tc>
        <w:tc>
          <w:tcPr>
            <w:tcW w:w="6537" w:type="dxa"/>
            <w:tcBorders>
              <w:top w:val="single" w:sz="4" w:space="0" w:color="auto"/>
              <w:left w:val="single" w:sz="4" w:space="0" w:color="auto"/>
              <w:bottom w:val="single" w:sz="4" w:space="0" w:color="auto"/>
              <w:right w:val="single" w:sz="4" w:space="0" w:color="auto"/>
            </w:tcBorders>
            <w:vAlign w:val="center"/>
          </w:tcPr>
          <w:p w14:paraId="18432C0D" w14:textId="77777777" w:rsidR="00FD0B11" w:rsidRPr="00AF29F5" w:rsidRDefault="00FD0B11" w:rsidP="0068422E">
            <w:r w:rsidRPr="00AF29F5">
              <w:t>Бюджетные кредиты, привлеченные в местный бюджет из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63FDA259" w14:textId="77777777" w:rsidR="00FD0B11" w:rsidRPr="00AF29F5" w:rsidRDefault="00FD0B11" w:rsidP="0068422E">
            <w:pPr>
              <w:jc w:val="center"/>
              <w:rPr>
                <w:sz w:val="20"/>
                <w:szCs w:val="20"/>
              </w:rPr>
            </w:pPr>
            <w:r w:rsidRPr="00AF29F5">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14:paraId="144A0FF2" w14:textId="77777777" w:rsidR="00FD0B11" w:rsidRPr="00AF29F5" w:rsidRDefault="00FD0B11" w:rsidP="0068422E">
            <w:pPr>
              <w:jc w:val="center"/>
              <w:rPr>
                <w:sz w:val="20"/>
                <w:szCs w:val="20"/>
              </w:rPr>
            </w:pPr>
            <w:r w:rsidRPr="00AF29F5">
              <w:rPr>
                <w:sz w:val="20"/>
                <w:szCs w:val="20"/>
              </w:rPr>
              <w:t>0</w:t>
            </w:r>
          </w:p>
        </w:tc>
      </w:tr>
      <w:tr w:rsidR="00FD0B11" w:rsidRPr="00AF29F5" w14:paraId="340432EB" w14:textId="77777777" w:rsidTr="0068422E">
        <w:trPr>
          <w:trHeight w:val="552"/>
        </w:trPr>
        <w:tc>
          <w:tcPr>
            <w:tcW w:w="551" w:type="dxa"/>
            <w:tcBorders>
              <w:top w:val="single" w:sz="4" w:space="0" w:color="auto"/>
              <w:left w:val="single" w:sz="4" w:space="0" w:color="auto"/>
              <w:bottom w:val="single" w:sz="4" w:space="0" w:color="auto"/>
              <w:right w:val="single" w:sz="4" w:space="0" w:color="auto"/>
            </w:tcBorders>
            <w:vAlign w:val="center"/>
          </w:tcPr>
          <w:p w14:paraId="0B7ADF01" w14:textId="77777777" w:rsidR="00FD0B11" w:rsidRPr="00AF29F5" w:rsidRDefault="00FD0B11" w:rsidP="0068422E">
            <w:pPr>
              <w:jc w:val="center"/>
            </w:pPr>
            <w:r w:rsidRPr="00AF29F5">
              <w:t>2.</w:t>
            </w:r>
          </w:p>
        </w:tc>
        <w:tc>
          <w:tcPr>
            <w:tcW w:w="6537" w:type="dxa"/>
            <w:tcBorders>
              <w:top w:val="single" w:sz="4" w:space="0" w:color="auto"/>
              <w:left w:val="single" w:sz="4" w:space="0" w:color="auto"/>
              <w:bottom w:val="single" w:sz="4" w:space="0" w:color="auto"/>
              <w:right w:val="single" w:sz="4" w:space="0" w:color="auto"/>
            </w:tcBorders>
            <w:vAlign w:val="center"/>
          </w:tcPr>
          <w:p w14:paraId="03C9EE3A" w14:textId="77777777" w:rsidR="00FD0B11" w:rsidRPr="00AF29F5" w:rsidRDefault="00FD0B11" w:rsidP="0068422E">
            <w:r w:rsidRPr="00AF29F5">
              <w:t>Кредиты, привлеченные муниципальными образованиями от кредитных организаций</w:t>
            </w:r>
          </w:p>
        </w:tc>
        <w:tc>
          <w:tcPr>
            <w:tcW w:w="1843" w:type="dxa"/>
            <w:tcBorders>
              <w:top w:val="single" w:sz="4" w:space="0" w:color="auto"/>
              <w:left w:val="single" w:sz="4" w:space="0" w:color="auto"/>
              <w:bottom w:val="single" w:sz="4" w:space="0" w:color="auto"/>
              <w:right w:val="single" w:sz="4" w:space="0" w:color="auto"/>
            </w:tcBorders>
            <w:vAlign w:val="center"/>
          </w:tcPr>
          <w:p w14:paraId="74C4D7C5" w14:textId="77777777" w:rsidR="00FD0B11" w:rsidRPr="00AF29F5" w:rsidRDefault="00FD0B11" w:rsidP="0068422E">
            <w:pPr>
              <w:jc w:val="center"/>
              <w:rPr>
                <w:sz w:val="20"/>
                <w:szCs w:val="20"/>
              </w:rPr>
            </w:pPr>
            <w:r w:rsidRPr="00AF29F5">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14:paraId="3E96A351" w14:textId="77777777" w:rsidR="00FD0B11" w:rsidRPr="00AF29F5" w:rsidRDefault="00FD0B11" w:rsidP="0068422E">
            <w:pPr>
              <w:jc w:val="center"/>
              <w:rPr>
                <w:sz w:val="20"/>
                <w:szCs w:val="20"/>
              </w:rPr>
            </w:pPr>
            <w:r w:rsidRPr="00AF29F5">
              <w:rPr>
                <w:sz w:val="20"/>
                <w:szCs w:val="20"/>
              </w:rPr>
              <w:t>0</w:t>
            </w:r>
          </w:p>
        </w:tc>
      </w:tr>
      <w:tr w:rsidR="00FD0B11" w:rsidRPr="00AF29F5" w14:paraId="4EA993A4" w14:textId="77777777" w:rsidTr="0068422E">
        <w:trPr>
          <w:trHeight w:val="552"/>
        </w:trPr>
        <w:tc>
          <w:tcPr>
            <w:tcW w:w="551" w:type="dxa"/>
            <w:tcBorders>
              <w:top w:val="single" w:sz="4" w:space="0" w:color="auto"/>
              <w:left w:val="single" w:sz="4" w:space="0" w:color="auto"/>
              <w:bottom w:val="single" w:sz="4" w:space="0" w:color="auto"/>
              <w:right w:val="single" w:sz="4" w:space="0" w:color="auto"/>
            </w:tcBorders>
            <w:vAlign w:val="center"/>
          </w:tcPr>
          <w:p w14:paraId="202228B5" w14:textId="77777777" w:rsidR="00FD0B11" w:rsidRPr="00AF29F5" w:rsidRDefault="00FD0B11" w:rsidP="0068422E">
            <w:pPr>
              <w:jc w:val="center"/>
            </w:pPr>
            <w:r w:rsidRPr="00AF29F5">
              <w:t>3.</w:t>
            </w:r>
          </w:p>
        </w:tc>
        <w:tc>
          <w:tcPr>
            <w:tcW w:w="6537" w:type="dxa"/>
            <w:tcBorders>
              <w:top w:val="single" w:sz="4" w:space="0" w:color="auto"/>
              <w:left w:val="single" w:sz="4" w:space="0" w:color="auto"/>
              <w:bottom w:val="single" w:sz="4" w:space="0" w:color="auto"/>
              <w:right w:val="single" w:sz="4" w:space="0" w:color="auto"/>
            </w:tcBorders>
            <w:vAlign w:val="center"/>
          </w:tcPr>
          <w:p w14:paraId="5980583B" w14:textId="77777777" w:rsidR="00FD0B11" w:rsidRPr="00AF29F5" w:rsidRDefault="00FD0B11" w:rsidP="0068422E">
            <w:r w:rsidRPr="00AF29F5">
              <w:t>Гарантии муниципального образования (муниципальные гарантии)</w:t>
            </w:r>
          </w:p>
        </w:tc>
        <w:tc>
          <w:tcPr>
            <w:tcW w:w="1843" w:type="dxa"/>
            <w:tcBorders>
              <w:top w:val="single" w:sz="4" w:space="0" w:color="auto"/>
              <w:left w:val="single" w:sz="4" w:space="0" w:color="auto"/>
              <w:bottom w:val="single" w:sz="4" w:space="0" w:color="auto"/>
              <w:right w:val="single" w:sz="4" w:space="0" w:color="auto"/>
            </w:tcBorders>
            <w:vAlign w:val="center"/>
          </w:tcPr>
          <w:p w14:paraId="2BC5BD48" w14:textId="77777777" w:rsidR="00FD0B11" w:rsidRPr="00AF29F5" w:rsidRDefault="00FD0B11" w:rsidP="0068422E">
            <w:pPr>
              <w:jc w:val="center"/>
              <w:rPr>
                <w:sz w:val="20"/>
                <w:szCs w:val="20"/>
              </w:rPr>
            </w:pPr>
            <w:r w:rsidRPr="00AF29F5">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14:paraId="5BFB3192" w14:textId="77777777" w:rsidR="00FD0B11" w:rsidRPr="00AF29F5" w:rsidRDefault="00FD0B11" w:rsidP="0068422E">
            <w:pPr>
              <w:jc w:val="center"/>
              <w:rPr>
                <w:sz w:val="20"/>
                <w:szCs w:val="20"/>
              </w:rPr>
            </w:pPr>
            <w:r w:rsidRPr="00AF29F5">
              <w:rPr>
                <w:sz w:val="20"/>
                <w:szCs w:val="20"/>
              </w:rPr>
              <w:t>0</w:t>
            </w:r>
          </w:p>
        </w:tc>
      </w:tr>
      <w:tr w:rsidR="00FD0B11" w:rsidRPr="00AF29F5" w14:paraId="12BD049F" w14:textId="77777777" w:rsidTr="0068422E">
        <w:trPr>
          <w:trHeight w:val="552"/>
        </w:trPr>
        <w:tc>
          <w:tcPr>
            <w:tcW w:w="551" w:type="dxa"/>
            <w:tcBorders>
              <w:top w:val="single" w:sz="4" w:space="0" w:color="auto"/>
              <w:left w:val="single" w:sz="4" w:space="0" w:color="auto"/>
              <w:bottom w:val="single" w:sz="4" w:space="0" w:color="auto"/>
              <w:right w:val="single" w:sz="4" w:space="0" w:color="auto"/>
            </w:tcBorders>
            <w:vAlign w:val="center"/>
          </w:tcPr>
          <w:p w14:paraId="5A91E01B" w14:textId="77777777" w:rsidR="00FD0B11" w:rsidRPr="00AF29F5" w:rsidRDefault="00FD0B11" w:rsidP="0068422E">
            <w:pPr>
              <w:jc w:val="center"/>
            </w:pPr>
            <w:r w:rsidRPr="00AF29F5">
              <w:t>4.</w:t>
            </w:r>
          </w:p>
        </w:tc>
        <w:tc>
          <w:tcPr>
            <w:tcW w:w="6537" w:type="dxa"/>
            <w:tcBorders>
              <w:top w:val="single" w:sz="4" w:space="0" w:color="auto"/>
              <w:left w:val="single" w:sz="4" w:space="0" w:color="auto"/>
              <w:bottom w:val="single" w:sz="4" w:space="0" w:color="auto"/>
              <w:right w:val="single" w:sz="4" w:space="0" w:color="auto"/>
            </w:tcBorders>
            <w:vAlign w:val="center"/>
          </w:tcPr>
          <w:p w14:paraId="294F4A5F" w14:textId="77777777" w:rsidR="00FD0B11" w:rsidRPr="00AF29F5" w:rsidRDefault="00FD0B11" w:rsidP="0068422E">
            <w:r w:rsidRPr="00AF29F5">
              <w:t>Ценные бумаги муниципального образования (муниципальные ценные бумаги)</w:t>
            </w:r>
          </w:p>
        </w:tc>
        <w:tc>
          <w:tcPr>
            <w:tcW w:w="1843" w:type="dxa"/>
            <w:tcBorders>
              <w:top w:val="single" w:sz="4" w:space="0" w:color="auto"/>
              <w:left w:val="single" w:sz="4" w:space="0" w:color="auto"/>
              <w:bottom w:val="single" w:sz="4" w:space="0" w:color="auto"/>
              <w:right w:val="single" w:sz="4" w:space="0" w:color="auto"/>
            </w:tcBorders>
            <w:vAlign w:val="center"/>
          </w:tcPr>
          <w:p w14:paraId="61E4DAD4" w14:textId="77777777" w:rsidR="00FD0B11" w:rsidRPr="00AF29F5" w:rsidRDefault="00FD0B11" w:rsidP="0068422E">
            <w:pPr>
              <w:jc w:val="center"/>
              <w:rPr>
                <w:sz w:val="20"/>
                <w:szCs w:val="20"/>
              </w:rPr>
            </w:pPr>
            <w:r w:rsidRPr="00AF29F5">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14:paraId="23ABD953" w14:textId="77777777" w:rsidR="00FD0B11" w:rsidRPr="00AF29F5" w:rsidRDefault="00FD0B11" w:rsidP="0068422E">
            <w:pPr>
              <w:jc w:val="center"/>
              <w:rPr>
                <w:sz w:val="20"/>
                <w:szCs w:val="20"/>
              </w:rPr>
            </w:pPr>
            <w:r w:rsidRPr="00AF29F5">
              <w:rPr>
                <w:sz w:val="20"/>
                <w:szCs w:val="20"/>
              </w:rPr>
              <w:t>0</w:t>
            </w:r>
          </w:p>
        </w:tc>
      </w:tr>
      <w:tr w:rsidR="00FD0B11" w:rsidRPr="00AF29F5" w14:paraId="098298FB" w14:textId="77777777" w:rsidTr="0068422E">
        <w:trPr>
          <w:trHeight w:val="552"/>
        </w:trPr>
        <w:tc>
          <w:tcPr>
            <w:tcW w:w="551" w:type="dxa"/>
            <w:tcBorders>
              <w:top w:val="single" w:sz="4" w:space="0" w:color="auto"/>
              <w:left w:val="single" w:sz="4" w:space="0" w:color="auto"/>
              <w:bottom w:val="single" w:sz="4" w:space="0" w:color="auto"/>
              <w:right w:val="single" w:sz="4" w:space="0" w:color="auto"/>
            </w:tcBorders>
            <w:vAlign w:val="center"/>
          </w:tcPr>
          <w:p w14:paraId="7866F577" w14:textId="77777777" w:rsidR="00FD0B11" w:rsidRPr="00AF29F5" w:rsidRDefault="00FD0B11" w:rsidP="0068422E">
            <w:pPr>
              <w:jc w:val="center"/>
              <w:rPr>
                <w:b/>
              </w:rPr>
            </w:pPr>
          </w:p>
        </w:tc>
        <w:tc>
          <w:tcPr>
            <w:tcW w:w="6537" w:type="dxa"/>
            <w:tcBorders>
              <w:top w:val="single" w:sz="4" w:space="0" w:color="auto"/>
              <w:left w:val="single" w:sz="4" w:space="0" w:color="auto"/>
              <w:bottom w:val="single" w:sz="4" w:space="0" w:color="auto"/>
              <w:right w:val="single" w:sz="4" w:space="0" w:color="auto"/>
            </w:tcBorders>
            <w:vAlign w:val="center"/>
          </w:tcPr>
          <w:p w14:paraId="20E3CECB" w14:textId="77777777" w:rsidR="00FD0B11" w:rsidRPr="00AF29F5" w:rsidRDefault="00FD0B11" w:rsidP="0068422E">
            <w:pPr>
              <w:rPr>
                <w:b/>
              </w:rPr>
            </w:pPr>
            <w:r w:rsidRPr="00AF29F5">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14:paraId="5E80FF43" w14:textId="77777777" w:rsidR="00FD0B11" w:rsidRPr="00AF29F5" w:rsidRDefault="00FD0B11" w:rsidP="0068422E">
            <w:pPr>
              <w:jc w:val="center"/>
              <w:rPr>
                <w:b/>
                <w:sz w:val="20"/>
                <w:szCs w:val="20"/>
              </w:rPr>
            </w:pPr>
            <w:r w:rsidRPr="00AF29F5">
              <w:rPr>
                <w:b/>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14:paraId="15CD8C0D" w14:textId="77777777" w:rsidR="00FD0B11" w:rsidRPr="00AF29F5" w:rsidRDefault="00FD0B11" w:rsidP="0068422E">
            <w:pPr>
              <w:jc w:val="center"/>
              <w:rPr>
                <w:b/>
                <w:sz w:val="20"/>
                <w:szCs w:val="20"/>
              </w:rPr>
            </w:pPr>
            <w:r w:rsidRPr="00AF29F5">
              <w:rPr>
                <w:b/>
                <w:sz w:val="20"/>
                <w:szCs w:val="20"/>
              </w:rPr>
              <w:t>0</w:t>
            </w:r>
          </w:p>
        </w:tc>
      </w:tr>
    </w:tbl>
    <w:p w14:paraId="723388E2" w14:textId="77777777" w:rsidR="00FD0B11" w:rsidRDefault="00FD0B11" w:rsidP="00FD0B11">
      <w:pPr>
        <w:ind w:left="-180"/>
        <w:jc w:val="both"/>
        <w:rPr>
          <w:lang w:val="en-US"/>
        </w:rPr>
      </w:pPr>
    </w:p>
    <w:p w14:paraId="3E172CAE" w14:textId="77777777" w:rsidR="00FD0B11" w:rsidRDefault="00FD0B11" w:rsidP="00FD0B11">
      <w:pPr>
        <w:ind w:left="-567"/>
        <w:jc w:val="center"/>
        <w:rPr>
          <w:b/>
          <w:sz w:val="28"/>
          <w:szCs w:val="28"/>
        </w:rPr>
      </w:pPr>
    </w:p>
    <w:p w14:paraId="1A19DC51" w14:textId="77777777" w:rsidR="00FD0B11" w:rsidRDefault="00FD0B11" w:rsidP="00FD0B11">
      <w:pPr>
        <w:ind w:left="-567"/>
        <w:jc w:val="center"/>
        <w:rPr>
          <w:b/>
          <w:sz w:val="28"/>
          <w:szCs w:val="28"/>
        </w:rPr>
      </w:pPr>
    </w:p>
    <w:p w14:paraId="6D25BF61" w14:textId="77777777" w:rsidR="00FD0B11" w:rsidRDefault="00FD0B11" w:rsidP="00FD0B11">
      <w:pPr>
        <w:ind w:left="-567"/>
        <w:jc w:val="center"/>
        <w:rPr>
          <w:b/>
          <w:sz w:val="28"/>
          <w:szCs w:val="28"/>
        </w:rPr>
      </w:pPr>
    </w:p>
    <w:p w14:paraId="5C2BCFAB" w14:textId="77777777" w:rsidR="00FD0B11" w:rsidRDefault="00FD0B11" w:rsidP="00FD0B11">
      <w:pPr>
        <w:ind w:left="-567"/>
        <w:jc w:val="center"/>
        <w:rPr>
          <w:b/>
          <w:sz w:val="28"/>
          <w:szCs w:val="28"/>
        </w:rPr>
      </w:pPr>
    </w:p>
    <w:tbl>
      <w:tblPr>
        <w:tblStyle w:val="a5"/>
        <w:tblpPr w:leftFromText="180" w:rightFromText="180" w:vertAnchor="text" w:horzAnchor="margin"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9"/>
        <w:gridCol w:w="3950"/>
      </w:tblGrid>
      <w:tr w:rsidR="00FD0B11" w14:paraId="2C95AF3B" w14:textId="77777777" w:rsidTr="0068422E">
        <w:trPr>
          <w:trHeight w:val="1833"/>
        </w:trPr>
        <w:tc>
          <w:tcPr>
            <w:tcW w:w="6487" w:type="dxa"/>
          </w:tcPr>
          <w:p w14:paraId="17CAAE76" w14:textId="77777777" w:rsidR="00FD0B11" w:rsidRPr="00AF29F5" w:rsidRDefault="00FD0B11" w:rsidP="0068422E">
            <w:r w:rsidRPr="00AF29F5">
              <w:t>Заместитель главы Администрации района</w:t>
            </w:r>
          </w:p>
          <w:p w14:paraId="5593A874" w14:textId="77777777" w:rsidR="00FD0B11" w:rsidRPr="00AF29F5" w:rsidRDefault="00FD0B11" w:rsidP="0068422E">
            <w:r w:rsidRPr="00AF29F5">
              <w:t>по финансово-экономическим вопросам,</w:t>
            </w:r>
          </w:p>
          <w:p w14:paraId="1CB23DD7" w14:textId="77777777" w:rsidR="00FD0B11" w:rsidRPr="00AF29F5" w:rsidRDefault="00FD0B11" w:rsidP="0068422E">
            <w:r w:rsidRPr="00AF29F5">
              <w:t>председатель комитета по финансам,</w:t>
            </w:r>
          </w:p>
          <w:p w14:paraId="7CFB1075" w14:textId="77777777" w:rsidR="00FD0B11" w:rsidRPr="00AF29F5" w:rsidRDefault="00FD0B11" w:rsidP="0068422E">
            <w:r w:rsidRPr="00AF29F5">
              <w:t>налоговой и кредитной политике</w:t>
            </w:r>
          </w:p>
        </w:tc>
        <w:tc>
          <w:tcPr>
            <w:tcW w:w="4111" w:type="dxa"/>
            <w:vAlign w:val="center"/>
          </w:tcPr>
          <w:p w14:paraId="46B350EA" w14:textId="77777777" w:rsidR="00FD0B11" w:rsidRPr="00AF29F5" w:rsidRDefault="00FD0B11" w:rsidP="0068422E">
            <w:pPr>
              <w:jc w:val="right"/>
            </w:pPr>
            <w:proofErr w:type="spellStart"/>
            <w:r w:rsidRPr="00AF29F5">
              <w:t>Г.В.Гранкина</w:t>
            </w:r>
            <w:proofErr w:type="spellEnd"/>
          </w:p>
          <w:p w14:paraId="6833F6F3" w14:textId="77777777" w:rsidR="00FD0B11" w:rsidRPr="00AF29F5" w:rsidRDefault="00FD0B11" w:rsidP="0068422E">
            <w:pPr>
              <w:jc w:val="right"/>
            </w:pPr>
          </w:p>
        </w:tc>
      </w:tr>
    </w:tbl>
    <w:p w14:paraId="057033F1" w14:textId="77777777" w:rsidR="00FD0B11" w:rsidRDefault="00FD0B11" w:rsidP="00FD0B11">
      <w:pPr>
        <w:rPr>
          <w:sz w:val="28"/>
          <w:szCs w:val="28"/>
        </w:rPr>
      </w:pPr>
    </w:p>
    <w:p w14:paraId="3C855F4C" w14:textId="77777777" w:rsidR="003711D1" w:rsidRDefault="003711D1" w:rsidP="00032177">
      <w:pPr>
        <w:rPr>
          <w:sz w:val="28"/>
          <w:szCs w:val="28"/>
        </w:rPr>
      </w:pPr>
    </w:p>
    <w:p w14:paraId="63A5A9AB" w14:textId="77777777" w:rsidR="003711D1" w:rsidRDefault="003711D1" w:rsidP="00032177">
      <w:pPr>
        <w:rPr>
          <w:sz w:val="28"/>
          <w:szCs w:val="28"/>
        </w:rPr>
      </w:pPr>
    </w:p>
    <w:p w14:paraId="656AF4C3" w14:textId="77777777" w:rsidR="00677790" w:rsidRDefault="00677790" w:rsidP="00032177">
      <w:pPr>
        <w:rPr>
          <w:sz w:val="28"/>
          <w:szCs w:val="28"/>
        </w:rPr>
      </w:pPr>
    </w:p>
    <w:p w14:paraId="533CCF68" w14:textId="77777777" w:rsidR="00677790" w:rsidRDefault="00677790" w:rsidP="00032177">
      <w:pPr>
        <w:rPr>
          <w:sz w:val="28"/>
          <w:szCs w:val="28"/>
        </w:rPr>
      </w:pPr>
    </w:p>
    <w:p w14:paraId="5EED9834" w14:textId="77777777" w:rsidR="00677790" w:rsidRDefault="00677790" w:rsidP="00032177">
      <w:pPr>
        <w:rPr>
          <w:sz w:val="28"/>
          <w:szCs w:val="28"/>
        </w:rPr>
      </w:pPr>
    </w:p>
    <w:p w14:paraId="5BF4F169" w14:textId="77777777" w:rsidR="00677790" w:rsidRDefault="00677790" w:rsidP="00032177">
      <w:pPr>
        <w:rPr>
          <w:sz w:val="28"/>
          <w:szCs w:val="28"/>
        </w:rPr>
      </w:pPr>
    </w:p>
    <w:p w14:paraId="5EDE1FE9" w14:textId="77777777" w:rsidR="00677790" w:rsidRDefault="00677790" w:rsidP="00032177">
      <w:pPr>
        <w:rPr>
          <w:sz w:val="28"/>
          <w:szCs w:val="28"/>
        </w:rPr>
      </w:pPr>
    </w:p>
    <w:p w14:paraId="0A7B1486" w14:textId="77777777" w:rsidR="00677790" w:rsidRDefault="00677790" w:rsidP="00032177">
      <w:pPr>
        <w:rPr>
          <w:sz w:val="28"/>
          <w:szCs w:val="28"/>
        </w:rPr>
      </w:pPr>
    </w:p>
    <w:p w14:paraId="2ECF1B38" w14:textId="77777777" w:rsidR="00677790" w:rsidRDefault="00677790" w:rsidP="00032177">
      <w:pPr>
        <w:rPr>
          <w:sz w:val="28"/>
          <w:szCs w:val="28"/>
        </w:rPr>
      </w:pPr>
    </w:p>
    <w:p w14:paraId="5A53F235" w14:textId="77777777" w:rsidR="00343660" w:rsidRDefault="00343660" w:rsidP="00032177">
      <w:pPr>
        <w:rPr>
          <w:sz w:val="28"/>
          <w:szCs w:val="28"/>
        </w:rPr>
      </w:pPr>
    </w:p>
    <w:p w14:paraId="617FC44D" w14:textId="77777777" w:rsidR="00343660" w:rsidRDefault="00343660" w:rsidP="00032177">
      <w:pPr>
        <w:rPr>
          <w:sz w:val="28"/>
          <w:szCs w:val="28"/>
        </w:rPr>
      </w:pPr>
    </w:p>
    <w:p w14:paraId="7D9AB122" w14:textId="77777777" w:rsidR="005F1970" w:rsidRDefault="005F1970" w:rsidP="00032177">
      <w:pPr>
        <w:rPr>
          <w:sz w:val="28"/>
          <w:szCs w:val="28"/>
        </w:rPr>
      </w:pPr>
    </w:p>
    <w:p w14:paraId="328A6C86" w14:textId="77777777" w:rsidR="00343660" w:rsidRDefault="00343660" w:rsidP="00032177">
      <w:pPr>
        <w:rPr>
          <w:sz w:val="28"/>
          <w:szCs w:val="28"/>
        </w:rPr>
      </w:pPr>
    </w:p>
    <w:p w14:paraId="03721E3C" w14:textId="77777777" w:rsidR="00343660" w:rsidRDefault="00343660" w:rsidP="00032177">
      <w:pPr>
        <w:rPr>
          <w:sz w:val="28"/>
          <w:szCs w:val="28"/>
        </w:rPr>
      </w:pPr>
    </w:p>
    <w:p w14:paraId="4BFE9733" w14:textId="77777777" w:rsidR="00343660" w:rsidRDefault="00343660" w:rsidP="00032177">
      <w:pPr>
        <w:rPr>
          <w:sz w:val="28"/>
          <w:szCs w:val="28"/>
        </w:rPr>
      </w:pPr>
    </w:p>
    <w:p w14:paraId="00FB4A3C" w14:textId="77777777" w:rsidR="00343660" w:rsidRDefault="00343660" w:rsidP="00032177">
      <w:pPr>
        <w:rPr>
          <w:sz w:val="28"/>
          <w:szCs w:val="28"/>
        </w:rPr>
      </w:pPr>
    </w:p>
    <w:p w14:paraId="435B96F2" w14:textId="77777777" w:rsidR="00242E85" w:rsidRDefault="00242E85" w:rsidP="00032177">
      <w:pPr>
        <w:rPr>
          <w:sz w:val="28"/>
          <w:szCs w:val="28"/>
        </w:rPr>
      </w:pPr>
    </w:p>
    <w:p w14:paraId="2BBA8FC4" w14:textId="77777777" w:rsidR="00970CD4" w:rsidRDefault="00970CD4" w:rsidP="00032177">
      <w:pPr>
        <w:rPr>
          <w:sz w:val="28"/>
          <w:szCs w:val="28"/>
        </w:rPr>
      </w:pPr>
    </w:p>
    <w:p w14:paraId="2F2A2CF1" w14:textId="77777777" w:rsidR="00621679" w:rsidRDefault="00621679" w:rsidP="00621679">
      <w:pPr>
        <w:pStyle w:val="afb"/>
        <w:rPr>
          <w:b/>
          <w:sz w:val="27"/>
          <w:szCs w:val="27"/>
        </w:rPr>
      </w:pPr>
      <w:r>
        <w:rPr>
          <w:b/>
          <w:sz w:val="27"/>
          <w:szCs w:val="27"/>
        </w:rPr>
        <w:t xml:space="preserve">Отчет о выполнении программы приватизации </w:t>
      </w:r>
    </w:p>
    <w:p w14:paraId="000AF21F" w14:textId="77777777" w:rsidR="00621679" w:rsidRDefault="00621679" w:rsidP="00621679">
      <w:pPr>
        <w:pStyle w:val="afb"/>
        <w:rPr>
          <w:b/>
          <w:sz w:val="27"/>
          <w:szCs w:val="27"/>
        </w:rPr>
      </w:pPr>
      <w:r>
        <w:rPr>
          <w:b/>
          <w:sz w:val="27"/>
          <w:szCs w:val="27"/>
        </w:rPr>
        <w:t xml:space="preserve">объектов муниципальной собственности </w:t>
      </w:r>
    </w:p>
    <w:p w14:paraId="3EF73733" w14:textId="77777777" w:rsidR="00621679" w:rsidRPr="00724833" w:rsidRDefault="00621679" w:rsidP="00621679">
      <w:pPr>
        <w:pStyle w:val="afb"/>
        <w:rPr>
          <w:b/>
          <w:sz w:val="27"/>
          <w:szCs w:val="27"/>
        </w:rPr>
      </w:pPr>
      <w:r>
        <w:rPr>
          <w:b/>
          <w:sz w:val="27"/>
          <w:szCs w:val="27"/>
        </w:rPr>
        <w:t>за 2023 год</w:t>
      </w:r>
    </w:p>
    <w:p w14:paraId="2D0D7240" w14:textId="77777777" w:rsidR="00621679" w:rsidRPr="002E27CD" w:rsidRDefault="00621679" w:rsidP="00621679">
      <w:pPr>
        <w:pStyle w:val="afb"/>
        <w:rPr>
          <w:b/>
          <w:sz w:val="27"/>
          <w:szCs w:val="27"/>
        </w:rPr>
      </w:pPr>
    </w:p>
    <w:tbl>
      <w:tblPr>
        <w:tblW w:w="1044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836"/>
        <w:gridCol w:w="2551"/>
        <w:gridCol w:w="1560"/>
        <w:gridCol w:w="1701"/>
        <w:gridCol w:w="1275"/>
      </w:tblGrid>
      <w:tr w:rsidR="00621679" w:rsidRPr="002E27CD" w14:paraId="77EAD645" w14:textId="77777777" w:rsidTr="00E22807">
        <w:trPr>
          <w:trHeight w:val="1026"/>
        </w:trPr>
        <w:tc>
          <w:tcPr>
            <w:tcW w:w="523" w:type="dxa"/>
            <w:tcBorders>
              <w:top w:val="single" w:sz="4" w:space="0" w:color="auto"/>
              <w:left w:val="single" w:sz="4" w:space="0" w:color="auto"/>
              <w:bottom w:val="single" w:sz="4" w:space="0" w:color="auto"/>
              <w:right w:val="single" w:sz="4" w:space="0" w:color="auto"/>
            </w:tcBorders>
            <w:hideMark/>
          </w:tcPr>
          <w:p w14:paraId="77E4D6BD" w14:textId="77777777" w:rsidR="00621679" w:rsidRPr="002E27CD" w:rsidRDefault="00621679" w:rsidP="00B60D57">
            <w:pPr>
              <w:rPr>
                <w:sz w:val="27"/>
                <w:szCs w:val="27"/>
              </w:rPr>
            </w:pPr>
            <w:r w:rsidRPr="002E27CD">
              <w:rPr>
                <w:sz w:val="27"/>
                <w:szCs w:val="27"/>
              </w:rPr>
              <w:t xml:space="preserve">№ </w:t>
            </w:r>
          </w:p>
          <w:p w14:paraId="210F1A88" w14:textId="77777777" w:rsidR="00621679" w:rsidRPr="002E27CD" w:rsidRDefault="00621679" w:rsidP="00B60D57">
            <w:pPr>
              <w:rPr>
                <w:sz w:val="27"/>
                <w:szCs w:val="27"/>
              </w:rPr>
            </w:pPr>
            <w:r w:rsidRPr="002E27CD">
              <w:rPr>
                <w:sz w:val="27"/>
                <w:szCs w:val="27"/>
              </w:rPr>
              <w:t>п/п</w:t>
            </w:r>
          </w:p>
        </w:tc>
        <w:tc>
          <w:tcPr>
            <w:tcW w:w="2836" w:type="dxa"/>
            <w:tcBorders>
              <w:top w:val="single" w:sz="4" w:space="0" w:color="auto"/>
              <w:left w:val="single" w:sz="4" w:space="0" w:color="auto"/>
              <w:bottom w:val="single" w:sz="4" w:space="0" w:color="auto"/>
              <w:right w:val="single" w:sz="4" w:space="0" w:color="auto"/>
            </w:tcBorders>
            <w:hideMark/>
          </w:tcPr>
          <w:p w14:paraId="5B798F46" w14:textId="77777777" w:rsidR="00621679" w:rsidRPr="002E27CD" w:rsidRDefault="00621679" w:rsidP="00B60D57">
            <w:pPr>
              <w:rPr>
                <w:sz w:val="27"/>
                <w:szCs w:val="27"/>
              </w:rPr>
            </w:pPr>
            <w:r w:rsidRPr="002E27CD">
              <w:rPr>
                <w:sz w:val="27"/>
                <w:szCs w:val="27"/>
              </w:rPr>
              <w:t>Наименование и характеристика муниципального имущества</w:t>
            </w:r>
          </w:p>
        </w:tc>
        <w:tc>
          <w:tcPr>
            <w:tcW w:w="2551" w:type="dxa"/>
            <w:tcBorders>
              <w:top w:val="single" w:sz="4" w:space="0" w:color="auto"/>
              <w:left w:val="single" w:sz="4" w:space="0" w:color="auto"/>
              <w:bottom w:val="single" w:sz="4" w:space="0" w:color="auto"/>
              <w:right w:val="single" w:sz="4" w:space="0" w:color="auto"/>
            </w:tcBorders>
            <w:hideMark/>
          </w:tcPr>
          <w:p w14:paraId="617A4F4A" w14:textId="77777777" w:rsidR="00621679" w:rsidRPr="002E27CD" w:rsidRDefault="00621679" w:rsidP="00B60D57">
            <w:pPr>
              <w:rPr>
                <w:sz w:val="27"/>
                <w:szCs w:val="27"/>
              </w:rPr>
            </w:pPr>
            <w:r w:rsidRPr="002E27CD">
              <w:rPr>
                <w:sz w:val="27"/>
                <w:szCs w:val="27"/>
              </w:rPr>
              <w:t>Местонахождение</w:t>
            </w:r>
          </w:p>
          <w:p w14:paraId="2C40A213" w14:textId="77777777" w:rsidR="00621679" w:rsidRPr="002E27CD" w:rsidRDefault="00621679" w:rsidP="00B60D57">
            <w:pPr>
              <w:rPr>
                <w:sz w:val="27"/>
                <w:szCs w:val="27"/>
              </w:rPr>
            </w:pPr>
            <w:r w:rsidRPr="002E27CD">
              <w:rPr>
                <w:sz w:val="27"/>
                <w:szCs w:val="27"/>
              </w:rPr>
              <w:t>муниципального</w:t>
            </w:r>
          </w:p>
          <w:p w14:paraId="469684B9" w14:textId="77777777" w:rsidR="00621679" w:rsidRPr="002E27CD" w:rsidRDefault="00621679" w:rsidP="00B60D57">
            <w:pPr>
              <w:rPr>
                <w:sz w:val="27"/>
                <w:szCs w:val="27"/>
              </w:rPr>
            </w:pPr>
            <w:r w:rsidRPr="002E27CD">
              <w:rPr>
                <w:sz w:val="27"/>
                <w:szCs w:val="27"/>
              </w:rPr>
              <w:t>имущества</w:t>
            </w:r>
          </w:p>
        </w:tc>
        <w:tc>
          <w:tcPr>
            <w:tcW w:w="1560" w:type="dxa"/>
            <w:tcBorders>
              <w:top w:val="single" w:sz="4" w:space="0" w:color="auto"/>
              <w:left w:val="single" w:sz="4" w:space="0" w:color="auto"/>
              <w:bottom w:val="single" w:sz="4" w:space="0" w:color="auto"/>
              <w:right w:val="single" w:sz="4" w:space="0" w:color="auto"/>
            </w:tcBorders>
            <w:hideMark/>
          </w:tcPr>
          <w:p w14:paraId="176E9489" w14:textId="77777777" w:rsidR="00621679" w:rsidRPr="002E27CD" w:rsidRDefault="00621679" w:rsidP="00B60D57">
            <w:pPr>
              <w:rPr>
                <w:sz w:val="27"/>
                <w:szCs w:val="27"/>
              </w:rPr>
            </w:pPr>
            <w:r w:rsidRPr="002E27CD">
              <w:rPr>
                <w:sz w:val="27"/>
                <w:szCs w:val="27"/>
              </w:rPr>
              <w:t xml:space="preserve">Предполагаемые </w:t>
            </w:r>
          </w:p>
          <w:p w14:paraId="084511C2" w14:textId="77777777" w:rsidR="00621679" w:rsidRPr="002E27CD" w:rsidRDefault="00621679" w:rsidP="00B60D57">
            <w:pPr>
              <w:rPr>
                <w:sz w:val="27"/>
                <w:szCs w:val="27"/>
              </w:rPr>
            </w:pPr>
            <w:r w:rsidRPr="002E27CD">
              <w:rPr>
                <w:sz w:val="27"/>
                <w:szCs w:val="27"/>
              </w:rPr>
              <w:t>сроки</w:t>
            </w:r>
          </w:p>
          <w:p w14:paraId="5CC6E59D" w14:textId="77777777" w:rsidR="00621679" w:rsidRPr="002E27CD" w:rsidRDefault="00621679" w:rsidP="00B60D57">
            <w:pPr>
              <w:rPr>
                <w:sz w:val="27"/>
                <w:szCs w:val="27"/>
              </w:rPr>
            </w:pPr>
            <w:r w:rsidRPr="002E27CD">
              <w:rPr>
                <w:sz w:val="27"/>
                <w:szCs w:val="27"/>
              </w:rPr>
              <w:t xml:space="preserve">приватизации </w:t>
            </w:r>
          </w:p>
        </w:tc>
        <w:tc>
          <w:tcPr>
            <w:tcW w:w="1701" w:type="dxa"/>
            <w:shd w:val="clear" w:color="auto" w:fill="auto"/>
          </w:tcPr>
          <w:p w14:paraId="5563A355" w14:textId="77777777" w:rsidR="00621679" w:rsidRPr="002E27CD" w:rsidRDefault="00621679" w:rsidP="00B60D57">
            <w:pPr>
              <w:rPr>
                <w:sz w:val="27"/>
                <w:szCs w:val="27"/>
              </w:rPr>
            </w:pPr>
            <w:r>
              <w:rPr>
                <w:sz w:val="27"/>
                <w:szCs w:val="27"/>
              </w:rPr>
              <w:t>Исполнение</w:t>
            </w:r>
          </w:p>
        </w:tc>
        <w:tc>
          <w:tcPr>
            <w:tcW w:w="1275" w:type="dxa"/>
            <w:shd w:val="clear" w:color="auto" w:fill="auto"/>
          </w:tcPr>
          <w:p w14:paraId="6A7DD1E9" w14:textId="77777777" w:rsidR="00621679" w:rsidRPr="002E27CD" w:rsidRDefault="00621679" w:rsidP="00B60D57">
            <w:pPr>
              <w:rPr>
                <w:sz w:val="27"/>
                <w:szCs w:val="27"/>
              </w:rPr>
            </w:pPr>
            <w:r>
              <w:rPr>
                <w:sz w:val="27"/>
                <w:szCs w:val="27"/>
              </w:rPr>
              <w:t>Сумма продажи, руб.</w:t>
            </w:r>
          </w:p>
        </w:tc>
      </w:tr>
      <w:tr w:rsidR="00621679" w:rsidRPr="002E27CD" w14:paraId="4F0ED280" w14:textId="77777777" w:rsidTr="00E22807">
        <w:trPr>
          <w:trHeight w:val="2660"/>
        </w:trPr>
        <w:tc>
          <w:tcPr>
            <w:tcW w:w="523" w:type="dxa"/>
            <w:tcBorders>
              <w:top w:val="single" w:sz="4" w:space="0" w:color="auto"/>
              <w:left w:val="single" w:sz="4" w:space="0" w:color="auto"/>
              <w:bottom w:val="single" w:sz="4" w:space="0" w:color="auto"/>
              <w:right w:val="single" w:sz="4" w:space="0" w:color="auto"/>
            </w:tcBorders>
            <w:hideMark/>
          </w:tcPr>
          <w:p w14:paraId="072B1439" w14:textId="77777777" w:rsidR="00621679" w:rsidRPr="002E27CD" w:rsidRDefault="00621679" w:rsidP="00B60D57">
            <w:pPr>
              <w:jc w:val="center"/>
              <w:rPr>
                <w:sz w:val="27"/>
                <w:szCs w:val="27"/>
              </w:rPr>
            </w:pPr>
            <w:r w:rsidRPr="002E27CD">
              <w:rPr>
                <w:sz w:val="27"/>
                <w:szCs w:val="27"/>
              </w:rPr>
              <w:t>1</w:t>
            </w:r>
          </w:p>
        </w:tc>
        <w:tc>
          <w:tcPr>
            <w:tcW w:w="2836" w:type="dxa"/>
            <w:tcBorders>
              <w:top w:val="single" w:sz="4" w:space="0" w:color="auto"/>
              <w:left w:val="single" w:sz="4" w:space="0" w:color="auto"/>
              <w:bottom w:val="single" w:sz="4" w:space="0" w:color="auto"/>
              <w:right w:val="single" w:sz="4" w:space="0" w:color="auto"/>
            </w:tcBorders>
            <w:hideMark/>
          </w:tcPr>
          <w:p w14:paraId="1AB38BA0" w14:textId="77777777" w:rsidR="00621679" w:rsidRPr="002E27CD" w:rsidRDefault="00621679" w:rsidP="00B60D57">
            <w:pPr>
              <w:tabs>
                <w:tab w:val="left" w:pos="1333"/>
              </w:tabs>
              <w:jc w:val="both"/>
              <w:rPr>
                <w:sz w:val="27"/>
                <w:szCs w:val="27"/>
              </w:rPr>
            </w:pPr>
            <w:r w:rsidRPr="002E27CD">
              <w:rPr>
                <w:sz w:val="27"/>
                <w:szCs w:val="27"/>
              </w:rPr>
              <w:t>Пристрой к административному зданию, общей площадью 190,7кв.м. и земельный участок из земель населенных пунктов, кадастровый номер: 22:62:021309:54, для размещения административных зданий, площадью 1062 кв. м.</w:t>
            </w:r>
          </w:p>
        </w:tc>
        <w:tc>
          <w:tcPr>
            <w:tcW w:w="2551" w:type="dxa"/>
            <w:tcBorders>
              <w:top w:val="single" w:sz="4" w:space="0" w:color="auto"/>
              <w:left w:val="single" w:sz="4" w:space="0" w:color="auto"/>
              <w:bottom w:val="single" w:sz="4" w:space="0" w:color="auto"/>
              <w:right w:val="single" w:sz="4" w:space="0" w:color="auto"/>
            </w:tcBorders>
            <w:hideMark/>
          </w:tcPr>
          <w:p w14:paraId="75004673" w14:textId="77777777" w:rsidR="00621679" w:rsidRPr="002E27CD" w:rsidRDefault="00621679" w:rsidP="00B60D57">
            <w:pPr>
              <w:jc w:val="both"/>
              <w:rPr>
                <w:sz w:val="27"/>
                <w:szCs w:val="27"/>
              </w:rPr>
            </w:pPr>
            <w:r w:rsidRPr="002E27CD">
              <w:rPr>
                <w:sz w:val="27"/>
                <w:szCs w:val="27"/>
              </w:rPr>
              <w:t>Алтайский край, г.</w:t>
            </w:r>
            <w:r>
              <w:rPr>
                <w:sz w:val="27"/>
                <w:szCs w:val="27"/>
              </w:rPr>
              <w:t xml:space="preserve"> </w:t>
            </w:r>
            <w:r w:rsidRPr="002E27CD">
              <w:rPr>
                <w:sz w:val="27"/>
                <w:szCs w:val="27"/>
              </w:rPr>
              <w:t>Алейск, ул. 2-ая Прудская, 1а/2</w:t>
            </w:r>
          </w:p>
        </w:tc>
        <w:tc>
          <w:tcPr>
            <w:tcW w:w="1560" w:type="dxa"/>
            <w:tcBorders>
              <w:top w:val="single" w:sz="4" w:space="0" w:color="auto"/>
              <w:left w:val="single" w:sz="4" w:space="0" w:color="auto"/>
              <w:bottom w:val="single" w:sz="4" w:space="0" w:color="auto"/>
              <w:right w:val="single" w:sz="4" w:space="0" w:color="auto"/>
            </w:tcBorders>
            <w:hideMark/>
          </w:tcPr>
          <w:p w14:paraId="269B9500" w14:textId="77777777" w:rsidR="00621679" w:rsidRPr="002E27CD" w:rsidRDefault="00621679" w:rsidP="00B60D57">
            <w:pPr>
              <w:jc w:val="center"/>
              <w:rPr>
                <w:sz w:val="27"/>
                <w:szCs w:val="27"/>
              </w:rPr>
            </w:pPr>
            <w:r>
              <w:rPr>
                <w:sz w:val="27"/>
                <w:szCs w:val="27"/>
              </w:rPr>
              <w:t>3-4</w:t>
            </w:r>
            <w:r w:rsidRPr="002E27CD">
              <w:rPr>
                <w:sz w:val="27"/>
                <w:szCs w:val="27"/>
              </w:rPr>
              <w:t xml:space="preserve"> квартал</w:t>
            </w:r>
          </w:p>
          <w:p w14:paraId="39AFF824" w14:textId="77777777" w:rsidR="00621679" w:rsidRPr="002E27CD" w:rsidRDefault="00621679" w:rsidP="00B60D57">
            <w:pPr>
              <w:jc w:val="center"/>
              <w:rPr>
                <w:sz w:val="27"/>
                <w:szCs w:val="27"/>
              </w:rPr>
            </w:pPr>
          </w:p>
        </w:tc>
        <w:tc>
          <w:tcPr>
            <w:tcW w:w="1701" w:type="dxa"/>
            <w:shd w:val="clear" w:color="auto" w:fill="auto"/>
          </w:tcPr>
          <w:p w14:paraId="2ECF606F" w14:textId="77777777" w:rsidR="00621679" w:rsidRPr="002E27CD" w:rsidRDefault="00621679" w:rsidP="00B60D57">
            <w:pPr>
              <w:jc w:val="center"/>
              <w:rPr>
                <w:sz w:val="27"/>
                <w:szCs w:val="27"/>
              </w:rPr>
            </w:pPr>
            <w:r>
              <w:rPr>
                <w:sz w:val="27"/>
                <w:szCs w:val="27"/>
              </w:rPr>
              <w:t>Не исполнено в связи с отсутствием покупателей</w:t>
            </w:r>
          </w:p>
        </w:tc>
        <w:tc>
          <w:tcPr>
            <w:tcW w:w="1275" w:type="dxa"/>
            <w:shd w:val="clear" w:color="auto" w:fill="auto"/>
          </w:tcPr>
          <w:p w14:paraId="64B3569E" w14:textId="77777777" w:rsidR="00621679" w:rsidRPr="002E27CD" w:rsidRDefault="00621679" w:rsidP="00B60D57">
            <w:pPr>
              <w:rPr>
                <w:b/>
                <w:sz w:val="27"/>
                <w:szCs w:val="27"/>
              </w:rPr>
            </w:pPr>
          </w:p>
        </w:tc>
      </w:tr>
      <w:tr w:rsidR="00621679" w:rsidRPr="002E27CD" w14:paraId="2E5ABDCE" w14:textId="77777777" w:rsidTr="00E22807">
        <w:trPr>
          <w:trHeight w:val="1968"/>
        </w:trPr>
        <w:tc>
          <w:tcPr>
            <w:tcW w:w="523" w:type="dxa"/>
            <w:tcBorders>
              <w:top w:val="single" w:sz="4" w:space="0" w:color="auto"/>
              <w:left w:val="single" w:sz="4" w:space="0" w:color="auto"/>
              <w:bottom w:val="single" w:sz="4" w:space="0" w:color="auto"/>
              <w:right w:val="single" w:sz="4" w:space="0" w:color="auto"/>
            </w:tcBorders>
            <w:hideMark/>
          </w:tcPr>
          <w:p w14:paraId="06AE4FF2" w14:textId="77777777" w:rsidR="00621679" w:rsidRDefault="00621679" w:rsidP="00B60D57">
            <w:pPr>
              <w:jc w:val="center"/>
              <w:rPr>
                <w:sz w:val="27"/>
                <w:szCs w:val="27"/>
              </w:rPr>
            </w:pPr>
            <w:r>
              <w:rPr>
                <w:sz w:val="27"/>
                <w:szCs w:val="27"/>
              </w:rPr>
              <w:t>2</w:t>
            </w:r>
          </w:p>
        </w:tc>
        <w:tc>
          <w:tcPr>
            <w:tcW w:w="2836" w:type="dxa"/>
            <w:tcBorders>
              <w:top w:val="single" w:sz="4" w:space="0" w:color="auto"/>
              <w:left w:val="single" w:sz="4" w:space="0" w:color="auto"/>
              <w:bottom w:val="single" w:sz="4" w:space="0" w:color="auto"/>
              <w:right w:val="single" w:sz="4" w:space="0" w:color="auto"/>
            </w:tcBorders>
            <w:hideMark/>
          </w:tcPr>
          <w:p w14:paraId="683DA96A" w14:textId="77777777" w:rsidR="00621679" w:rsidRDefault="00621679" w:rsidP="00B60D57">
            <w:pPr>
              <w:tabs>
                <w:tab w:val="left" w:pos="1333"/>
              </w:tabs>
              <w:jc w:val="both"/>
              <w:rPr>
                <w:sz w:val="27"/>
                <w:szCs w:val="27"/>
              </w:rPr>
            </w:pPr>
            <w:r>
              <w:rPr>
                <w:sz w:val="27"/>
                <w:szCs w:val="27"/>
              </w:rPr>
              <w:t xml:space="preserve">Нежилое здание, школа, расположенное по адресу: Алтайский край, Алейский район, </w:t>
            </w:r>
            <w:proofErr w:type="spellStart"/>
            <w:r>
              <w:rPr>
                <w:sz w:val="27"/>
                <w:szCs w:val="27"/>
              </w:rPr>
              <w:t>п.Кондратьевский</w:t>
            </w:r>
            <w:proofErr w:type="spellEnd"/>
            <w:r>
              <w:rPr>
                <w:sz w:val="27"/>
                <w:szCs w:val="27"/>
              </w:rPr>
              <w:t xml:space="preserve">, </w:t>
            </w:r>
            <w:proofErr w:type="spellStart"/>
            <w:r>
              <w:rPr>
                <w:sz w:val="27"/>
                <w:szCs w:val="27"/>
              </w:rPr>
              <w:t>ул.Первомайская</w:t>
            </w:r>
            <w:proofErr w:type="spellEnd"/>
            <w:r>
              <w:rPr>
                <w:sz w:val="27"/>
                <w:szCs w:val="27"/>
              </w:rPr>
              <w:t>, д.7, 259,7 кв.м.</w:t>
            </w:r>
          </w:p>
        </w:tc>
        <w:tc>
          <w:tcPr>
            <w:tcW w:w="2551" w:type="dxa"/>
            <w:tcBorders>
              <w:top w:val="single" w:sz="4" w:space="0" w:color="auto"/>
              <w:left w:val="single" w:sz="4" w:space="0" w:color="auto"/>
              <w:bottom w:val="single" w:sz="4" w:space="0" w:color="auto"/>
              <w:right w:val="single" w:sz="4" w:space="0" w:color="auto"/>
            </w:tcBorders>
            <w:hideMark/>
          </w:tcPr>
          <w:p w14:paraId="209931AF" w14:textId="77777777" w:rsidR="00621679" w:rsidRDefault="00621679" w:rsidP="00B60D57">
            <w:pPr>
              <w:jc w:val="both"/>
              <w:rPr>
                <w:sz w:val="27"/>
                <w:szCs w:val="27"/>
              </w:rPr>
            </w:pPr>
            <w:r>
              <w:rPr>
                <w:sz w:val="27"/>
                <w:szCs w:val="27"/>
              </w:rPr>
              <w:t xml:space="preserve">Алейский район, </w:t>
            </w:r>
            <w:proofErr w:type="spellStart"/>
            <w:r>
              <w:rPr>
                <w:sz w:val="27"/>
                <w:szCs w:val="27"/>
              </w:rPr>
              <w:t>п.Кондратьевский</w:t>
            </w:r>
            <w:proofErr w:type="spellEnd"/>
            <w:r>
              <w:rPr>
                <w:sz w:val="27"/>
                <w:szCs w:val="27"/>
              </w:rPr>
              <w:t xml:space="preserve">, </w:t>
            </w:r>
            <w:proofErr w:type="spellStart"/>
            <w:r>
              <w:rPr>
                <w:sz w:val="27"/>
                <w:szCs w:val="27"/>
              </w:rPr>
              <w:t>ул.Первомайская</w:t>
            </w:r>
            <w:proofErr w:type="spellEnd"/>
            <w:r>
              <w:rPr>
                <w:sz w:val="27"/>
                <w:szCs w:val="27"/>
              </w:rPr>
              <w:t>, д.7</w:t>
            </w:r>
          </w:p>
        </w:tc>
        <w:tc>
          <w:tcPr>
            <w:tcW w:w="1560" w:type="dxa"/>
            <w:tcBorders>
              <w:top w:val="single" w:sz="4" w:space="0" w:color="auto"/>
              <w:left w:val="single" w:sz="4" w:space="0" w:color="auto"/>
              <w:bottom w:val="single" w:sz="4" w:space="0" w:color="auto"/>
              <w:right w:val="single" w:sz="4" w:space="0" w:color="auto"/>
            </w:tcBorders>
            <w:hideMark/>
          </w:tcPr>
          <w:p w14:paraId="3013C8D0" w14:textId="77777777" w:rsidR="00621679" w:rsidRPr="002E27CD" w:rsidRDefault="00621679" w:rsidP="00B60D57">
            <w:pPr>
              <w:jc w:val="center"/>
              <w:rPr>
                <w:sz w:val="27"/>
                <w:szCs w:val="27"/>
              </w:rPr>
            </w:pPr>
            <w:r>
              <w:rPr>
                <w:sz w:val="27"/>
                <w:szCs w:val="27"/>
              </w:rPr>
              <w:t>2-3 квартал</w:t>
            </w:r>
          </w:p>
        </w:tc>
        <w:tc>
          <w:tcPr>
            <w:tcW w:w="1701" w:type="dxa"/>
            <w:shd w:val="clear" w:color="auto" w:fill="auto"/>
          </w:tcPr>
          <w:p w14:paraId="020B9CEC" w14:textId="77777777" w:rsidR="00621679" w:rsidRPr="002E27CD" w:rsidRDefault="00621679" w:rsidP="00B60D57">
            <w:pPr>
              <w:jc w:val="center"/>
              <w:rPr>
                <w:sz w:val="27"/>
                <w:szCs w:val="27"/>
              </w:rPr>
            </w:pPr>
            <w:r>
              <w:rPr>
                <w:sz w:val="27"/>
                <w:szCs w:val="27"/>
              </w:rPr>
              <w:t>Не исполнено в связи с отсутствием покупателей</w:t>
            </w:r>
          </w:p>
        </w:tc>
        <w:tc>
          <w:tcPr>
            <w:tcW w:w="1275" w:type="dxa"/>
            <w:shd w:val="clear" w:color="auto" w:fill="auto"/>
          </w:tcPr>
          <w:p w14:paraId="128FB68B" w14:textId="77777777" w:rsidR="00621679" w:rsidRPr="002E27CD" w:rsidRDefault="00621679" w:rsidP="00B60D57">
            <w:pPr>
              <w:rPr>
                <w:sz w:val="27"/>
                <w:szCs w:val="27"/>
              </w:rPr>
            </w:pPr>
          </w:p>
        </w:tc>
      </w:tr>
      <w:tr w:rsidR="00621679" w:rsidRPr="002E27CD" w14:paraId="5572DECC" w14:textId="77777777" w:rsidTr="00E22807">
        <w:trPr>
          <w:trHeight w:val="1968"/>
        </w:trPr>
        <w:tc>
          <w:tcPr>
            <w:tcW w:w="523" w:type="dxa"/>
            <w:tcBorders>
              <w:top w:val="single" w:sz="4" w:space="0" w:color="auto"/>
              <w:left w:val="single" w:sz="4" w:space="0" w:color="auto"/>
              <w:bottom w:val="single" w:sz="4" w:space="0" w:color="auto"/>
              <w:right w:val="single" w:sz="4" w:space="0" w:color="auto"/>
            </w:tcBorders>
            <w:hideMark/>
          </w:tcPr>
          <w:p w14:paraId="6A304101" w14:textId="77777777" w:rsidR="00621679" w:rsidRDefault="00621679" w:rsidP="00B60D57">
            <w:pPr>
              <w:jc w:val="center"/>
              <w:rPr>
                <w:sz w:val="27"/>
                <w:szCs w:val="27"/>
              </w:rPr>
            </w:pPr>
            <w:r>
              <w:rPr>
                <w:sz w:val="27"/>
                <w:szCs w:val="27"/>
              </w:rPr>
              <w:t>3</w:t>
            </w:r>
          </w:p>
        </w:tc>
        <w:tc>
          <w:tcPr>
            <w:tcW w:w="2836" w:type="dxa"/>
            <w:tcBorders>
              <w:top w:val="single" w:sz="4" w:space="0" w:color="auto"/>
              <w:left w:val="single" w:sz="4" w:space="0" w:color="auto"/>
              <w:bottom w:val="single" w:sz="4" w:space="0" w:color="auto"/>
              <w:right w:val="single" w:sz="4" w:space="0" w:color="auto"/>
            </w:tcBorders>
            <w:hideMark/>
          </w:tcPr>
          <w:p w14:paraId="583AB3E8" w14:textId="77777777" w:rsidR="00621679" w:rsidRPr="008F7A8A" w:rsidRDefault="00621679" w:rsidP="00B60D57">
            <w:pPr>
              <w:ind w:right="141"/>
              <w:jc w:val="both"/>
              <w:rPr>
                <w:sz w:val="27"/>
                <w:szCs w:val="27"/>
              </w:rPr>
            </w:pPr>
            <w:r w:rsidRPr="008F7A8A">
              <w:rPr>
                <w:sz w:val="27"/>
                <w:szCs w:val="27"/>
              </w:rPr>
              <w:t>Нежилое здание школы, кадастровый номер 22:01:030801:291, площадь 186,5 кв.м.</w:t>
            </w:r>
          </w:p>
        </w:tc>
        <w:tc>
          <w:tcPr>
            <w:tcW w:w="2551" w:type="dxa"/>
            <w:tcBorders>
              <w:top w:val="single" w:sz="4" w:space="0" w:color="auto"/>
              <w:left w:val="single" w:sz="4" w:space="0" w:color="auto"/>
              <w:bottom w:val="single" w:sz="4" w:space="0" w:color="auto"/>
              <w:right w:val="single" w:sz="4" w:space="0" w:color="auto"/>
            </w:tcBorders>
            <w:hideMark/>
          </w:tcPr>
          <w:p w14:paraId="5F149E60" w14:textId="77777777" w:rsidR="00621679" w:rsidRPr="008F7A8A" w:rsidRDefault="00621679" w:rsidP="00B60D57">
            <w:pPr>
              <w:ind w:right="141"/>
              <w:jc w:val="both"/>
              <w:rPr>
                <w:sz w:val="27"/>
                <w:szCs w:val="27"/>
              </w:rPr>
            </w:pPr>
            <w:r w:rsidRPr="008F7A8A">
              <w:rPr>
                <w:sz w:val="27"/>
                <w:szCs w:val="27"/>
              </w:rPr>
              <w:t>Алт</w:t>
            </w:r>
            <w:r>
              <w:rPr>
                <w:sz w:val="27"/>
                <w:szCs w:val="27"/>
              </w:rPr>
              <w:t xml:space="preserve">айский край, Алейский район, </w:t>
            </w:r>
            <w:proofErr w:type="spellStart"/>
            <w:r>
              <w:rPr>
                <w:sz w:val="27"/>
                <w:szCs w:val="27"/>
              </w:rPr>
              <w:t>п.Первомайский</w:t>
            </w:r>
            <w:proofErr w:type="spellEnd"/>
            <w:r>
              <w:rPr>
                <w:sz w:val="27"/>
                <w:szCs w:val="27"/>
              </w:rPr>
              <w:t xml:space="preserve">, </w:t>
            </w:r>
            <w:proofErr w:type="spellStart"/>
            <w:r>
              <w:rPr>
                <w:sz w:val="27"/>
                <w:szCs w:val="27"/>
              </w:rPr>
              <w:t>ул.Ш</w:t>
            </w:r>
            <w:r w:rsidRPr="008F7A8A">
              <w:rPr>
                <w:sz w:val="27"/>
                <w:szCs w:val="27"/>
              </w:rPr>
              <w:t>кольная</w:t>
            </w:r>
            <w:proofErr w:type="spellEnd"/>
            <w:r w:rsidRPr="008F7A8A">
              <w:rPr>
                <w:sz w:val="27"/>
                <w:szCs w:val="27"/>
              </w:rPr>
              <w:t>, д.3</w:t>
            </w:r>
          </w:p>
        </w:tc>
        <w:tc>
          <w:tcPr>
            <w:tcW w:w="1560" w:type="dxa"/>
            <w:tcBorders>
              <w:top w:val="single" w:sz="4" w:space="0" w:color="auto"/>
              <w:left w:val="single" w:sz="4" w:space="0" w:color="auto"/>
              <w:bottom w:val="single" w:sz="4" w:space="0" w:color="auto"/>
              <w:right w:val="single" w:sz="4" w:space="0" w:color="auto"/>
            </w:tcBorders>
            <w:hideMark/>
          </w:tcPr>
          <w:p w14:paraId="350CB393" w14:textId="77777777" w:rsidR="00621679" w:rsidRDefault="00621679" w:rsidP="00B60D57">
            <w:pPr>
              <w:jc w:val="center"/>
              <w:rPr>
                <w:sz w:val="27"/>
                <w:szCs w:val="27"/>
              </w:rPr>
            </w:pPr>
            <w:r>
              <w:rPr>
                <w:sz w:val="27"/>
                <w:szCs w:val="27"/>
              </w:rPr>
              <w:t>2-3 квартал</w:t>
            </w:r>
          </w:p>
        </w:tc>
        <w:tc>
          <w:tcPr>
            <w:tcW w:w="1701" w:type="dxa"/>
            <w:shd w:val="clear" w:color="auto" w:fill="auto"/>
          </w:tcPr>
          <w:p w14:paraId="4351DB0E" w14:textId="77777777" w:rsidR="00621679" w:rsidRPr="002E27CD" w:rsidRDefault="00621679" w:rsidP="00B60D57">
            <w:pPr>
              <w:jc w:val="center"/>
              <w:rPr>
                <w:sz w:val="27"/>
                <w:szCs w:val="27"/>
              </w:rPr>
            </w:pPr>
            <w:r>
              <w:rPr>
                <w:sz w:val="27"/>
                <w:szCs w:val="27"/>
              </w:rPr>
              <w:t>Не исполнено в связи с отсутствием покупателей</w:t>
            </w:r>
          </w:p>
        </w:tc>
        <w:tc>
          <w:tcPr>
            <w:tcW w:w="1275" w:type="dxa"/>
            <w:shd w:val="clear" w:color="auto" w:fill="auto"/>
          </w:tcPr>
          <w:p w14:paraId="364D7AF5" w14:textId="77777777" w:rsidR="00621679" w:rsidRPr="002E27CD" w:rsidRDefault="00621679" w:rsidP="00B60D57">
            <w:pPr>
              <w:rPr>
                <w:sz w:val="27"/>
                <w:szCs w:val="27"/>
              </w:rPr>
            </w:pPr>
          </w:p>
        </w:tc>
      </w:tr>
      <w:tr w:rsidR="00621679" w14:paraId="3FAA1768" w14:textId="77777777" w:rsidTr="00E22807">
        <w:tblPrEx>
          <w:tblLook w:val="0000" w:firstRow="0" w:lastRow="0" w:firstColumn="0" w:lastColumn="0" w:noHBand="0" w:noVBand="0"/>
        </w:tblPrEx>
        <w:trPr>
          <w:trHeight w:val="451"/>
        </w:trPr>
        <w:tc>
          <w:tcPr>
            <w:tcW w:w="523" w:type="dxa"/>
          </w:tcPr>
          <w:p w14:paraId="32DA1120" w14:textId="77777777" w:rsidR="00621679" w:rsidRDefault="00621679" w:rsidP="00B60D57">
            <w:pPr>
              <w:autoSpaceDE w:val="0"/>
              <w:autoSpaceDN w:val="0"/>
              <w:adjustRightInd w:val="0"/>
              <w:outlineLvl w:val="1"/>
              <w:rPr>
                <w:sz w:val="27"/>
                <w:szCs w:val="27"/>
              </w:rPr>
            </w:pPr>
            <w:r>
              <w:rPr>
                <w:sz w:val="27"/>
                <w:szCs w:val="27"/>
              </w:rPr>
              <w:t xml:space="preserve"> 4</w:t>
            </w:r>
          </w:p>
        </w:tc>
        <w:tc>
          <w:tcPr>
            <w:tcW w:w="2836" w:type="dxa"/>
          </w:tcPr>
          <w:p w14:paraId="72CFCA5E" w14:textId="77777777" w:rsidR="00621679" w:rsidRDefault="00621679" w:rsidP="00B60D57">
            <w:pPr>
              <w:autoSpaceDE w:val="0"/>
              <w:autoSpaceDN w:val="0"/>
              <w:adjustRightInd w:val="0"/>
              <w:jc w:val="center"/>
              <w:outlineLvl w:val="1"/>
              <w:rPr>
                <w:sz w:val="27"/>
                <w:szCs w:val="27"/>
              </w:rPr>
            </w:pPr>
            <w:r>
              <w:rPr>
                <w:sz w:val="27"/>
                <w:szCs w:val="27"/>
              </w:rPr>
              <w:t>Автомобиль ГАЗ-32212</w:t>
            </w:r>
          </w:p>
          <w:p w14:paraId="28937EDF" w14:textId="77777777" w:rsidR="00621679" w:rsidRDefault="00621679" w:rsidP="00B60D57">
            <w:pPr>
              <w:autoSpaceDE w:val="0"/>
              <w:autoSpaceDN w:val="0"/>
              <w:adjustRightInd w:val="0"/>
              <w:jc w:val="center"/>
              <w:outlineLvl w:val="1"/>
              <w:rPr>
                <w:sz w:val="27"/>
                <w:szCs w:val="27"/>
              </w:rPr>
            </w:pPr>
          </w:p>
        </w:tc>
        <w:tc>
          <w:tcPr>
            <w:tcW w:w="2551" w:type="dxa"/>
          </w:tcPr>
          <w:p w14:paraId="3D76FB44" w14:textId="77777777" w:rsidR="00621679" w:rsidRDefault="00621679" w:rsidP="00B60D57">
            <w:pPr>
              <w:autoSpaceDE w:val="0"/>
              <w:autoSpaceDN w:val="0"/>
              <w:adjustRightInd w:val="0"/>
              <w:jc w:val="center"/>
              <w:outlineLvl w:val="1"/>
              <w:rPr>
                <w:sz w:val="27"/>
                <w:szCs w:val="27"/>
              </w:rPr>
            </w:pPr>
            <w:r>
              <w:rPr>
                <w:sz w:val="27"/>
                <w:szCs w:val="27"/>
              </w:rPr>
              <w:t>Алтайский край, г. Алейск, ул. Сердюка, 97</w:t>
            </w:r>
          </w:p>
        </w:tc>
        <w:tc>
          <w:tcPr>
            <w:tcW w:w="1560" w:type="dxa"/>
          </w:tcPr>
          <w:p w14:paraId="189239C5" w14:textId="77777777" w:rsidR="00621679" w:rsidRDefault="00621679" w:rsidP="00B60D57">
            <w:pPr>
              <w:jc w:val="center"/>
              <w:rPr>
                <w:sz w:val="27"/>
                <w:szCs w:val="27"/>
              </w:rPr>
            </w:pPr>
            <w:r>
              <w:rPr>
                <w:sz w:val="27"/>
                <w:szCs w:val="27"/>
              </w:rPr>
              <w:t>3-4 квартал</w:t>
            </w:r>
          </w:p>
          <w:p w14:paraId="3CBEFAC8" w14:textId="77777777" w:rsidR="00621679" w:rsidRDefault="00621679" w:rsidP="00B60D57">
            <w:pPr>
              <w:autoSpaceDE w:val="0"/>
              <w:autoSpaceDN w:val="0"/>
              <w:adjustRightInd w:val="0"/>
              <w:jc w:val="center"/>
              <w:outlineLvl w:val="1"/>
              <w:rPr>
                <w:sz w:val="27"/>
                <w:szCs w:val="27"/>
              </w:rPr>
            </w:pPr>
          </w:p>
        </w:tc>
        <w:tc>
          <w:tcPr>
            <w:tcW w:w="1701" w:type="dxa"/>
          </w:tcPr>
          <w:p w14:paraId="05A797B0" w14:textId="77777777" w:rsidR="00621679" w:rsidRDefault="00621679" w:rsidP="00B60D57">
            <w:pPr>
              <w:jc w:val="center"/>
              <w:rPr>
                <w:sz w:val="27"/>
                <w:szCs w:val="27"/>
              </w:rPr>
            </w:pPr>
            <w:r>
              <w:rPr>
                <w:sz w:val="27"/>
                <w:szCs w:val="27"/>
              </w:rPr>
              <w:t>Исполнен</w:t>
            </w:r>
          </w:p>
          <w:p w14:paraId="0972E3ED" w14:textId="77777777" w:rsidR="00621679" w:rsidRDefault="00621679" w:rsidP="00B60D57">
            <w:pPr>
              <w:autoSpaceDE w:val="0"/>
              <w:autoSpaceDN w:val="0"/>
              <w:adjustRightInd w:val="0"/>
              <w:jc w:val="center"/>
              <w:outlineLvl w:val="1"/>
              <w:rPr>
                <w:sz w:val="27"/>
                <w:szCs w:val="27"/>
              </w:rPr>
            </w:pPr>
          </w:p>
        </w:tc>
        <w:tc>
          <w:tcPr>
            <w:tcW w:w="1275" w:type="dxa"/>
            <w:shd w:val="clear" w:color="auto" w:fill="auto"/>
          </w:tcPr>
          <w:p w14:paraId="179EBC4A" w14:textId="77777777" w:rsidR="00621679" w:rsidRDefault="00621679" w:rsidP="00B60D57">
            <w:pPr>
              <w:rPr>
                <w:sz w:val="27"/>
                <w:szCs w:val="27"/>
              </w:rPr>
            </w:pPr>
            <w:r>
              <w:rPr>
                <w:sz w:val="27"/>
                <w:szCs w:val="27"/>
              </w:rPr>
              <w:t>260 400</w:t>
            </w:r>
          </w:p>
        </w:tc>
      </w:tr>
      <w:tr w:rsidR="00621679" w14:paraId="1B49931E" w14:textId="77777777" w:rsidTr="00E22807">
        <w:tblPrEx>
          <w:tblLook w:val="0000" w:firstRow="0" w:lastRow="0" w:firstColumn="0" w:lastColumn="0" w:noHBand="0" w:noVBand="0"/>
        </w:tblPrEx>
        <w:trPr>
          <w:trHeight w:val="1710"/>
        </w:trPr>
        <w:tc>
          <w:tcPr>
            <w:tcW w:w="523" w:type="dxa"/>
          </w:tcPr>
          <w:p w14:paraId="7B50D748" w14:textId="77777777" w:rsidR="00621679" w:rsidRPr="002E27CD" w:rsidRDefault="00621679" w:rsidP="00B60D57">
            <w:pPr>
              <w:autoSpaceDE w:val="0"/>
              <w:autoSpaceDN w:val="0"/>
              <w:adjustRightInd w:val="0"/>
              <w:outlineLvl w:val="1"/>
              <w:rPr>
                <w:sz w:val="27"/>
                <w:szCs w:val="27"/>
              </w:rPr>
            </w:pPr>
            <w:r>
              <w:rPr>
                <w:sz w:val="27"/>
                <w:szCs w:val="27"/>
              </w:rPr>
              <w:t xml:space="preserve"> 5</w:t>
            </w:r>
          </w:p>
        </w:tc>
        <w:tc>
          <w:tcPr>
            <w:tcW w:w="2836" w:type="dxa"/>
          </w:tcPr>
          <w:p w14:paraId="675FD193" w14:textId="77777777" w:rsidR="00621679" w:rsidRPr="002E27CD" w:rsidRDefault="00621679" w:rsidP="00B60D57">
            <w:pPr>
              <w:autoSpaceDE w:val="0"/>
              <w:autoSpaceDN w:val="0"/>
              <w:adjustRightInd w:val="0"/>
              <w:ind w:left="360"/>
              <w:jc w:val="center"/>
              <w:outlineLvl w:val="1"/>
              <w:rPr>
                <w:sz w:val="27"/>
                <w:szCs w:val="27"/>
              </w:rPr>
            </w:pPr>
            <w:r>
              <w:rPr>
                <w:sz w:val="27"/>
                <w:szCs w:val="27"/>
              </w:rPr>
              <w:t>Автомобиль КО-503В-2</w:t>
            </w:r>
          </w:p>
        </w:tc>
        <w:tc>
          <w:tcPr>
            <w:tcW w:w="2551" w:type="dxa"/>
          </w:tcPr>
          <w:p w14:paraId="61F7EE4F" w14:textId="77777777" w:rsidR="00621679" w:rsidRPr="002E27CD" w:rsidRDefault="00621679" w:rsidP="00B60D57">
            <w:pPr>
              <w:autoSpaceDE w:val="0"/>
              <w:autoSpaceDN w:val="0"/>
              <w:adjustRightInd w:val="0"/>
              <w:ind w:left="360"/>
              <w:jc w:val="center"/>
              <w:outlineLvl w:val="1"/>
              <w:rPr>
                <w:sz w:val="27"/>
                <w:szCs w:val="27"/>
              </w:rPr>
            </w:pPr>
            <w:r>
              <w:rPr>
                <w:sz w:val="27"/>
                <w:szCs w:val="27"/>
              </w:rPr>
              <w:t>Алтайский край, г. Алейск, ул. Сердюка, 97</w:t>
            </w:r>
          </w:p>
        </w:tc>
        <w:tc>
          <w:tcPr>
            <w:tcW w:w="1560" w:type="dxa"/>
          </w:tcPr>
          <w:p w14:paraId="7F7E3AD7" w14:textId="77777777" w:rsidR="00621679" w:rsidRPr="002E27CD" w:rsidRDefault="00621679" w:rsidP="00B60D57">
            <w:pPr>
              <w:autoSpaceDE w:val="0"/>
              <w:autoSpaceDN w:val="0"/>
              <w:adjustRightInd w:val="0"/>
              <w:jc w:val="center"/>
              <w:outlineLvl w:val="1"/>
              <w:rPr>
                <w:sz w:val="27"/>
                <w:szCs w:val="27"/>
              </w:rPr>
            </w:pPr>
            <w:r>
              <w:rPr>
                <w:sz w:val="27"/>
                <w:szCs w:val="27"/>
              </w:rPr>
              <w:t>1-2 квартал</w:t>
            </w:r>
          </w:p>
        </w:tc>
        <w:tc>
          <w:tcPr>
            <w:tcW w:w="1701" w:type="dxa"/>
          </w:tcPr>
          <w:p w14:paraId="28A44AC2" w14:textId="77777777" w:rsidR="00621679" w:rsidRPr="002E27CD" w:rsidRDefault="00621679" w:rsidP="00B60D57">
            <w:pPr>
              <w:autoSpaceDE w:val="0"/>
              <w:autoSpaceDN w:val="0"/>
              <w:adjustRightInd w:val="0"/>
              <w:ind w:left="360"/>
              <w:jc w:val="center"/>
              <w:outlineLvl w:val="1"/>
              <w:rPr>
                <w:sz w:val="27"/>
                <w:szCs w:val="27"/>
              </w:rPr>
            </w:pPr>
            <w:r>
              <w:rPr>
                <w:sz w:val="27"/>
                <w:szCs w:val="27"/>
              </w:rPr>
              <w:t xml:space="preserve">Не исполнено в связи с отсутствием </w:t>
            </w:r>
            <w:r>
              <w:rPr>
                <w:sz w:val="27"/>
                <w:szCs w:val="27"/>
              </w:rPr>
              <w:lastRenderedPageBreak/>
              <w:t>покупателей</w:t>
            </w:r>
          </w:p>
        </w:tc>
        <w:tc>
          <w:tcPr>
            <w:tcW w:w="1275" w:type="dxa"/>
            <w:shd w:val="clear" w:color="auto" w:fill="auto"/>
          </w:tcPr>
          <w:p w14:paraId="41D4C9AC" w14:textId="77777777" w:rsidR="00621679" w:rsidRDefault="00621679" w:rsidP="00B60D57">
            <w:pPr>
              <w:rPr>
                <w:sz w:val="27"/>
                <w:szCs w:val="27"/>
              </w:rPr>
            </w:pPr>
          </w:p>
        </w:tc>
      </w:tr>
    </w:tbl>
    <w:p w14:paraId="709DB23F" w14:textId="77777777" w:rsidR="00621679" w:rsidRDefault="00621679" w:rsidP="00621679">
      <w:pPr>
        <w:autoSpaceDE w:val="0"/>
        <w:autoSpaceDN w:val="0"/>
        <w:adjustRightInd w:val="0"/>
        <w:ind w:left="360"/>
        <w:jc w:val="center"/>
        <w:outlineLvl w:val="1"/>
        <w:rPr>
          <w:sz w:val="27"/>
          <w:szCs w:val="27"/>
        </w:rPr>
      </w:pPr>
    </w:p>
    <w:p w14:paraId="6CCC1E9C" w14:textId="77777777" w:rsidR="00621679" w:rsidRDefault="00621679" w:rsidP="00E62E70">
      <w:pPr>
        <w:jc w:val="center"/>
        <w:outlineLvl w:val="0"/>
        <w:rPr>
          <w:sz w:val="32"/>
          <w:szCs w:val="32"/>
        </w:rPr>
      </w:pPr>
    </w:p>
    <w:p w14:paraId="6DBF2D19" w14:textId="77777777" w:rsidR="00E62E70" w:rsidRPr="00D06CE9" w:rsidRDefault="00B23941" w:rsidP="00E62E70">
      <w:pPr>
        <w:jc w:val="center"/>
        <w:outlineLvl w:val="0"/>
        <w:rPr>
          <w:sz w:val="32"/>
          <w:szCs w:val="32"/>
        </w:rPr>
      </w:pPr>
      <w:r>
        <w:rPr>
          <w:sz w:val="32"/>
          <w:szCs w:val="32"/>
        </w:rPr>
        <w:t>П</w:t>
      </w:r>
      <w:r w:rsidR="00E62E70" w:rsidRPr="00D06CE9">
        <w:rPr>
          <w:sz w:val="32"/>
          <w:szCs w:val="32"/>
        </w:rPr>
        <w:t xml:space="preserve">ояснительная записка к отчету об исполнении </w:t>
      </w:r>
    </w:p>
    <w:p w14:paraId="5A31FD9C" w14:textId="77777777" w:rsidR="00E62E70" w:rsidRDefault="00E62E70" w:rsidP="00E62E70">
      <w:pPr>
        <w:jc w:val="center"/>
        <w:rPr>
          <w:sz w:val="32"/>
          <w:szCs w:val="32"/>
        </w:rPr>
      </w:pPr>
      <w:r>
        <w:rPr>
          <w:sz w:val="32"/>
          <w:szCs w:val="32"/>
        </w:rPr>
        <w:t>районного бюджета за 20</w:t>
      </w:r>
      <w:r w:rsidR="00337D7F">
        <w:rPr>
          <w:sz w:val="32"/>
          <w:szCs w:val="32"/>
        </w:rPr>
        <w:t>2</w:t>
      </w:r>
      <w:r w:rsidR="00253214">
        <w:rPr>
          <w:sz w:val="32"/>
          <w:szCs w:val="32"/>
        </w:rPr>
        <w:t>3</w:t>
      </w:r>
      <w:r w:rsidRPr="00D06CE9">
        <w:rPr>
          <w:sz w:val="32"/>
          <w:szCs w:val="32"/>
        </w:rPr>
        <w:t xml:space="preserve"> год</w:t>
      </w:r>
    </w:p>
    <w:p w14:paraId="4ADB284E" w14:textId="77777777" w:rsidR="007648E1" w:rsidRDefault="007648E1" w:rsidP="00E62E70">
      <w:pPr>
        <w:jc w:val="center"/>
        <w:rPr>
          <w:sz w:val="32"/>
          <w:szCs w:val="32"/>
        </w:rPr>
      </w:pPr>
    </w:p>
    <w:p w14:paraId="54A621FC" w14:textId="77777777" w:rsidR="00E62E70" w:rsidRDefault="007648E1" w:rsidP="007648E1">
      <w:pPr>
        <w:ind w:firstLine="709"/>
        <w:jc w:val="center"/>
        <w:rPr>
          <w:b/>
          <w:sz w:val="28"/>
          <w:szCs w:val="28"/>
        </w:rPr>
      </w:pPr>
      <w:r w:rsidRPr="007C3734">
        <w:rPr>
          <w:b/>
          <w:sz w:val="28"/>
          <w:szCs w:val="28"/>
        </w:rPr>
        <w:t>Исполнение районного бюджета по доходам</w:t>
      </w:r>
    </w:p>
    <w:p w14:paraId="04729EBC" w14:textId="77777777" w:rsidR="00751A54" w:rsidRDefault="00751A54" w:rsidP="00751A54">
      <w:pPr>
        <w:ind w:firstLine="708"/>
        <w:jc w:val="both"/>
        <w:rPr>
          <w:sz w:val="28"/>
          <w:szCs w:val="28"/>
        </w:rPr>
      </w:pPr>
      <w:r w:rsidRPr="000F09D9">
        <w:rPr>
          <w:sz w:val="28"/>
          <w:szCs w:val="28"/>
        </w:rPr>
        <w:t>Доходы бюджета Алейского района в 2023 году исполнены в сумме 600975219,17 рублей, при плане 589988355,66 рублей.</w:t>
      </w:r>
      <w:r>
        <w:rPr>
          <w:sz w:val="28"/>
          <w:szCs w:val="28"/>
        </w:rPr>
        <w:t xml:space="preserve"> </w:t>
      </w:r>
      <w:r w:rsidRPr="000F09D9">
        <w:rPr>
          <w:sz w:val="28"/>
          <w:szCs w:val="28"/>
        </w:rPr>
        <w:t>Выполнение плана по доходам районного бюджета – 101,9 процентов.</w:t>
      </w:r>
      <w:r>
        <w:rPr>
          <w:sz w:val="28"/>
          <w:szCs w:val="28"/>
        </w:rPr>
        <w:t xml:space="preserve"> </w:t>
      </w:r>
      <w:r w:rsidRPr="000F09D9">
        <w:rPr>
          <w:sz w:val="28"/>
          <w:szCs w:val="28"/>
        </w:rPr>
        <w:t>Темп роста общего объема доходов районного бюджета в 2023 году к 2022 году составил 78,5 процентов, в том числе налоговые и неналоговые поступления – 106,9 процентов.</w:t>
      </w:r>
    </w:p>
    <w:p w14:paraId="3C405223" w14:textId="77777777" w:rsidR="00751A54" w:rsidRPr="000F09D9" w:rsidRDefault="00751A54" w:rsidP="00751A54">
      <w:pPr>
        <w:ind w:firstLine="708"/>
        <w:jc w:val="both"/>
        <w:rPr>
          <w:sz w:val="28"/>
          <w:szCs w:val="28"/>
        </w:rPr>
      </w:pPr>
      <w:r w:rsidRPr="000F09D9">
        <w:rPr>
          <w:sz w:val="28"/>
          <w:szCs w:val="28"/>
        </w:rPr>
        <w:t>Существенную часть районного бюджета составляют безвозмездные поступления из краевого бюджета, удельный вес которых составляет 79 процентов в общем объеме доходов бюджета.</w:t>
      </w:r>
    </w:p>
    <w:p w14:paraId="0A9BD944" w14:textId="77777777" w:rsidR="00751A54" w:rsidRDefault="00751A54" w:rsidP="00751A54">
      <w:pPr>
        <w:rPr>
          <w:color w:val="548DD4" w:themeColor="text2" w:themeTint="99"/>
          <w:szCs w:val="28"/>
        </w:rPr>
      </w:pPr>
    </w:p>
    <w:p w14:paraId="17EAC34C" w14:textId="77777777" w:rsidR="00751A54" w:rsidRPr="00D635AC" w:rsidRDefault="00751A54" w:rsidP="00751A54">
      <w:pPr>
        <w:rPr>
          <w:color w:val="548DD4" w:themeColor="text2" w:themeTint="99"/>
          <w:szCs w:val="28"/>
        </w:rPr>
      </w:pPr>
      <w:r>
        <w:rPr>
          <w:noProof/>
          <w:lang w:eastAsia="ru-RU"/>
        </w:rPr>
        <w:drawing>
          <wp:inline distT="0" distB="0" distL="0" distR="0" wp14:anchorId="797EA917" wp14:editId="0B29C115">
            <wp:extent cx="5952227" cy="3579962"/>
            <wp:effectExtent l="0" t="0" r="10795" b="209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52F9ED" w14:textId="77777777" w:rsidR="00751A54" w:rsidRDefault="00751A54" w:rsidP="00751A54">
      <w:pPr>
        <w:rPr>
          <w:szCs w:val="28"/>
        </w:rPr>
      </w:pPr>
    </w:p>
    <w:p w14:paraId="1E4ABF3C" w14:textId="77777777" w:rsidR="00751A54" w:rsidRDefault="00751A54" w:rsidP="00751A54">
      <w:pPr>
        <w:rPr>
          <w:szCs w:val="28"/>
        </w:rPr>
      </w:pPr>
    </w:p>
    <w:p w14:paraId="349714E0" w14:textId="77777777" w:rsidR="00751A54" w:rsidRDefault="00751A54" w:rsidP="00751A54">
      <w:pPr>
        <w:tabs>
          <w:tab w:val="left" w:pos="2535"/>
        </w:tabs>
        <w:rPr>
          <w:color w:val="548DD4" w:themeColor="text2" w:themeTint="99"/>
          <w:szCs w:val="28"/>
        </w:rPr>
      </w:pPr>
    </w:p>
    <w:p w14:paraId="23089212" w14:textId="77777777" w:rsidR="00751A54" w:rsidRPr="000F09D9" w:rsidRDefault="00751A54" w:rsidP="00751A54">
      <w:pPr>
        <w:tabs>
          <w:tab w:val="left" w:pos="2535"/>
        </w:tabs>
        <w:ind w:firstLine="567"/>
        <w:jc w:val="both"/>
        <w:rPr>
          <w:sz w:val="28"/>
          <w:szCs w:val="28"/>
        </w:rPr>
      </w:pPr>
      <w:r w:rsidRPr="000F09D9">
        <w:rPr>
          <w:sz w:val="28"/>
          <w:szCs w:val="28"/>
        </w:rPr>
        <w:t>Собственные доходы районного бюджета (налоговые и неналоговые доходы) исполнены в сумме 126061908,71 рублей, при плане 113896923,00  рублей. Выполнение плана районного бюджета по собственным доходам составило 110,7 процентов.</w:t>
      </w:r>
      <w:r>
        <w:rPr>
          <w:sz w:val="28"/>
          <w:szCs w:val="28"/>
        </w:rPr>
        <w:t xml:space="preserve"> </w:t>
      </w:r>
      <w:r w:rsidRPr="000F09D9">
        <w:rPr>
          <w:sz w:val="28"/>
          <w:szCs w:val="28"/>
        </w:rPr>
        <w:t>По налоговым доходам план выполнен на 111,0 процентов, по неналоговым на 109,7 процентов.</w:t>
      </w:r>
      <w:r>
        <w:rPr>
          <w:sz w:val="28"/>
          <w:szCs w:val="28"/>
        </w:rPr>
        <w:t xml:space="preserve"> </w:t>
      </w:r>
      <w:r w:rsidRPr="000F09D9">
        <w:rPr>
          <w:sz w:val="28"/>
          <w:szCs w:val="28"/>
        </w:rPr>
        <w:t>Сведения об исполнении плана бюджета Алейского района по основным видам доходов:</w:t>
      </w:r>
    </w:p>
    <w:p w14:paraId="1AD874F6" w14:textId="77777777" w:rsidR="00751A54" w:rsidRPr="00D635AC" w:rsidRDefault="00751A54" w:rsidP="00751A54">
      <w:pPr>
        <w:tabs>
          <w:tab w:val="left" w:pos="2535"/>
        </w:tabs>
        <w:rPr>
          <w:color w:val="548DD4" w:themeColor="text2" w:themeTint="99"/>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843"/>
        <w:gridCol w:w="1701"/>
        <w:gridCol w:w="1275"/>
      </w:tblGrid>
      <w:tr w:rsidR="00751A54" w14:paraId="46B31308" w14:textId="77777777" w:rsidTr="00751A54">
        <w:trPr>
          <w:trHeight w:val="405"/>
        </w:trPr>
        <w:tc>
          <w:tcPr>
            <w:tcW w:w="567" w:type="dxa"/>
            <w:vAlign w:val="center"/>
          </w:tcPr>
          <w:p w14:paraId="7D0BD296" w14:textId="77777777" w:rsidR="00751A54" w:rsidRPr="00072569" w:rsidRDefault="00751A54" w:rsidP="00751A54">
            <w:pPr>
              <w:tabs>
                <w:tab w:val="left" w:pos="2535"/>
              </w:tabs>
            </w:pPr>
            <w:r>
              <w:lastRenderedPageBreak/>
              <w:t>№</w:t>
            </w:r>
            <w:r w:rsidRPr="00072569">
              <w:t>по п/п</w:t>
            </w:r>
          </w:p>
        </w:tc>
        <w:tc>
          <w:tcPr>
            <w:tcW w:w="4253" w:type="dxa"/>
            <w:vAlign w:val="center"/>
          </w:tcPr>
          <w:p w14:paraId="499AC0CC" w14:textId="77777777" w:rsidR="00751A54" w:rsidRPr="00072569" w:rsidRDefault="00751A54" w:rsidP="00751A54">
            <w:pPr>
              <w:tabs>
                <w:tab w:val="left" w:pos="2535"/>
              </w:tabs>
            </w:pPr>
            <w:r>
              <w:t xml:space="preserve">        </w:t>
            </w:r>
            <w:r w:rsidRPr="00072569">
              <w:t>Наименование</w:t>
            </w:r>
          </w:p>
        </w:tc>
        <w:tc>
          <w:tcPr>
            <w:tcW w:w="1843" w:type="dxa"/>
          </w:tcPr>
          <w:p w14:paraId="50E33923" w14:textId="77777777" w:rsidR="00751A54" w:rsidRPr="00072569" w:rsidRDefault="00751A54" w:rsidP="00751A54">
            <w:pPr>
              <w:tabs>
                <w:tab w:val="left" w:pos="2535"/>
              </w:tabs>
            </w:pPr>
            <w:r>
              <w:t>План по доходам 2023</w:t>
            </w:r>
            <w:r w:rsidRPr="00072569">
              <w:t xml:space="preserve"> года, руб.</w:t>
            </w:r>
          </w:p>
        </w:tc>
        <w:tc>
          <w:tcPr>
            <w:tcW w:w="1701" w:type="dxa"/>
          </w:tcPr>
          <w:p w14:paraId="3813C430" w14:textId="77777777" w:rsidR="00751A54" w:rsidRPr="00072569" w:rsidRDefault="00751A54" w:rsidP="00751A54">
            <w:pPr>
              <w:tabs>
                <w:tab w:val="left" w:pos="2535"/>
              </w:tabs>
            </w:pPr>
            <w:r>
              <w:t>Фактические доходы 2023</w:t>
            </w:r>
            <w:r w:rsidRPr="00072569">
              <w:t xml:space="preserve"> года, руб.</w:t>
            </w:r>
          </w:p>
        </w:tc>
        <w:tc>
          <w:tcPr>
            <w:tcW w:w="1275" w:type="dxa"/>
          </w:tcPr>
          <w:p w14:paraId="695A426C" w14:textId="77777777" w:rsidR="00751A54" w:rsidRPr="00072569" w:rsidRDefault="00751A54" w:rsidP="00751A54">
            <w:pPr>
              <w:tabs>
                <w:tab w:val="left" w:pos="2535"/>
              </w:tabs>
              <w:jc w:val="center"/>
            </w:pPr>
            <w:r w:rsidRPr="00072569">
              <w:t>% выполнения плана</w:t>
            </w:r>
          </w:p>
        </w:tc>
      </w:tr>
      <w:tr w:rsidR="00751A54" w14:paraId="19370FE5" w14:textId="77777777" w:rsidTr="00751A54">
        <w:trPr>
          <w:trHeight w:val="227"/>
        </w:trPr>
        <w:tc>
          <w:tcPr>
            <w:tcW w:w="567" w:type="dxa"/>
          </w:tcPr>
          <w:p w14:paraId="5EEE0607" w14:textId="77777777" w:rsidR="00751A54" w:rsidRPr="00072569" w:rsidRDefault="00751A54" w:rsidP="00751A54">
            <w:pPr>
              <w:tabs>
                <w:tab w:val="left" w:pos="2535"/>
              </w:tabs>
            </w:pPr>
            <w:r>
              <w:t>1</w:t>
            </w:r>
          </w:p>
        </w:tc>
        <w:tc>
          <w:tcPr>
            <w:tcW w:w="4253" w:type="dxa"/>
          </w:tcPr>
          <w:p w14:paraId="6C6A1880" w14:textId="77777777" w:rsidR="00751A54" w:rsidRPr="00072569" w:rsidRDefault="00751A54" w:rsidP="00751A54">
            <w:pPr>
              <w:tabs>
                <w:tab w:val="left" w:pos="2535"/>
              </w:tabs>
            </w:pPr>
            <w:r>
              <w:t>Налог на доходы физических лиц</w:t>
            </w:r>
          </w:p>
        </w:tc>
        <w:tc>
          <w:tcPr>
            <w:tcW w:w="1843" w:type="dxa"/>
          </w:tcPr>
          <w:p w14:paraId="3D3ADE29" w14:textId="77777777" w:rsidR="00751A54" w:rsidRPr="00AE4716" w:rsidRDefault="00751A54" w:rsidP="00751A54">
            <w:pPr>
              <w:tabs>
                <w:tab w:val="left" w:pos="2535"/>
              </w:tabs>
              <w:jc w:val="center"/>
            </w:pPr>
            <w:r w:rsidRPr="00AE4716">
              <w:t>64</w:t>
            </w:r>
            <w:r>
              <w:t xml:space="preserve"> </w:t>
            </w:r>
            <w:r w:rsidRPr="00AE4716">
              <w:t>535</w:t>
            </w:r>
            <w:r>
              <w:t> </w:t>
            </w:r>
            <w:r w:rsidRPr="00AE4716">
              <w:t>000</w:t>
            </w:r>
            <w:r>
              <w:t>,00</w:t>
            </w:r>
          </w:p>
        </w:tc>
        <w:tc>
          <w:tcPr>
            <w:tcW w:w="1701" w:type="dxa"/>
          </w:tcPr>
          <w:p w14:paraId="1669A7E2" w14:textId="77777777" w:rsidR="00751A54" w:rsidRPr="00AE4716" w:rsidRDefault="00751A54" w:rsidP="00751A54">
            <w:pPr>
              <w:tabs>
                <w:tab w:val="left" w:pos="2535"/>
              </w:tabs>
              <w:jc w:val="center"/>
            </w:pPr>
            <w:r w:rsidRPr="00AE4716">
              <w:t>74274274,28</w:t>
            </w:r>
          </w:p>
        </w:tc>
        <w:tc>
          <w:tcPr>
            <w:tcW w:w="1275" w:type="dxa"/>
          </w:tcPr>
          <w:p w14:paraId="6E5A4C89" w14:textId="77777777" w:rsidR="00751A54" w:rsidRPr="00AE4716" w:rsidRDefault="00751A54" w:rsidP="00751A54">
            <w:pPr>
              <w:tabs>
                <w:tab w:val="left" w:pos="2535"/>
              </w:tabs>
              <w:jc w:val="center"/>
            </w:pPr>
            <w:r w:rsidRPr="00AE4716">
              <w:t>115,1</w:t>
            </w:r>
          </w:p>
        </w:tc>
      </w:tr>
      <w:tr w:rsidR="00751A54" w14:paraId="0112957C" w14:textId="77777777" w:rsidTr="00751A54">
        <w:trPr>
          <w:trHeight w:val="204"/>
        </w:trPr>
        <w:tc>
          <w:tcPr>
            <w:tcW w:w="567" w:type="dxa"/>
          </w:tcPr>
          <w:p w14:paraId="70697BDC" w14:textId="77777777" w:rsidR="00751A54" w:rsidRPr="00072569" w:rsidRDefault="00751A54" w:rsidP="00751A54">
            <w:pPr>
              <w:tabs>
                <w:tab w:val="left" w:pos="2535"/>
              </w:tabs>
            </w:pPr>
            <w:r>
              <w:t>2</w:t>
            </w:r>
          </w:p>
        </w:tc>
        <w:tc>
          <w:tcPr>
            <w:tcW w:w="4253" w:type="dxa"/>
          </w:tcPr>
          <w:p w14:paraId="19C1A58E" w14:textId="77777777" w:rsidR="00751A54" w:rsidRPr="00072569" w:rsidRDefault="00751A54" w:rsidP="00751A54">
            <w:pPr>
              <w:tabs>
                <w:tab w:val="left" w:pos="2535"/>
              </w:tabs>
            </w:pPr>
            <w:r>
              <w:t>Акцизы по подакцизным товарам</w:t>
            </w:r>
          </w:p>
        </w:tc>
        <w:tc>
          <w:tcPr>
            <w:tcW w:w="1843" w:type="dxa"/>
          </w:tcPr>
          <w:p w14:paraId="34F8EB2A" w14:textId="77777777" w:rsidR="00751A54" w:rsidRPr="00AE4716" w:rsidRDefault="00751A54" w:rsidP="00751A54">
            <w:pPr>
              <w:tabs>
                <w:tab w:val="left" w:pos="2535"/>
              </w:tabs>
              <w:jc w:val="center"/>
            </w:pPr>
            <w:r w:rsidRPr="00AE4716">
              <w:t>8 740 000,00</w:t>
            </w:r>
          </w:p>
        </w:tc>
        <w:tc>
          <w:tcPr>
            <w:tcW w:w="1701" w:type="dxa"/>
          </w:tcPr>
          <w:p w14:paraId="4C627509" w14:textId="77777777" w:rsidR="00751A54" w:rsidRPr="00AE4716" w:rsidRDefault="00751A54" w:rsidP="00751A54">
            <w:pPr>
              <w:tabs>
                <w:tab w:val="left" w:pos="2535"/>
              </w:tabs>
              <w:jc w:val="center"/>
            </w:pPr>
            <w:r w:rsidRPr="00AE4716">
              <w:t>8 967 887,55</w:t>
            </w:r>
          </w:p>
        </w:tc>
        <w:tc>
          <w:tcPr>
            <w:tcW w:w="1275" w:type="dxa"/>
          </w:tcPr>
          <w:p w14:paraId="7830BEBF" w14:textId="77777777" w:rsidR="00751A54" w:rsidRPr="00AE4716" w:rsidRDefault="00751A54" w:rsidP="00751A54">
            <w:pPr>
              <w:tabs>
                <w:tab w:val="left" w:pos="2535"/>
              </w:tabs>
              <w:jc w:val="center"/>
            </w:pPr>
            <w:r w:rsidRPr="00AE4716">
              <w:t>102,6</w:t>
            </w:r>
          </w:p>
        </w:tc>
      </w:tr>
      <w:tr w:rsidR="00751A54" w14:paraId="2615F4D4" w14:textId="77777777" w:rsidTr="00751A54">
        <w:trPr>
          <w:trHeight w:val="732"/>
        </w:trPr>
        <w:tc>
          <w:tcPr>
            <w:tcW w:w="567" w:type="dxa"/>
          </w:tcPr>
          <w:p w14:paraId="40FD5F55" w14:textId="77777777" w:rsidR="00751A54" w:rsidRPr="00072569" w:rsidRDefault="00751A54" w:rsidP="00751A54">
            <w:pPr>
              <w:tabs>
                <w:tab w:val="left" w:pos="2535"/>
              </w:tabs>
            </w:pPr>
            <w:r>
              <w:t>3</w:t>
            </w:r>
          </w:p>
        </w:tc>
        <w:tc>
          <w:tcPr>
            <w:tcW w:w="4253" w:type="dxa"/>
          </w:tcPr>
          <w:p w14:paraId="533F1CF1" w14:textId="77777777" w:rsidR="00751A54" w:rsidRPr="00072569" w:rsidRDefault="00751A54" w:rsidP="00751A54">
            <w:pPr>
              <w:tabs>
                <w:tab w:val="left" w:pos="2535"/>
              </w:tabs>
            </w:pPr>
            <w:r>
              <w:t>Налог, взимаемый в связи с применением упрощенной системы налогообложения</w:t>
            </w:r>
          </w:p>
        </w:tc>
        <w:tc>
          <w:tcPr>
            <w:tcW w:w="1843" w:type="dxa"/>
          </w:tcPr>
          <w:p w14:paraId="37461F6B" w14:textId="77777777" w:rsidR="00751A54" w:rsidRPr="00AE4716" w:rsidRDefault="00751A54" w:rsidP="00751A54">
            <w:pPr>
              <w:tabs>
                <w:tab w:val="left" w:pos="2535"/>
              </w:tabs>
            </w:pPr>
          </w:p>
          <w:p w14:paraId="18302BDB" w14:textId="77777777" w:rsidR="00751A54" w:rsidRPr="00AE4716" w:rsidRDefault="00751A54" w:rsidP="00751A54">
            <w:pPr>
              <w:tabs>
                <w:tab w:val="left" w:pos="2535"/>
              </w:tabs>
              <w:jc w:val="center"/>
            </w:pPr>
            <w:r w:rsidRPr="00AE4716">
              <w:t>4 500 000,00</w:t>
            </w:r>
          </w:p>
        </w:tc>
        <w:tc>
          <w:tcPr>
            <w:tcW w:w="1701" w:type="dxa"/>
          </w:tcPr>
          <w:p w14:paraId="0B0F3E30" w14:textId="77777777" w:rsidR="00751A54" w:rsidRPr="00AE4716" w:rsidRDefault="00751A54" w:rsidP="00751A54">
            <w:pPr>
              <w:tabs>
                <w:tab w:val="left" w:pos="2535"/>
              </w:tabs>
            </w:pPr>
          </w:p>
          <w:p w14:paraId="62D171CE" w14:textId="77777777" w:rsidR="00751A54" w:rsidRPr="00AE4716" w:rsidRDefault="00751A54" w:rsidP="00751A54">
            <w:pPr>
              <w:tabs>
                <w:tab w:val="left" w:pos="2535"/>
              </w:tabs>
              <w:jc w:val="center"/>
            </w:pPr>
            <w:r w:rsidRPr="00AE4716">
              <w:t>4 703 602,09</w:t>
            </w:r>
          </w:p>
        </w:tc>
        <w:tc>
          <w:tcPr>
            <w:tcW w:w="1275" w:type="dxa"/>
          </w:tcPr>
          <w:p w14:paraId="1807D8C9" w14:textId="77777777" w:rsidR="00751A54" w:rsidRPr="00AE4716" w:rsidRDefault="00751A54" w:rsidP="00751A54">
            <w:pPr>
              <w:tabs>
                <w:tab w:val="left" w:pos="2535"/>
              </w:tabs>
              <w:jc w:val="center"/>
            </w:pPr>
          </w:p>
          <w:p w14:paraId="00144E8C" w14:textId="77777777" w:rsidR="00751A54" w:rsidRPr="00AE4716" w:rsidRDefault="00751A54" w:rsidP="00751A54">
            <w:pPr>
              <w:tabs>
                <w:tab w:val="left" w:pos="2535"/>
              </w:tabs>
              <w:jc w:val="center"/>
            </w:pPr>
            <w:r w:rsidRPr="00AE4716">
              <w:t>104,5</w:t>
            </w:r>
          </w:p>
        </w:tc>
      </w:tr>
      <w:tr w:rsidR="00751A54" w14:paraId="40BF11D4" w14:textId="77777777" w:rsidTr="00751A54">
        <w:trPr>
          <w:trHeight w:val="234"/>
        </w:trPr>
        <w:tc>
          <w:tcPr>
            <w:tcW w:w="567" w:type="dxa"/>
          </w:tcPr>
          <w:p w14:paraId="335E23B0" w14:textId="77777777" w:rsidR="00751A54" w:rsidRPr="00072569" w:rsidRDefault="00751A54" w:rsidP="00751A54">
            <w:pPr>
              <w:tabs>
                <w:tab w:val="left" w:pos="2535"/>
              </w:tabs>
            </w:pPr>
            <w:r>
              <w:t>4</w:t>
            </w:r>
          </w:p>
        </w:tc>
        <w:tc>
          <w:tcPr>
            <w:tcW w:w="4253" w:type="dxa"/>
          </w:tcPr>
          <w:p w14:paraId="3D8BE0AB" w14:textId="77777777" w:rsidR="00751A54" w:rsidRPr="00072569" w:rsidRDefault="00751A54" w:rsidP="00751A54">
            <w:pPr>
              <w:tabs>
                <w:tab w:val="left" w:pos="2535"/>
              </w:tabs>
            </w:pPr>
            <w:r>
              <w:t>Единый налог на вмененный доход</w:t>
            </w:r>
          </w:p>
        </w:tc>
        <w:tc>
          <w:tcPr>
            <w:tcW w:w="1843" w:type="dxa"/>
          </w:tcPr>
          <w:p w14:paraId="3A36CFC5" w14:textId="77777777" w:rsidR="00751A54" w:rsidRPr="00AE4716" w:rsidRDefault="00751A54" w:rsidP="00751A54">
            <w:pPr>
              <w:tabs>
                <w:tab w:val="left" w:pos="2535"/>
              </w:tabs>
              <w:rPr>
                <w:color w:val="548DD4" w:themeColor="text2" w:themeTint="99"/>
              </w:rPr>
            </w:pPr>
            <w:r w:rsidRPr="00AE4716">
              <w:rPr>
                <w:color w:val="548DD4" w:themeColor="text2" w:themeTint="99"/>
              </w:rPr>
              <w:t>-</w:t>
            </w:r>
          </w:p>
        </w:tc>
        <w:tc>
          <w:tcPr>
            <w:tcW w:w="1701" w:type="dxa"/>
          </w:tcPr>
          <w:p w14:paraId="63CD95A0" w14:textId="77777777" w:rsidR="00751A54" w:rsidRPr="00AE4716" w:rsidRDefault="00751A54" w:rsidP="00751A54">
            <w:pPr>
              <w:tabs>
                <w:tab w:val="left" w:pos="2535"/>
              </w:tabs>
              <w:jc w:val="center"/>
              <w:rPr>
                <w:color w:val="548DD4" w:themeColor="text2" w:themeTint="99"/>
              </w:rPr>
            </w:pPr>
            <w:r w:rsidRPr="00AE4716">
              <w:rPr>
                <w:color w:val="FF0000"/>
              </w:rPr>
              <w:t>-180 278,21</w:t>
            </w:r>
          </w:p>
        </w:tc>
        <w:tc>
          <w:tcPr>
            <w:tcW w:w="1275" w:type="dxa"/>
          </w:tcPr>
          <w:p w14:paraId="60F20BE4" w14:textId="77777777" w:rsidR="00751A54" w:rsidRPr="00AE4716" w:rsidRDefault="00751A54" w:rsidP="00751A54">
            <w:pPr>
              <w:tabs>
                <w:tab w:val="left" w:pos="2535"/>
              </w:tabs>
              <w:jc w:val="center"/>
              <w:rPr>
                <w:color w:val="548DD4" w:themeColor="text2" w:themeTint="99"/>
              </w:rPr>
            </w:pPr>
            <w:r w:rsidRPr="00AE4716">
              <w:rPr>
                <w:color w:val="548DD4" w:themeColor="text2" w:themeTint="99"/>
              </w:rPr>
              <w:t>-</w:t>
            </w:r>
          </w:p>
        </w:tc>
      </w:tr>
      <w:tr w:rsidR="00751A54" w14:paraId="4236D18B" w14:textId="77777777" w:rsidTr="00751A54">
        <w:trPr>
          <w:trHeight w:val="360"/>
        </w:trPr>
        <w:tc>
          <w:tcPr>
            <w:tcW w:w="567" w:type="dxa"/>
          </w:tcPr>
          <w:p w14:paraId="7D1BD059" w14:textId="77777777" w:rsidR="00751A54" w:rsidRPr="00072569" w:rsidRDefault="00751A54" w:rsidP="00751A54">
            <w:pPr>
              <w:tabs>
                <w:tab w:val="left" w:pos="2535"/>
              </w:tabs>
            </w:pPr>
            <w:r>
              <w:t>5</w:t>
            </w:r>
          </w:p>
        </w:tc>
        <w:tc>
          <w:tcPr>
            <w:tcW w:w="4253" w:type="dxa"/>
          </w:tcPr>
          <w:p w14:paraId="2F14DA79" w14:textId="77777777" w:rsidR="00751A54" w:rsidRPr="00072569" w:rsidRDefault="00751A54" w:rsidP="00751A54">
            <w:pPr>
              <w:tabs>
                <w:tab w:val="left" w:pos="2535"/>
              </w:tabs>
            </w:pPr>
            <w:r>
              <w:t>Единый сельскохозяйственный налог</w:t>
            </w:r>
          </w:p>
        </w:tc>
        <w:tc>
          <w:tcPr>
            <w:tcW w:w="1843" w:type="dxa"/>
          </w:tcPr>
          <w:p w14:paraId="4E0E1C6A" w14:textId="77777777" w:rsidR="00751A54" w:rsidRPr="00AE4716" w:rsidRDefault="00751A54" w:rsidP="00751A54">
            <w:pPr>
              <w:tabs>
                <w:tab w:val="left" w:pos="2535"/>
              </w:tabs>
              <w:jc w:val="center"/>
            </w:pPr>
            <w:r w:rsidRPr="00AE4716">
              <w:t>7 791 000,00</w:t>
            </w:r>
          </w:p>
        </w:tc>
        <w:tc>
          <w:tcPr>
            <w:tcW w:w="1701" w:type="dxa"/>
          </w:tcPr>
          <w:p w14:paraId="0E64DACA" w14:textId="77777777" w:rsidR="00751A54" w:rsidRPr="00AE4716" w:rsidRDefault="00751A54" w:rsidP="00751A54">
            <w:pPr>
              <w:tabs>
                <w:tab w:val="left" w:pos="2535"/>
              </w:tabs>
              <w:jc w:val="center"/>
            </w:pPr>
            <w:r w:rsidRPr="00AE4716">
              <w:t>8 197 479,81</w:t>
            </w:r>
          </w:p>
        </w:tc>
        <w:tc>
          <w:tcPr>
            <w:tcW w:w="1275" w:type="dxa"/>
          </w:tcPr>
          <w:p w14:paraId="4E2A2769" w14:textId="77777777" w:rsidR="00751A54" w:rsidRPr="00AE4716" w:rsidRDefault="00751A54" w:rsidP="00751A54">
            <w:pPr>
              <w:tabs>
                <w:tab w:val="left" w:pos="2535"/>
              </w:tabs>
              <w:jc w:val="center"/>
            </w:pPr>
            <w:r w:rsidRPr="00AE4716">
              <w:t>105,2</w:t>
            </w:r>
          </w:p>
        </w:tc>
      </w:tr>
      <w:tr w:rsidR="00751A54" w14:paraId="73CE82FD" w14:textId="77777777" w:rsidTr="00751A54">
        <w:trPr>
          <w:trHeight w:val="270"/>
        </w:trPr>
        <w:tc>
          <w:tcPr>
            <w:tcW w:w="567" w:type="dxa"/>
          </w:tcPr>
          <w:p w14:paraId="4C1198A3" w14:textId="77777777" w:rsidR="00751A54" w:rsidRPr="00072569" w:rsidRDefault="00751A54" w:rsidP="00751A54">
            <w:pPr>
              <w:tabs>
                <w:tab w:val="left" w:pos="2535"/>
              </w:tabs>
            </w:pPr>
            <w:r>
              <w:t>6</w:t>
            </w:r>
          </w:p>
        </w:tc>
        <w:tc>
          <w:tcPr>
            <w:tcW w:w="4253" w:type="dxa"/>
          </w:tcPr>
          <w:p w14:paraId="5A198892" w14:textId="77777777" w:rsidR="00751A54" w:rsidRPr="00072569" w:rsidRDefault="00751A54" w:rsidP="00751A54">
            <w:pPr>
              <w:tabs>
                <w:tab w:val="left" w:pos="2535"/>
              </w:tabs>
            </w:pPr>
            <w:r>
              <w:t>Налог, взимаемый в связи с применением патентной системы налогообложения</w:t>
            </w:r>
          </w:p>
        </w:tc>
        <w:tc>
          <w:tcPr>
            <w:tcW w:w="1843" w:type="dxa"/>
          </w:tcPr>
          <w:p w14:paraId="20991D56" w14:textId="77777777" w:rsidR="00751A54" w:rsidRPr="00AE4716" w:rsidRDefault="00751A54" w:rsidP="00751A54">
            <w:pPr>
              <w:tabs>
                <w:tab w:val="left" w:pos="2535"/>
              </w:tabs>
              <w:jc w:val="center"/>
            </w:pPr>
            <w:r w:rsidRPr="00AE4716">
              <w:t>1 172 000,00</w:t>
            </w:r>
          </w:p>
        </w:tc>
        <w:tc>
          <w:tcPr>
            <w:tcW w:w="1701" w:type="dxa"/>
          </w:tcPr>
          <w:p w14:paraId="2D072CFB" w14:textId="77777777" w:rsidR="00751A54" w:rsidRPr="00AE4716" w:rsidRDefault="00751A54" w:rsidP="00751A54">
            <w:pPr>
              <w:tabs>
                <w:tab w:val="left" w:pos="2535"/>
              </w:tabs>
              <w:jc w:val="center"/>
            </w:pPr>
            <w:r w:rsidRPr="00AE4716">
              <w:t>305 130,72</w:t>
            </w:r>
          </w:p>
        </w:tc>
        <w:tc>
          <w:tcPr>
            <w:tcW w:w="1275" w:type="dxa"/>
          </w:tcPr>
          <w:p w14:paraId="075570A1" w14:textId="77777777" w:rsidR="00751A54" w:rsidRPr="00AE4716" w:rsidRDefault="00751A54" w:rsidP="00751A54">
            <w:pPr>
              <w:tabs>
                <w:tab w:val="left" w:pos="2535"/>
              </w:tabs>
              <w:jc w:val="center"/>
            </w:pPr>
            <w:r w:rsidRPr="00AE4716">
              <w:t>26,0</w:t>
            </w:r>
          </w:p>
        </w:tc>
      </w:tr>
      <w:tr w:rsidR="00751A54" w14:paraId="69F4A130" w14:textId="77777777" w:rsidTr="00751A54">
        <w:trPr>
          <w:trHeight w:val="213"/>
        </w:trPr>
        <w:tc>
          <w:tcPr>
            <w:tcW w:w="567" w:type="dxa"/>
          </w:tcPr>
          <w:p w14:paraId="54840E15" w14:textId="77777777" w:rsidR="00751A54" w:rsidRDefault="00751A54" w:rsidP="00751A54">
            <w:pPr>
              <w:tabs>
                <w:tab w:val="left" w:pos="2535"/>
              </w:tabs>
            </w:pPr>
            <w:r>
              <w:t>7</w:t>
            </w:r>
          </w:p>
        </w:tc>
        <w:tc>
          <w:tcPr>
            <w:tcW w:w="4253" w:type="dxa"/>
          </w:tcPr>
          <w:p w14:paraId="691D244D" w14:textId="77777777" w:rsidR="00751A54" w:rsidRDefault="00751A54" w:rsidP="00751A54">
            <w:pPr>
              <w:tabs>
                <w:tab w:val="left" w:pos="2535"/>
              </w:tabs>
            </w:pPr>
            <w:r>
              <w:t>Сбор за пользование объектами животного мира</w:t>
            </w:r>
          </w:p>
        </w:tc>
        <w:tc>
          <w:tcPr>
            <w:tcW w:w="1843" w:type="dxa"/>
          </w:tcPr>
          <w:p w14:paraId="1E0694A9" w14:textId="77777777" w:rsidR="00751A54" w:rsidRPr="00081B2E" w:rsidRDefault="00751A54" w:rsidP="00751A54">
            <w:pPr>
              <w:tabs>
                <w:tab w:val="left" w:pos="2535"/>
              </w:tabs>
            </w:pPr>
          </w:p>
          <w:p w14:paraId="7D81E671" w14:textId="77777777" w:rsidR="00751A54" w:rsidRPr="00081B2E" w:rsidRDefault="00751A54" w:rsidP="00751A54">
            <w:pPr>
              <w:tabs>
                <w:tab w:val="left" w:pos="2535"/>
              </w:tabs>
              <w:jc w:val="center"/>
            </w:pPr>
            <w:r w:rsidRPr="00081B2E">
              <w:t>22 965,00</w:t>
            </w:r>
          </w:p>
        </w:tc>
        <w:tc>
          <w:tcPr>
            <w:tcW w:w="1701" w:type="dxa"/>
          </w:tcPr>
          <w:p w14:paraId="7B726F17" w14:textId="77777777" w:rsidR="00751A54" w:rsidRPr="00081B2E" w:rsidRDefault="00751A54" w:rsidP="00751A54">
            <w:pPr>
              <w:tabs>
                <w:tab w:val="left" w:pos="2535"/>
              </w:tabs>
            </w:pPr>
          </w:p>
          <w:p w14:paraId="701CB0E0" w14:textId="77777777" w:rsidR="00751A54" w:rsidRPr="00081B2E" w:rsidRDefault="00751A54" w:rsidP="00751A54">
            <w:pPr>
              <w:tabs>
                <w:tab w:val="left" w:pos="2535"/>
              </w:tabs>
              <w:jc w:val="center"/>
            </w:pPr>
            <w:r w:rsidRPr="00081B2E">
              <w:t>22 965,00</w:t>
            </w:r>
          </w:p>
        </w:tc>
        <w:tc>
          <w:tcPr>
            <w:tcW w:w="1275" w:type="dxa"/>
          </w:tcPr>
          <w:p w14:paraId="17BA7465" w14:textId="77777777" w:rsidR="00751A54" w:rsidRDefault="00751A54" w:rsidP="00751A54">
            <w:pPr>
              <w:tabs>
                <w:tab w:val="left" w:pos="2535"/>
              </w:tabs>
              <w:jc w:val="center"/>
            </w:pPr>
          </w:p>
          <w:p w14:paraId="670FF346" w14:textId="77777777" w:rsidR="00751A54" w:rsidRDefault="00751A54" w:rsidP="00751A54">
            <w:pPr>
              <w:tabs>
                <w:tab w:val="left" w:pos="2535"/>
              </w:tabs>
              <w:jc w:val="center"/>
            </w:pPr>
            <w:r>
              <w:t>100,0</w:t>
            </w:r>
          </w:p>
        </w:tc>
      </w:tr>
      <w:tr w:rsidR="00751A54" w14:paraId="3B50D315" w14:textId="77777777" w:rsidTr="00751A54">
        <w:trPr>
          <w:trHeight w:val="213"/>
        </w:trPr>
        <w:tc>
          <w:tcPr>
            <w:tcW w:w="567" w:type="dxa"/>
          </w:tcPr>
          <w:p w14:paraId="68D8A9B1" w14:textId="77777777" w:rsidR="00751A54" w:rsidRPr="00072569" w:rsidRDefault="00751A54" w:rsidP="00751A54">
            <w:pPr>
              <w:tabs>
                <w:tab w:val="left" w:pos="2535"/>
              </w:tabs>
            </w:pPr>
            <w:r>
              <w:t>8</w:t>
            </w:r>
          </w:p>
        </w:tc>
        <w:tc>
          <w:tcPr>
            <w:tcW w:w="4253" w:type="dxa"/>
          </w:tcPr>
          <w:p w14:paraId="5AF2E3C9" w14:textId="77777777" w:rsidR="00751A54" w:rsidRPr="00072569" w:rsidRDefault="00751A54" w:rsidP="00751A54">
            <w:pPr>
              <w:tabs>
                <w:tab w:val="left" w:pos="2535"/>
              </w:tabs>
            </w:pPr>
            <w:r>
              <w:t>Государственная пошлина</w:t>
            </w:r>
          </w:p>
        </w:tc>
        <w:tc>
          <w:tcPr>
            <w:tcW w:w="1843" w:type="dxa"/>
          </w:tcPr>
          <w:p w14:paraId="331972DB" w14:textId="77777777" w:rsidR="00751A54" w:rsidRPr="00B726D5" w:rsidRDefault="00751A54" w:rsidP="00751A54">
            <w:pPr>
              <w:tabs>
                <w:tab w:val="left" w:pos="2535"/>
              </w:tabs>
              <w:jc w:val="center"/>
            </w:pPr>
            <w:r w:rsidRPr="00B726D5">
              <w:t>300 000,00</w:t>
            </w:r>
          </w:p>
        </w:tc>
        <w:tc>
          <w:tcPr>
            <w:tcW w:w="1701" w:type="dxa"/>
          </w:tcPr>
          <w:p w14:paraId="7258176B" w14:textId="77777777" w:rsidR="00751A54" w:rsidRPr="00B726D5" w:rsidRDefault="00751A54" w:rsidP="00751A54">
            <w:pPr>
              <w:tabs>
                <w:tab w:val="left" w:pos="2535"/>
              </w:tabs>
              <w:jc w:val="center"/>
            </w:pPr>
            <w:r w:rsidRPr="00B726D5">
              <w:t>319 436,61</w:t>
            </w:r>
          </w:p>
        </w:tc>
        <w:tc>
          <w:tcPr>
            <w:tcW w:w="1275" w:type="dxa"/>
          </w:tcPr>
          <w:p w14:paraId="3887583C" w14:textId="77777777" w:rsidR="00751A54" w:rsidRPr="00B726D5" w:rsidRDefault="00751A54" w:rsidP="00751A54">
            <w:pPr>
              <w:tabs>
                <w:tab w:val="left" w:pos="2535"/>
              </w:tabs>
              <w:jc w:val="center"/>
            </w:pPr>
            <w:r w:rsidRPr="00B726D5">
              <w:t>106,5</w:t>
            </w:r>
          </w:p>
        </w:tc>
      </w:tr>
      <w:tr w:rsidR="00751A54" w14:paraId="5D6227AF" w14:textId="77777777" w:rsidTr="00751A54">
        <w:trPr>
          <w:trHeight w:val="213"/>
        </w:trPr>
        <w:tc>
          <w:tcPr>
            <w:tcW w:w="567" w:type="dxa"/>
          </w:tcPr>
          <w:p w14:paraId="26BEABF1" w14:textId="77777777" w:rsidR="00751A54" w:rsidRDefault="00751A54" w:rsidP="00751A54">
            <w:pPr>
              <w:tabs>
                <w:tab w:val="left" w:pos="2535"/>
              </w:tabs>
            </w:pPr>
            <w:r>
              <w:t>9</w:t>
            </w:r>
          </w:p>
        </w:tc>
        <w:tc>
          <w:tcPr>
            <w:tcW w:w="4253" w:type="dxa"/>
          </w:tcPr>
          <w:p w14:paraId="7BD6F1D2" w14:textId="77777777" w:rsidR="00751A54" w:rsidRPr="003B1EA7" w:rsidRDefault="00751A54" w:rsidP="00751A54">
            <w:pPr>
              <w:tabs>
                <w:tab w:val="left" w:pos="2535"/>
              </w:tabs>
            </w:pPr>
            <w:r w:rsidRPr="003B1EA7">
              <w:t>Прочие налоги и сборы</w:t>
            </w:r>
            <w:r>
              <w:t xml:space="preserve"> (по отмененным налогам и сборам)</w:t>
            </w:r>
          </w:p>
        </w:tc>
        <w:tc>
          <w:tcPr>
            <w:tcW w:w="1843" w:type="dxa"/>
          </w:tcPr>
          <w:p w14:paraId="00080B1D" w14:textId="77777777" w:rsidR="00751A54" w:rsidRDefault="00751A54" w:rsidP="00751A54">
            <w:pPr>
              <w:tabs>
                <w:tab w:val="left" w:pos="2535"/>
              </w:tabs>
              <w:rPr>
                <w:color w:val="548DD4" w:themeColor="text2" w:themeTint="99"/>
              </w:rPr>
            </w:pPr>
          </w:p>
        </w:tc>
        <w:tc>
          <w:tcPr>
            <w:tcW w:w="1701" w:type="dxa"/>
          </w:tcPr>
          <w:p w14:paraId="4F9F1AE5" w14:textId="77777777" w:rsidR="00751A54" w:rsidRDefault="00751A54" w:rsidP="00751A54">
            <w:pPr>
              <w:tabs>
                <w:tab w:val="left" w:pos="2535"/>
              </w:tabs>
              <w:jc w:val="center"/>
              <w:rPr>
                <w:color w:val="548DD4" w:themeColor="text2" w:themeTint="99"/>
              </w:rPr>
            </w:pPr>
            <w:r w:rsidRPr="003B1EA7">
              <w:t>-27,88</w:t>
            </w:r>
          </w:p>
        </w:tc>
        <w:tc>
          <w:tcPr>
            <w:tcW w:w="1275" w:type="dxa"/>
          </w:tcPr>
          <w:p w14:paraId="25D7A859" w14:textId="77777777" w:rsidR="00751A54" w:rsidRPr="00B726D5" w:rsidRDefault="00751A54" w:rsidP="00751A54">
            <w:pPr>
              <w:tabs>
                <w:tab w:val="left" w:pos="2535"/>
              </w:tabs>
              <w:jc w:val="center"/>
            </w:pPr>
          </w:p>
        </w:tc>
      </w:tr>
      <w:tr w:rsidR="00751A54" w14:paraId="11180283" w14:textId="77777777" w:rsidTr="00751A54">
        <w:trPr>
          <w:trHeight w:val="226"/>
        </w:trPr>
        <w:tc>
          <w:tcPr>
            <w:tcW w:w="567" w:type="dxa"/>
          </w:tcPr>
          <w:p w14:paraId="19995E1C" w14:textId="77777777" w:rsidR="00751A54" w:rsidRPr="00072569" w:rsidRDefault="00751A54" w:rsidP="00751A54">
            <w:pPr>
              <w:tabs>
                <w:tab w:val="left" w:pos="2535"/>
              </w:tabs>
            </w:pPr>
            <w:r>
              <w:t>10</w:t>
            </w:r>
          </w:p>
        </w:tc>
        <w:tc>
          <w:tcPr>
            <w:tcW w:w="4253" w:type="dxa"/>
          </w:tcPr>
          <w:p w14:paraId="2BBC237A" w14:textId="77777777" w:rsidR="00751A54" w:rsidRPr="00B726D5" w:rsidRDefault="00751A54" w:rsidP="00751A54">
            <w:pPr>
              <w:tabs>
                <w:tab w:val="left" w:pos="2535"/>
              </w:tabs>
              <w:rPr>
                <w:b/>
              </w:rPr>
            </w:pPr>
            <w:r w:rsidRPr="00B726D5">
              <w:rPr>
                <w:b/>
              </w:rPr>
              <w:t>Итого налоговых доходов</w:t>
            </w:r>
          </w:p>
        </w:tc>
        <w:tc>
          <w:tcPr>
            <w:tcW w:w="1843" w:type="dxa"/>
          </w:tcPr>
          <w:p w14:paraId="6BA9C7D9" w14:textId="77777777" w:rsidR="00751A54" w:rsidRPr="00C36D46" w:rsidRDefault="00751A54" w:rsidP="00751A54">
            <w:pPr>
              <w:tabs>
                <w:tab w:val="left" w:pos="2535"/>
              </w:tabs>
              <w:jc w:val="center"/>
              <w:rPr>
                <w:b/>
              </w:rPr>
            </w:pPr>
            <w:r w:rsidRPr="00C36D46">
              <w:rPr>
                <w:b/>
              </w:rPr>
              <w:t>87 060 965,00</w:t>
            </w:r>
          </w:p>
        </w:tc>
        <w:tc>
          <w:tcPr>
            <w:tcW w:w="1701" w:type="dxa"/>
          </w:tcPr>
          <w:p w14:paraId="6B64C970" w14:textId="77777777" w:rsidR="00751A54" w:rsidRPr="00C36D46" w:rsidRDefault="00751A54" w:rsidP="00751A54">
            <w:pPr>
              <w:tabs>
                <w:tab w:val="left" w:pos="2535"/>
              </w:tabs>
              <w:jc w:val="center"/>
              <w:rPr>
                <w:b/>
              </w:rPr>
            </w:pPr>
            <w:r w:rsidRPr="00C36D46">
              <w:rPr>
                <w:b/>
              </w:rPr>
              <w:t>96 610 469,97</w:t>
            </w:r>
          </w:p>
        </w:tc>
        <w:tc>
          <w:tcPr>
            <w:tcW w:w="1275" w:type="dxa"/>
          </w:tcPr>
          <w:p w14:paraId="1490C666" w14:textId="77777777" w:rsidR="00751A54" w:rsidRPr="00C36D46" w:rsidRDefault="00751A54" w:rsidP="00751A54">
            <w:pPr>
              <w:tabs>
                <w:tab w:val="left" w:pos="2535"/>
              </w:tabs>
              <w:jc w:val="center"/>
              <w:rPr>
                <w:b/>
              </w:rPr>
            </w:pPr>
            <w:r w:rsidRPr="00C36D46">
              <w:rPr>
                <w:b/>
              </w:rPr>
              <w:t>111,0</w:t>
            </w:r>
          </w:p>
        </w:tc>
      </w:tr>
      <w:tr w:rsidR="00751A54" w14:paraId="4EA43137" w14:textId="77777777" w:rsidTr="00751A54">
        <w:trPr>
          <w:trHeight w:val="315"/>
        </w:trPr>
        <w:tc>
          <w:tcPr>
            <w:tcW w:w="567" w:type="dxa"/>
          </w:tcPr>
          <w:p w14:paraId="61250BB1" w14:textId="77777777" w:rsidR="00751A54" w:rsidRDefault="00751A54" w:rsidP="00751A54">
            <w:pPr>
              <w:tabs>
                <w:tab w:val="left" w:pos="2535"/>
              </w:tabs>
            </w:pPr>
            <w:r>
              <w:t>11</w:t>
            </w:r>
          </w:p>
        </w:tc>
        <w:tc>
          <w:tcPr>
            <w:tcW w:w="4253" w:type="dxa"/>
          </w:tcPr>
          <w:p w14:paraId="653E76AA" w14:textId="77777777" w:rsidR="00751A54" w:rsidRDefault="00751A54" w:rsidP="00751A54">
            <w:pPr>
              <w:tabs>
                <w:tab w:val="left" w:pos="2535"/>
              </w:tabs>
            </w:pPr>
            <w:r>
              <w:t>Проценты, полученные от предоставления бюджетных кредитов</w:t>
            </w:r>
          </w:p>
        </w:tc>
        <w:tc>
          <w:tcPr>
            <w:tcW w:w="1843" w:type="dxa"/>
          </w:tcPr>
          <w:p w14:paraId="285B5125" w14:textId="77777777" w:rsidR="00751A54" w:rsidRPr="00B409D8" w:rsidRDefault="00751A54" w:rsidP="00751A54">
            <w:pPr>
              <w:tabs>
                <w:tab w:val="left" w:pos="2535"/>
              </w:tabs>
            </w:pPr>
          </w:p>
          <w:p w14:paraId="5244B5CF" w14:textId="77777777" w:rsidR="00751A54" w:rsidRPr="00B409D8" w:rsidRDefault="00751A54" w:rsidP="00751A54">
            <w:pPr>
              <w:tabs>
                <w:tab w:val="left" w:pos="2535"/>
              </w:tabs>
              <w:jc w:val="center"/>
            </w:pPr>
            <w:r w:rsidRPr="00B409D8">
              <w:t>400,0</w:t>
            </w:r>
          </w:p>
        </w:tc>
        <w:tc>
          <w:tcPr>
            <w:tcW w:w="1701" w:type="dxa"/>
          </w:tcPr>
          <w:p w14:paraId="30FF96F9" w14:textId="77777777" w:rsidR="00751A54" w:rsidRPr="00B409D8" w:rsidRDefault="00751A54" w:rsidP="00751A54">
            <w:pPr>
              <w:tabs>
                <w:tab w:val="left" w:pos="2535"/>
              </w:tabs>
            </w:pPr>
          </w:p>
          <w:p w14:paraId="584FA0F4" w14:textId="77777777" w:rsidR="00751A54" w:rsidRPr="00B409D8" w:rsidRDefault="00751A54" w:rsidP="00751A54">
            <w:pPr>
              <w:tabs>
                <w:tab w:val="left" w:pos="2535"/>
              </w:tabs>
              <w:jc w:val="center"/>
            </w:pPr>
            <w:r w:rsidRPr="00B409D8">
              <w:t>234,06</w:t>
            </w:r>
          </w:p>
        </w:tc>
        <w:tc>
          <w:tcPr>
            <w:tcW w:w="1275" w:type="dxa"/>
          </w:tcPr>
          <w:p w14:paraId="01DE89F6" w14:textId="77777777" w:rsidR="00751A54" w:rsidRDefault="00751A54" w:rsidP="00751A54">
            <w:pPr>
              <w:tabs>
                <w:tab w:val="left" w:pos="2535"/>
              </w:tabs>
              <w:jc w:val="center"/>
            </w:pPr>
          </w:p>
          <w:p w14:paraId="515F4343" w14:textId="77777777" w:rsidR="00751A54" w:rsidRDefault="00751A54" w:rsidP="00751A54">
            <w:pPr>
              <w:tabs>
                <w:tab w:val="left" w:pos="2535"/>
              </w:tabs>
              <w:jc w:val="center"/>
            </w:pPr>
            <w:r>
              <w:t>58,5</w:t>
            </w:r>
          </w:p>
        </w:tc>
      </w:tr>
      <w:tr w:rsidR="00751A54" w14:paraId="5922E2D7" w14:textId="77777777" w:rsidTr="00751A54">
        <w:trPr>
          <w:trHeight w:val="315"/>
        </w:trPr>
        <w:tc>
          <w:tcPr>
            <w:tcW w:w="567" w:type="dxa"/>
          </w:tcPr>
          <w:p w14:paraId="0C00ED97" w14:textId="77777777" w:rsidR="00751A54" w:rsidRPr="00072569" w:rsidRDefault="00751A54" w:rsidP="00751A54">
            <w:pPr>
              <w:tabs>
                <w:tab w:val="left" w:pos="2535"/>
              </w:tabs>
            </w:pPr>
            <w:r>
              <w:t>12</w:t>
            </w:r>
          </w:p>
        </w:tc>
        <w:tc>
          <w:tcPr>
            <w:tcW w:w="4253" w:type="dxa"/>
          </w:tcPr>
          <w:p w14:paraId="1AA76ED5" w14:textId="77777777" w:rsidR="00751A54" w:rsidRPr="00072569" w:rsidRDefault="00751A54" w:rsidP="00751A54">
            <w:pPr>
              <w:tabs>
                <w:tab w:val="left" w:pos="2535"/>
              </w:tabs>
            </w:pPr>
            <w:r>
              <w:t>Доходы, получаемые в виде арендной платы за земельные участки</w:t>
            </w:r>
          </w:p>
        </w:tc>
        <w:tc>
          <w:tcPr>
            <w:tcW w:w="1843" w:type="dxa"/>
          </w:tcPr>
          <w:p w14:paraId="2453A4F7" w14:textId="77777777" w:rsidR="00751A54" w:rsidRPr="00B726D5" w:rsidRDefault="00751A54" w:rsidP="00751A54">
            <w:pPr>
              <w:tabs>
                <w:tab w:val="left" w:pos="2535"/>
              </w:tabs>
            </w:pPr>
          </w:p>
          <w:p w14:paraId="37EC6B6D" w14:textId="77777777" w:rsidR="00751A54" w:rsidRPr="00B726D5" w:rsidRDefault="00751A54" w:rsidP="00751A54">
            <w:pPr>
              <w:tabs>
                <w:tab w:val="left" w:pos="2535"/>
              </w:tabs>
              <w:jc w:val="center"/>
            </w:pPr>
            <w:r w:rsidRPr="00B726D5">
              <w:t xml:space="preserve">17 </w:t>
            </w:r>
            <w:r>
              <w:t>260</w:t>
            </w:r>
            <w:r w:rsidRPr="00B726D5">
              <w:t xml:space="preserve"> 000,00</w:t>
            </w:r>
          </w:p>
        </w:tc>
        <w:tc>
          <w:tcPr>
            <w:tcW w:w="1701" w:type="dxa"/>
          </w:tcPr>
          <w:p w14:paraId="03E20A52" w14:textId="77777777" w:rsidR="00751A54" w:rsidRPr="00B726D5" w:rsidRDefault="00751A54" w:rsidP="00751A54">
            <w:pPr>
              <w:tabs>
                <w:tab w:val="left" w:pos="2535"/>
              </w:tabs>
            </w:pPr>
          </w:p>
          <w:p w14:paraId="11B2977A" w14:textId="77777777" w:rsidR="00751A54" w:rsidRPr="00B726D5" w:rsidRDefault="00751A54" w:rsidP="00751A54">
            <w:pPr>
              <w:tabs>
                <w:tab w:val="left" w:pos="2535"/>
              </w:tabs>
              <w:jc w:val="center"/>
            </w:pPr>
            <w:r w:rsidRPr="00B726D5">
              <w:t>18</w:t>
            </w:r>
            <w:r>
              <w:t> 421 513,88</w:t>
            </w:r>
          </w:p>
        </w:tc>
        <w:tc>
          <w:tcPr>
            <w:tcW w:w="1275" w:type="dxa"/>
          </w:tcPr>
          <w:p w14:paraId="0B69D2D4" w14:textId="77777777" w:rsidR="00751A54" w:rsidRPr="00B726D5" w:rsidRDefault="00751A54" w:rsidP="00751A54">
            <w:pPr>
              <w:tabs>
                <w:tab w:val="left" w:pos="2535"/>
              </w:tabs>
              <w:jc w:val="center"/>
            </w:pPr>
          </w:p>
          <w:p w14:paraId="75C9C8A2" w14:textId="77777777" w:rsidR="00751A54" w:rsidRPr="00B726D5" w:rsidRDefault="00751A54" w:rsidP="00751A54">
            <w:pPr>
              <w:tabs>
                <w:tab w:val="left" w:pos="2535"/>
              </w:tabs>
              <w:jc w:val="center"/>
            </w:pPr>
            <w:r>
              <w:t>106,7</w:t>
            </w:r>
          </w:p>
        </w:tc>
      </w:tr>
      <w:tr w:rsidR="00751A54" w14:paraId="3E876783" w14:textId="77777777" w:rsidTr="00751A54">
        <w:trPr>
          <w:trHeight w:val="374"/>
        </w:trPr>
        <w:tc>
          <w:tcPr>
            <w:tcW w:w="567" w:type="dxa"/>
          </w:tcPr>
          <w:p w14:paraId="2A6532D7" w14:textId="77777777" w:rsidR="00751A54" w:rsidRPr="00072569" w:rsidRDefault="00751A54" w:rsidP="00751A54">
            <w:pPr>
              <w:tabs>
                <w:tab w:val="left" w:pos="2535"/>
              </w:tabs>
            </w:pPr>
            <w:r>
              <w:t>13</w:t>
            </w:r>
          </w:p>
        </w:tc>
        <w:tc>
          <w:tcPr>
            <w:tcW w:w="4253" w:type="dxa"/>
          </w:tcPr>
          <w:p w14:paraId="075C28B1" w14:textId="77777777" w:rsidR="00751A54" w:rsidRPr="00072569" w:rsidRDefault="00751A54" w:rsidP="00751A54">
            <w:pPr>
              <w:tabs>
                <w:tab w:val="left" w:pos="2535"/>
              </w:tabs>
            </w:pPr>
            <w:r>
              <w:t>Доходы от сдачи в аренду имущества</w:t>
            </w:r>
          </w:p>
        </w:tc>
        <w:tc>
          <w:tcPr>
            <w:tcW w:w="1843" w:type="dxa"/>
          </w:tcPr>
          <w:p w14:paraId="7591C5D2" w14:textId="77777777" w:rsidR="00751A54" w:rsidRPr="00B726D5" w:rsidRDefault="00751A54" w:rsidP="00751A54">
            <w:pPr>
              <w:tabs>
                <w:tab w:val="left" w:pos="2535"/>
              </w:tabs>
              <w:jc w:val="center"/>
            </w:pPr>
            <w:r w:rsidRPr="00B726D5">
              <w:t>401 400,00</w:t>
            </w:r>
          </w:p>
        </w:tc>
        <w:tc>
          <w:tcPr>
            <w:tcW w:w="1701" w:type="dxa"/>
          </w:tcPr>
          <w:p w14:paraId="745EF9FA" w14:textId="77777777" w:rsidR="00751A54" w:rsidRPr="00B726D5" w:rsidRDefault="00751A54" w:rsidP="00751A54">
            <w:pPr>
              <w:tabs>
                <w:tab w:val="left" w:pos="2535"/>
              </w:tabs>
              <w:jc w:val="center"/>
            </w:pPr>
            <w:r w:rsidRPr="00B726D5">
              <w:t>443 467,64</w:t>
            </w:r>
          </w:p>
        </w:tc>
        <w:tc>
          <w:tcPr>
            <w:tcW w:w="1275" w:type="dxa"/>
          </w:tcPr>
          <w:p w14:paraId="7AA8F336" w14:textId="77777777" w:rsidR="00751A54" w:rsidRPr="00B726D5" w:rsidRDefault="00751A54" w:rsidP="00751A54">
            <w:pPr>
              <w:tabs>
                <w:tab w:val="left" w:pos="2535"/>
              </w:tabs>
              <w:jc w:val="center"/>
            </w:pPr>
            <w:r w:rsidRPr="00B726D5">
              <w:t>110,5</w:t>
            </w:r>
          </w:p>
        </w:tc>
      </w:tr>
      <w:tr w:rsidR="00751A54" w14:paraId="7395DFFB" w14:textId="77777777" w:rsidTr="00751A54">
        <w:trPr>
          <w:trHeight w:val="285"/>
        </w:trPr>
        <w:tc>
          <w:tcPr>
            <w:tcW w:w="567" w:type="dxa"/>
          </w:tcPr>
          <w:p w14:paraId="6B9AE108" w14:textId="77777777" w:rsidR="00751A54" w:rsidRPr="00072569" w:rsidRDefault="00751A54" w:rsidP="00751A54">
            <w:pPr>
              <w:tabs>
                <w:tab w:val="left" w:pos="2535"/>
              </w:tabs>
            </w:pPr>
            <w:r>
              <w:t>14</w:t>
            </w:r>
          </w:p>
        </w:tc>
        <w:tc>
          <w:tcPr>
            <w:tcW w:w="4253" w:type="dxa"/>
          </w:tcPr>
          <w:p w14:paraId="2FB7E4F2" w14:textId="77777777" w:rsidR="00751A54" w:rsidRPr="00072569" w:rsidRDefault="00751A54" w:rsidP="00751A54">
            <w:pPr>
              <w:tabs>
                <w:tab w:val="left" w:pos="2535"/>
              </w:tabs>
            </w:pPr>
            <w:r>
              <w:t>Прочие доходы от использования имущества</w:t>
            </w:r>
          </w:p>
        </w:tc>
        <w:tc>
          <w:tcPr>
            <w:tcW w:w="1843" w:type="dxa"/>
          </w:tcPr>
          <w:p w14:paraId="3CD6E743" w14:textId="77777777" w:rsidR="00751A54" w:rsidRPr="00C36D46" w:rsidRDefault="00751A54" w:rsidP="00751A54">
            <w:pPr>
              <w:tabs>
                <w:tab w:val="left" w:pos="2535"/>
              </w:tabs>
              <w:jc w:val="center"/>
            </w:pPr>
            <w:r w:rsidRPr="00C36D46">
              <w:t>138 000,00</w:t>
            </w:r>
          </w:p>
        </w:tc>
        <w:tc>
          <w:tcPr>
            <w:tcW w:w="1701" w:type="dxa"/>
          </w:tcPr>
          <w:p w14:paraId="1B72DCE5" w14:textId="77777777" w:rsidR="00751A54" w:rsidRPr="00C36D46" w:rsidRDefault="00751A54" w:rsidP="00751A54">
            <w:pPr>
              <w:tabs>
                <w:tab w:val="left" w:pos="2535"/>
              </w:tabs>
              <w:jc w:val="center"/>
            </w:pPr>
            <w:r w:rsidRPr="00C36D46">
              <w:t>162 908,31</w:t>
            </w:r>
          </w:p>
        </w:tc>
        <w:tc>
          <w:tcPr>
            <w:tcW w:w="1275" w:type="dxa"/>
          </w:tcPr>
          <w:p w14:paraId="2090F1B8" w14:textId="77777777" w:rsidR="00751A54" w:rsidRPr="00C36D46" w:rsidRDefault="00751A54" w:rsidP="00751A54">
            <w:pPr>
              <w:tabs>
                <w:tab w:val="left" w:pos="2535"/>
              </w:tabs>
              <w:jc w:val="center"/>
            </w:pPr>
            <w:r w:rsidRPr="00C36D46">
              <w:t>118,1</w:t>
            </w:r>
          </w:p>
        </w:tc>
      </w:tr>
      <w:tr w:rsidR="00751A54" w14:paraId="1A14FCBA" w14:textId="77777777" w:rsidTr="00751A54">
        <w:trPr>
          <w:trHeight w:val="315"/>
        </w:trPr>
        <w:tc>
          <w:tcPr>
            <w:tcW w:w="567" w:type="dxa"/>
          </w:tcPr>
          <w:p w14:paraId="57BE8C9B" w14:textId="77777777" w:rsidR="00751A54" w:rsidRPr="00072569" w:rsidRDefault="00751A54" w:rsidP="00751A54">
            <w:pPr>
              <w:tabs>
                <w:tab w:val="left" w:pos="2535"/>
              </w:tabs>
            </w:pPr>
            <w:r>
              <w:t>15</w:t>
            </w:r>
          </w:p>
        </w:tc>
        <w:tc>
          <w:tcPr>
            <w:tcW w:w="4253" w:type="dxa"/>
          </w:tcPr>
          <w:p w14:paraId="4424E9DB" w14:textId="77777777" w:rsidR="00751A54" w:rsidRPr="00072569" w:rsidRDefault="00751A54" w:rsidP="00751A54">
            <w:pPr>
              <w:tabs>
                <w:tab w:val="left" w:pos="2535"/>
              </w:tabs>
            </w:pPr>
            <w:r>
              <w:t>Плата за негативное воздействие на окружающую среду</w:t>
            </w:r>
          </w:p>
        </w:tc>
        <w:tc>
          <w:tcPr>
            <w:tcW w:w="1843" w:type="dxa"/>
          </w:tcPr>
          <w:p w14:paraId="572C3E57" w14:textId="77777777" w:rsidR="00751A54" w:rsidRPr="00C36D46" w:rsidRDefault="00751A54" w:rsidP="00751A54">
            <w:pPr>
              <w:tabs>
                <w:tab w:val="left" w:pos="2535"/>
              </w:tabs>
              <w:jc w:val="center"/>
            </w:pPr>
            <w:r w:rsidRPr="00C36D46">
              <w:t>50 000,00</w:t>
            </w:r>
          </w:p>
        </w:tc>
        <w:tc>
          <w:tcPr>
            <w:tcW w:w="1701" w:type="dxa"/>
          </w:tcPr>
          <w:p w14:paraId="576069E5" w14:textId="77777777" w:rsidR="00751A54" w:rsidRPr="00C36D46" w:rsidRDefault="00751A54" w:rsidP="00751A54">
            <w:pPr>
              <w:tabs>
                <w:tab w:val="left" w:pos="2535"/>
              </w:tabs>
              <w:jc w:val="center"/>
            </w:pPr>
            <w:r w:rsidRPr="00C36D46">
              <w:t>50 060,51</w:t>
            </w:r>
          </w:p>
        </w:tc>
        <w:tc>
          <w:tcPr>
            <w:tcW w:w="1275" w:type="dxa"/>
          </w:tcPr>
          <w:p w14:paraId="28CB4B50" w14:textId="77777777" w:rsidR="00751A54" w:rsidRPr="00C36D46" w:rsidRDefault="00751A54" w:rsidP="00751A54">
            <w:pPr>
              <w:tabs>
                <w:tab w:val="left" w:pos="2535"/>
              </w:tabs>
              <w:jc w:val="center"/>
            </w:pPr>
            <w:r w:rsidRPr="00C36D46">
              <w:t>100,1</w:t>
            </w:r>
          </w:p>
        </w:tc>
      </w:tr>
      <w:tr w:rsidR="00751A54" w14:paraId="4374A7E8" w14:textId="77777777" w:rsidTr="00751A54">
        <w:trPr>
          <w:trHeight w:val="375"/>
        </w:trPr>
        <w:tc>
          <w:tcPr>
            <w:tcW w:w="567" w:type="dxa"/>
          </w:tcPr>
          <w:p w14:paraId="32303C0B" w14:textId="77777777" w:rsidR="00751A54" w:rsidRPr="00072569" w:rsidRDefault="00751A54" w:rsidP="00751A54">
            <w:pPr>
              <w:tabs>
                <w:tab w:val="left" w:pos="2535"/>
              </w:tabs>
            </w:pPr>
            <w:r>
              <w:t>16</w:t>
            </w:r>
          </w:p>
        </w:tc>
        <w:tc>
          <w:tcPr>
            <w:tcW w:w="4253" w:type="dxa"/>
          </w:tcPr>
          <w:p w14:paraId="7F7C4EFB" w14:textId="77777777" w:rsidR="00751A54" w:rsidRPr="00072569" w:rsidRDefault="00751A54" w:rsidP="00751A54">
            <w:pPr>
              <w:tabs>
                <w:tab w:val="left" w:pos="2535"/>
              </w:tabs>
            </w:pPr>
            <w:r>
              <w:t>Доходы от оказания платных услуг (работ) и компенсации затрат бюджета</w:t>
            </w:r>
          </w:p>
        </w:tc>
        <w:tc>
          <w:tcPr>
            <w:tcW w:w="1843" w:type="dxa"/>
          </w:tcPr>
          <w:p w14:paraId="5EEEDCFB" w14:textId="77777777" w:rsidR="00751A54" w:rsidRPr="00C36D46" w:rsidRDefault="00751A54" w:rsidP="00751A54">
            <w:pPr>
              <w:tabs>
                <w:tab w:val="left" w:pos="2535"/>
              </w:tabs>
              <w:jc w:val="center"/>
            </w:pPr>
            <w:r w:rsidRPr="00C36D46">
              <w:t>6 000 000,00</w:t>
            </w:r>
          </w:p>
        </w:tc>
        <w:tc>
          <w:tcPr>
            <w:tcW w:w="1701" w:type="dxa"/>
          </w:tcPr>
          <w:p w14:paraId="0CA0754F" w14:textId="77777777" w:rsidR="00751A54" w:rsidRPr="00C36D46" w:rsidRDefault="00751A54" w:rsidP="00751A54">
            <w:pPr>
              <w:tabs>
                <w:tab w:val="left" w:pos="2535"/>
              </w:tabs>
              <w:jc w:val="center"/>
            </w:pPr>
            <w:r w:rsidRPr="00C36D46">
              <w:t>6 156 622,14</w:t>
            </w:r>
          </w:p>
        </w:tc>
        <w:tc>
          <w:tcPr>
            <w:tcW w:w="1275" w:type="dxa"/>
          </w:tcPr>
          <w:p w14:paraId="02C10F4D" w14:textId="77777777" w:rsidR="00751A54" w:rsidRPr="00C36D46" w:rsidRDefault="00751A54" w:rsidP="00751A54">
            <w:pPr>
              <w:tabs>
                <w:tab w:val="left" w:pos="2535"/>
              </w:tabs>
              <w:jc w:val="center"/>
            </w:pPr>
            <w:r w:rsidRPr="00C36D46">
              <w:t>102,6</w:t>
            </w:r>
          </w:p>
        </w:tc>
      </w:tr>
      <w:tr w:rsidR="00751A54" w14:paraId="0B92088F" w14:textId="77777777" w:rsidTr="00751A54">
        <w:trPr>
          <w:trHeight w:val="285"/>
        </w:trPr>
        <w:tc>
          <w:tcPr>
            <w:tcW w:w="567" w:type="dxa"/>
          </w:tcPr>
          <w:p w14:paraId="6D5A4C31" w14:textId="77777777" w:rsidR="00751A54" w:rsidRPr="00072569" w:rsidRDefault="00751A54" w:rsidP="00751A54">
            <w:pPr>
              <w:tabs>
                <w:tab w:val="left" w:pos="2535"/>
              </w:tabs>
            </w:pPr>
            <w:r>
              <w:t>17</w:t>
            </w:r>
          </w:p>
        </w:tc>
        <w:tc>
          <w:tcPr>
            <w:tcW w:w="4253" w:type="dxa"/>
          </w:tcPr>
          <w:p w14:paraId="3C29EDA2" w14:textId="77777777" w:rsidR="00751A54" w:rsidRPr="00072569" w:rsidRDefault="00751A54" w:rsidP="00751A54">
            <w:pPr>
              <w:tabs>
                <w:tab w:val="left" w:pos="2535"/>
              </w:tabs>
            </w:pPr>
            <w:r>
              <w:t>Доходы от продажи имущества</w:t>
            </w:r>
          </w:p>
        </w:tc>
        <w:tc>
          <w:tcPr>
            <w:tcW w:w="1843" w:type="dxa"/>
          </w:tcPr>
          <w:p w14:paraId="2F8E472E" w14:textId="77777777" w:rsidR="00751A54" w:rsidRPr="00C36D46" w:rsidRDefault="00751A54" w:rsidP="00751A54">
            <w:pPr>
              <w:tabs>
                <w:tab w:val="left" w:pos="2535"/>
              </w:tabs>
              <w:jc w:val="center"/>
            </w:pPr>
            <w:r w:rsidRPr="00C36D46">
              <w:t>260 000,00</w:t>
            </w:r>
          </w:p>
        </w:tc>
        <w:tc>
          <w:tcPr>
            <w:tcW w:w="1701" w:type="dxa"/>
          </w:tcPr>
          <w:p w14:paraId="004D75B3" w14:textId="77777777" w:rsidR="00751A54" w:rsidRPr="00C36D46" w:rsidRDefault="00751A54" w:rsidP="00751A54">
            <w:pPr>
              <w:tabs>
                <w:tab w:val="left" w:pos="2535"/>
              </w:tabs>
              <w:jc w:val="center"/>
            </w:pPr>
            <w:r w:rsidRPr="00C36D46">
              <w:t>260 400,00</w:t>
            </w:r>
          </w:p>
        </w:tc>
        <w:tc>
          <w:tcPr>
            <w:tcW w:w="1275" w:type="dxa"/>
          </w:tcPr>
          <w:p w14:paraId="36A8FA2B" w14:textId="77777777" w:rsidR="00751A54" w:rsidRPr="00C36D46" w:rsidRDefault="00751A54" w:rsidP="00751A54">
            <w:pPr>
              <w:tabs>
                <w:tab w:val="left" w:pos="2535"/>
              </w:tabs>
              <w:jc w:val="center"/>
            </w:pPr>
            <w:r w:rsidRPr="00C36D46">
              <w:t>100,2</w:t>
            </w:r>
          </w:p>
        </w:tc>
      </w:tr>
      <w:tr w:rsidR="00751A54" w14:paraId="0B032C1F" w14:textId="77777777" w:rsidTr="00751A54">
        <w:trPr>
          <w:trHeight w:val="300"/>
        </w:trPr>
        <w:tc>
          <w:tcPr>
            <w:tcW w:w="567" w:type="dxa"/>
          </w:tcPr>
          <w:p w14:paraId="7C5F1C01" w14:textId="77777777" w:rsidR="00751A54" w:rsidRPr="00072569" w:rsidRDefault="00751A54" w:rsidP="00751A54">
            <w:pPr>
              <w:tabs>
                <w:tab w:val="left" w:pos="2535"/>
              </w:tabs>
            </w:pPr>
            <w:r>
              <w:t>18</w:t>
            </w:r>
          </w:p>
        </w:tc>
        <w:tc>
          <w:tcPr>
            <w:tcW w:w="4253" w:type="dxa"/>
          </w:tcPr>
          <w:p w14:paraId="67C24C32" w14:textId="77777777" w:rsidR="00751A54" w:rsidRPr="00072569" w:rsidRDefault="00751A54" w:rsidP="00751A54">
            <w:pPr>
              <w:tabs>
                <w:tab w:val="left" w:pos="2535"/>
              </w:tabs>
            </w:pPr>
            <w:r>
              <w:t>Доходы от продажи земли</w:t>
            </w:r>
          </w:p>
        </w:tc>
        <w:tc>
          <w:tcPr>
            <w:tcW w:w="1843" w:type="dxa"/>
          </w:tcPr>
          <w:p w14:paraId="23F2017E" w14:textId="77777777" w:rsidR="00751A54" w:rsidRPr="00C36D46" w:rsidRDefault="00751A54" w:rsidP="00751A54">
            <w:pPr>
              <w:tabs>
                <w:tab w:val="left" w:pos="2535"/>
              </w:tabs>
              <w:jc w:val="center"/>
            </w:pPr>
            <w:r w:rsidRPr="00C36D46">
              <w:t>1 000 000,00</w:t>
            </w:r>
          </w:p>
        </w:tc>
        <w:tc>
          <w:tcPr>
            <w:tcW w:w="1701" w:type="dxa"/>
          </w:tcPr>
          <w:p w14:paraId="163004C2" w14:textId="77777777" w:rsidR="00751A54" w:rsidRPr="00C36D46" w:rsidRDefault="00751A54" w:rsidP="00751A54">
            <w:pPr>
              <w:tabs>
                <w:tab w:val="left" w:pos="2535"/>
              </w:tabs>
              <w:jc w:val="center"/>
            </w:pPr>
            <w:r w:rsidRPr="00C36D46">
              <w:t>918 541,53</w:t>
            </w:r>
          </w:p>
        </w:tc>
        <w:tc>
          <w:tcPr>
            <w:tcW w:w="1275" w:type="dxa"/>
          </w:tcPr>
          <w:p w14:paraId="4B3352FA" w14:textId="77777777" w:rsidR="00751A54" w:rsidRPr="00C36D46" w:rsidRDefault="00751A54" w:rsidP="00751A54">
            <w:pPr>
              <w:tabs>
                <w:tab w:val="left" w:pos="2535"/>
              </w:tabs>
              <w:jc w:val="center"/>
            </w:pPr>
            <w:r w:rsidRPr="00C36D46">
              <w:t>91,9</w:t>
            </w:r>
          </w:p>
        </w:tc>
      </w:tr>
      <w:tr w:rsidR="00751A54" w14:paraId="5079D6BD" w14:textId="77777777" w:rsidTr="00751A54">
        <w:trPr>
          <w:trHeight w:val="270"/>
        </w:trPr>
        <w:tc>
          <w:tcPr>
            <w:tcW w:w="567" w:type="dxa"/>
          </w:tcPr>
          <w:p w14:paraId="13C058F0" w14:textId="77777777" w:rsidR="00751A54" w:rsidRPr="00072569" w:rsidRDefault="00751A54" w:rsidP="00751A54">
            <w:pPr>
              <w:tabs>
                <w:tab w:val="left" w:pos="2535"/>
              </w:tabs>
            </w:pPr>
            <w:r>
              <w:t>19</w:t>
            </w:r>
          </w:p>
        </w:tc>
        <w:tc>
          <w:tcPr>
            <w:tcW w:w="4253" w:type="dxa"/>
          </w:tcPr>
          <w:p w14:paraId="5520A117" w14:textId="77777777" w:rsidR="00751A54" w:rsidRPr="00072569" w:rsidRDefault="00751A54" w:rsidP="00751A54">
            <w:pPr>
              <w:tabs>
                <w:tab w:val="left" w:pos="2535"/>
              </w:tabs>
            </w:pPr>
            <w:r>
              <w:t>Штрафы</w:t>
            </w:r>
          </w:p>
        </w:tc>
        <w:tc>
          <w:tcPr>
            <w:tcW w:w="1843" w:type="dxa"/>
          </w:tcPr>
          <w:p w14:paraId="5FD0C825" w14:textId="77777777" w:rsidR="00751A54" w:rsidRPr="00C36D46" w:rsidRDefault="00751A54" w:rsidP="00751A54">
            <w:pPr>
              <w:tabs>
                <w:tab w:val="left" w:pos="2535"/>
              </w:tabs>
              <w:jc w:val="center"/>
            </w:pPr>
            <w:r w:rsidRPr="00C36D46">
              <w:t>70 000,00</w:t>
            </w:r>
          </w:p>
        </w:tc>
        <w:tc>
          <w:tcPr>
            <w:tcW w:w="1701" w:type="dxa"/>
          </w:tcPr>
          <w:p w14:paraId="679B16A5" w14:textId="77777777" w:rsidR="00751A54" w:rsidRPr="00C36D46" w:rsidRDefault="00751A54" w:rsidP="00751A54">
            <w:pPr>
              <w:tabs>
                <w:tab w:val="left" w:pos="2535"/>
              </w:tabs>
              <w:jc w:val="center"/>
            </w:pPr>
            <w:r w:rsidRPr="00C36D46">
              <w:t>1 381 532,67</w:t>
            </w:r>
          </w:p>
        </w:tc>
        <w:tc>
          <w:tcPr>
            <w:tcW w:w="1275" w:type="dxa"/>
          </w:tcPr>
          <w:p w14:paraId="43C0A4AA" w14:textId="77777777" w:rsidR="00751A54" w:rsidRPr="00C36D46" w:rsidRDefault="00751A54" w:rsidP="00751A54">
            <w:pPr>
              <w:tabs>
                <w:tab w:val="left" w:pos="2535"/>
              </w:tabs>
              <w:jc w:val="center"/>
            </w:pPr>
            <w:r w:rsidRPr="00C36D46">
              <w:t>1973,6</w:t>
            </w:r>
          </w:p>
        </w:tc>
      </w:tr>
      <w:tr w:rsidR="00751A54" w14:paraId="25271370" w14:textId="77777777" w:rsidTr="00751A54">
        <w:trPr>
          <w:trHeight w:val="345"/>
        </w:trPr>
        <w:tc>
          <w:tcPr>
            <w:tcW w:w="567" w:type="dxa"/>
          </w:tcPr>
          <w:p w14:paraId="6D2FE75A" w14:textId="77777777" w:rsidR="00751A54" w:rsidRPr="00072569" w:rsidRDefault="00751A54" w:rsidP="00751A54">
            <w:pPr>
              <w:tabs>
                <w:tab w:val="left" w:pos="2535"/>
              </w:tabs>
            </w:pPr>
            <w:r>
              <w:t>20</w:t>
            </w:r>
          </w:p>
        </w:tc>
        <w:tc>
          <w:tcPr>
            <w:tcW w:w="4253" w:type="dxa"/>
          </w:tcPr>
          <w:p w14:paraId="61CB479A" w14:textId="77777777" w:rsidR="00751A54" w:rsidRPr="00072569" w:rsidRDefault="00751A54" w:rsidP="00751A54">
            <w:pPr>
              <w:tabs>
                <w:tab w:val="left" w:pos="2535"/>
              </w:tabs>
            </w:pPr>
            <w:r>
              <w:t>Прочие неналоговые доходы</w:t>
            </w:r>
          </w:p>
        </w:tc>
        <w:tc>
          <w:tcPr>
            <w:tcW w:w="1843" w:type="dxa"/>
          </w:tcPr>
          <w:p w14:paraId="4E86CBF7" w14:textId="77777777" w:rsidR="00751A54" w:rsidRPr="00C36D46" w:rsidRDefault="00751A54" w:rsidP="00751A54">
            <w:pPr>
              <w:tabs>
                <w:tab w:val="left" w:pos="2535"/>
              </w:tabs>
              <w:jc w:val="center"/>
            </w:pPr>
            <w:r w:rsidRPr="00C36D46">
              <w:t>1 656 158,00</w:t>
            </w:r>
          </w:p>
        </w:tc>
        <w:tc>
          <w:tcPr>
            <w:tcW w:w="1701" w:type="dxa"/>
          </w:tcPr>
          <w:p w14:paraId="244BA796" w14:textId="77777777" w:rsidR="00751A54" w:rsidRPr="00C36D46" w:rsidRDefault="00751A54" w:rsidP="00751A54">
            <w:pPr>
              <w:tabs>
                <w:tab w:val="left" w:pos="2535"/>
              </w:tabs>
              <w:jc w:val="center"/>
            </w:pPr>
            <w:r w:rsidRPr="00C36D46">
              <w:t>1 656 158,00</w:t>
            </w:r>
          </w:p>
        </w:tc>
        <w:tc>
          <w:tcPr>
            <w:tcW w:w="1275" w:type="dxa"/>
          </w:tcPr>
          <w:p w14:paraId="0568EBB4" w14:textId="77777777" w:rsidR="00751A54" w:rsidRPr="00C36D46" w:rsidRDefault="00751A54" w:rsidP="00751A54">
            <w:pPr>
              <w:tabs>
                <w:tab w:val="left" w:pos="2535"/>
              </w:tabs>
              <w:jc w:val="center"/>
            </w:pPr>
            <w:r w:rsidRPr="00C36D46">
              <w:t>100,0</w:t>
            </w:r>
          </w:p>
        </w:tc>
      </w:tr>
      <w:tr w:rsidR="00751A54" w14:paraId="27CD6088" w14:textId="77777777" w:rsidTr="00751A54">
        <w:trPr>
          <w:trHeight w:val="315"/>
        </w:trPr>
        <w:tc>
          <w:tcPr>
            <w:tcW w:w="567" w:type="dxa"/>
          </w:tcPr>
          <w:p w14:paraId="67216842" w14:textId="77777777" w:rsidR="00751A54" w:rsidRPr="00072569" w:rsidRDefault="00751A54" w:rsidP="00751A54">
            <w:pPr>
              <w:tabs>
                <w:tab w:val="left" w:pos="2535"/>
              </w:tabs>
            </w:pPr>
            <w:r>
              <w:t>21</w:t>
            </w:r>
          </w:p>
        </w:tc>
        <w:tc>
          <w:tcPr>
            <w:tcW w:w="4253" w:type="dxa"/>
          </w:tcPr>
          <w:p w14:paraId="07A98B24" w14:textId="77777777" w:rsidR="00751A54" w:rsidRPr="00C36D46" w:rsidRDefault="00751A54" w:rsidP="00751A54">
            <w:pPr>
              <w:tabs>
                <w:tab w:val="left" w:pos="2535"/>
              </w:tabs>
              <w:rPr>
                <w:b/>
              </w:rPr>
            </w:pPr>
            <w:r w:rsidRPr="00C36D46">
              <w:rPr>
                <w:b/>
              </w:rPr>
              <w:t>Итого неналоговых доходов</w:t>
            </w:r>
          </w:p>
        </w:tc>
        <w:tc>
          <w:tcPr>
            <w:tcW w:w="1843" w:type="dxa"/>
          </w:tcPr>
          <w:p w14:paraId="0E4B8B6B" w14:textId="77777777" w:rsidR="00751A54" w:rsidRPr="00C36D46" w:rsidRDefault="00751A54" w:rsidP="00751A54">
            <w:pPr>
              <w:tabs>
                <w:tab w:val="left" w:pos="2535"/>
              </w:tabs>
              <w:jc w:val="center"/>
              <w:rPr>
                <w:b/>
                <w:color w:val="548DD4" w:themeColor="text2" w:themeTint="99"/>
              </w:rPr>
            </w:pPr>
            <w:r w:rsidRPr="00DE5413">
              <w:rPr>
                <w:b/>
              </w:rPr>
              <w:t>26 835 958,00</w:t>
            </w:r>
          </w:p>
        </w:tc>
        <w:tc>
          <w:tcPr>
            <w:tcW w:w="1701" w:type="dxa"/>
          </w:tcPr>
          <w:p w14:paraId="03304936" w14:textId="77777777" w:rsidR="00751A54" w:rsidRPr="002A21C6" w:rsidRDefault="00751A54" w:rsidP="00751A54">
            <w:pPr>
              <w:tabs>
                <w:tab w:val="left" w:pos="2535"/>
              </w:tabs>
              <w:jc w:val="center"/>
              <w:rPr>
                <w:b/>
              </w:rPr>
            </w:pPr>
            <w:r w:rsidRPr="002A21C6">
              <w:rPr>
                <w:b/>
              </w:rPr>
              <w:t>29 451 438,74</w:t>
            </w:r>
          </w:p>
        </w:tc>
        <w:tc>
          <w:tcPr>
            <w:tcW w:w="1275" w:type="dxa"/>
          </w:tcPr>
          <w:p w14:paraId="6E755F13" w14:textId="77777777" w:rsidR="00751A54" w:rsidRPr="002A21C6" w:rsidRDefault="00751A54" w:rsidP="00751A54">
            <w:pPr>
              <w:tabs>
                <w:tab w:val="left" w:pos="2535"/>
              </w:tabs>
              <w:jc w:val="center"/>
              <w:rPr>
                <w:b/>
              </w:rPr>
            </w:pPr>
            <w:r w:rsidRPr="002A21C6">
              <w:rPr>
                <w:b/>
              </w:rPr>
              <w:t>109,7</w:t>
            </w:r>
          </w:p>
        </w:tc>
      </w:tr>
    </w:tbl>
    <w:p w14:paraId="0CFCF8EE" w14:textId="77777777" w:rsidR="00751A54" w:rsidRDefault="00751A54" w:rsidP="00751A54">
      <w:pPr>
        <w:tabs>
          <w:tab w:val="left" w:pos="2535"/>
        </w:tabs>
        <w:rPr>
          <w:szCs w:val="28"/>
        </w:rPr>
      </w:pPr>
    </w:p>
    <w:p w14:paraId="5FE68CCA" w14:textId="77777777" w:rsidR="00751A54" w:rsidRPr="00AE1793" w:rsidRDefault="00751A54" w:rsidP="00751A54">
      <w:pPr>
        <w:tabs>
          <w:tab w:val="left" w:pos="2535"/>
        </w:tabs>
        <w:ind w:firstLine="567"/>
        <w:jc w:val="both"/>
        <w:rPr>
          <w:sz w:val="28"/>
          <w:szCs w:val="28"/>
        </w:rPr>
      </w:pPr>
      <w:r w:rsidRPr="00E027F2">
        <w:rPr>
          <w:sz w:val="28"/>
          <w:szCs w:val="28"/>
        </w:rPr>
        <w:t xml:space="preserve">Наибольший удельный вес в общем объеме собственных доходов составляет налог на доходы физических лиц – 58,9 %. </w:t>
      </w:r>
    </w:p>
    <w:p w14:paraId="2AB4026B" w14:textId="77777777" w:rsidR="00751A54" w:rsidRPr="00E027F2" w:rsidRDefault="00751A54" w:rsidP="00751A54">
      <w:pPr>
        <w:tabs>
          <w:tab w:val="left" w:pos="2535"/>
        </w:tabs>
        <w:ind w:firstLine="567"/>
        <w:jc w:val="both"/>
        <w:rPr>
          <w:sz w:val="28"/>
          <w:szCs w:val="28"/>
        </w:rPr>
      </w:pPr>
      <w:r w:rsidRPr="00E027F2">
        <w:rPr>
          <w:sz w:val="28"/>
          <w:szCs w:val="28"/>
        </w:rPr>
        <w:t>Остальную долю в структуре доходов занимают: акцизы по подакцизным товарам – 7,1 %, налоги на совокупный доход – 10,3 % (в том числе УСН – 3,7 %, ЕСХН – 6,5 %, ПСН – 0,2 %), доходы от использования имущества – 15,1 % (в том числе доходы, получаемые в виде арендной платы за земельные участки – 14,6 %), доходы от оказания платных услуг (работ) и компенсация затрат бюджета – 4,9 %, доходы от продажи материальных и нематериальных активов – 0,9 %, штрафы – 1,1 %, прочие неналоговые доходы – 1,3 %.</w:t>
      </w:r>
    </w:p>
    <w:p w14:paraId="56CD7EF6" w14:textId="77777777" w:rsidR="00751A54" w:rsidRDefault="00751A54" w:rsidP="00751A54">
      <w:pPr>
        <w:tabs>
          <w:tab w:val="left" w:pos="2535"/>
        </w:tabs>
        <w:rPr>
          <w:color w:val="548DD4" w:themeColor="text2" w:themeTint="99"/>
          <w:szCs w:val="28"/>
        </w:rPr>
      </w:pPr>
    </w:p>
    <w:p w14:paraId="248C9722" w14:textId="77777777" w:rsidR="00751A54" w:rsidRPr="00D635AC" w:rsidRDefault="00751A54" w:rsidP="00751A54">
      <w:pPr>
        <w:tabs>
          <w:tab w:val="left" w:pos="2535"/>
        </w:tabs>
        <w:rPr>
          <w:color w:val="548DD4" w:themeColor="text2" w:themeTint="99"/>
          <w:szCs w:val="28"/>
        </w:rPr>
      </w:pPr>
      <w:r>
        <w:rPr>
          <w:noProof/>
          <w:lang w:eastAsia="ru-RU"/>
        </w:rPr>
        <w:lastRenderedPageBreak/>
        <w:drawing>
          <wp:inline distT="0" distB="0" distL="0" distR="0" wp14:anchorId="5BE1017E" wp14:editId="620327D2">
            <wp:extent cx="5943600" cy="44672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8EBF2E" w14:textId="77777777" w:rsidR="00751A54" w:rsidRDefault="00751A54" w:rsidP="00751A54">
      <w:pPr>
        <w:tabs>
          <w:tab w:val="left" w:pos="2535"/>
        </w:tabs>
        <w:rPr>
          <w:szCs w:val="28"/>
        </w:rPr>
      </w:pPr>
    </w:p>
    <w:p w14:paraId="3F491AA8" w14:textId="77777777" w:rsidR="00751A54" w:rsidRPr="00500B69" w:rsidRDefault="00751A54" w:rsidP="00500B69">
      <w:pPr>
        <w:tabs>
          <w:tab w:val="left" w:pos="2535"/>
        </w:tabs>
        <w:jc w:val="both"/>
        <w:rPr>
          <w:sz w:val="28"/>
          <w:szCs w:val="28"/>
        </w:rPr>
      </w:pPr>
    </w:p>
    <w:p w14:paraId="72907BCA" w14:textId="77777777" w:rsidR="00751A54" w:rsidRPr="00500B69" w:rsidRDefault="00751A54" w:rsidP="00500B69">
      <w:pPr>
        <w:tabs>
          <w:tab w:val="left" w:pos="2535"/>
        </w:tabs>
        <w:ind w:firstLine="567"/>
        <w:jc w:val="both"/>
        <w:rPr>
          <w:sz w:val="28"/>
          <w:szCs w:val="28"/>
        </w:rPr>
      </w:pPr>
      <w:r w:rsidRPr="00500B69">
        <w:rPr>
          <w:sz w:val="28"/>
          <w:szCs w:val="28"/>
        </w:rPr>
        <w:t>Темп роста собственных доходов в 2023 году по сравнению с 2022 годом составил 106,9 процентов (в том числе по налоговым доходам – 104,5 процентов, по неналоговым доходам – 115,8 процента). Исполнение по налоговым и неналоговым доходам в 2022 году – 117912309,26 руб., в 2023 году – 126061908,71 руб., в том числе по видам доходов:</w:t>
      </w:r>
    </w:p>
    <w:p w14:paraId="2BE9EFA4" w14:textId="77777777" w:rsidR="00751A54" w:rsidRDefault="00751A54" w:rsidP="00751A54">
      <w:pPr>
        <w:tabs>
          <w:tab w:val="left" w:pos="2535"/>
        </w:tabs>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843"/>
        <w:gridCol w:w="1843"/>
        <w:gridCol w:w="1559"/>
      </w:tblGrid>
      <w:tr w:rsidR="00751A54" w14:paraId="3360839B" w14:textId="77777777" w:rsidTr="00751A54">
        <w:trPr>
          <w:trHeight w:val="405"/>
        </w:trPr>
        <w:tc>
          <w:tcPr>
            <w:tcW w:w="567" w:type="dxa"/>
            <w:vAlign w:val="center"/>
          </w:tcPr>
          <w:p w14:paraId="489B38C6" w14:textId="77777777" w:rsidR="00751A54" w:rsidRPr="00072569" w:rsidRDefault="00751A54" w:rsidP="00751A54">
            <w:pPr>
              <w:tabs>
                <w:tab w:val="left" w:pos="2535"/>
              </w:tabs>
              <w:jc w:val="center"/>
            </w:pPr>
            <w:r>
              <w:t>№№</w:t>
            </w:r>
            <w:r w:rsidRPr="00072569">
              <w:t>по п/п</w:t>
            </w:r>
          </w:p>
        </w:tc>
        <w:tc>
          <w:tcPr>
            <w:tcW w:w="3544" w:type="dxa"/>
            <w:vAlign w:val="center"/>
          </w:tcPr>
          <w:p w14:paraId="05DDE7BD" w14:textId="77777777" w:rsidR="00751A54" w:rsidRPr="00072569" w:rsidRDefault="00751A54" w:rsidP="00751A54">
            <w:pPr>
              <w:tabs>
                <w:tab w:val="left" w:pos="2535"/>
              </w:tabs>
            </w:pPr>
            <w:r w:rsidRPr="00072569">
              <w:t>Наименование</w:t>
            </w:r>
          </w:p>
        </w:tc>
        <w:tc>
          <w:tcPr>
            <w:tcW w:w="1843" w:type="dxa"/>
          </w:tcPr>
          <w:p w14:paraId="2D0FEF0A" w14:textId="77777777" w:rsidR="00751A54" w:rsidRPr="00072569" w:rsidRDefault="00751A54" w:rsidP="00751A54">
            <w:pPr>
              <w:tabs>
                <w:tab w:val="left" w:pos="2535"/>
              </w:tabs>
            </w:pPr>
            <w:r w:rsidRPr="00072569">
              <w:t>Фактические доходы 2022 года, руб.</w:t>
            </w:r>
          </w:p>
        </w:tc>
        <w:tc>
          <w:tcPr>
            <w:tcW w:w="1843" w:type="dxa"/>
          </w:tcPr>
          <w:p w14:paraId="57522102" w14:textId="77777777" w:rsidR="00751A54" w:rsidRPr="00072569" w:rsidRDefault="00751A54" w:rsidP="00751A54">
            <w:pPr>
              <w:tabs>
                <w:tab w:val="left" w:pos="2535"/>
              </w:tabs>
            </w:pPr>
            <w:r>
              <w:t>Фактические доходы 2023 год</w:t>
            </w:r>
            <w:r w:rsidRPr="00072569">
              <w:t>, руб.</w:t>
            </w:r>
          </w:p>
        </w:tc>
        <w:tc>
          <w:tcPr>
            <w:tcW w:w="1559" w:type="dxa"/>
          </w:tcPr>
          <w:p w14:paraId="04C9236B" w14:textId="77777777" w:rsidR="00751A54" w:rsidRPr="00AE1793" w:rsidRDefault="00751A54" w:rsidP="00751A54">
            <w:pPr>
              <w:tabs>
                <w:tab w:val="left" w:pos="2535"/>
              </w:tabs>
              <w:jc w:val="center"/>
              <w:rPr>
                <w:lang w:val="en-US"/>
              </w:rPr>
            </w:pPr>
            <w:r w:rsidRPr="00072569">
              <w:t xml:space="preserve">% </w:t>
            </w:r>
            <w:r>
              <w:t>исполнения 202</w:t>
            </w:r>
            <w:r>
              <w:rPr>
                <w:lang w:val="en-US"/>
              </w:rPr>
              <w:t>3</w:t>
            </w:r>
            <w:r>
              <w:t xml:space="preserve"> к 202</w:t>
            </w:r>
            <w:r>
              <w:rPr>
                <w:lang w:val="en-US"/>
              </w:rPr>
              <w:t>2</w:t>
            </w:r>
          </w:p>
        </w:tc>
      </w:tr>
      <w:tr w:rsidR="00751A54" w14:paraId="3BCA7D88" w14:textId="77777777" w:rsidTr="00751A54">
        <w:trPr>
          <w:trHeight w:val="227"/>
        </w:trPr>
        <w:tc>
          <w:tcPr>
            <w:tcW w:w="567" w:type="dxa"/>
          </w:tcPr>
          <w:p w14:paraId="18A5B2F1" w14:textId="77777777" w:rsidR="00751A54" w:rsidRPr="00072569" w:rsidRDefault="00751A54" w:rsidP="00751A54">
            <w:pPr>
              <w:tabs>
                <w:tab w:val="left" w:pos="2535"/>
              </w:tabs>
            </w:pPr>
            <w:r>
              <w:t>1</w:t>
            </w:r>
          </w:p>
        </w:tc>
        <w:tc>
          <w:tcPr>
            <w:tcW w:w="3544" w:type="dxa"/>
          </w:tcPr>
          <w:p w14:paraId="27CE9507" w14:textId="77777777" w:rsidR="00751A54" w:rsidRPr="00072569" w:rsidRDefault="00751A54" w:rsidP="00751A54">
            <w:pPr>
              <w:tabs>
                <w:tab w:val="left" w:pos="2535"/>
              </w:tabs>
            </w:pPr>
            <w:r>
              <w:t>Налог на доходы физических лиц</w:t>
            </w:r>
          </w:p>
        </w:tc>
        <w:tc>
          <w:tcPr>
            <w:tcW w:w="1843" w:type="dxa"/>
          </w:tcPr>
          <w:p w14:paraId="3B380057" w14:textId="77777777" w:rsidR="00751A54" w:rsidRPr="00072569" w:rsidRDefault="00751A54" w:rsidP="00751A54">
            <w:pPr>
              <w:tabs>
                <w:tab w:val="left" w:pos="2535"/>
              </w:tabs>
              <w:jc w:val="center"/>
            </w:pPr>
            <w:r>
              <w:t>64 184 155,65</w:t>
            </w:r>
          </w:p>
        </w:tc>
        <w:tc>
          <w:tcPr>
            <w:tcW w:w="1843" w:type="dxa"/>
          </w:tcPr>
          <w:p w14:paraId="6E71D86D" w14:textId="77777777" w:rsidR="00751A54" w:rsidRPr="0020657B" w:rsidRDefault="00751A54" w:rsidP="00751A54">
            <w:pPr>
              <w:tabs>
                <w:tab w:val="left" w:pos="2535"/>
              </w:tabs>
              <w:jc w:val="center"/>
            </w:pPr>
            <w:r w:rsidRPr="0020657B">
              <w:t>74 274 274,28</w:t>
            </w:r>
          </w:p>
        </w:tc>
        <w:tc>
          <w:tcPr>
            <w:tcW w:w="1559" w:type="dxa"/>
          </w:tcPr>
          <w:p w14:paraId="2088D119" w14:textId="77777777" w:rsidR="00751A54" w:rsidRPr="0020657B" w:rsidRDefault="00751A54" w:rsidP="00751A54">
            <w:pPr>
              <w:tabs>
                <w:tab w:val="left" w:pos="2535"/>
              </w:tabs>
              <w:jc w:val="center"/>
            </w:pPr>
            <w:r w:rsidRPr="0020657B">
              <w:t>115,7</w:t>
            </w:r>
          </w:p>
        </w:tc>
      </w:tr>
      <w:tr w:rsidR="00751A54" w14:paraId="59F1CAFE" w14:textId="77777777" w:rsidTr="00751A54">
        <w:trPr>
          <w:trHeight w:val="204"/>
        </w:trPr>
        <w:tc>
          <w:tcPr>
            <w:tcW w:w="567" w:type="dxa"/>
          </w:tcPr>
          <w:p w14:paraId="623E8EE4" w14:textId="77777777" w:rsidR="00751A54" w:rsidRPr="00072569" w:rsidRDefault="00751A54" w:rsidP="00751A54">
            <w:pPr>
              <w:tabs>
                <w:tab w:val="left" w:pos="2535"/>
              </w:tabs>
            </w:pPr>
            <w:r>
              <w:t>2</w:t>
            </w:r>
          </w:p>
        </w:tc>
        <w:tc>
          <w:tcPr>
            <w:tcW w:w="3544" w:type="dxa"/>
          </w:tcPr>
          <w:p w14:paraId="14FC9B6B" w14:textId="77777777" w:rsidR="00751A54" w:rsidRPr="00072569" w:rsidRDefault="00751A54" w:rsidP="00751A54">
            <w:pPr>
              <w:tabs>
                <w:tab w:val="left" w:pos="2535"/>
              </w:tabs>
            </w:pPr>
            <w:r>
              <w:t>Акцизы по подакцизным товарам</w:t>
            </w:r>
          </w:p>
        </w:tc>
        <w:tc>
          <w:tcPr>
            <w:tcW w:w="1843" w:type="dxa"/>
          </w:tcPr>
          <w:p w14:paraId="39E32280" w14:textId="77777777" w:rsidR="00751A54" w:rsidRPr="00072569" w:rsidRDefault="00751A54" w:rsidP="00751A54">
            <w:pPr>
              <w:tabs>
                <w:tab w:val="left" w:pos="2535"/>
              </w:tabs>
              <w:jc w:val="center"/>
            </w:pPr>
            <w:r>
              <w:t>8 410 011,79</w:t>
            </w:r>
          </w:p>
        </w:tc>
        <w:tc>
          <w:tcPr>
            <w:tcW w:w="1843" w:type="dxa"/>
          </w:tcPr>
          <w:p w14:paraId="59AF5F0A" w14:textId="77777777" w:rsidR="00751A54" w:rsidRPr="0020657B" w:rsidRDefault="00751A54" w:rsidP="00751A54">
            <w:pPr>
              <w:tabs>
                <w:tab w:val="left" w:pos="2535"/>
              </w:tabs>
              <w:jc w:val="center"/>
            </w:pPr>
            <w:r w:rsidRPr="0020657B">
              <w:t>8 967 887,55</w:t>
            </w:r>
          </w:p>
        </w:tc>
        <w:tc>
          <w:tcPr>
            <w:tcW w:w="1559" w:type="dxa"/>
          </w:tcPr>
          <w:p w14:paraId="37DDFAF8" w14:textId="77777777" w:rsidR="00751A54" w:rsidRPr="0020657B" w:rsidRDefault="00751A54" w:rsidP="00751A54">
            <w:pPr>
              <w:tabs>
                <w:tab w:val="left" w:pos="2535"/>
              </w:tabs>
              <w:jc w:val="center"/>
            </w:pPr>
            <w:r w:rsidRPr="0020657B">
              <w:t>106,6</w:t>
            </w:r>
          </w:p>
        </w:tc>
      </w:tr>
      <w:tr w:rsidR="00751A54" w14:paraId="59988609" w14:textId="77777777" w:rsidTr="00751A54">
        <w:trPr>
          <w:trHeight w:val="732"/>
        </w:trPr>
        <w:tc>
          <w:tcPr>
            <w:tcW w:w="567" w:type="dxa"/>
          </w:tcPr>
          <w:p w14:paraId="2C055661" w14:textId="77777777" w:rsidR="00751A54" w:rsidRPr="00072569" w:rsidRDefault="00751A54" w:rsidP="00751A54">
            <w:pPr>
              <w:tabs>
                <w:tab w:val="left" w:pos="2535"/>
              </w:tabs>
            </w:pPr>
            <w:r>
              <w:t>3</w:t>
            </w:r>
          </w:p>
        </w:tc>
        <w:tc>
          <w:tcPr>
            <w:tcW w:w="3544" w:type="dxa"/>
          </w:tcPr>
          <w:p w14:paraId="63CF947D" w14:textId="77777777" w:rsidR="00751A54" w:rsidRPr="00072569" w:rsidRDefault="00751A54" w:rsidP="00751A54">
            <w:pPr>
              <w:tabs>
                <w:tab w:val="left" w:pos="2535"/>
              </w:tabs>
            </w:pPr>
            <w:r>
              <w:t>Налог, взимаемый в связи с применением упрощенной системы налогообложения</w:t>
            </w:r>
          </w:p>
        </w:tc>
        <w:tc>
          <w:tcPr>
            <w:tcW w:w="1843" w:type="dxa"/>
          </w:tcPr>
          <w:p w14:paraId="2D8063AA" w14:textId="77777777" w:rsidR="00751A54" w:rsidRPr="00072569" w:rsidRDefault="00751A54" w:rsidP="00751A54">
            <w:pPr>
              <w:tabs>
                <w:tab w:val="left" w:pos="2535"/>
              </w:tabs>
              <w:jc w:val="center"/>
            </w:pPr>
            <w:r>
              <w:t>5 731 422,27</w:t>
            </w:r>
          </w:p>
        </w:tc>
        <w:tc>
          <w:tcPr>
            <w:tcW w:w="1843" w:type="dxa"/>
          </w:tcPr>
          <w:p w14:paraId="317C4BF2" w14:textId="77777777" w:rsidR="00751A54" w:rsidRPr="0020657B" w:rsidRDefault="00751A54" w:rsidP="00751A54">
            <w:pPr>
              <w:tabs>
                <w:tab w:val="left" w:pos="2535"/>
              </w:tabs>
              <w:jc w:val="center"/>
            </w:pPr>
            <w:r w:rsidRPr="0020657B">
              <w:t>4 703 602,09</w:t>
            </w:r>
          </w:p>
        </w:tc>
        <w:tc>
          <w:tcPr>
            <w:tcW w:w="1559" w:type="dxa"/>
          </w:tcPr>
          <w:p w14:paraId="087A5EEE" w14:textId="77777777" w:rsidR="00751A54" w:rsidRPr="0020657B" w:rsidRDefault="00751A54" w:rsidP="00751A54">
            <w:pPr>
              <w:tabs>
                <w:tab w:val="left" w:pos="2535"/>
              </w:tabs>
              <w:jc w:val="center"/>
            </w:pPr>
            <w:r w:rsidRPr="0020657B">
              <w:t>82,1</w:t>
            </w:r>
          </w:p>
        </w:tc>
      </w:tr>
      <w:tr w:rsidR="00751A54" w14:paraId="18DFEF03" w14:textId="77777777" w:rsidTr="00751A54">
        <w:trPr>
          <w:trHeight w:val="234"/>
        </w:trPr>
        <w:tc>
          <w:tcPr>
            <w:tcW w:w="567" w:type="dxa"/>
          </w:tcPr>
          <w:p w14:paraId="4B5ADC3D" w14:textId="77777777" w:rsidR="00751A54" w:rsidRPr="00072569" w:rsidRDefault="00751A54" w:rsidP="00751A54">
            <w:pPr>
              <w:tabs>
                <w:tab w:val="left" w:pos="2535"/>
              </w:tabs>
            </w:pPr>
            <w:r>
              <w:t>4</w:t>
            </w:r>
          </w:p>
        </w:tc>
        <w:tc>
          <w:tcPr>
            <w:tcW w:w="3544" w:type="dxa"/>
          </w:tcPr>
          <w:p w14:paraId="77BFE93F" w14:textId="77777777" w:rsidR="00751A54" w:rsidRPr="00072569" w:rsidRDefault="00751A54" w:rsidP="00751A54">
            <w:pPr>
              <w:tabs>
                <w:tab w:val="left" w:pos="2535"/>
              </w:tabs>
            </w:pPr>
            <w:r>
              <w:t>Единый налог на вмененный доход</w:t>
            </w:r>
          </w:p>
        </w:tc>
        <w:tc>
          <w:tcPr>
            <w:tcW w:w="1843" w:type="dxa"/>
          </w:tcPr>
          <w:p w14:paraId="186414F8" w14:textId="77777777" w:rsidR="00751A54" w:rsidRPr="00072569" w:rsidRDefault="00751A54" w:rsidP="00751A54">
            <w:pPr>
              <w:tabs>
                <w:tab w:val="left" w:pos="2535"/>
              </w:tabs>
              <w:jc w:val="center"/>
            </w:pPr>
            <w:r>
              <w:t>6308,47</w:t>
            </w:r>
          </w:p>
        </w:tc>
        <w:tc>
          <w:tcPr>
            <w:tcW w:w="1843" w:type="dxa"/>
          </w:tcPr>
          <w:p w14:paraId="528523F7" w14:textId="77777777" w:rsidR="00751A54" w:rsidRPr="0020657B" w:rsidRDefault="00751A54" w:rsidP="00751A54">
            <w:pPr>
              <w:tabs>
                <w:tab w:val="left" w:pos="2535"/>
              </w:tabs>
              <w:jc w:val="center"/>
              <w:rPr>
                <w:color w:val="548DD4" w:themeColor="text2" w:themeTint="99"/>
              </w:rPr>
            </w:pPr>
            <w:r w:rsidRPr="0020657B">
              <w:rPr>
                <w:color w:val="FF0000"/>
              </w:rPr>
              <w:t>-180</w:t>
            </w:r>
            <w:r>
              <w:rPr>
                <w:color w:val="FF0000"/>
              </w:rPr>
              <w:t xml:space="preserve"> </w:t>
            </w:r>
            <w:r w:rsidRPr="0020657B">
              <w:rPr>
                <w:color w:val="FF0000"/>
              </w:rPr>
              <w:t>276,21</w:t>
            </w:r>
          </w:p>
        </w:tc>
        <w:tc>
          <w:tcPr>
            <w:tcW w:w="1559" w:type="dxa"/>
          </w:tcPr>
          <w:p w14:paraId="58C1AB92" w14:textId="77777777" w:rsidR="00751A54" w:rsidRPr="0020657B" w:rsidRDefault="00751A54" w:rsidP="00751A54">
            <w:pPr>
              <w:tabs>
                <w:tab w:val="left" w:pos="2535"/>
              </w:tabs>
              <w:jc w:val="center"/>
              <w:rPr>
                <w:color w:val="548DD4" w:themeColor="text2" w:themeTint="99"/>
              </w:rPr>
            </w:pPr>
            <w:r>
              <w:rPr>
                <w:color w:val="548DD4" w:themeColor="text2" w:themeTint="99"/>
              </w:rPr>
              <w:t>-</w:t>
            </w:r>
          </w:p>
        </w:tc>
      </w:tr>
      <w:tr w:rsidR="00751A54" w14:paraId="0D79AAA6" w14:textId="77777777" w:rsidTr="00751A54">
        <w:trPr>
          <w:trHeight w:val="360"/>
        </w:trPr>
        <w:tc>
          <w:tcPr>
            <w:tcW w:w="567" w:type="dxa"/>
          </w:tcPr>
          <w:p w14:paraId="61E0F9F0" w14:textId="77777777" w:rsidR="00751A54" w:rsidRPr="00072569" w:rsidRDefault="00751A54" w:rsidP="00751A54">
            <w:pPr>
              <w:tabs>
                <w:tab w:val="left" w:pos="2535"/>
              </w:tabs>
            </w:pPr>
            <w:r>
              <w:t>5</w:t>
            </w:r>
          </w:p>
        </w:tc>
        <w:tc>
          <w:tcPr>
            <w:tcW w:w="3544" w:type="dxa"/>
          </w:tcPr>
          <w:p w14:paraId="0EE160B4" w14:textId="77777777" w:rsidR="00751A54" w:rsidRPr="00072569" w:rsidRDefault="00751A54" w:rsidP="00751A54">
            <w:pPr>
              <w:tabs>
                <w:tab w:val="left" w:pos="2535"/>
              </w:tabs>
            </w:pPr>
            <w:r>
              <w:t>Единый сельскохозяйственный налог</w:t>
            </w:r>
          </w:p>
        </w:tc>
        <w:tc>
          <w:tcPr>
            <w:tcW w:w="1843" w:type="dxa"/>
          </w:tcPr>
          <w:p w14:paraId="77479E2C" w14:textId="77777777" w:rsidR="00751A54" w:rsidRPr="00072569" w:rsidRDefault="00751A54" w:rsidP="00751A54">
            <w:pPr>
              <w:tabs>
                <w:tab w:val="left" w:pos="2535"/>
              </w:tabs>
              <w:jc w:val="center"/>
            </w:pPr>
            <w:r>
              <w:t>12 612 916,16</w:t>
            </w:r>
          </w:p>
        </w:tc>
        <w:tc>
          <w:tcPr>
            <w:tcW w:w="1843" w:type="dxa"/>
          </w:tcPr>
          <w:p w14:paraId="118BF473" w14:textId="77777777" w:rsidR="00751A54" w:rsidRPr="00797F71" w:rsidRDefault="00751A54" w:rsidP="00751A54">
            <w:pPr>
              <w:tabs>
                <w:tab w:val="left" w:pos="2535"/>
              </w:tabs>
              <w:jc w:val="center"/>
            </w:pPr>
            <w:r w:rsidRPr="00797F71">
              <w:t>8 197 479,81</w:t>
            </w:r>
          </w:p>
        </w:tc>
        <w:tc>
          <w:tcPr>
            <w:tcW w:w="1559" w:type="dxa"/>
          </w:tcPr>
          <w:p w14:paraId="412D99FF" w14:textId="77777777" w:rsidR="00751A54" w:rsidRPr="00797F71" w:rsidRDefault="00751A54" w:rsidP="00751A54">
            <w:pPr>
              <w:tabs>
                <w:tab w:val="left" w:pos="2535"/>
              </w:tabs>
              <w:jc w:val="center"/>
            </w:pPr>
            <w:r w:rsidRPr="00797F71">
              <w:t>65,0</w:t>
            </w:r>
          </w:p>
        </w:tc>
      </w:tr>
      <w:tr w:rsidR="00751A54" w14:paraId="30211BD2" w14:textId="77777777" w:rsidTr="00751A54">
        <w:trPr>
          <w:trHeight w:val="270"/>
        </w:trPr>
        <w:tc>
          <w:tcPr>
            <w:tcW w:w="567" w:type="dxa"/>
          </w:tcPr>
          <w:p w14:paraId="0F946212" w14:textId="77777777" w:rsidR="00751A54" w:rsidRPr="00072569" w:rsidRDefault="00751A54" w:rsidP="00751A54">
            <w:pPr>
              <w:tabs>
                <w:tab w:val="left" w:pos="2535"/>
              </w:tabs>
            </w:pPr>
            <w:r>
              <w:t>6</w:t>
            </w:r>
          </w:p>
        </w:tc>
        <w:tc>
          <w:tcPr>
            <w:tcW w:w="3544" w:type="dxa"/>
          </w:tcPr>
          <w:p w14:paraId="4A83161E" w14:textId="77777777" w:rsidR="00751A54" w:rsidRPr="00072569" w:rsidRDefault="00751A54" w:rsidP="00751A54">
            <w:pPr>
              <w:tabs>
                <w:tab w:val="left" w:pos="2535"/>
              </w:tabs>
            </w:pPr>
            <w:r>
              <w:t>Налог, взимаемый в связи с применением патентной системы налогообложения</w:t>
            </w:r>
          </w:p>
        </w:tc>
        <w:tc>
          <w:tcPr>
            <w:tcW w:w="1843" w:type="dxa"/>
          </w:tcPr>
          <w:p w14:paraId="21F464FA" w14:textId="77777777" w:rsidR="00751A54" w:rsidRPr="00072569" w:rsidRDefault="00751A54" w:rsidP="00751A54">
            <w:pPr>
              <w:tabs>
                <w:tab w:val="left" w:pos="2535"/>
              </w:tabs>
              <w:jc w:val="center"/>
            </w:pPr>
            <w:r>
              <w:t>987 923,18</w:t>
            </w:r>
          </w:p>
        </w:tc>
        <w:tc>
          <w:tcPr>
            <w:tcW w:w="1843" w:type="dxa"/>
          </w:tcPr>
          <w:p w14:paraId="37D289C3" w14:textId="77777777" w:rsidR="00751A54" w:rsidRPr="00797F71" w:rsidRDefault="00751A54" w:rsidP="00751A54">
            <w:pPr>
              <w:tabs>
                <w:tab w:val="left" w:pos="2535"/>
              </w:tabs>
              <w:jc w:val="center"/>
            </w:pPr>
            <w:r w:rsidRPr="00797F71">
              <w:t>305 130,72</w:t>
            </w:r>
          </w:p>
        </w:tc>
        <w:tc>
          <w:tcPr>
            <w:tcW w:w="1559" w:type="dxa"/>
          </w:tcPr>
          <w:p w14:paraId="22FBC77F" w14:textId="77777777" w:rsidR="00751A54" w:rsidRPr="00797F71" w:rsidRDefault="00751A54" w:rsidP="00751A54">
            <w:pPr>
              <w:tabs>
                <w:tab w:val="left" w:pos="2535"/>
              </w:tabs>
              <w:jc w:val="center"/>
            </w:pPr>
            <w:r w:rsidRPr="00797F71">
              <w:t>30,9</w:t>
            </w:r>
          </w:p>
        </w:tc>
      </w:tr>
      <w:tr w:rsidR="00751A54" w14:paraId="44CC2568" w14:textId="77777777" w:rsidTr="00751A54">
        <w:trPr>
          <w:trHeight w:val="213"/>
        </w:trPr>
        <w:tc>
          <w:tcPr>
            <w:tcW w:w="567" w:type="dxa"/>
          </w:tcPr>
          <w:p w14:paraId="0135021D" w14:textId="77777777" w:rsidR="00751A54" w:rsidRDefault="00751A54" w:rsidP="00751A54">
            <w:pPr>
              <w:tabs>
                <w:tab w:val="left" w:pos="2535"/>
              </w:tabs>
            </w:pPr>
            <w:r>
              <w:t>7</w:t>
            </w:r>
          </w:p>
        </w:tc>
        <w:tc>
          <w:tcPr>
            <w:tcW w:w="3544" w:type="dxa"/>
          </w:tcPr>
          <w:p w14:paraId="699EB633" w14:textId="77777777" w:rsidR="00751A54" w:rsidRDefault="00751A54" w:rsidP="00751A54">
            <w:pPr>
              <w:tabs>
                <w:tab w:val="left" w:pos="2535"/>
              </w:tabs>
            </w:pPr>
            <w:r>
              <w:t>Сбор за пользование объектами животного мира</w:t>
            </w:r>
          </w:p>
        </w:tc>
        <w:tc>
          <w:tcPr>
            <w:tcW w:w="1843" w:type="dxa"/>
          </w:tcPr>
          <w:p w14:paraId="08C0AE0E" w14:textId="77777777" w:rsidR="00751A54" w:rsidRPr="00081B2E" w:rsidRDefault="00751A54" w:rsidP="00751A54">
            <w:pPr>
              <w:tabs>
                <w:tab w:val="left" w:pos="2535"/>
              </w:tabs>
            </w:pPr>
          </w:p>
          <w:p w14:paraId="62E200C3" w14:textId="77777777" w:rsidR="00751A54" w:rsidRPr="00081B2E" w:rsidRDefault="00751A54" w:rsidP="00751A54">
            <w:pPr>
              <w:tabs>
                <w:tab w:val="left" w:pos="2535"/>
              </w:tabs>
              <w:jc w:val="center"/>
            </w:pPr>
            <w:r>
              <w:t>-</w:t>
            </w:r>
          </w:p>
        </w:tc>
        <w:tc>
          <w:tcPr>
            <w:tcW w:w="1843" w:type="dxa"/>
          </w:tcPr>
          <w:p w14:paraId="13442317" w14:textId="77777777" w:rsidR="00751A54" w:rsidRPr="00081B2E" w:rsidRDefault="00751A54" w:rsidP="00751A54">
            <w:pPr>
              <w:tabs>
                <w:tab w:val="left" w:pos="2535"/>
              </w:tabs>
            </w:pPr>
          </w:p>
          <w:p w14:paraId="3802F290" w14:textId="77777777" w:rsidR="00751A54" w:rsidRPr="00081B2E" w:rsidRDefault="00751A54" w:rsidP="00751A54">
            <w:pPr>
              <w:tabs>
                <w:tab w:val="left" w:pos="2535"/>
              </w:tabs>
              <w:jc w:val="center"/>
            </w:pPr>
            <w:r w:rsidRPr="00081B2E">
              <w:t>22 965,00</w:t>
            </w:r>
          </w:p>
        </w:tc>
        <w:tc>
          <w:tcPr>
            <w:tcW w:w="1559" w:type="dxa"/>
          </w:tcPr>
          <w:p w14:paraId="6420438B" w14:textId="77777777" w:rsidR="00751A54" w:rsidRPr="00797F71" w:rsidRDefault="00751A54" w:rsidP="00751A54">
            <w:pPr>
              <w:tabs>
                <w:tab w:val="left" w:pos="2535"/>
              </w:tabs>
              <w:jc w:val="center"/>
            </w:pPr>
          </w:p>
        </w:tc>
      </w:tr>
      <w:tr w:rsidR="00751A54" w14:paraId="3E2DBDEF" w14:textId="77777777" w:rsidTr="00751A54">
        <w:trPr>
          <w:trHeight w:val="213"/>
        </w:trPr>
        <w:tc>
          <w:tcPr>
            <w:tcW w:w="567" w:type="dxa"/>
          </w:tcPr>
          <w:p w14:paraId="66C3CE8F" w14:textId="77777777" w:rsidR="00751A54" w:rsidRPr="00072569" w:rsidRDefault="00751A54" w:rsidP="00751A54">
            <w:pPr>
              <w:tabs>
                <w:tab w:val="left" w:pos="2535"/>
              </w:tabs>
            </w:pPr>
            <w:r>
              <w:lastRenderedPageBreak/>
              <w:t>8</w:t>
            </w:r>
          </w:p>
        </w:tc>
        <w:tc>
          <w:tcPr>
            <w:tcW w:w="3544" w:type="dxa"/>
          </w:tcPr>
          <w:p w14:paraId="00D8449B" w14:textId="77777777" w:rsidR="00751A54" w:rsidRPr="00072569" w:rsidRDefault="00751A54" w:rsidP="00751A54">
            <w:pPr>
              <w:tabs>
                <w:tab w:val="left" w:pos="2535"/>
              </w:tabs>
            </w:pPr>
            <w:r>
              <w:t>Государственная пошлина</w:t>
            </w:r>
          </w:p>
        </w:tc>
        <w:tc>
          <w:tcPr>
            <w:tcW w:w="1843" w:type="dxa"/>
          </w:tcPr>
          <w:p w14:paraId="03CC9D11" w14:textId="77777777" w:rsidR="00751A54" w:rsidRPr="00072569" w:rsidRDefault="00751A54" w:rsidP="00751A54">
            <w:pPr>
              <w:tabs>
                <w:tab w:val="left" w:pos="2535"/>
              </w:tabs>
              <w:jc w:val="center"/>
            </w:pPr>
            <w:r>
              <w:t>538 515,40</w:t>
            </w:r>
          </w:p>
        </w:tc>
        <w:tc>
          <w:tcPr>
            <w:tcW w:w="1843" w:type="dxa"/>
          </w:tcPr>
          <w:p w14:paraId="5BB255D7" w14:textId="77777777" w:rsidR="00751A54" w:rsidRPr="00797F71" w:rsidRDefault="00751A54" w:rsidP="00751A54">
            <w:pPr>
              <w:tabs>
                <w:tab w:val="left" w:pos="2535"/>
              </w:tabs>
              <w:jc w:val="center"/>
            </w:pPr>
            <w:r w:rsidRPr="00797F71">
              <w:t>319 436,61</w:t>
            </w:r>
          </w:p>
        </w:tc>
        <w:tc>
          <w:tcPr>
            <w:tcW w:w="1559" w:type="dxa"/>
          </w:tcPr>
          <w:p w14:paraId="6393F513" w14:textId="77777777" w:rsidR="00751A54" w:rsidRPr="00797F71" w:rsidRDefault="00751A54" w:rsidP="00751A54">
            <w:pPr>
              <w:tabs>
                <w:tab w:val="left" w:pos="2535"/>
              </w:tabs>
              <w:jc w:val="center"/>
            </w:pPr>
            <w:r w:rsidRPr="00797F71">
              <w:t>59,3</w:t>
            </w:r>
          </w:p>
        </w:tc>
      </w:tr>
      <w:tr w:rsidR="00751A54" w14:paraId="105C5B16" w14:textId="77777777" w:rsidTr="00751A54">
        <w:trPr>
          <w:trHeight w:val="213"/>
        </w:trPr>
        <w:tc>
          <w:tcPr>
            <w:tcW w:w="567" w:type="dxa"/>
          </w:tcPr>
          <w:p w14:paraId="7BDC401B" w14:textId="77777777" w:rsidR="00751A54" w:rsidRDefault="00751A54" w:rsidP="00751A54">
            <w:pPr>
              <w:tabs>
                <w:tab w:val="left" w:pos="2535"/>
              </w:tabs>
            </w:pPr>
            <w:r>
              <w:t>9</w:t>
            </w:r>
          </w:p>
        </w:tc>
        <w:tc>
          <w:tcPr>
            <w:tcW w:w="3544" w:type="dxa"/>
          </w:tcPr>
          <w:p w14:paraId="4B94342F" w14:textId="77777777" w:rsidR="00751A54" w:rsidRPr="003B1EA7" w:rsidRDefault="00751A54" w:rsidP="00751A54">
            <w:pPr>
              <w:tabs>
                <w:tab w:val="left" w:pos="2535"/>
              </w:tabs>
            </w:pPr>
            <w:r w:rsidRPr="003B1EA7">
              <w:t>Прочие налоги и сборы</w:t>
            </w:r>
            <w:r>
              <w:t xml:space="preserve"> (по отмененным налогам и сборам)</w:t>
            </w:r>
          </w:p>
        </w:tc>
        <w:tc>
          <w:tcPr>
            <w:tcW w:w="1843" w:type="dxa"/>
          </w:tcPr>
          <w:p w14:paraId="0FA2C9F7" w14:textId="77777777" w:rsidR="00751A54" w:rsidRDefault="00751A54" w:rsidP="00751A54">
            <w:pPr>
              <w:tabs>
                <w:tab w:val="left" w:pos="2535"/>
              </w:tabs>
              <w:rPr>
                <w:color w:val="548DD4" w:themeColor="text2" w:themeTint="99"/>
              </w:rPr>
            </w:pPr>
          </w:p>
        </w:tc>
        <w:tc>
          <w:tcPr>
            <w:tcW w:w="1843" w:type="dxa"/>
          </w:tcPr>
          <w:p w14:paraId="732AC8DE" w14:textId="77777777" w:rsidR="00751A54" w:rsidRDefault="00751A54" w:rsidP="00751A54">
            <w:pPr>
              <w:tabs>
                <w:tab w:val="left" w:pos="2535"/>
              </w:tabs>
              <w:jc w:val="center"/>
              <w:rPr>
                <w:color w:val="548DD4" w:themeColor="text2" w:themeTint="99"/>
              </w:rPr>
            </w:pPr>
            <w:r w:rsidRPr="00115FF6">
              <w:rPr>
                <w:color w:val="FF0000"/>
              </w:rPr>
              <w:t>-27,88</w:t>
            </w:r>
          </w:p>
        </w:tc>
        <w:tc>
          <w:tcPr>
            <w:tcW w:w="1559" w:type="dxa"/>
          </w:tcPr>
          <w:p w14:paraId="4B68D912" w14:textId="77777777" w:rsidR="00751A54" w:rsidRPr="00797F71" w:rsidRDefault="00751A54" w:rsidP="00751A54">
            <w:pPr>
              <w:tabs>
                <w:tab w:val="left" w:pos="2535"/>
              </w:tabs>
              <w:jc w:val="center"/>
            </w:pPr>
          </w:p>
        </w:tc>
      </w:tr>
      <w:tr w:rsidR="00751A54" w14:paraId="548D4DE5" w14:textId="77777777" w:rsidTr="00751A54">
        <w:trPr>
          <w:trHeight w:val="226"/>
        </w:trPr>
        <w:tc>
          <w:tcPr>
            <w:tcW w:w="567" w:type="dxa"/>
          </w:tcPr>
          <w:p w14:paraId="421F22C6" w14:textId="77777777" w:rsidR="00751A54" w:rsidRPr="00072569" w:rsidRDefault="00751A54" w:rsidP="00751A54">
            <w:pPr>
              <w:tabs>
                <w:tab w:val="left" w:pos="2535"/>
              </w:tabs>
            </w:pPr>
            <w:r>
              <w:t>10</w:t>
            </w:r>
          </w:p>
        </w:tc>
        <w:tc>
          <w:tcPr>
            <w:tcW w:w="3544" w:type="dxa"/>
          </w:tcPr>
          <w:p w14:paraId="3F85E038" w14:textId="77777777" w:rsidR="00751A54" w:rsidRPr="00797F71" w:rsidRDefault="00751A54" w:rsidP="00751A54">
            <w:pPr>
              <w:tabs>
                <w:tab w:val="left" w:pos="2535"/>
              </w:tabs>
              <w:rPr>
                <w:b/>
              </w:rPr>
            </w:pPr>
            <w:r w:rsidRPr="00797F71">
              <w:rPr>
                <w:b/>
              </w:rPr>
              <w:t>Итого налоговых доходов</w:t>
            </w:r>
          </w:p>
        </w:tc>
        <w:tc>
          <w:tcPr>
            <w:tcW w:w="1843" w:type="dxa"/>
          </w:tcPr>
          <w:p w14:paraId="0DF79977" w14:textId="77777777" w:rsidR="00751A54" w:rsidRPr="00797F71" w:rsidRDefault="00751A54" w:rsidP="00751A54">
            <w:pPr>
              <w:tabs>
                <w:tab w:val="left" w:pos="2535"/>
              </w:tabs>
              <w:jc w:val="center"/>
              <w:rPr>
                <w:b/>
              </w:rPr>
            </w:pPr>
            <w:r w:rsidRPr="00797F71">
              <w:rPr>
                <w:b/>
              </w:rPr>
              <w:t>92 471 252,92</w:t>
            </w:r>
          </w:p>
        </w:tc>
        <w:tc>
          <w:tcPr>
            <w:tcW w:w="1843" w:type="dxa"/>
          </w:tcPr>
          <w:p w14:paraId="6EC72AE4" w14:textId="77777777" w:rsidR="00751A54" w:rsidRPr="00115FF6" w:rsidRDefault="00751A54" w:rsidP="00751A54">
            <w:pPr>
              <w:tabs>
                <w:tab w:val="left" w:pos="2535"/>
              </w:tabs>
              <w:jc w:val="center"/>
              <w:rPr>
                <w:b/>
              </w:rPr>
            </w:pPr>
            <w:r w:rsidRPr="00115FF6">
              <w:rPr>
                <w:b/>
              </w:rPr>
              <w:t>96 610 469,97</w:t>
            </w:r>
          </w:p>
        </w:tc>
        <w:tc>
          <w:tcPr>
            <w:tcW w:w="1559" w:type="dxa"/>
          </w:tcPr>
          <w:p w14:paraId="69C563AA" w14:textId="77777777" w:rsidR="00751A54" w:rsidRPr="00115FF6" w:rsidRDefault="00751A54" w:rsidP="00751A54">
            <w:pPr>
              <w:tabs>
                <w:tab w:val="left" w:pos="2535"/>
              </w:tabs>
              <w:jc w:val="center"/>
              <w:rPr>
                <w:b/>
              </w:rPr>
            </w:pPr>
            <w:r w:rsidRPr="00115FF6">
              <w:rPr>
                <w:b/>
              </w:rPr>
              <w:t>104,5</w:t>
            </w:r>
          </w:p>
        </w:tc>
      </w:tr>
      <w:tr w:rsidR="00751A54" w14:paraId="780045C0" w14:textId="77777777" w:rsidTr="00751A54">
        <w:trPr>
          <w:trHeight w:val="315"/>
        </w:trPr>
        <w:tc>
          <w:tcPr>
            <w:tcW w:w="567" w:type="dxa"/>
          </w:tcPr>
          <w:p w14:paraId="4BF21B90" w14:textId="77777777" w:rsidR="00751A54" w:rsidRDefault="00751A54" w:rsidP="00751A54">
            <w:pPr>
              <w:tabs>
                <w:tab w:val="left" w:pos="2535"/>
              </w:tabs>
            </w:pPr>
          </w:p>
        </w:tc>
        <w:tc>
          <w:tcPr>
            <w:tcW w:w="3544" w:type="dxa"/>
          </w:tcPr>
          <w:p w14:paraId="22184732" w14:textId="77777777" w:rsidR="00751A54" w:rsidRDefault="00751A54" w:rsidP="00751A54">
            <w:pPr>
              <w:tabs>
                <w:tab w:val="left" w:pos="2535"/>
              </w:tabs>
            </w:pPr>
            <w:r>
              <w:t>Проценты, полученные от предоставления бюджетных кредитов</w:t>
            </w:r>
          </w:p>
        </w:tc>
        <w:tc>
          <w:tcPr>
            <w:tcW w:w="1843" w:type="dxa"/>
          </w:tcPr>
          <w:p w14:paraId="18700183" w14:textId="77777777" w:rsidR="00751A54" w:rsidRPr="00B409D8" w:rsidRDefault="00751A54" w:rsidP="00751A54">
            <w:pPr>
              <w:tabs>
                <w:tab w:val="left" w:pos="2535"/>
              </w:tabs>
            </w:pPr>
          </w:p>
          <w:p w14:paraId="1BF6C8D9" w14:textId="77777777" w:rsidR="00751A54" w:rsidRPr="00B409D8" w:rsidRDefault="00751A54" w:rsidP="00751A54">
            <w:pPr>
              <w:tabs>
                <w:tab w:val="left" w:pos="2535"/>
              </w:tabs>
              <w:jc w:val="center"/>
            </w:pPr>
            <w:r>
              <w:t>-</w:t>
            </w:r>
          </w:p>
        </w:tc>
        <w:tc>
          <w:tcPr>
            <w:tcW w:w="1843" w:type="dxa"/>
          </w:tcPr>
          <w:p w14:paraId="6583E088" w14:textId="77777777" w:rsidR="00751A54" w:rsidRPr="00B409D8" w:rsidRDefault="00751A54" w:rsidP="00751A54">
            <w:pPr>
              <w:tabs>
                <w:tab w:val="left" w:pos="2535"/>
              </w:tabs>
            </w:pPr>
          </w:p>
          <w:p w14:paraId="0F49A7FD" w14:textId="77777777" w:rsidR="00751A54" w:rsidRPr="00B409D8" w:rsidRDefault="00751A54" w:rsidP="00751A54">
            <w:pPr>
              <w:tabs>
                <w:tab w:val="left" w:pos="2535"/>
              </w:tabs>
              <w:jc w:val="center"/>
            </w:pPr>
            <w:r w:rsidRPr="00B409D8">
              <w:t>234,06</w:t>
            </w:r>
          </w:p>
        </w:tc>
        <w:tc>
          <w:tcPr>
            <w:tcW w:w="1559" w:type="dxa"/>
          </w:tcPr>
          <w:p w14:paraId="17BE3B93" w14:textId="77777777" w:rsidR="00751A54" w:rsidRPr="007C62FD" w:rsidRDefault="00751A54" w:rsidP="00751A54">
            <w:pPr>
              <w:tabs>
                <w:tab w:val="left" w:pos="2535"/>
              </w:tabs>
              <w:jc w:val="center"/>
            </w:pPr>
          </w:p>
        </w:tc>
      </w:tr>
      <w:tr w:rsidR="00751A54" w14:paraId="7B2BD769" w14:textId="77777777" w:rsidTr="00751A54">
        <w:trPr>
          <w:trHeight w:val="315"/>
        </w:trPr>
        <w:tc>
          <w:tcPr>
            <w:tcW w:w="567" w:type="dxa"/>
          </w:tcPr>
          <w:p w14:paraId="3D80BE4D" w14:textId="77777777" w:rsidR="00751A54" w:rsidRPr="00072569" w:rsidRDefault="00751A54" w:rsidP="00751A54">
            <w:pPr>
              <w:tabs>
                <w:tab w:val="left" w:pos="2535"/>
              </w:tabs>
            </w:pPr>
            <w:r>
              <w:t>9</w:t>
            </w:r>
          </w:p>
        </w:tc>
        <w:tc>
          <w:tcPr>
            <w:tcW w:w="3544" w:type="dxa"/>
          </w:tcPr>
          <w:p w14:paraId="0F116B04" w14:textId="77777777" w:rsidR="00751A54" w:rsidRPr="00072569" w:rsidRDefault="00751A54" w:rsidP="00751A54">
            <w:pPr>
              <w:tabs>
                <w:tab w:val="left" w:pos="2535"/>
              </w:tabs>
            </w:pPr>
            <w:r>
              <w:t>Доходы, получаемые в виде арендной платы за земельные участки</w:t>
            </w:r>
          </w:p>
        </w:tc>
        <w:tc>
          <w:tcPr>
            <w:tcW w:w="1843" w:type="dxa"/>
          </w:tcPr>
          <w:p w14:paraId="2A43202B" w14:textId="77777777" w:rsidR="00751A54" w:rsidRPr="00072569" w:rsidRDefault="00751A54" w:rsidP="00751A54">
            <w:pPr>
              <w:tabs>
                <w:tab w:val="left" w:pos="2535"/>
              </w:tabs>
              <w:jc w:val="center"/>
            </w:pPr>
            <w:r>
              <w:t>16 739 349,91</w:t>
            </w:r>
          </w:p>
        </w:tc>
        <w:tc>
          <w:tcPr>
            <w:tcW w:w="1843" w:type="dxa"/>
          </w:tcPr>
          <w:p w14:paraId="6C35CF6F" w14:textId="77777777" w:rsidR="00751A54" w:rsidRPr="0020657B" w:rsidRDefault="00751A54" w:rsidP="00751A54">
            <w:pPr>
              <w:tabs>
                <w:tab w:val="left" w:pos="2535"/>
              </w:tabs>
              <w:jc w:val="center"/>
              <w:rPr>
                <w:color w:val="548DD4" w:themeColor="text2" w:themeTint="99"/>
              </w:rPr>
            </w:pPr>
            <w:r w:rsidRPr="00B726D5">
              <w:t>18</w:t>
            </w:r>
            <w:r>
              <w:t> 421 513,88</w:t>
            </w:r>
          </w:p>
        </w:tc>
        <w:tc>
          <w:tcPr>
            <w:tcW w:w="1559" w:type="dxa"/>
          </w:tcPr>
          <w:p w14:paraId="6763CFE8" w14:textId="77777777" w:rsidR="00751A54" w:rsidRPr="0020657B" w:rsidRDefault="00751A54" w:rsidP="00751A54">
            <w:pPr>
              <w:tabs>
                <w:tab w:val="left" w:pos="2535"/>
              </w:tabs>
              <w:jc w:val="center"/>
              <w:rPr>
                <w:color w:val="548DD4" w:themeColor="text2" w:themeTint="99"/>
              </w:rPr>
            </w:pPr>
            <w:r w:rsidRPr="007C62FD">
              <w:t>110,1</w:t>
            </w:r>
          </w:p>
        </w:tc>
      </w:tr>
      <w:tr w:rsidR="00751A54" w14:paraId="162F5FFD" w14:textId="77777777" w:rsidTr="00751A54">
        <w:trPr>
          <w:trHeight w:val="525"/>
        </w:trPr>
        <w:tc>
          <w:tcPr>
            <w:tcW w:w="567" w:type="dxa"/>
          </w:tcPr>
          <w:p w14:paraId="5BF3D912" w14:textId="77777777" w:rsidR="00751A54" w:rsidRPr="00072569" w:rsidRDefault="00751A54" w:rsidP="00751A54">
            <w:pPr>
              <w:tabs>
                <w:tab w:val="left" w:pos="2535"/>
              </w:tabs>
            </w:pPr>
            <w:r>
              <w:t>10</w:t>
            </w:r>
          </w:p>
        </w:tc>
        <w:tc>
          <w:tcPr>
            <w:tcW w:w="3544" w:type="dxa"/>
          </w:tcPr>
          <w:p w14:paraId="34DB602E" w14:textId="77777777" w:rsidR="00751A54" w:rsidRPr="00072569" w:rsidRDefault="00751A54" w:rsidP="00751A54">
            <w:pPr>
              <w:tabs>
                <w:tab w:val="left" w:pos="2535"/>
              </w:tabs>
            </w:pPr>
            <w:r>
              <w:t>Доходы от сдачи в аренду имущества</w:t>
            </w:r>
          </w:p>
        </w:tc>
        <w:tc>
          <w:tcPr>
            <w:tcW w:w="1843" w:type="dxa"/>
          </w:tcPr>
          <w:p w14:paraId="5F0599FA" w14:textId="77777777" w:rsidR="00751A54" w:rsidRPr="00072569" w:rsidRDefault="00751A54" w:rsidP="00751A54">
            <w:pPr>
              <w:tabs>
                <w:tab w:val="left" w:pos="2535"/>
              </w:tabs>
              <w:jc w:val="center"/>
            </w:pPr>
            <w:r>
              <w:t>429 206,24</w:t>
            </w:r>
          </w:p>
        </w:tc>
        <w:tc>
          <w:tcPr>
            <w:tcW w:w="1843" w:type="dxa"/>
          </w:tcPr>
          <w:p w14:paraId="74F100C8" w14:textId="77777777" w:rsidR="00751A54" w:rsidRPr="00B726D5" w:rsidRDefault="00751A54" w:rsidP="00751A54">
            <w:pPr>
              <w:tabs>
                <w:tab w:val="left" w:pos="2535"/>
              </w:tabs>
              <w:jc w:val="center"/>
            </w:pPr>
            <w:r w:rsidRPr="00B726D5">
              <w:t>443 467,64</w:t>
            </w:r>
          </w:p>
        </w:tc>
        <w:tc>
          <w:tcPr>
            <w:tcW w:w="1559" w:type="dxa"/>
          </w:tcPr>
          <w:p w14:paraId="5CB7E740" w14:textId="77777777" w:rsidR="00751A54" w:rsidRPr="007C62FD" w:rsidRDefault="00751A54" w:rsidP="00751A54">
            <w:pPr>
              <w:tabs>
                <w:tab w:val="left" w:pos="2535"/>
              </w:tabs>
              <w:jc w:val="center"/>
            </w:pPr>
            <w:r w:rsidRPr="007C62FD">
              <w:t>103,3</w:t>
            </w:r>
          </w:p>
        </w:tc>
      </w:tr>
      <w:tr w:rsidR="00751A54" w14:paraId="7D729E64" w14:textId="77777777" w:rsidTr="00751A54">
        <w:trPr>
          <w:trHeight w:val="285"/>
        </w:trPr>
        <w:tc>
          <w:tcPr>
            <w:tcW w:w="567" w:type="dxa"/>
          </w:tcPr>
          <w:p w14:paraId="3282294E" w14:textId="77777777" w:rsidR="00751A54" w:rsidRPr="00072569" w:rsidRDefault="00751A54" w:rsidP="00751A54">
            <w:pPr>
              <w:tabs>
                <w:tab w:val="left" w:pos="2535"/>
              </w:tabs>
            </w:pPr>
            <w:r>
              <w:t>11</w:t>
            </w:r>
          </w:p>
        </w:tc>
        <w:tc>
          <w:tcPr>
            <w:tcW w:w="3544" w:type="dxa"/>
          </w:tcPr>
          <w:p w14:paraId="4677583F" w14:textId="77777777" w:rsidR="00751A54" w:rsidRPr="00072569" w:rsidRDefault="00751A54" w:rsidP="00751A54">
            <w:pPr>
              <w:tabs>
                <w:tab w:val="left" w:pos="2535"/>
              </w:tabs>
            </w:pPr>
            <w:r>
              <w:t>Прочие доходы от использования имущества</w:t>
            </w:r>
          </w:p>
        </w:tc>
        <w:tc>
          <w:tcPr>
            <w:tcW w:w="1843" w:type="dxa"/>
          </w:tcPr>
          <w:p w14:paraId="6B814A97" w14:textId="77777777" w:rsidR="00751A54" w:rsidRPr="00072569" w:rsidRDefault="00751A54" w:rsidP="00751A54">
            <w:pPr>
              <w:tabs>
                <w:tab w:val="left" w:pos="2535"/>
              </w:tabs>
              <w:jc w:val="center"/>
            </w:pPr>
            <w:r>
              <w:t>159 573,84</w:t>
            </w:r>
          </w:p>
        </w:tc>
        <w:tc>
          <w:tcPr>
            <w:tcW w:w="1843" w:type="dxa"/>
          </w:tcPr>
          <w:p w14:paraId="5A177DA9" w14:textId="77777777" w:rsidR="00751A54" w:rsidRPr="00C36D46" w:rsidRDefault="00751A54" w:rsidP="00751A54">
            <w:pPr>
              <w:tabs>
                <w:tab w:val="left" w:pos="2535"/>
              </w:tabs>
              <w:jc w:val="center"/>
            </w:pPr>
            <w:r w:rsidRPr="00C36D46">
              <w:t>162 908,31</w:t>
            </w:r>
          </w:p>
        </w:tc>
        <w:tc>
          <w:tcPr>
            <w:tcW w:w="1559" w:type="dxa"/>
          </w:tcPr>
          <w:p w14:paraId="523CB182" w14:textId="77777777" w:rsidR="00751A54" w:rsidRPr="007C62FD" w:rsidRDefault="00751A54" w:rsidP="00751A54">
            <w:pPr>
              <w:tabs>
                <w:tab w:val="left" w:pos="2535"/>
              </w:tabs>
              <w:jc w:val="center"/>
            </w:pPr>
            <w:r w:rsidRPr="007C62FD">
              <w:t>102,1</w:t>
            </w:r>
          </w:p>
        </w:tc>
      </w:tr>
      <w:tr w:rsidR="00751A54" w14:paraId="462FBBB5" w14:textId="77777777" w:rsidTr="00751A54">
        <w:trPr>
          <w:trHeight w:val="315"/>
        </w:trPr>
        <w:tc>
          <w:tcPr>
            <w:tcW w:w="567" w:type="dxa"/>
          </w:tcPr>
          <w:p w14:paraId="31335E30" w14:textId="77777777" w:rsidR="00751A54" w:rsidRPr="00072569" w:rsidRDefault="00751A54" w:rsidP="00751A54">
            <w:pPr>
              <w:tabs>
                <w:tab w:val="left" w:pos="2535"/>
              </w:tabs>
            </w:pPr>
            <w:r>
              <w:t>12</w:t>
            </w:r>
          </w:p>
        </w:tc>
        <w:tc>
          <w:tcPr>
            <w:tcW w:w="3544" w:type="dxa"/>
          </w:tcPr>
          <w:p w14:paraId="1AB114A8" w14:textId="77777777" w:rsidR="00751A54" w:rsidRPr="00072569" w:rsidRDefault="00751A54" w:rsidP="00751A54">
            <w:pPr>
              <w:tabs>
                <w:tab w:val="left" w:pos="2535"/>
              </w:tabs>
            </w:pPr>
            <w:r>
              <w:t>Плата за негативное воздействие на окружающую среду</w:t>
            </w:r>
          </w:p>
        </w:tc>
        <w:tc>
          <w:tcPr>
            <w:tcW w:w="1843" w:type="dxa"/>
          </w:tcPr>
          <w:p w14:paraId="167233DF" w14:textId="77777777" w:rsidR="00751A54" w:rsidRPr="00072569" w:rsidRDefault="00751A54" w:rsidP="00751A54">
            <w:pPr>
              <w:tabs>
                <w:tab w:val="left" w:pos="2535"/>
              </w:tabs>
              <w:jc w:val="center"/>
            </w:pPr>
            <w:r>
              <w:t>73 963,41</w:t>
            </w:r>
          </w:p>
        </w:tc>
        <w:tc>
          <w:tcPr>
            <w:tcW w:w="1843" w:type="dxa"/>
          </w:tcPr>
          <w:p w14:paraId="363CA663" w14:textId="77777777" w:rsidR="00751A54" w:rsidRPr="00C36D46" w:rsidRDefault="00751A54" w:rsidP="00751A54">
            <w:pPr>
              <w:tabs>
                <w:tab w:val="left" w:pos="2535"/>
              </w:tabs>
              <w:jc w:val="center"/>
            </w:pPr>
            <w:r w:rsidRPr="00C36D46">
              <w:t>50 060,51</w:t>
            </w:r>
          </w:p>
        </w:tc>
        <w:tc>
          <w:tcPr>
            <w:tcW w:w="1559" w:type="dxa"/>
          </w:tcPr>
          <w:p w14:paraId="4FC7FC88" w14:textId="77777777" w:rsidR="00751A54" w:rsidRPr="0020657B" w:rsidRDefault="00751A54" w:rsidP="00751A54">
            <w:pPr>
              <w:tabs>
                <w:tab w:val="left" w:pos="2535"/>
              </w:tabs>
              <w:jc w:val="center"/>
              <w:rPr>
                <w:color w:val="548DD4" w:themeColor="text2" w:themeTint="99"/>
              </w:rPr>
            </w:pPr>
            <w:r w:rsidRPr="00D440D7">
              <w:t>67,7</w:t>
            </w:r>
          </w:p>
        </w:tc>
      </w:tr>
      <w:tr w:rsidR="00751A54" w14:paraId="05A0159E" w14:textId="77777777" w:rsidTr="00751A54">
        <w:trPr>
          <w:trHeight w:val="375"/>
        </w:trPr>
        <w:tc>
          <w:tcPr>
            <w:tcW w:w="567" w:type="dxa"/>
          </w:tcPr>
          <w:p w14:paraId="3040E17A" w14:textId="77777777" w:rsidR="00751A54" w:rsidRPr="00072569" w:rsidRDefault="00751A54" w:rsidP="00751A54">
            <w:pPr>
              <w:tabs>
                <w:tab w:val="left" w:pos="2535"/>
              </w:tabs>
            </w:pPr>
            <w:r>
              <w:t>13</w:t>
            </w:r>
          </w:p>
        </w:tc>
        <w:tc>
          <w:tcPr>
            <w:tcW w:w="3544" w:type="dxa"/>
          </w:tcPr>
          <w:p w14:paraId="4416CD2D" w14:textId="77777777" w:rsidR="00751A54" w:rsidRPr="00072569" w:rsidRDefault="00751A54" w:rsidP="00751A54">
            <w:pPr>
              <w:tabs>
                <w:tab w:val="left" w:pos="2535"/>
              </w:tabs>
            </w:pPr>
            <w:r>
              <w:t>Доходы от оказания платных услуг (работ) и компенсации затрат бюджета</w:t>
            </w:r>
          </w:p>
        </w:tc>
        <w:tc>
          <w:tcPr>
            <w:tcW w:w="1843" w:type="dxa"/>
          </w:tcPr>
          <w:p w14:paraId="39CA189B" w14:textId="77777777" w:rsidR="00751A54" w:rsidRPr="00072569" w:rsidRDefault="00751A54" w:rsidP="00751A54">
            <w:pPr>
              <w:tabs>
                <w:tab w:val="left" w:pos="2535"/>
              </w:tabs>
              <w:jc w:val="center"/>
            </w:pPr>
            <w:r>
              <w:t>4 553 510,48</w:t>
            </w:r>
          </w:p>
        </w:tc>
        <w:tc>
          <w:tcPr>
            <w:tcW w:w="1843" w:type="dxa"/>
          </w:tcPr>
          <w:p w14:paraId="191EC34F" w14:textId="77777777" w:rsidR="00751A54" w:rsidRPr="00C36D46" w:rsidRDefault="00751A54" w:rsidP="00751A54">
            <w:pPr>
              <w:tabs>
                <w:tab w:val="left" w:pos="2535"/>
              </w:tabs>
              <w:jc w:val="center"/>
            </w:pPr>
            <w:r w:rsidRPr="00C36D46">
              <w:t>6 156 622,14</w:t>
            </w:r>
          </w:p>
        </w:tc>
        <w:tc>
          <w:tcPr>
            <w:tcW w:w="1559" w:type="dxa"/>
          </w:tcPr>
          <w:p w14:paraId="4C376EBD" w14:textId="77777777" w:rsidR="00751A54" w:rsidRPr="0020657B" w:rsidRDefault="00751A54" w:rsidP="00751A54">
            <w:pPr>
              <w:tabs>
                <w:tab w:val="left" w:pos="2535"/>
              </w:tabs>
              <w:jc w:val="center"/>
              <w:rPr>
                <w:color w:val="548DD4" w:themeColor="text2" w:themeTint="99"/>
              </w:rPr>
            </w:pPr>
            <w:r w:rsidRPr="00D440D7">
              <w:t>135,2</w:t>
            </w:r>
          </w:p>
        </w:tc>
      </w:tr>
      <w:tr w:rsidR="00751A54" w14:paraId="0F0D4C2F" w14:textId="77777777" w:rsidTr="00751A54">
        <w:trPr>
          <w:trHeight w:val="285"/>
        </w:trPr>
        <w:tc>
          <w:tcPr>
            <w:tcW w:w="567" w:type="dxa"/>
          </w:tcPr>
          <w:p w14:paraId="6969F06A" w14:textId="77777777" w:rsidR="00751A54" w:rsidRPr="00072569" w:rsidRDefault="00751A54" w:rsidP="00751A54">
            <w:pPr>
              <w:tabs>
                <w:tab w:val="left" w:pos="2535"/>
              </w:tabs>
            </w:pPr>
            <w:r>
              <w:t>14</w:t>
            </w:r>
          </w:p>
        </w:tc>
        <w:tc>
          <w:tcPr>
            <w:tcW w:w="3544" w:type="dxa"/>
          </w:tcPr>
          <w:p w14:paraId="2038FE2F" w14:textId="77777777" w:rsidR="00751A54" w:rsidRPr="00072569" w:rsidRDefault="00751A54" w:rsidP="00751A54">
            <w:pPr>
              <w:tabs>
                <w:tab w:val="left" w:pos="2535"/>
              </w:tabs>
            </w:pPr>
            <w:r>
              <w:t>Доходы от продажи имущества</w:t>
            </w:r>
          </w:p>
        </w:tc>
        <w:tc>
          <w:tcPr>
            <w:tcW w:w="1843" w:type="dxa"/>
          </w:tcPr>
          <w:p w14:paraId="457C0539" w14:textId="77777777" w:rsidR="00751A54" w:rsidRPr="00072569" w:rsidRDefault="00751A54" w:rsidP="00751A54">
            <w:pPr>
              <w:tabs>
                <w:tab w:val="left" w:pos="2535"/>
              </w:tabs>
              <w:jc w:val="center"/>
            </w:pPr>
            <w:r>
              <w:t>1 318 248,00</w:t>
            </w:r>
          </w:p>
        </w:tc>
        <w:tc>
          <w:tcPr>
            <w:tcW w:w="1843" w:type="dxa"/>
          </w:tcPr>
          <w:p w14:paraId="41E145BB" w14:textId="77777777" w:rsidR="00751A54" w:rsidRPr="00C36D46" w:rsidRDefault="00751A54" w:rsidP="00751A54">
            <w:pPr>
              <w:tabs>
                <w:tab w:val="left" w:pos="2535"/>
              </w:tabs>
              <w:jc w:val="center"/>
            </w:pPr>
            <w:r w:rsidRPr="00C36D46">
              <w:t>260 400,00</w:t>
            </w:r>
          </w:p>
        </w:tc>
        <w:tc>
          <w:tcPr>
            <w:tcW w:w="1559" w:type="dxa"/>
          </w:tcPr>
          <w:p w14:paraId="7A3CF198" w14:textId="77777777" w:rsidR="00751A54" w:rsidRPr="0020657B" w:rsidRDefault="00751A54" w:rsidP="00751A54">
            <w:pPr>
              <w:tabs>
                <w:tab w:val="left" w:pos="2535"/>
              </w:tabs>
              <w:jc w:val="center"/>
              <w:rPr>
                <w:color w:val="548DD4" w:themeColor="text2" w:themeTint="99"/>
              </w:rPr>
            </w:pPr>
            <w:r w:rsidRPr="00D440D7">
              <w:t>19,8</w:t>
            </w:r>
          </w:p>
        </w:tc>
      </w:tr>
      <w:tr w:rsidR="00751A54" w14:paraId="4A4FB8B5" w14:textId="77777777" w:rsidTr="00751A54">
        <w:trPr>
          <w:trHeight w:val="300"/>
        </w:trPr>
        <w:tc>
          <w:tcPr>
            <w:tcW w:w="567" w:type="dxa"/>
          </w:tcPr>
          <w:p w14:paraId="0C305336" w14:textId="77777777" w:rsidR="00751A54" w:rsidRPr="00072569" w:rsidRDefault="00751A54" w:rsidP="00751A54">
            <w:pPr>
              <w:tabs>
                <w:tab w:val="left" w:pos="2535"/>
              </w:tabs>
            </w:pPr>
            <w:r>
              <w:t>15</w:t>
            </w:r>
          </w:p>
        </w:tc>
        <w:tc>
          <w:tcPr>
            <w:tcW w:w="3544" w:type="dxa"/>
          </w:tcPr>
          <w:p w14:paraId="34F4F192" w14:textId="77777777" w:rsidR="00751A54" w:rsidRPr="00072569" w:rsidRDefault="00751A54" w:rsidP="00751A54">
            <w:pPr>
              <w:tabs>
                <w:tab w:val="left" w:pos="2535"/>
              </w:tabs>
            </w:pPr>
            <w:r>
              <w:t>Доходы от продажи земли</w:t>
            </w:r>
          </w:p>
        </w:tc>
        <w:tc>
          <w:tcPr>
            <w:tcW w:w="1843" w:type="dxa"/>
          </w:tcPr>
          <w:p w14:paraId="33E4354C" w14:textId="77777777" w:rsidR="00751A54" w:rsidRPr="00072569" w:rsidRDefault="00751A54" w:rsidP="00751A54">
            <w:pPr>
              <w:tabs>
                <w:tab w:val="left" w:pos="2535"/>
              </w:tabs>
              <w:jc w:val="center"/>
            </w:pPr>
            <w:r>
              <w:t>897 226,41</w:t>
            </w:r>
          </w:p>
        </w:tc>
        <w:tc>
          <w:tcPr>
            <w:tcW w:w="1843" w:type="dxa"/>
          </w:tcPr>
          <w:p w14:paraId="54DD747B" w14:textId="77777777" w:rsidR="00751A54" w:rsidRPr="00C36D46" w:rsidRDefault="00751A54" w:rsidP="00751A54">
            <w:pPr>
              <w:tabs>
                <w:tab w:val="left" w:pos="2535"/>
              </w:tabs>
              <w:jc w:val="center"/>
            </w:pPr>
            <w:r w:rsidRPr="00C36D46">
              <w:t>918 541,53</w:t>
            </w:r>
          </w:p>
        </w:tc>
        <w:tc>
          <w:tcPr>
            <w:tcW w:w="1559" w:type="dxa"/>
          </w:tcPr>
          <w:p w14:paraId="4ECA84A6" w14:textId="77777777" w:rsidR="00751A54" w:rsidRPr="0020657B" w:rsidRDefault="00751A54" w:rsidP="00751A54">
            <w:pPr>
              <w:tabs>
                <w:tab w:val="left" w:pos="2535"/>
              </w:tabs>
              <w:jc w:val="center"/>
              <w:rPr>
                <w:color w:val="548DD4" w:themeColor="text2" w:themeTint="99"/>
              </w:rPr>
            </w:pPr>
            <w:r w:rsidRPr="00D440D7">
              <w:t>102,4</w:t>
            </w:r>
          </w:p>
        </w:tc>
      </w:tr>
      <w:tr w:rsidR="00751A54" w14:paraId="7158900A" w14:textId="77777777" w:rsidTr="00751A54">
        <w:trPr>
          <w:trHeight w:val="270"/>
        </w:trPr>
        <w:tc>
          <w:tcPr>
            <w:tcW w:w="567" w:type="dxa"/>
          </w:tcPr>
          <w:p w14:paraId="6F6DE0E0" w14:textId="77777777" w:rsidR="00751A54" w:rsidRPr="00072569" w:rsidRDefault="00751A54" w:rsidP="00751A54">
            <w:pPr>
              <w:tabs>
                <w:tab w:val="left" w:pos="2535"/>
              </w:tabs>
            </w:pPr>
            <w:r>
              <w:t>16</w:t>
            </w:r>
          </w:p>
        </w:tc>
        <w:tc>
          <w:tcPr>
            <w:tcW w:w="3544" w:type="dxa"/>
          </w:tcPr>
          <w:p w14:paraId="6558EB82" w14:textId="77777777" w:rsidR="00751A54" w:rsidRPr="00072569" w:rsidRDefault="00751A54" w:rsidP="00751A54">
            <w:pPr>
              <w:tabs>
                <w:tab w:val="left" w:pos="2535"/>
              </w:tabs>
            </w:pPr>
            <w:r>
              <w:t>Штрафы</w:t>
            </w:r>
          </w:p>
        </w:tc>
        <w:tc>
          <w:tcPr>
            <w:tcW w:w="1843" w:type="dxa"/>
          </w:tcPr>
          <w:p w14:paraId="1F4FB711" w14:textId="77777777" w:rsidR="00751A54" w:rsidRPr="00072569" w:rsidRDefault="00751A54" w:rsidP="00751A54">
            <w:pPr>
              <w:tabs>
                <w:tab w:val="left" w:pos="2535"/>
              </w:tabs>
              <w:jc w:val="center"/>
            </w:pPr>
            <w:r>
              <w:t>118 415,05</w:t>
            </w:r>
          </w:p>
        </w:tc>
        <w:tc>
          <w:tcPr>
            <w:tcW w:w="1843" w:type="dxa"/>
          </w:tcPr>
          <w:p w14:paraId="502EBCAD" w14:textId="77777777" w:rsidR="00751A54" w:rsidRPr="00C36D46" w:rsidRDefault="00751A54" w:rsidP="00751A54">
            <w:pPr>
              <w:tabs>
                <w:tab w:val="left" w:pos="2535"/>
              </w:tabs>
              <w:jc w:val="center"/>
            </w:pPr>
            <w:r w:rsidRPr="00C36D46">
              <w:t>1 381 532,67</w:t>
            </w:r>
          </w:p>
        </w:tc>
        <w:tc>
          <w:tcPr>
            <w:tcW w:w="1559" w:type="dxa"/>
          </w:tcPr>
          <w:p w14:paraId="2C0906D9" w14:textId="77777777" w:rsidR="00751A54" w:rsidRPr="0020657B" w:rsidRDefault="00751A54" w:rsidP="00751A54">
            <w:pPr>
              <w:tabs>
                <w:tab w:val="left" w:pos="2535"/>
              </w:tabs>
              <w:jc w:val="center"/>
              <w:rPr>
                <w:color w:val="548DD4" w:themeColor="text2" w:themeTint="99"/>
              </w:rPr>
            </w:pPr>
            <w:r w:rsidRPr="00DE749D">
              <w:t>1166,7</w:t>
            </w:r>
          </w:p>
        </w:tc>
      </w:tr>
      <w:tr w:rsidR="00751A54" w14:paraId="01B373A5" w14:textId="77777777" w:rsidTr="00751A54">
        <w:trPr>
          <w:trHeight w:val="345"/>
        </w:trPr>
        <w:tc>
          <w:tcPr>
            <w:tcW w:w="567" w:type="dxa"/>
          </w:tcPr>
          <w:p w14:paraId="6D9ACE56" w14:textId="77777777" w:rsidR="00751A54" w:rsidRPr="00072569" w:rsidRDefault="00751A54" w:rsidP="00751A54">
            <w:pPr>
              <w:tabs>
                <w:tab w:val="left" w:pos="2535"/>
              </w:tabs>
            </w:pPr>
            <w:r>
              <w:t>17</w:t>
            </w:r>
          </w:p>
        </w:tc>
        <w:tc>
          <w:tcPr>
            <w:tcW w:w="3544" w:type="dxa"/>
          </w:tcPr>
          <w:p w14:paraId="66EA9913" w14:textId="77777777" w:rsidR="00751A54" w:rsidRPr="00072569" w:rsidRDefault="00751A54" w:rsidP="00751A54">
            <w:pPr>
              <w:tabs>
                <w:tab w:val="left" w:pos="2535"/>
              </w:tabs>
            </w:pPr>
            <w:r>
              <w:t>Прочие неналоговые доходы</w:t>
            </w:r>
          </w:p>
        </w:tc>
        <w:tc>
          <w:tcPr>
            <w:tcW w:w="1843" w:type="dxa"/>
          </w:tcPr>
          <w:p w14:paraId="50FF5407" w14:textId="77777777" w:rsidR="00751A54" w:rsidRPr="00072569" w:rsidRDefault="00751A54" w:rsidP="00751A54">
            <w:pPr>
              <w:tabs>
                <w:tab w:val="left" w:pos="2535"/>
              </w:tabs>
              <w:jc w:val="center"/>
            </w:pPr>
            <w:r>
              <w:t>1 151 563,00</w:t>
            </w:r>
          </w:p>
        </w:tc>
        <w:tc>
          <w:tcPr>
            <w:tcW w:w="1843" w:type="dxa"/>
          </w:tcPr>
          <w:p w14:paraId="6E47807C" w14:textId="77777777" w:rsidR="00751A54" w:rsidRPr="00C36D46" w:rsidRDefault="00751A54" w:rsidP="00751A54">
            <w:pPr>
              <w:tabs>
                <w:tab w:val="left" w:pos="2535"/>
              </w:tabs>
              <w:jc w:val="center"/>
            </w:pPr>
            <w:r w:rsidRPr="00C36D46">
              <w:t>1 656 158,00</w:t>
            </w:r>
          </w:p>
        </w:tc>
        <w:tc>
          <w:tcPr>
            <w:tcW w:w="1559" w:type="dxa"/>
          </w:tcPr>
          <w:p w14:paraId="4818FD1F" w14:textId="77777777" w:rsidR="00751A54" w:rsidRPr="0020657B" w:rsidRDefault="00751A54" w:rsidP="00751A54">
            <w:pPr>
              <w:tabs>
                <w:tab w:val="left" w:pos="2535"/>
              </w:tabs>
              <w:jc w:val="center"/>
              <w:rPr>
                <w:color w:val="548DD4" w:themeColor="text2" w:themeTint="99"/>
              </w:rPr>
            </w:pPr>
            <w:r w:rsidRPr="00DE749D">
              <w:t>143,8</w:t>
            </w:r>
          </w:p>
        </w:tc>
      </w:tr>
      <w:tr w:rsidR="00751A54" w14:paraId="676F18D1" w14:textId="77777777" w:rsidTr="00751A54">
        <w:trPr>
          <w:trHeight w:val="315"/>
        </w:trPr>
        <w:tc>
          <w:tcPr>
            <w:tcW w:w="567" w:type="dxa"/>
          </w:tcPr>
          <w:p w14:paraId="5C682B33" w14:textId="77777777" w:rsidR="00751A54" w:rsidRPr="00072569" w:rsidRDefault="00751A54" w:rsidP="00751A54">
            <w:pPr>
              <w:tabs>
                <w:tab w:val="left" w:pos="2535"/>
              </w:tabs>
            </w:pPr>
            <w:r>
              <w:t>18</w:t>
            </w:r>
          </w:p>
        </w:tc>
        <w:tc>
          <w:tcPr>
            <w:tcW w:w="3544" w:type="dxa"/>
          </w:tcPr>
          <w:p w14:paraId="234E2E74" w14:textId="77777777" w:rsidR="00751A54" w:rsidRPr="00DE749D" w:rsidRDefault="00751A54" w:rsidP="00751A54">
            <w:pPr>
              <w:tabs>
                <w:tab w:val="left" w:pos="2535"/>
              </w:tabs>
              <w:rPr>
                <w:b/>
              </w:rPr>
            </w:pPr>
            <w:r w:rsidRPr="00DE749D">
              <w:rPr>
                <w:b/>
              </w:rPr>
              <w:t>Итого неналоговых доходов</w:t>
            </w:r>
          </w:p>
        </w:tc>
        <w:tc>
          <w:tcPr>
            <w:tcW w:w="1843" w:type="dxa"/>
          </w:tcPr>
          <w:p w14:paraId="0958EA57" w14:textId="77777777" w:rsidR="00751A54" w:rsidRPr="00DE749D" w:rsidRDefault="00751A54" w:rsidP="00751A54">
            <w:pPr>
              <w:tabs>
                <w:tab w:val="left" w:pos="2535"/>
              </w:tabs>
              <w:jc w:val="center"/>
              <w:rPr>
                <w:b/>
              </w:rPr>
            </w:pPr>
            <w:r w:rsidRPr="00DE749D">
              <w:rPr>
                <w:b/>
              </w:rPr>
              <w:t>25 441 056,34</w:t>
            </w:r>
          </w:p>
        </w:tc>
        <w:tc>
          <w:tcPr>
            <w:tcW w:w="1843" w:type="dxa"/>
          </w:tcPr>
          <w:p w14:paraId="3322C90C" w14:textId="77777777" w:rsidR="00751A54" w:rsidRPr="00DE749D" w:rsidRDefault="00751A54" w:rsidP="00751A54">
            <w:pPr>
              <w:tabs>
                <w:tab w:val="left" w:pos="2535"/>
              </w:tabs>
              <w:jc w:val="center"/>
              <w:rPr>
                <w:b/>
              </w:rPr>
            </w:pPr>
            <w:r w:rsidRPr="00DE749D">
              <w:rPr>
                <w:b/>
              </w:rPr>
              <w:t>29451438,74</w:t>
            </w:r>
          </w:p>
        </w:tc>
        <w:tc>
          <w:tcPr>
            <w:tcW w:w="1559" w:type="dxa"/>
          </w:tcPr>
          <w:p w14:paraId="5887A919" w14:textId="77777777" w:rsidR="00751A54" w:rsidRPr="00DE749D" w:rsidRDefault="00751A54" w:rsidP="00751A54">
            <w:pPr>
              <w:tabs>
                <w:tab w:val="left" w:pos="2535"/>
              </w:tabs>
              <w:jc w:val="center"/>
              <w:rPr>
                <w:b/>
              </w:rPr>
            </w:pPr>
            <w:r w:rsidRPr="00DE749D">
              <w:rPr>
                <w:b/>
              </w:rPr>
              <w:t>115,8</w:t>
            </w:r>
          </w:p>
        </w:tc>
      </w:tr>
      <w:tr w:rsidR="00751A54" w14:paraId="09AF0BBF" w14:textId="77777777" w:rsidTr="00751A54">
        <w:trPr>
          <w:trHeight w:val="315"/>
        </w:trPr>
        <w:tc>
          <w:tcPr>
            <w:tcW w:w="567" w:type="dxa"/>
          </w:tcPr>
          <w:p w14:paraId="2C1809FB" w14:textId="77777777" w:rsidR="00751A54" w:rsidRDefault="00751A54" w:rsidP="00751A54">
            <w:pPr>
              <w:tabs>
                <w:tab w:val="left" w:pos="2535"/>
              </w:tabs>
            </w:pPr>
            <w:r>
              <w:t>19</w:t>
            </w:r>
          </w:p>
        </w:tc>
        <w:tc>
          <w:tcPr>
            <w:tcW w:w="3544" w:type="dxa"/>
          </w:tcPr>
          <w:p w14:paraId="3143A5EC" w14:textId="77777777" w:rsidR="00751A54" w:rsidRDefault="00751A54" w:rsidP="00751A54">
            <w:pPr>
              <w:tabs>
                <w:tab w:val="left" w:pos="2535"/>
              </w:tabs>
            </w:pPr>
            <w:r>
              <w:t>Всего доходов</w:t>
            </w:r>
          </w:p>
        </w:tc>
        <w:tc>
          <w:tcPr>
            <w:tcW w:w="1843" w:type="dxa"/>
          </w:tcPr>
          <w:p w14:paraId="0B410A02" w14:textId="77777777" w:rsidR="00751A54" w:rsidRDefault="00751A54" w:rsidP="00751A54">
            <w:pPr>
              <w:tabs>
                <w:tab w:val="left" w:pos="2535"/>
              </w:tabs>
              <w:jc w:val="center"/>
            </w:pPr>
            <w:r>
              <w:t>117 912 309,26</w:t>
            </w:r>
          </w:p>
        </w:tc>
        <w:tc>
          <w:tcPr>
            <w:tcW w:w="1843" w:type="dxa"/>
          </w:tcPr>
          <w:p w14:paraId="592995D7" w14:textId="77777777" w:rsidR="00751A54" w:rsidRPr="00DE749D" w:rsidRDefault="00751A54" w:rsidP="00751A54">
            <w:pPr>
              <w:tabs>
                <w:tab w:val="left" w:pos="2535"/>
              </w:tabs>
              <w:jc w:val="center"/>
            </w:pPr>
            <w:r w:rsidRPr="00DE749D">
              <w:t>126061908,71</w:t>
            </w:r>
          </w:p>
        </w:tc>
        <w:tc>
          <w:tcPr>
            <w:tcW w:w="1559" w:type="dxa"/>
          </w:tcPr>
          <w:p w14:paraId="2B662BE7" w14:textId="77777777" w:rsidR="00751A54" w:rsidRPr="00DE749D" w:rsidRDefault="00751A54" w:rsidP="00751A54">
            <w:pPr>
              <w:tabs>
                <w:tab w:val="left" w:pos="2535"/>
              </w:tabs>
              <w:jc w:val="center"/>
            </w:pPr>
            <w:r w:rsidRPr="00DE749D">
              <w:t>106,9</w:t>
            </w:r>
          </w:p>
        </w:tc>
      </w:tr>
    </w:tbl>
    <w:p w14:paraId="1B625529" w14:textId="77777777" w:rsidR="00751A54" w:rsidRDefault="00751A54" w:rsidP="00751A54">
      <w:pPr>
        <w:tabs>
          <w:tab w:val="left" w:pos="2535"/>
        </w:tabs>
        <w:rPr>
          <w:szCs w:val="28"/>
        </w:rPr>
      </w:pPr>
    </w:p>
    <w:p w14:paraId="2669D745" w14:textId="77777777" w:rsidR="00751A54" w:rsidRPr="00042374" w:rsidRDefault="00751A54" w:rsidP="00751A54">
      <w:pPr>
        <w:pStyle w:val="ConsPlusNormal"/>
        <w:ind w:firstLine="709"/>
        <w:jc w:val="both"/>
        <w:rPr>
          <w:rFonts w:ascii="Times New Roman" w:hAnsi="Times New Roman" w:cs="Times New Roman"/>
          <w:sz w:val="28"/>
          <w:szCs w:val="28"/>
        </w:rPr>
      </w:pPr>
      <w:r w:rsidRPr="00042374">
        <w:rPr>
          <w:rFonts w:ascii="Times New Roman" w:hAnsi="Times New Roman" w:cs="Times New Roman"/>
          <w:sz w:val="28"/>
          <w:szCs w:val="28"/>
        </w:rPr>
        <w:t xml:space="preserve">По налогу на доходы физических лиц поступило – </w:t>
      </w:r>
      <w:r w:rsidRPr="002271B8">
        <w:rPr>
          <w:sz w:val="24"/>
          <w:szCs w:val="24"/>
        </w:rPr>
        <w:t>74</w:t>
      </w:r>
      <w:r>
        <w:rPr>
          <w:sz w:val="24"/>
          <w:szCs w:val="24"/>
        </w:rPr>
        <w:t> </w:t>
      </w:r>
      <w:r w:rsidRPr="002271B8">
        <w:rPr>
          <w:sz w:val="24"/>
          <w:szCs w:val="24"/>
        </w:rPr>
        <w:t>274</w:t>
      </w:r>
      <w:r>
        <w:rPr>
          <w:sz w:val="24"/>
          <w:szCs w:val="24"/>
        </w:rPr>
        <w:t xml:space="preserve">,3 </w:t>
      </w:r>
      <w:r w:rsidRPr="00042374">
        <w:rPr>
          <w:rFonts w:ascii="Times New Roman" w:hAnsi="Times New Roman" w:cs="Times New Roman"/>
          <w:sz w:val="28"/>
          <w:szCs w:val="28"/>
        </w:rPr>
        <w:t xml:space="preserve">тыс. рублей, что на </w:t>
      </w:r>
      <w:r>
        <w:rPr>
          <w:rFonts w:ascii="Times New Roman" w:hAnsi="Times New Roman" w:cs="Times New Roman"/>
          <w:sz w:val="28"/>
          <w:szCs w:val="28"/>
        </w:rPr>
        <w:t xml:space="preserve"> </w:t>
      </w:r>
      <w:r w:rsidRPr="00042374">
        <w:rPr>
          <w:rFonts w:ascii="Times New Roman" w:hAnsi="Times New Roman" w:cs="Times New Roman"/>
          <w:sz w:val="28"/>
          <w:szCs w:val="28"/>
        </w:rPr>
        <w:t>10</w:t>
      </w:r>
      <w:r>
        <w:rPr>
          <w:rFonts w:ascii="Times New Roman" w:hAnsi="Times New Roman" w:cs="Times New Roman"/>
          <w:sz w:val="28"/>
          <w:szCs w:val="28"/>
        </w:rPr>
        <w:t xml:space="preserve"> 090,1</w:t>
      </w:r>
      <w:r w:rsidRPr="00042374">
        <w:rPr>
          <w:rFonts w:ascii="Times New Roman" w:hAnsi="Times New Roman" w:cs="Times New Roman"/>
          <w:sz w:val="28"/>
          <w:szCs w:val="28"/>
        </w:rPr>
        <w:t xml:space="preserve"> тыс. рублей больше 2022 года или на 15,7% по причине увеличения</w:t>
      </w:r>
      <w:r>
        <w:rPr>
          <w:rFonts w:ascii="Times New Roman" w:hAnsi="Times New Roman" w:cs="Times New Roman"/>
          <w:sz w:val="28"/>
          <w:szCs w:val="28"/>
        </w:rPr>
        <w:t xml:space="preserve"> поступлений за счет </w:t>
      </w:r>
      <w:r w:rsidRPr="00042374">
        <w:rPr>
          <w:rFonts w:ascii="Times New Roman" w:hAnsi="Times New Roman" w:cs="Times New Roman"/>
          <w:sz w:val="28"/>
          <w:szCs w:val="28"/>
        </w:rPr>
        <w:t>роста фонда оплаты труда по плательщикам:                              АО "ЗАВОД ЭЛЕКТРОПУЛЬТ" (+4</w:t>
      </w:r>
      <w:r>
        <w:rPr>
          <w:rFonts w:ascii="Times New Roman" w:hAnsi="Times New Roman" w:cs="Times New Roman"/>
          <w:sz w:val="28"/>
          <w:szCs w:val="28"/>
        </w:rPr>
        <w:t>122</w:t>
      </w:r>
      <w:r w:rsidRPr="00042374">
        <w:rPr>
          <w:rFonts w:ascii="Times New Roman" w:hAnsi="Times New Roman" w:cs="Times New Roman"/>
          <w:sz w:val="28"/>
          <w:szCs w:val="28"/>
        </w:rPr>
        <w:t xml:space="preserve"> тыс. рублей)</w:t>
      </w:r>
      <w:r>
        <w:rPr>
          <w:rFonts w:ascii="Times New Roman" w:hAnsi="Times New Roman" w:cs="Times New Roman"/>
          <w:sz w:val="28"/>
          <w:szCs w:val="28"/>
        </w:rPr>
        <w:t xml:space="preserve"> – ошибочно поступили от Бийской организации</w:t>
      </w:r>
      <w:r w:rsidRPr="00042374">
        <w:rPr>
          <w:rFonts w:ascii="Times New Roman" w:hAnsi="Times New Roman" w:cs="Times New Roman"/>
          <w:sz w:val="28"/>
          <w:szCs w:val="28"/>
        </w:rPr>
        <w:t xml:space="preserve">, </w:t>
      </w:r>
      <w:r>
        <w:rPr>
          <w:rFonts w:ascii="Times New Roman" w:hAnsi="Times New Roman" w:cs="Times New Roman"/>
          <w:sz w:val="28"/>
          <w:szCs w:val="28"/>
        </w:rPr>
        <w:t>ООО "БПЗ"</w:t>
      </w:r>
      <w:r w:rsidRPr="00042374">
        <w:rPr>
          <w:rFonts w:ascii="Times New Roman" w:hAnsi="Times New Roman" w:cs="Times New Roman"/>
          <w:sz w:val="28"/>
          <w:szCs w:val="28"/>
        </w:rPr>
        <w:t>,</w:t>
      </w:r>
      <w:r w:rsidRPr="00042374">
        <w:rPr>
          <w:sz w:val="28"/>
          <w:szCs w:val="28"/>
        </w:rPr>
        <w:t xml:space="preserve"> </w:t>
      </w:r>
      <w:r>
        <w:rPr>
          <w:rFonts w:ascii="Times New Roman" w:hAnsi="Times New Roman" w:cs="Times New Roman"/>
          <w:sz w:val="28"/>
          <w:szCs w:val="28"/>
        </w:rPr>
        <w:t>ООО "ПК СИБИРЯК"</w:t>
      </w:r>
      <w:r w:rsidRPr="00042374">
        <w:rPr>
          <w:rFonts w:ascii="Times New Roman" w:hAnsi="Times New Roman" w:cs="Times New Roman"/>
          <w:sz w:val="28"/>
          <w:szCs w:val="28"/>
        </w:rPr>
        <w:t>, ООО "БОРИХА-АГРО,</w:t>
      </w:r>
      <w:r w:rsidRPr="00042374">
        <w:rPr>
          <w:sz w:val="28"/>
          <w:szCs w:val="28"/>
        </w:rPr>
        <w:t xml:space="preserve"> </w:t>
      </w:r>
      <w:r>
        <w:rPr>
          <w:rFonts w:ascii="Times New Roman" w:hAnsi="Times New Roman" w:cs="Times New Roman"/>
          <w:sz w:val="28"/>
          <w:szCs w:val="28"/>
        </w:rPr>
        <w:t xml:space="preserve">СПК </w:t>
      </w:r>
      <w:r w:rsidRPr="00042374">
        <w:rPr>
          <w:rFonts w:ascii="Times New Roman" w:hAnsi="Times New Roman" w:cs="Times New Roman"/>
          <w:sz w:val="28"/>
          <w:szCs w:val="28"/>
        </w:rPr>
        <w:t>"ДРУЖБА", ООО "УПРАВЛЕНИЕ ВОДОПРОВОДОВ, АО "СИБОЛЕУМ" и др.</w:t>
      </w:r>
    </w:p>
    <w:p w14:paraId="45742F95" w14:textId="77777777" w:rsidR="00751A54" w:rsidRPr="00476D05" w:rsidRDefault="00751A54" w:rsidP="00751A54">
      <w:pPr>
        <w:pStyle w:val="ConsPlusNormal"/>
        <w:ind w:firstLine="709"/>
        <w:jc w:val="both"/>
        <w:rPr>
          <w:rFonts w:ascii="Times New Roman" w:hAnsi="Times New Roman" w:cs="Times New Roman"/>
          <w:sz w:val="28"/>
          <w:szCs w:val="28"/>
        </w:rPr>
      </w:pPr>
      <w:r w:rsidRPr="00476D05">
        <w:rPr>
          <w:rFonts w:ascii="Times New Roman" w:hAnsi="Times New Roman" w:cs="Times New Roman"/>
          <w:sz w:val="28"/>
          <w:szCs w:val="28"/>
        </w:rPr>
        <w:t>Поступления по УСН за 2023 год составили 4</w:t>
      </w:r>
      <w:r>
        <w:rPr>
          <w:rFonts w:ascii="Times New Roman" w:hAnsi="Times New Roman" w:cs="Times New Roman"/>
          <w:sz w:val="28"/>
          <w:szCs w:val="28"/>
        </w:rPr>
        <w:t> 703,6</w:t>
      </w:r>
      <w:r w:rsidRPr="00476D05">
        <w:rPr>
          <w:rFonts w:ascii="Times New Roman" w:hAnsi="Times New Roman" w:cs="Times New Roman"/>
          <w:sz w:val="28"/>
          <w:szCs w:val="28"/>
        </w:rPr>
        <w:t xml:space="preserve"> тыс. рублей, сумма снижения поступлений в части местного бюджета составила 1</w:t>
      </w:r>
      <w:r>
        <w:rPr>
          <w:rFonts w:ascii="Times New Roman" w:hAnsi="Times New Roman" w:cs="Times New Roman"/>
          <w:sz w:val="28"/>
          <w:szCs w:val="28"/>
        </w:rPr>
        <w:t> </w:t>
      </w:r>
      <w:r w:rsidRPr="00476D05">
        <w:rPr>
          <w:rFonts w:ascii="Times New Roman" w:hAnsi="Times New Roman" w:cs="Times New Roman"/>
          <w:sz w:val="28"/>
          <w:szCs w:val="28"/>
        </w:rPr>
        <w:t>027</w:t>
      </w:r>
      <w:r>
        <w:rPr>
          <w:rFonts w:ascii="Times New Roman" w:hAnsi="Times New Roman" w:cs="Times New Roman"/>
          <w:sz w:val="28"/>
          <w:szCs w:val="28"/>
        </w:rPr>
        <w:t>,8</w:t>
      </w:r>
      <w:r w:rsidRPr="00476D05">
        <w:rPr>
          <w:rFonts w:ascii="Times New Roman" w:hAnsi="Times New Roman" w:cs="Times New Roman"/>
          <w:sz w:val="28"/>
          <w:szCs w:val="28"/>
        </w:rPr>
        <w:t xml:space="preserve"> тыс. рублей или на 17,9</w:t>
      </w:r>
      <w:r>
        <w:rPr>
          <w:rFonts w:ascii="Times New Roman" w:hAnsi="Times New Roman" w:cs="Times New Roman"/>
          <w:sz w:val="28"/>
          <w:szCs w:val="28"/>
        </w:rPr>
        <w:t xml:space="preserve"> </w:t>
      </w:r>
      <w:r w:rsidRPr="00476D05">
        <w:rPr>
          <w:rFonts w:ascii="Times New Roman" w:hAnsi="Times New Roman" w:cs="Times New Roman"/>
          <w:sz w:val="28"/>
          <w:szCs w:val="28"/>
        </w:rPr>
        <w:t xml:space="preserve">% по </w:t>
      </w:r>
      <w:r>
        <w:rPr>
          <w:rFonts w:ascii="Times New Roman" w:hAnsi="Times New Roman" w:cs="Times New Roman"/>
          <w:sz w:val="28"/>
          <w:szCs w:val="28"/>
        </w:rPr>
        <w:t xml:space="preserve">следующим </w:t>
      </w:r>
      <w:r w:rsidRPr="00476D05">
        <w:rPr>
          <w:rFonts w:ascii="Times New Roman" w:hAnsi="Times New Roman" w:cs="Times New Roman"/>
          <w:sz w:val="28"/>
          <w:szCs w:val="28"/>
        </w:rPr>
        <w:t>причинам:</w:t>
      </w:r>
    </w:p>
    <w:p w14:paraId="155245D7" w14:textId="77777777" w:rsidR="00751A54" w:rsidRPr="00476D05" w:rsidRDefault="00751A54" w:rsidP="00751A54">
      <w:pPr>
        <w:pStyle w:val="ConsPlusNormal"/>
        <w:ind w:firstLine="709"/>
        <w:jc w:val="both"/>
        <w:rPr>
          <w:rFonts w:ascii="Times New Roman" w:hAnsi="Times New Roman" w:cs="Times New Roman"/>
          <w:sz w:val="28"/>
          <w:szCs w:val="28"/>
        </w:rPr>
      </w:pPr>
      <w:r w:rsidRPr="00476D05">
        <w:rPr>
          <w:rFonts w:ascii="Times New Roman" w:hAnsi="Times New Roman" w:cs="Times New Roman"/>
          <w:sz w:val="28"/>
          <w:szCs w:val="28"/>
        </w:rPr>
        <w:t>-</w:t>
      </w:r>
      <w:r>
        <w:rPr>
          <w:rFonts w:ascii="Times New Roman" w:hAnsi="Times New Roman" w:cs="Times New Roman"/>
          <w:sz w:val="28"/>
          <w:szCs w:val="28"/>
        </w:rPr>
        <w:t xml:space="preserve"> </w:t>
      </w:r>
      <w:r w:rsidRPr="00476D05">
        <w:rPr>
          <w:rFonts w:ascii="Times New Roman" w:hAnsi="Times New Roman" w:cs="Times New Roman"/>
          <w:sz w:val="28"/>
          <w:szCs w:val="28"/>
        </w:rPr>
        <w:t xml:space="preserve">отсутствия уплаты налога в отчетном периоде в связи с окончанием применения УСН </w:t>
      </w:r>
      <w:proofErr w:type="gramStart"/>
      <w:r>
        <w:rPr>
          <w:rFonts w:ascii="Times New Roman" w:hAnsi="Times New Roman" w:cs="Times New Roman"/>
          <w:sz w:val="28"/>
          <w:szCs w:val="28"/>
        </w:rPr>
        <w:t>Поправка  И.</w:t>
      </w:r>
      <w:r w:rsidRPr="00476D05">
        <w:rPr>
          <w:rFonts w:ascii="Times New Roman" w:hAnsi="Times New Roman" w:cs="Times New Roman"/>
          <w:sz w:val="28"/>
          <w:szCs w:val="28"/>
        </w:rPr>
        <w:t>Г.</w:t>
      </w:r>
      <w:proofErr w:type="gramEnd"/>
      <w:r w:rsidRPr="00476D05">
        <w:rPr>
          <w:rFonts w:ascii="Times New Roman" w:hAnsi="Times New Roman" w:cs="Times New Roman"/>
          <w:sz w:val="28"/>
          <w:szCs w:val="28"/>
        </w:rPr>
        <w:t xml:space="preserve"> (-226 тыс. рублей), Овеян К.Ф. (-192 тыс. рублей);</w:t>
      </w:r>
    </w:p>
    <w:p w14:paraId="104E135D" w14:textId="77777777" w:rsidR="00751A54" w:rsidRPr="00476D05" w:rsidRDefault="00751A54" w:rsidP="00751A54">
      <w:pPr>
        <w:pStyle w:val="ConsPlusNormal"/>
        <w:ind w:firstLine="709"/>
        <w:jc w:val="both"/>
        <w:rPr>
          <w:rFonts w:ascii="Times New Roman" w:hAnsi="Times New Roman" w:cs="Times New Roman"/>
          <w:sz w:val="28"/>
          <w:szCs w:val="28"/>
        </w:rPr>
      </w:pPr>
      <w:r w:rsidRPr="00476D05">
        <w:rPr>
          <w:rFonts w:ascii="Times New Roman" w:hAnsi="Times New Roman" w:cs="Times New Roman"/>
          <w:sz w:val="28"/>
          <w:szCs w:val="28"/>
        </w:rPr>
        <w:t>-</w:t>
      </w:r>
      <w:r>
        <w:rPr>
          <w:rFonts w:ascii="Times New Roman" w:hAnsi="Times New Roman" w:cs="Times New Roman"/>
          <w:sz w:val="28"/>
          <w:szCs w:val="28"/>
        </w:rPr>
        <w:t xml:space="preserve"> </w:t>
      </w:r>
      <w:r w:rsidRPr="00476D05">
        <w:rPr>
          <w:rFonts w:ascii="Times New Roman" w:hAnsi="Times New Roman" w:cs="Times New Roman"/>
          <w:sz w:val="28"/>
          <w:szCs w:val="28"/>
        </w:rPr>
        <w:t xml:space="preserve">в связи с  окончанием применения УСН, по причине  перехода на общую систему налогообложения ООО «Алтайские земли» (-622 тыс. рублей); </w:t>
      </w:r>
    </w:p>
    <w:p w14:paraId="1E498A7D" w14:textId="77777777" w:rsidR="00751A54" w:rsidRPr="00F90AF9" w:rsidRDefault="00751A54" w:rsidP="00751A54">
      <w:pPr>
        <w:pStyle w:val="ConsPlusNormal"/>
        <w:ind w:firstLine="709"/>
        <w:jc w:val="both"/>
        <w:rPr>
          <w:rFonts w:ascii="Times New Roman" w:hAnsi="Times New Roman" w:cs="Times New Roman"/>
          <w:sz w:val="26"/>
          <w:szCs w:val="26"/>
        </w:rPr>
      </w:pPr>
      <w:r w:rsidRPr="00476D05">
        <w:rPr>
          <w:rFonts w:ascii="Times New Roman" w:hAnsi="Times New Roman" w:cs="Times New Roman"/>
          <w:sz w:val="28"/>
          <w:szCs w:val="28"/>
        </w:rPr>
        <w:t>-</w:t>
      </w:r>
      <w:r>
        <w:rPr>
          <w:rFonts w:ascii="Times New Roman" w:hAnsi="Times New Roman" w:cs="Times New Roman"/>
          <w:sz w:val="28"/>
          <w:szCs w:val="28"/>
        </w:rPr>
        <w:t xml:space="preserve"> </w:t>
      </w:r>
      <w:r w:rsidRPr="00476D05">
        <w:rPr>
          <w:rFonts w:ascii="Times New Roman" w:hAnsi="Times New Roman" w:cs="Times New Roman"/>
          <w:sz w:val="28"/>
          <w:szCs w:val="28"/>
        </w:rPr>
        <w:t>оплатой начислений в текущем году путем зачета из переплаты                   ООО "АЛЕЙТОРГ-6" (-147 тыс. рублей</w:t>
      </w:r>
      <w:r w:rsidRPr="00F90AF9">
        <w:rPr>
          <w:rFonts w:ascii="Times New Roman" w:hAnsi="Times New Roman" w:cs="Times New Roman"/>
          <w:sz w:val="26"/>
          <w:szCs w:val="26"/>
        </w:rPr>
        <w:t>).</w:t>
      </w:r>
    </w:p>
    <w:p w14:paraId="06529DA1" w14:textId="77777777" w:rsidR="00751A54" w:rsidRPr="00AE1AC2" w:rsidRDefault="00751A54" w:rsidP="00751A54">
      <w:pPr>
        <w:pStyle w:val="ConsPlusNormal"/>
        <w:ind w:firstLine="709"/>
        <w:jc w:val="both"/>
        <w:rPr>
          <w:rFonts w:ascii="Times New Roman" w:hAnsi="Times New Roman" w:cs="Times New Roman"/>
          <w:sz w:val="28"/>
          <w:szCs w:val="28"/>
        </w:rPr>
      </w:pPr>
      <w:r w:rsidRPr="00571ADB">
        <w:rPr>
          <w:rFonts w:ascii="Times New Roman" w:hAnsi="Times New Roman" w:cs="Times New Roman"/>
          <w:sz w:val="28"/>
          <w:szCs w:val="28"/>
        </w:rPr>
        <w:t>Снижение поступлений по единому налогу, взи</w:t>
      </w:r>
      <w:r>
        <w:rPr>
          <w:rFonts w:ascii="Times New Roman" w:hAnsi="Times New Roman" w:cs="Times New Roman"/>
          <w:sz w:val="28"/>
          <w:szCs w:val="28"/>
        </w:rPr>
        <w:t xml:space="preserve">маемому в связи с применением </w:t>
      </w:r>
      <w:r w:rsidRPr="00571ADB">
        <w:rPr>
          <w:rFonts w:ascii="Times New Roman" w:hAnsi="Times New Roman" w:cs="Times New Roman"/>
          <w:sz w:val="28"/>
          <w:szCs w:val="28"/>
        </w:rPr>
        <w:t>патентной системы налогообложения, в абсолютном выражении составило 68</w:t>
      </w:r>
      <w:r>
        <w:rPr>
          <w:rFonts w:ascii="Times New Roman" w:hAnsi="Times New Roman" w:cs="Times New Roman"/>
          <w:sz w:val="28"/>
          <w:szCs w:val="28"/>
        </w:rPr>
        <w:t>2,8</w:t>
      </w:r>
      <w:r w:rsidRPr="00571ADB">
        <w:rPr>
          <w:rFonts w:ascii="Times New Roman" w:hAnsi="Times New Roman" w:cs="Times New Roman"/>
          <w:sz w:val="28"/>
          <w:szCs w:val="28"/>
        </w:rPr>
        <w:t xml:space="preserve"> тыс. рублей. Снижение обусловлено  переходом с 01.01.2023 на систему уплаты единого налогового платежа. В  связи, с чем в течение прошлого года  проводились зачеты переплаты по налогу на ЕНС плательщиков, а денежные средства перечисленные плательщиками в счет оплаты патентов </w:t>
      </w:r>
      <w:r w:rsidRPr="00571ADB">
        <w:rPr>
          <w:rFonts w:ascii="Times New Roman" w:hAnsi="Times New Roman" w:cs="Times New Roman"/>
          <w:sz w:val="28"/>
          <w:szCs w:val="28"/>
        </w:rPr>
        <w:lastRenderedPageBreak/>
        <w:t>истекающих 31.12.2023 зачтены в бюджет в январе 2024 года.</w:t>
      </w:r>
    </w:p>
    <w:p w14:paraId="2A75D027" w14:textId="77777777" w:rsidR="00751A54" w:rsidRPr="00AE1AC2" w:rsidRDefault="00751A54" w:rsidP="00751A54">
      <w:pPr>
        <w:pStyle w:val="ConsPlusNormal"/>
        <w:ind w:firstLine="709"/>
        <w:jc w:val="both"/>
        <w:rPr>
          <w:rFonts w:ascii="Times New Roman" w:hAnsi="Times New Roman" w:cs="Times New Roman"/>
          <w:sz w:val="28"/>
          <w:szCs w:val="28"/>
        </w:rPr>
      </w:pPr>
      <w:r w:rsidRPr="00AE1AC2">
        <w:rPr>
          <w:rFonts w:ascii="Times New Roman" w:hAnsi="Times New Roman" w:cs="Times New Roman"/>
          <w:sz w:val="28"/>
          <w:szCs w:val="28"/>
        </w:rPr>
        <w:t>Единого сельскохозяйственного налога перечислено в доход районного бюджета в 2023 году на 4415,4 тыс. рублей меньше, чем в 2022 году. В 2023 году основная часть платежей ЕСХН поступила по декларациям за 2022 год в связи со снижением цен реализации сельскохозяйственной продукции к урожаю 2021 года. Отрицательная динамика поступлений объясняется снижением налогооблагаемой базы и, соответственно,  уменьшением платежей по налогу.</w:t>
      </w:r>
    </w:p>
    <w:p w14:paraId="04BF3785" w14:textId="77777777" w:rsidR="00751A54" w:rsidRPr="00AE1AC2" w:rsidRDefault="00751A54" w:rsidP="00751A54">
      <w:pPr>
        <w:pStyle w:val="ConsPlusNormal"/>
        <w:ind w:firstLine="709"/>
        <w:jc w:val="both"/>
        <w:rPr>
          <w:rFonts w:ascii="Times New Roman" w:hAnsi="Times New Roman" w:cs="Times New Roman"/>
          <w:sz w:val="28"/>
          <w:szCs w:val="28"/>
        </w:rPr>
      </w:pPr>
      <w:r w:rsidRPr="00AE1AC2">
        <w:rPr>
          <w:rFonts w:ascii="Times New Roman" w:hAnsi="Times New Roman" w:cs="Times New Roman"/>
          <w:sz w:val="28"/>
          <w:szCs w:val="28"/>
        </w:rPr>
        <w:t>В 2023 году впервые поступил сбор за пользование объектами животного мира в размере 23,0 тыс. рублей от ООО «Осень золотая».</w:t>
      </w:r>
    </w:p>
    <w:p w14:paraId="36C1AA81" w14:textId="77777777" w:rsidR="00751A54" w:rsidRPr="00AE1AC2" w:rsidRDefault="00751A54" w:rsidP="00751A54">
      <w:pPr>
        <w:tabs>
          <w:tab w:val="left" w:pos="2535"/>
        </w:tabs>
        <w:jc w:val="both"/>
        <w:rPr>
          <w:sz w:val="28"/>
          <w:szCs w:val="28"/>
        </w:rPr>
      </w:pPr>
      <w:r w:rsidRPr="00AE1AC2">
        <w:rPr>
          <w:sz w:val="28"/>
          <w:szCs w:val="28"/>
        </w:rPr>
        <w:t>За 2023 год доходы от арендной платы за землю превысили на 1682,2 тыс. рублей уровень 2022 года. В 2023 году были заключены новые договоры аренды, не входящие в план и произведена оплата, также произведен перерасчет аренды в связи с изменением кадастровой стоимости, проведена работа по сбору  дебиторской задолженности прошлых лет.</w:t>
      </w:r>
    </w:p>
    <w:p w14:paraId="3EB6F1C0" w14:textId="77777777" w:rsidR="00751A54" w:rsidRDefault="00751A54" w:rsidP="00751A54">
      <w:pPr>
        <w:tabs>
          <w:tab w:val="left" w:pos="2535"/>
        </w:tabs>
        <w:ind w:firstLine="567"/>
        <w:jc w:val="both"/>
        <w:rPr>
          <w:sz w:val="28"/>
          <w:szCs w:val="28"/>
          <w:lang w:val="en-US"/>
        </w:rPr>
      </w:pPr>
      <w:r w:rsidRPr="00AE1AC2">
        <w:rPr>
          <w:sz w:val="28"/>
          <w:szCs w:val="28"/>
        </w:rPr>
        <w:t xml:space="preserve">Поступление платежей при пользовании природными ресурсами в районный бюджет в 2023 году снизилось к уровню 2022 года на 23,9 тыс. рублей. </w:t>
      </w:r>
    </w:p>
    <w:p w14:paraId="0B653941" w14:textId="77777777" w:rsidR="00751A54" w:rsidRPr="00AE1AC2" w:rsidRDefault="00751A54" w:rsidP="00751A54">
      <w:pPr>
        <w:tabs>
          <w:tab w:val="left" w:pos="2535"/>
        </w:tabs>
        <w:ind w:firstLine="567"/>
        <w:jc w:val="both"/>
        <w:rPr>
          <w:sz w:val="28"/>
          <w:szCs w:val="28"/>
        </w:rPr>
      </w:pPr>
      <w:r w:rsidRPr="00AE1AC2">
        <w:rPr>
          <w:sz w:val="28"/>
          <w:szCs w:val="28"/>
        </w:rPr>
        <w:t xml:space="preserve">Доходы от оказания платных услуг (работ) и компенсации затрат государства в 2023 году поступили с ростом в размере  135,2% к уровню прошлого года в связи с увеличением стоимости платы, взимаемой с родителей за присмотр и уход за детьми на 500 рублей по детским садам и на 210 рублей по группам кратковременного содержания детей. (Постановление администрации Алейского района №9 от 12.01.2023 г.).  Также в 2023 году приведены в соответствие договоры по возмещению коммунальных услуг, что повлекло за собой увеличение доходов, полученных </w:t>
      </w:r>
      <w:r w:rsidRPr="00AE1AC2">
        <w:rPr>
          <w:sz w:val="28"/>
          <w:szCs w:val="28"/>
          <w:lang w:bidi="ru-RU"/>
        </w:rPr>
        <w:t>в порядке возмещения расходов, понесенных в связи с эксплуатацией имущества.</w:t>
      </w:r>
    </w:p>
    <w:p w14:paraId="455238AC" w14:textId="77777777" w:rsidR="00751A54" w:rsidRPr="00AE1AC2" w:rsidRDefault="00751A54" w:rsidP="00751A54">
      <w:pPr>
        <w:tabs>
          <w:tab w:val="left" w:pos="2535"/>
        </w:tabs>
        <w:ind w:firstLine="567"/>
        <w:jc w:val="both"/>
        <w:rPr>
          <w:sz w:val="28"/>
          <w:szCs w:val="28"/>
        </w:rPr>
      </w:pPr>
      <w:r w:rsidRPr="00AE1AC2">
        <w:rPr>
          <w:sz w:val="28"/>
          <w:szCs w:val="28"/>
        </w:rPr>
        <w:t>В 2023 году в районный бюджет поступали штрафы за административные правонарушения, налагаемые комиссией по делам несовершеннолетних, также поступил платеж по искам о возмещении вреда, причиненного окружающей среде в размере 1277,3 тыс. рублей, превысив плановый показатель в 19 раз.</w:t>
      </w:r>
      <w:r w:rsidRPr="00AE1AC2">
        <w:rPr>
          <w:color w:val="548DD4" w:themeColor="text2" w:themeTint="99"/>
          <w:sz w:val="28"/>
          <w:szCs w:val="28"/>
        </w:rPr>
        <w:t xml:space="preserve"> </w:t>
      </w:r>
    </w:p>
    <w:p w14:paraId="7E54F1F3" w14:textId="77777777" w:rsidR="00751A54" w:rsidRPr="00AE1AC2" w:rsidRDefault="00751A54" w:rsidP="00751A54">
      <w:pPr>
        <w:tabs>
          <w:tab w:val="left" w:pos="2535"/>
        </w:tabs>
        <w:ind w:firstLine="567"/>
        <w:jc w:val="both"/>
        <w:rPr>
          <w:sz w:val="28"/>
          <w:szCs w:val="28"/>
        </w:rPr>
      </w:pPr>
      <w:r w:rsidRPr="00AE1AC2">
        <w:rPr>
          <w:sz w:val="28"/>
          <w:szCs w:val="28"/>
        </w:rPr>
        <w:t>В 2023 году в бюджет Алейского района по виду дохода «прочие неналоговые доходы» поступали инициативные платежи от населения и хозяйствующих субъектов на реализацию Проектов поддержки местных инициатив, рост к 2022 году составил 143,8% или 504,6 тыс. рублей.</w:t>
      </w:r>
    </w:p>
    <w:p w14:paraId="1BD304D2" w14:textId="77777777" w:rsidR="00751A54" w:rsidRPr="00AE1AC2" w:rsidRDefault="00751A54" w:rsidP="00751A54">
      <w:pPr>
        <w:tabs>
          <w:tab w:val="left" w:pos="2535"/>
        </w:tabs>
        <w:jc w:val="both"/>
        <w:rPr>
          <w:sz w:val="28"/>
          <w:szCs w:val="28"/>
        </w:rPr>
      </w:pPr>
    </w:p>
    <w:p w14:paraId="096CA46A" w14:textId="77777777" w:rsidR="00751A54" w:rsidRDefault="00751A54" w:rsidP="00751A54">
      <w:pPr>
        <w:tabs>
          <w:tab w:val="left" w:pos="2535"/>
        </w:tabs>
        <w:rPr>
          <w:szCs w:val="28"/>
        </w:rPr>
      </w:pPr>
      <w:r>
        <w:rPr>
          <w:noProof/>
          <w:lang w:eastAsia="ru-RU"/>
        </w:rPr>
        <w:lastRenderedPageBreak/>
        <w:drawing>
          <wp:inline distT="0" distB="0" distL="0" distR="0" wp14:anchorId="2E1B9675" wp14:editId="7367C0F2">
            <wp:extent cx="4933949" cy="3714750"/>
            <wp:effectExtent l="0" t="0" r="1968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EC2BDC" w14:textId="77777777" w:rsidR="00751A54" w:rsidRDefault="00751A54" w:rsidP="00751A54">
      <w:pPr>
        <w:tabs>
          <w:tab w:val="left" w:pos="2535"/>
        </w:tabs>
        <w:rPr>
          <w:szCs w:val="28"/>
        </w:rPr>
      </w:pPr>
    </w:p>
    <w:p w14:paraId="2A5B56FD" w14:textId="77777777" w:rsidR="00751A54" w:rsidRDefault="00751A54" w:rsidP="00751A54">
      <w:pPr>
        <w:tabs>
          <w:tab w:val="left" w:pos="2535"/>
        </w:tabs>
        <w:ind w:firstLine="567"/>
        <w:jc w:val="both"/>
        <w:rPr>
          <w:sz w:val="28"/>
          <w:szCs w:val="28"/>
        </w:rPr>
      </w:pPr>
      <w:r w:rsidRPr="00AE1AC2">
        <w:rPr>
          <w:sz w:val="28"/>
          <w:szCs w:val="28"/>
        </w:rPr>
        <w:t>В целом структура поступлений налоговых и неналоговых доходов бюджета Алейского района в динамике с предшествующими годами существенно меняется. С 2020 по 2023 года увеличение поступлений собственных доходов в бюджет Алейского района составило 43050,9 тыс. рублей или 151,9 %.</w:t>
      </w:r>
    </w:p>
    <w:p w14:paraId="0D24E701" w14:textId="77777777" w:rsidR="00500B69" w:rsidRPr="00AE1AC2" w:rsidRDefault="00500B69" w:rsidP="00751A54">
      <w:pPr>
        <w:tabs>
          <w:tab w:val="left" w:pos="2535"/>
        </w:tabs>
        <w:ind w:firstLine="567"/>
        <w:jc w:val="both"/>
        <w:rPr>
          <w:sz w:val="28"/>
          <w:szCs w:val="28"/>
        </w:rPr>
      </w:pPr>
    </w:p>
    <w:p w14:paraId="5BBEC297" w14:textId="77777777" w:rsidR="00751A54" w:rsidRDefault="00751A54" w:rsidP="00751A54">
      <w:pPr>
        <w:tabs>
          <w:tab w:val="left" w:pos="2535"/>
        </w:tabs>
        <w:rPr>
          <w:szCs w:val="28"/>
        </w:rPr>
      </w:pPr>
      <w:r>
        <w:rPr>
          <w:noProof/>
          <w:lang w:eastAsia="ru-RU"/>
        </w:rPr>
        <w:drawing>
          <wp:inline distT="0" distB="0" distL="0" distR="0" wp14:anchorId="6E61F7D3" wp14:editId="3F6D59DB">
            <wp:extent cx="5943600" cy="44196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3C01A8" w14:textId="77777777" w:rsidR="00751A54" w:rsidRDefault="00751A54" w:rsidP="00751A54">
      <w:pPr>
        <w:tabs>
          <w:tab w:val="left" w:pos="2535"/>
        </w:tabs>
        <w:rPr>
          <w:szCs w:val="28"/>
        </w:rPr>
      </w:pPr>
    </w:p>
    <w:p w14:paraId="59186BF6" w14:textId="77777777" w:rsidR="00751A54" w:rsidRDefault="00751A54" w:rsidP="00751A54">
      <w:pPr>
        <w:tabs>
          <w:tab w:val="left" w:pos="2535"/>
        </w:tabs>
        <w:rPr>
          <w:szCs w:val="28"/>
        </w:rPr>
      </w:pPr>
    </w:p>
    <w:p w14:paraId="18F2A5B8" w14:textId="77777777" w:rsidR="00751A54" w:rsidRDefault="00751A54" w:rsidP="00751A54">
      <w:pPr>
        <w:tabs>
          <w:tab w:val="left" w:pos="2535"/>
        </w:tabs>
        <w:rPr>
          <w:szCs w:val="28"/>
        </w:rPr>
      </w:pPr>
    </w:p>
    <w:p w14:paraId="2FCC4628" w14:textId="77777777" w:rsidR="00751A54" w:rsidRPr="0017058D" w:rsidRDefault="00751A54" w:rsidP="00751A54">
      <w:pPr>
        <w:tabs>
          <w:tab w:val="left" w:pos="2535"/>
        </w:tabs>
        <w:ind w:firstLine="567"/>
        <w:jc w:val="both"/>
        <w:rPr>
          <w:sz w:val="28"/>
          <w:szCs w:val="28"/>
        </w:rPr>
      </w:pPr>
      <w:r w:rsidRPr="00AE1AC2">
        <w:rPr>
          <w:sz w:val="28"/>
          <w:szCs w:val="28"/>
        </w:rPr>
        <w:t xml:space="preserve">Безвозмездные поступления в 2023 году составили 474913310,46 рублей, в том числе безвозмездные поступления из других бюджетов в сумме </w:t>
      </w:r>
      <w:r w:rsidRPr="00AE1AC2">
        <w:rPr>
          <w:b/>
          <w:sz w:val="28"/>
          <w:szCs w:val="28"/>
        </w:rPr>
        <w:t>474102895,8</w:t>
      </w:r>
      <w:r w:rsidRPr="00AE1AC2">
        <w:rPr>
          <w:sz w:val="28"/>
          <w:szCs w:val="28"/>
        </w:rPr>
        <w:t xml:space="preserve"> рублей, безвозмездные поступления от негосударственных организаций и прочие безвозмездные поступления в сумме 880134,0 рубля. План по безвозмездным поступлениям исполнен на 99,8 процентов.</w:t>
      </w:r>
    </w:p>
    <w:p w14:paraId="4AAC3CDB" w14:textId="77777777" w:rsidR="00751A54" w:rsidRPr="00AE1AC2" w:rsidRDefault="00751A54" w:rsidP="00751A54">
      <w:pPr>
        <w:tabs>
          <w:tab w:val="left" w:pos="2535"/>
        </w:tabs>
        <w:ind w:firstLine="567"/>
        <w:jc w:val="both"/>
        <w:rPr>
          <w:sz w:val="28"/>
          <w:szCs w:val="28"/>
        </w:rPr>
      </w:pPr>
      <w:r w:rsidRPr="00AE1AC2">
        <w:rPr>
          <w:sz w:val="28"/>
          <w:szCs w:val="28"/>
        </w:rPr>
        <w:t>В структуре безвозмездных поступлений из краевого бюджета дотации занимают 19,3 % - 91565100 рублей, это на 10100100 рублей больше, чем поступило в 2022 году, субсидии – 35,5 % или 168081372,72 рубля, субвенции – 44,6 % или 211263824,66 рублей, иные межбюджетные трансферты – 3192598,42 рубля или 0,6 %.</w:t>
      </w:r>
    </w:p>
    <w:p w14:paraId="4CA76C9C" w14:textId="77777777" w:rsidR="00751A54" w:rsidRDefault="00751A54" w:rsidP="007648E1">
      <w:pPr>
        <w:ind w:firstLine="709"/>
        <w:jc w:val="center"/>
        <w:rPr>
          <w:b/>
          <w:sz w:val="28"/>
          <w:szCs w:val="28"/>
        </w:rPr>
      </w:pPr>
    </w:p>
    <w:p w14:paraId="4DFE6859" w14:textId="77777777" w:rsidR="00631E5E" w:rsidRPr="00631E5E" w:rsidRDefault="00631E5E" w:rsidP="00631E5E">
      <w:pPr>
        <w:ind w:firstLine="709"/>
        <w:jc w:val="center"/>
        <w:rPr>
          <w:rFonts w:eastAsia="Calibri"/>
          <w:sz w:val="28"/>
          <w:szCs w:val="28"/>
        </w:rPr>
      </w:pPr>
      <w:r w:rsidRPr="00631E5E">
        <w:rPr>
          <w:rFonts w:eastAsia="Calibri"/>
          <w:b/>
          <w:sz w:val="28"/>
          <w:szCs w:val="22"/>
        </w:rPr>
        <w:t>Исполнение районного бюджета по расходам</w:t>
      </w:r>
    </w:p>
    <w:p w14:paraId="33F609B5" w14:textId="77777777" w:rsidR="00631E5E" w:rsidRPr="00631E5E" w:rsidRDefault="00631E5E" w:rsidP="00631E5E">
      <w:pPr>
        <w:jc w:val="both"/>
        <w:rPr>
          <w:rFonts w:eastAsia="Calibri"/>
          <w:sz w:val="28"/>
          <w:szCs w:val="28"/>
        </w:rPr>
      </w:pPr>
    </w:p>
    <w:p w14:paraId="00DF2366" w14:textId="77777777" w:rsidR="00631E5E" w:rsidRPr="00631E5E" w:rsidRDefault="00631E5E" w:rsidP="00631E5E">
      <w:pPr>
        <w:ind w:firstLine="709"/>
        <w:jc w:val="both"/>
        <w:rPr>
          <w:rFonts w:eastAsia="Calibri"/>
          <w:sz w:val="28"/>
          <w:szCs w:val="22"/>
        </w:rPr>
      </w:pPr>
      <w:r w:rsidRPr="00631E5E">
        <w:rPr>
          <w:rFonts w:eastAsia="Calibri"/>
          <w:sz w:val="28"/>
          <w:szCs w:val="22"/>
        </w:rPr>
        <w:t>Объем расходов за 2023 год составил 593237067,11 руб., что составляет  97,0 % от плановых назначений. Наибольший удельный вес в общем объеме расходов составляют  расходы на образование – 61,5%.</w:t>
      </w:r>
    </w:p>
    <w:p w14:paraId="0B5DADD7" w14:textId="77777777" w:rsidR="00631E5E" w:rsidRPr="00631E5E" w:rsidRDefault="00631E5E" w:rsidP="00631E5E">
      <w:pPr>
        <w:ind w:firstLine="709"/>
        <w:jc w:val="both"/>
        <w:rPr>
          <w:rFonts w:eastAsia="Calibri"/>
          <w:color w:val="000000"/>
          <w:sz w:val="28"/>
          <w:szCs w:val="22"/>
        </w:rPr>
      </w:pPr>
      <w:r w:rsidRPr="00631E5E">
        <w:rPr>
          <w:rFonts w:eastAsia="Calibri"/>
          <w:color w:val="000000"/>
          <w:sz w:val="28"/>
          <w:szCs w:val="22"/>
        </w:rPr>
        <w:t xml:space="preserve">Удельный вес расходов на общегосударственные вопросы  составил -  13%, на жилищно-коммунальное хозяйство – 8,5%, на национальную экономику – 5,6%, на культуру – 5,5% в общем объеме расходов бюджета. </w:t>
      </w:r>
    </w:p>
    <w:p w14:paraId="23E2C3E9" w14:textId="77777777" w:rsidR="00631E5E" w:rsidRPr="00631E5E" w:rsidRDefault="00631E5E" w:rsidP="00631E5E">
      <w:pPr>
        <w:jc w:val="both"/>
        <w:rPr>
          <w:rFonts w:eastAsia="Calibri"/>
          <w:sz w:val="28"/>
          <w:szCs w:val="22"/>
        </w:rPr>
      </w:pPr>
    </w:p>
    <w:p w14:paraId="4D828677" w14:textId="77777777" w:rsidR="00631E5E" w:rsidRPr="00631E5E" w:rsidRDefault="00631E5E" w:rsidP="00631E5E">
      <w:pPr>
        <w:ind w:firstLine="709"/>
        <w:jc w:val="center"/>
        <w:rPr>
          <w:rFonts w:eastAsia="Calibri"/>
          <w:b/>
          <w:sz w:val="28"/>
          <w:szCs w:val="22"/>
        </w:rPr>
      </w:pPr>
      <w:r w:rsidRPr="00631E5E">
        <w:rPr>
          <w:rFonts w:eastAsia="Calibri"/>
          <w:b/>
          <w:sz w:val="28"/>
          <w:szCs w:val="22"/>
        </w:rPr>
        <w:t>Выполнение плановых назначений по расходам районного бюджета       за 2023 год по основным разделам БК</w:t>
      </w:r>
    </w:p>
    <w:p w14:paraId="236D69FF" w14:textId="77777777" w:rsidR="00631E5E" w:rsidRPr="00631E5E" w:rsidRDefault="00631E5E" w:rsidP="00631E5E">
      <w:pPr>
        <w:ind w:firstLine="709"/>
        <w:jc w:val="both"/>
        <w:rPr>
          <w:rFonts w:eastAsia="Calibr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1525"/>
        <w:gridCol w:w="1525"/>
        <w:gridCol w:w="1831"/>
      </w:tblGrid>
      <w:tr w:rsidR="00631E5E" w:rsidRPr="00631E5E" w14:paraId="09BFA373" w14:textId="77777777" w:rsidTr="00B7664A">
        <w:tc>
          <w:tcPr>
            <w:tcW w:w="2593" w:type="pct"/>
          </w:tcPr>
          <w:p w14:paraId="378826DE" w14:textId="77777777" w:rsidR="00631E5E" w:rsidRPr="00631E5E" w:rsidRDefault="00631E5E" w:rsidP="00631E5E">
            <w:pPr>
              <w:jc w:val="center"/>
              <w:rPr>
                <w:rFonts w:eastAsia="Calibri"/>
                <w:b/>
              </w:rPr>
            </w:pPr>
            <w:r w:rsidRPr="00631E5E">
              <w:rPr>
                <w:rFonts w:eastAsia="Calibri"/>
                <w:b/>
              </w:rPr>
              <w:t>Наименование</w:t>
            </w:r>
          </w:p>
        </w:tc>
        <w:tc>
          <w:tcPr>
            <w:tcW w:w="752" w:type="pct"/>
          </w:tcPr>
          <w:p w14:paraId="7D47D435" w14:textId="77777777" w:rsidR="00631E5E" w:rsidRPr="00631E5E" w:rsidRDefault="00631E5E" w:rsidP="00631E5E">
            <w:pPr>
              <w:jc w:val="center"/>
              <w:rPr>
                <w:rFonts w:eastAsia="Calibri"/>
                <w:b/>
              </w:rPr>
            </w:pPr>
            <w:r w:rsidRPr="00631E5E">
              <w:rPr>
                <w:rFonts w:eastAsia="Calibri"/>
                <w:b/>
              </w:rPr>
              <w:t>План</w:t>
            </w:r>
          </w:p>
          <w:p w14:paraId="47A4F2FC" w14:textId="77777777" w:rsidR="00631E5E" w:rsidRPr="00631E5E" w:rsidRDefault="00631E5E" w:rsidP="00631E5E">
            <w:pPr>
              <w:jc w:val="center"/>
              <w:rPr>
                <w:rFonts w:eastAsia="Calibri"/>
                <w:b/>
              </w:rPr>
            </w:pPr>
            <w:r w:rsidRPr="00631E5E">
              <w:rPr>
                <w:rFonts w:eastAsia="Calibri"/>
                <w:b/>
              </w:rPr>
              <w:t>(руб.)</w:t>
            </w:r>
          </w:p>
        </w:tc>
        <w:tc>
          <w:tcPr>
            <w:tcW w:w="752" w:type="pct"/>
          </w:tcPr>
          <w:p w14:paraId="1E0A7F99" w14:textId="77777777" w:rsidR="00631E5E" w:rsidRPr="00631E5E" w:rsidRDefault="00631E5E" w:rsidP="00631E5E">
            <w:pPr>
              <w:jc w:val="center"/>
              <w:rPr>
                <w:rFonts w:eastAsia="Calibri"/>
                <w:b/>
              </w:rPr>
            </w:pPr>
            <w:r w:rsidRPr="00631E5E">
              <w:rPr>
                <w:rFonts w:eastAsia="Calibri"/>
                <w:b/>
              </w:rPr>
              <w:t>Факт</w:t>
            </w:r>
          </w:p>
          <w:p w14:paraId="13CDC017" w14:textId="77777777" w:rsidR="00631E5E" w:rsidRPr="00631E5E" w:rsidRDefault="00631E5E" w:rsidP="00631E5E">
            <w:pPr>
              <w:jc w:val="center"/>
              <w:rPr>
                <w:rFonts w:eastAsia="Calibri"/>
                <w:b/>
              </w:rPr>
            </w:pPr>
            <w:r w:rsidRPr="00631E5E">
              <w:rPr>
                <w:rFonts w:eastAsia="Calibri"/>
                <w:b/>
              </w:rPr>
              <w:t>(руб.)</w:t>
            </w:r>
          </w:p>
        </w:tc>
        <w:tc>
          <w:tcPr>
            <w:tcW w:w="904" w:type="pct"/>
          </w:tcPr>
          <w:p w14:paraId="574EEBF9" w14:textId="77777777" w:rsidR="00631E5E" w:rsidRPr="00631E5E" w:rsidRDefault="00631E5E" w:rsidP="00631E5E">
            <w:pPr>
              <w:jc w:val="center"/>
              <w:rPr>
                <w:rFonts w:eastAsia="Calibri"/>
                <w:b/>
              </w:rPr>
            </w:pPr>
            <w:r w:rsidRPr="00631E5E">
              <w:rPr>
                <w:rFonts w:eastAsia="Calibri"/>
                <w:b/>
              </w:rPr>
              <w:t>% исполнения плана</w:t>
            </w:r>
          </w:p>
        </w:tc>
      </w:tr>
      <w:tr w:rsidR="00631E5E" w:rsidRPr="00631E5E" w14:paraId="5D9316B6" w14:textId="77777777" w:rsidTr="00B7664A">
        <w:tc>
          <w:tcPr>
            <w:tcW w:w="2593" w:type="pct"/>
          </w:tcPr>
          <w:p w14:paraId="17EE2D26" w14:textId="77777777" w:rsidR="00631E5E" w:rsidRPr="00631E5E" w:rsidRDefault="00631E5E" w:rsidP="00631E5E">
            <w:pPr>
              <w:jc w:val="both"/>
              <w:rPr>
                <w:rFonts w:eastAsia="Calibri"/>
              </w:rPr>
            </w:pPr>
            <w:r w:rsidRPr="00631E5E">
              <w:rPr>
                <w:rFonts w:eastAsia="Calibri"/>
              </w:rPr>
              <w:t>Общегосударственные вопросы</w:t>
            </w:r>
          </w:p>
        </w:tc>
        <w:tc>
          <w:tcPr>
            <w:tcW w:w="752" w:type="pct"/>
          </w:tcPr>
          <w:p w14:paraId="2746D164" w14:textId="77777777" w:rsidR="00631E5E" w:rsidRPr="00631E5E" w:rsidRDefault="00631E5E" w:rsidP="00631E5E">
            <w:pPr>
              <w:jc w:val="both"/>
              <w:rPr>
                <w:rFonts w:eastAsia="Calibri"/>
                <w:sz w:val="22"/>
                <w:szCs w:val="22"/>
              </w:rPr>
            </w:pPr>
            <w:r w:rsidRPr="00631E5E">
              <w:rPr>
                <w:rFonts w:eastAsia="Calibri"/>
                <w:sz w:val="22"/>
                <w:szCs w:val="22"/>
              </w:rPr>
              <w:t>80238954,32</w:t>
            </w:r>
          </w:p>
        </w:tc>
        <w:tc>
          <w:tcPr>
            <w:tcW w:w="752" w:type="pct"/>
          </w:tcPr>
          <w:p w14:paraId="62DBA0D9" w14:textId="77777777" w:rsidR="00631E5E" w:rsidRPr="00631E5E" w:rsidRDefault="00631E5E" w:rsidP="00631E5E">
            <w:pPr>
              <w:jc w:val="both"/>
              <w:rPr>
                <w:rFonts w:eastAsia="Calibri"/>
                <w:sz w:val="22"/>
                <w:szCs w:val="22"/>
              </w:rPr>
            </w:pPr>
            <w:r w:rsidRPr="00631E5E">
              <w:rPr>
                <w:rFonts w:eastAsia="Calibri"/>
                <w:sz w:val="22"/>
                <w:szCs w:val="22"/>
              </w:rPr>
              <w:t>77473026,69</w:t>
            </w:r>
          </w:p>
        </w:tc>
        <w:tc>
          <w:tcPr>
            <w:tcW w:w="904" w:type="pct"/>
          </w:tcPr>
          <w:p w14:paraId="1EB69587" w14:textId="77777777" w:rsidR="00631E5E" w:rsidRPr="00631E5E" w:rsidRDefault="00631E5E" w:rsidP="00631E5E">
            <w:pPr>
              <w:jc w:val="both"/>
              <w:rPr>
                <w:rFonts w:eastAsia="Calibri"/>
                <w:sz w:val="22"/>
                <w:szCs w:val="22"/>
              </w:rPr>
            </w:pPr>
            <w:r w:rsidRPr="00631E5E">
              <w:rPr>
                <w:rFonts w:eastAsia="Calibri"/>
                <w:sz w:val="22"/>
                <w:szCs w:val="22"/>
              </w:rPr>
              <w:t>96,6</w:t>
            </w:r>
          </w:p>
        </w:tc>
      </w:tr>
      <w:tr w:rsidR="00631E5E" w:rsidRPr="00631E5E" w14:paraId="63EC800A" w14:textId="77777777" w:rsidTr="00B7664A">
        <w:tc>
          <w:tcPr>
            <w:tcW w:w="2593" w:type="pct"/>
          </w:tcPr>
          <w:p w14:paraId="6EDB2692" w14:textId="77777777" w:rsidR="00631E5E" w:rsidRPr="00631E5E" w:rsidRDefault="00631E5E" w:rsidP="00631E5E">
            <w:pPr>
              <w:jc w:val="both"/>
              <w:rPr>
                <w:rFonts w:eastAsia="Calibri"/>
              </w:rPr>
            </w:pPr>
            <w:r w:rsidRPr="00631E5E">
              <w:rPr>
                <w:rFonts w:eastAsia="Calibri"/>
              </w:rPr>
              <w:t>Национальная оборона</w:t>
            </w:r>
          </w:p>
        </w:tc>
        <w:tc>
          <w:tcPr>
            <w:tcW w:w="752" w:type="pct"/>
          </w:tcPr>
          <w:p w14:paraId="6863A2CD" w14:textId="77777777" w:rsidR="00631E5E" w:rsidRPr="00631E5E" w:rsidRDefault="00631E5E" w:rsidP="00631E5E">
            <w:pPr>
              <w:jc w:val="both"/>
              <w:rPr>
                <w:rFonts w:eastAsia="Calibri"/>
                <w:sz w:val="22"/>
                <w:szCs w:val="22"/>
              </w:rPr>
            </w:pPr>
            <w:r w:rsidRPr="00631E5E">
              <w:rPr>
                <w:rFonts w:eastAsia="Calibri"/>
                <w:sz w:val="22"/>
                <w:szCs w:val="22"/>
              </w:rPr>
              <w:t>2093695,00</w:t>
            </w:r>
          </w:p>
        </w:tc>
        <w:tc>
          <w:tcPr>
            <w:tcW w:w="752" w:type="pct"/>
          </w:tcPr>
          <w:p w14:paraId="516984BD" w14:textId="77777777" w:rsidR="00631E5E" w:rsidRPr="00631E5E" w:rsidRDefault="00631E5E" w:rsidP="00631E5E">
            <w:pPr>
              <w:jc w:val="both"/>
              <w:rPr>
                <w:rFonts w:eastAsia="Calibri"/>
                <w:sz w:val="22"/>
                <w:szCs w:val="22"/>
              </w:rPr>
            </w:pPr>
            <w:r w:rsidRPr="00631E5E">
              <w:rPr>
                <w:rFonts w:eastAsia="Calibri"/>
                <w:sz w:val="22"/>
                <w:szCs w:val="22"/>
              </w:rPr>
              <w:t>2093694,93</w:t>
            </w:r>
          </w:p>
        </w:tc>
        <w:tc>
          <w:tcPr>
            <w:tcW w:w="904" w:type="pct"/>
          </w:tcPr>
          <w:p w14:paraId="58162093" w14:textId="77777777" w:rsidR="00631E5E" w:rsidRPr="00631E5E" w:rsidRDefault="00631E5E" w:rsidP="00631E5E">
            <w:pPr>
              <w:jc w:val="both"/>
              <w:rPr>
                <w:rFonts w:eastAsia="Calibri"/>
                <w:sz w:val="22"/>
                <w:szCs w:val="22"/>
              </w:rPr>
            </w:pPr>
            <w:r w:rsidRPr="00631E5E">
              <w:rPr>
                <w:rFonts w:eastAsia="Calibri"/>
                <w:sz w:val="22"/>
                <w:szCs w:val="22"/>
              </w:rPr>
              <w:t>100</w:t>
            </w:r>
          </w:p>
        </w:tc>
      </w:tr>
      <w:tr w:rsidR="00631E5E" w:rsidRPr="00631E5E" w14:paraId="216B6D33" w14:textId="77777777" w:rsidTr="00B7664A">
        <w:tc>
          <w:tcPr>
            <w:tcW w:w="2593" w:type="pct"/>
          </w:tcPr>
          <w:p w14:paraId="02F8FB45" w14:textId="77777777" w:rsidR="00631E5E" w:rsidRPr="00631E5E" w:rsidRDefault="00631E5E" w:rsidP="00631E5E">
            <w:pPr>
              <w:jc w:val="both"/>
              <w:rPr>
                <w:rFonts w:eastAsia="Calibri"/>
              </w:rPr>
            </w:pPr>
            <w:r w:rsidRPr="00631E5E">
              <w:rPr>
                <w:rFonts w:eastAsia="Calibri"/>
              </w:rPr>
              <w:t>Национальная безопасность и правоохранительная деятельность</w:t>
            </w:r>
          </w:p>
        </w:tc>
        <w:tc>
          <w:tcPr>
            <w:tcW w:w="752" w:type="pct"/>
          </w:tcPr>
          <w:p w14:paraId="24CC2E4E" w14:textId="77777777" w:rsidR="00631E5E" w:rsidRPr="00631E5E" w:rsidRDefault="00631E5E" w:rsidP="00631E5E">
            <w:pPr>
              <w:jc w:val="both"/>
              <w:rPr>
                <w:rFonts w:eastAsia="Calibri"/>
                <w:sz w:val="22"/>
                <w:szCs w:val="22"/>
              </w:rPr>
            </w:pPr>
            <w:r w:rsidRPr="00631E5E">
              <w:rPr>
                <w:rFonts w:eastAsia="Calibri"/>
                <w:sz w:val="22"/>
                <w:szCs w:val="22"/>
              </w:rPr>
              <w:t>1686200,00</w:t>
            </w:r>
          </w:p>
        </w:tc>
        <w:tc>
          <w:tcPr>
            <w:tcW w:w="752" w:type="pct"/>
          </w:tcPr>
          <w:p w14:paraId="48192E92" w14:textId="77777777" w:rsidR="00631E5E" w:rsidRPr="00631E5E" w:rsidRDefault="00631E5E" w:rsidP="00631E5E">
            <w:pPr>
              <w:jc w:val="both"/>
              <w:rPr>
                <w:rFonts w:eastAsia="Calibri"/>
                <w:sz w:val="22"/>
                <w:szCs w:val="22"/>
              </w:rPr>
            </w:pPr>
            <w:r w:rsidRPr="00631E5E">
              <w:rPr>
                <w:rFonts w:eastAsia="Calibri"/>
                <w:sz w:val="22"/>
                <w:szCs w:val="22"/>
              </w:rPr>
              <w:t>1680835,86</w:t>
            </w:r>
          </w:p>
        </w:tc>
        <w:tc>
          <w:tcPr>
            <w:tcW w:w="904" w:type="pct"/>
          </w:tcPr>
          <w:p w14:paraId="091C656B" w14:textId="77777777" w:rsidR="00631E5E" w:rsidRPr="00631E5E" w:rsidRDefault="00631E5E" w:rsidP="00631E5E">
            <w:pPr>
              <w:jc w:val="both"/>
              <w:rPr>
                <w:rFonts w:eastAsia="Calibri"/>
                <w:sz w:val="22"/>
                <w:szCs w:val="22"/>
              </w:rPr>
            </w:pPr>
            <w:r w:rsidRPr="00631E5E">
              <w:rPr>
                <w:rFonts w:eastAsia="Calibri"/>
                <w:sz w:val="22"/>
                <w:szCs w:val="22"/>
              </w:rPr>
              <w:t>99,7</w:t>
            </w:r>
          </w:p>
        </w:tc>
      </w:tr>
      <w:tr w:rsidR="00631E5E" w:rsidRPr="00631E5E" w14:paraId="0CCF0697" w14:textId="77777777" w:rsidTr="00B7664A">
        <w:tc>
          <w:tcPr>
            <w:tcW w:w="2593" w:type="pct"/>
          </w:tcPr>
          <w:p w14:paraId="31490144" w14:textId="77777777" w:rsidR="00631E5E" w:rsidRPr="00631E5E" w:rsidRDefault="00631E5E" w:rsidP="00631E5E">
            <w:pPr>
              <w:jc w:val="both"/>
              <w:rPr>
                <w:rFonts w:eastAsia="Calibri"/>
              </w:rPr>
            </w:pPr>
            <w:r w:rsidRPr="00631E5E">
              <w:rPr>
                <w:rFonts w:eastAsia="Calibri"/>
              </w:rPr>
              <w:t>Национальная экономика</w:t>
            </w:r>
          </w:p>
        </w:tc>
        <w:tc>
          <w:tcPr>
            <w:tcW w:w="752" w:type="pct"/>
          </w:tcPr>
          <w:p w14:paraId="58C248F8" w14:textId="77777777" w:rsidR="00631E5E" w:rsidRPr="00631E5E" w:rsidRDefault="00631E5E" w:rsidP="00631E5E">
            <w:pPr>
              <w:jc w:val="both"/>
              <w:rPr>
                <w:rFonts w:eastAsia="Calibri"/>
                <w:sz w:val="22"/>
                <w:szCs w:val="22"/>
              </w:rPr>
            </w:pPr>
            <w:r w:rsidRPr="00631E5E">
              <w:rPr>
                <w:rFonts w:eastAsia="Calibri"/>
                <w:sz w:val="22"/>
                <w:szCs w:val="22"/>
              </w:rPr>
              <w:t>36729600,00</w:t>
            </w:r>
          </w:p>
        </w:tc>
        <w:tc>
          <w:tcPr>
            <w:tcW w:w="752" w:type="pct"/>
          </w:tcPr>
          <w:p w14:paraId="307645EF" w14:textId="77777777" w:rsidR="00631E5E" w:rsidRPr="00631E5E" w:rsidRDefault="00631E5E" w:rsidP="00631E5E">
            <w:pPr>
              <w:jc w:val="both"/>
              <w:rPr>
                <w:rFonts w:eastAsia="Calibri"/>
                <w:sz w:val="22"/>
                <w:szCs w:val="22"/>
              </w:rPr>
            </w:pPr>
            <w:r w:rsidRPr="00631E5E">
              <w:rPr>
                <w:rFonts w:eastAsia="Calibri"/>
                <w:sz w:val="22"/>
                <w:szCs w:val="22"/>
              </w:rPr>
              <w:t>33351901,67</w:t>
            </w:r>
          </w:p>
        </w:tc>
        <w:tc>
          <w:tcPr>
            <w:tcW w:w="904" w:type="pct"/>
          </w:tcPr>
          <w:p w14:paraId="4465B49F" w14:textId="77777777" w:rsidR="00631E5E" w:rsidRPr="00631E5E" w:rsidRDefault="00631E5E" w:rsidP="00631E5E">
            <w:pPr>
              <w:jc w:val="both"/>
              <w:rPr>
                <w:rFonts w:eastAsia="Calibri"/>
                <w:sz w:val="22"/>
                <w:szCs w:val="22"/>
              </w:rPr>
            </w:pPr>
            <w:r w:rsidRPr="00631E5E">
              <w:rPr>
                <w:rFonts w:eastAsia="Calibri"/>
                <w:sz w:val="22"/>
                <w:szCs w:val="22"/>
              </w:rPr>
              <w:t>90,8</w:t>
            </w:r>
          </w:p>
        </w:tc>
      </w:tr>
      <w:tr w:rsidR="00631E5E" w:rsidRPr="00631E5E" w14:paraId="247CC11D" w14:textId="77777777" w:rsidTr="00B7664A">
        <w:tc>
          <w:tcPr>
            <w:tcW w:w="2593" w:type="pct"/>
          </w:tcPr>
          <w:p w14:paraId="7D3C85A0" w14:textId="77777777" w:rsidR="00631E5E" w:rsidRPr="00631E5E" w:rsidRDefault="00631E5E" w:rsidP="00631E5E">
            <w:pPr>
              <w:jc w:val="both"/>
              <w:rPr>
                <w:rFonts w:eastAsia="Calibri"/>
              </w:rPr>
            </w:pPr>
            <w:r w:rsidRPr="00631E5E">
              <w:rPr>
                <w:rFonts w:eastAsia="Calibri"/>
              </w:rPr>
              <w:t>Жилищно-коммунальное хозяйство</w:t>
            </w:r>
          </w:p>
        </w:tc>
        <w:tc>
          <w:tcPr>
            <w:tcW w:w="752" w:type="pct"/>
          </w:tcPr>
          <w:p w14:paraId="15DF42DD" w14:textId="77777777" w:rsidR="00631E5E" w:rsidRPr="00631E5E" w:rsidRDefault="00631E5E" w:rsidP="00631E5E">
            <w:pPr>
              <w:jc w:val="both"/>
              <w:rPr>
                <w:rFonts w:eastAsia="Calibri"/>
                <w:sz w:val="22"/>
                <w:szCs w:val="22"/>
              </w:rPr>
            </w:pPr>
            <w:r w:rsidRPr="00631E5E">
              <w:rPr>
                <w:rFonts w:eastAsia="Calibri"/>
                <w:sz w:val="22"/>
                <w:szCs w:val="22"/>
              </w:rPr>
              <w:t>53407112,40</w:t>
            </w:r>
          </w:p>
        </w:tc>
        <w:tc>
          <w:tcPr>
            <w:tcW w:w="752" w:type="pct"/>
          </w:tcPr>
          <w:p w14:paraId="3114D5F4" w14:textId="77777777" w:rsidR="00631E5E" w:rsidRPr="00631E5E" w:rsidRDefault="00631E5E" w:rsidP="00631E5E">
            <w:pPr>
              <w:jc w:val="both"/>
              <w:rPr>
                <w:rFonts w:eastAsia="Calibri"/>
                <w:sz w:val="22"/>
                <w:szCs w:val="22"/>
              </w:rPr>
            </w:pPr>
            <w:r w:rsidRPr="00631E5E">
              <w:rPr>
                <w:rFonts w:eastAsia="Calibri"/>
                <w:sz w:val="22"/>
                <w:szCs w:val="22"/>
              </w:rPr>
              <w:t>50234169,54</w:t>
            </w:r>
          </w:p>
        </w:tc>
        <w:tc>
          <w:tcPr>
            <w:tcW w:w="904" w:type="pct"/>
          </w:tcPr>
          <w:p w14:paraId="0760B7ED" w14:textId="77777777" w:rsidR="00631E5E" w:rsidRPr="00631E5E" w:rsidRDefault="00631E5E" w:rsidP="00631E5E">
            <w:pPr>
              <w:jc w:val="both"/>
              <w:rPr>
                <w:rFonts w:eastAsia="Calibri"/>
                <w:sz w:val="22"/>
                <w:szCs w:val="22"/>
              </w:rPr>
            </w:pPr>
            <w:r w:rsidRPr="00631E5E">
              <w:rPr>
                <w:rFonts w:eastAsia="Calibri"/>
                <w:sz w:val="22"/>
                <w:szCs w:val="22"/>
              </w:rPr>
              <w:t>94,1</w:t>
            </w:r>
          </w:p>
        </w:tc>
      </w:tr>
      <w:tr w:rsidR="00631E5E" w:rsidRPr="00631E5E" w14:paraId="4859EEF2" w14:textId="77777777" w:rsidTr="00B7664A">
        <w:tc>
          <w:tcPr>
            <w:tcW w:w="2593" w:type="pct"/>
          </w:tcPr>
          <w:p w14:paraId="610929FC" w14:textId="77777777" w:rsidR="00631E5E" w:rsidRPr="00631E5E" w:rsidRDefault="00631E5E" w:rsidP="00631E5E">
            <w:pPr>
              <w:jc w:val="both"/>
              <w:rPr>
                <w:rFonts w:eastAsia="Calibri"/>
              </w:rPr>
            </w:pPr>
            <w:r w:rsidRPr="00631E5E">
              <w:rPr>
                <w:rFonts w:eastAsia="Calibri"/>
              </w:rPr>
              <w:t>Образование</w:t>
            </w:r>
          </w:p>
        </w:tc>
        <w:tc>
          <w:tcPr>
            <w:tcW w:w="752" w:type="pct"/>
          </w:tcPr>
          <w:p w14:paraId="379C8815" w14:textId="77777777" w:rsidR="00631E5E" w:rsidRPr="00631E5E" w:rsidRDefault="00631E5E" w:rsidP="00631E5E">
            <w:pPr>
              <w:jc w:val="both"/>
              <w:rPr>
                <w:rFonts w:eastAsia="Calibri"/>
                <w:sz w:val="22"/>
                <w:szCs w:val="22"/>
              </w:rPr>
            </w:pPr>
            <w:r w:rsidRPr="00631E5E">
              <w:rPr>
                <w:rFonts w:eastAsia="Calibri"/>
                <w:sz w:val="22"/>
                <w:szCs w:val="22"/>
              </w:rPr>
              <w:t>368993900,00</w:t>
            </w:r>
          </w:p>
        </w:tc>
        <w:tc>
          <w:tcPr>
            <w:tcW w:w="752" w:type="pct"/>
          </w:tcPr>
          <w:p w14:paraId="0B1D57D0" w14:textId="77777777" w:rsidR="00631E5E" w:rsidRPr="00631E5E" w:rsidRDefault="00631E5E" w:rsidP="00631E5E">
            <w:pPr>
              <w:jc w:val="both"/>
              <w:rPr>
                <w:rFonts w:eastAsia="Calibri"/>
                <w:sz w:val="22"/>
                <w:szCs w:val="22"/>
              </w:rPr>
            </w:pPr>
            <w:r w:rsidRPr="00631E5E">
              <w:rPr>
                <w:rFonts w:eastAsia="Calibri"/>
                <w:sz w:val="22"/>
                <w:szCs w:val="22"/>
              </w:rPr>
              <w:t>364884549,10</w:t>
            </w:r>
          </w:p>
        </w:tc>
        <w:tc>
          <w:tcPr>
            <w:tcW w:w="904" w:type="pct"/>
          </w:tcPr>
          <w:p w14:paraId="7FBE734B" w14:textId="77777777" w:rsidR="00631E5E" w:rsidRPr="00631E5E" w:rsidRDefault="00631E5E" w:rsidP="00631E5E">
            <w:pPr>
              <w:jc w:val="both"/>
              <w:rPr>
                <w:rFonts w:eastAsia="Calibri"/>
                <w:sz w:val="22"/>
                <w:szCs w:val="22"/>
              </w:rPr>
            </w:pPr>
            <w:r w:rsidRPr="00631E5E">
              <w:rPr>
                <w:rFonts w:eastAsia="Calibri"/>
                <w:sz w:val="22"/>
                <w:szCs w:val="22"/>
              </w:rPr>
              <w:t>98,9</w:t>
            </w:r>
          </w:p>
        </w:tc>
      </w:tr>
      <w:tr w:rsidR="00631E5E" w:rsidRPr="00631E5E" w14:paraId="027B8553" w14:textId="77777777" w:rsidTr="00B7664A">
        <w:tc>
          <w:tcPr>
            <w:tcW w:w="2593" w:type="pct"/>
          </w:tcPr>
          <w:p w14:paraId="3D308691" w14:textId="77777777" w:rsidR="00631E5E" w:rsidRPr="00631E5E" w:rsidRDefault="00631E5E" w:rsidP="00631E5E">
            <w:pPr>
              <w:jc w:val="both"/>
              <w:rPr>
                <w:rFonts w:eastAsia="Calibri"/>
              </w:rPr>
            </w:pPr>
            <w:r w:rsidRPr="00631E5E">
              <w:rPr>
                <w:rFonts w:eastAsia="Calibri"/>
              </w:rPr>
              <w:t>Культура, кинематография</w:t>
            </w:r>
          </w:p>
        </w:tc>
        <w:tc>
          <w:tcPr>
            <w:tcW w:w="752" w:type="pct"/>
          </w:tcPr>
          <w:p w14:paraId="09A73B8D" w14:textId="77777777" w:rsidR="00631E5E" w:rsidRPr="00631E5E" w:rsidRDefault="00631E5E" w:rsidP="00631E5E">
            <w:pPr>
              <w:jc w:val="both"/>
              <w:rPr>
                <w:rFonts w:eastAsia="Calibri"/>
                <w:sz w:val="22"/>
                <w:szCs w:val="22"/>
              </w:rPr>
            </w:pPr>
            <w:r w:rsidRPr="00631E5E">
              <w:rPr>
                <w:rFonts w:eastAsia="Calibri"/>
                <w:sz w:val="22"/>
                <w:szCs w:val="22"/>
              </w:rPr>
              <w:t>34427675,00</w:t>
            </w:r>
          </w:p>
        </w:tc>
        <w:tc>
          <w:tcPr>
            <w:tcW w:w="752" w:type="pct"/>
          </w:tcPr>
          <w:p w14:paraId="6FA43FA6" w14:textId="77777777" w:rsidR="00631E5E" w:rsidRPr="00631E5E" w:rsidRDefault="00631E5E" w:rsidP="00631E5E">
            <w:pPr>
              <w:jc w:val="both"/>
              <w:rPr>
                <w:rFonts w:eastAsia="Calibri"/>
                <w:sz w:val="22"/>
                <w:szCs w:val="22"/>
              </w:rPr>
            </w:pPr>
            <w:r w:rsidRPr="00631E5E">
              <w:rPr>
                <w:rFonts w:eastAsia="Calibri"/>
                <w:sz w:val="22"/>
                <w:szCs w:val="22"/>
              </w:rPr>
              <w:t>32687407,63</w:t>
            </w:r>
          </w:p>
        </w:tc>
        <w:tc>
          <w:tcPr>
            <w:tcW w:w="904" w:type="pct"/>
          </w:tcPr>
          <w:p w14:paraId="0B2AC2B0" w14:textId="77777777" w:rsidR="00631E5E" w:rsidRPr="00631E5E" w:rsidRDefault="00631E5E" w:rsidP="00631E5E">
            <w:pPr>
              <w:jc w:val="both"/>
              <w:rPr>
                <w:rFonts w:eastAsia="Calibri"/>
                <w:sz w:val="22"/>
                <w:szCs w:val="22"/>
              </w:rPr>
            </w:pPr>
            <w:r w:rsidRPr="00631E5E">
              <w:rPr>
                <w:rFonts w:eastAsia="Calibri"/>
                <w:sz w:val="22"/>
                <w:szCs w:val="22"/>
              </w:rPr>
              <w:t>94,9</w:t>
            </w:r>
          </w:p>
        </w:tc>
      </w:tr>
      <w:tr w:rsidR="00631E5E" w:rsidRPr="00631E5E" w14:paraId="20F07AAD" w14:textId="77777777" w:rsidTr="00B7664A">
        <w:tc>
          <w:tcPr>
            <w:tcW w:w="2593" w:type="pct"/>
          </w:tcPr>
          <w:p w14:paraId="57B67B25" w14:textId="77777777" w:rsidR="00631E5E" w:rsidRPr="00631E5E" w:rsidRDefault="00631E5E" w:rsidP="00631E5E">
            <w:pPr>
              <w:jc w:val="both"/>
              <w:rPr>
                <w:rFonts w:eastAsia="Calibri"/>
              </w:rPr>
            </w:pPr>
            <w:r w:rsidRPr="00631E5E">
              <w:rPr>
                <w:rFonts w:eastAsia="Calibri"/>
              </w:rPr>
              <w:t>Социальная политика</w:t>
            </w:r>
          </w:p>
        </w:tc>
        <w:tc>
          <w:tcPr>
            <w:tcW w:w="752" w:type="pct"/>
          </w:tcPr>
          <w:p w14:paraId="0E9F2AEA" w14:textId="77777777" w:rsidR="00631E5E" w:rsidRPr="00631E5E" w:rsidRDefault="00631E5E" w:rsidP="00631E5E">
            <w:pPr>
              <w:jc w:val="both"/>
              <w:rPr>
                <w:rFonts w:eastAsia="Calibri"/>
                <w:sz w:val="22"/>
                <w:szCs w:val="22"/>
              </w:rPr>
            </w:pPr>
            <w:r w:rsidRPr="00631E5E">
              <w:rPr>
                <w:rFonts w:eastAsia="Calibri"/>
                <w:sz w:val="22"/>
                <w:szCs w:val="22"/>
              </w:rPr>
              <w:t>23464204,94</w:t>
            </w:r>
          </w:p>
        </w:tc>
        <w:tc>
          <w:tcPr>
            <w:tcW w:w="752" w:type="pct"/>
          </w:tcPr>
          <w:p w14:paraId="0B3E0FC7" w14:textId="77777777" w:rsidR="00631E5E" w:rsidRPr="00631E5E" w:rsidRDefault="00631E5E" w:rsidP="00631E5E">
            <w:pPr>
              <w:jc w:val="both"/>
              <w:rPr>
                <w:rFonts w:eastAsia="Calibri"/>
                <w:sz w:val="22"/>
                <w:szCs w:val="22"/>
              </w:rPr>
            </w:pPr>
            <w:r w:rsidRPr="00631E5E">
              <w:rPr>
                <w:rFonts w:eastAsia="Calibri"/>
                <w:sz w:val="22"/>
                <w:szCs w:val="22"/>
              </w:rPr>
              <w:t>20506279,34</w:t>
            </w:r>
          </w:p>
        </w:tc>
        <w:tc>
          <w:tcPr>
            <w:tcW w:w="904" w:type="pct"/>
          </w:tcPr>
          <w:p w14:paraId="66F004AE" w14:textId="77777777" w:rsidR="00631E5E" w:rsidRPr="00631E5E" w:rsidRDefault="00631E5E" w:rsidP="00631E5E">
            <w:pPr>
              <w:jc w:val="both"/>
              <w:rPr>
                <w:rFonts w:eastAsia="Calibri"/>
                <w:sz w:val="22"/>
                <w:szCs w:val="22"/>
              </w:rPr>
            </w:pPr>
            <w:r w:rsidRPr="00631E5E">
              <w:rPr>
                <w:rFonts w:eastAsia="Calibri"/>
                <w:sz w:val="22"/>
                <w:szCs w:val="22"/>
              </w:rPr>
              <w:t>87,4</w:t>
            </w:r>
          </w:p>
        </w:tc>
      </w:tr>
      <w:tr w:rsidR="00631E5E" w:rsidRPr="00631E5E" w14:paraId="5F9EBC0A" w14:textId="77777777" w:rsidTr="00B7664A">
        <w:tc>
          <w:tcPr>
            <w:tcW w:w="2593" w:type="pct"/>
          </w:tcPr>
          <w:p w14:paraId="449F152A" w14:textId="77777777" w:rsidR="00631E5E" w:rsidRPr="00631E5E" w:rsidRDefault="00631E5E" w:rsidP="00631E5E">
            <w:pPr>
              <w:jc w:val="both"/>
              <w:rPr>
                <w:rFonts w:eastAsia="Calibri"/>
              </w:rPr>
            </w:pPr>
            <w:r w:rsidRPr="00631E5E">
              <w:rPr>
                <w:rFonts w:eastAsia="Calibri"/>
              </w:rPr>
              <w:t>Физическая культура и спорт</w:t>
            </w:r>
          </w:p>
        </w:tc>
        <w:tc>
          <w:tcPr>
            <w:tcW w:w="752" w:type="pct"/>
          </w:tcPr>
          <w:p w14:paraId="25FBCFB1" w14:textId="77777777" w:rsidR="00631E5E" w:rsidRPr="00631E5E" w:rsidRDefault="00631E5E" w:rsidP="00631E5E">
            <w:pPr>
              <w:jc w:val="both"/>
              <w:rPr>
                <w:rFonts w:eastAsia="Calibri"/>
                <w:sz w:val="22"/>
                <w:szCs w:val="22"/>
              </w:rPr>
            </w:pPr>
            <w:r w:rsidRPr="00631E5E">
              <w:rPr>
                <w:rFonts w:eastAsia="Calibri"/>
                <w:sz w:val="22"/>
                <w:szCs w:val="22"/>
              </w:rPr>
              <w:t>3285000,00</w:t>
            </w:r>
          </w:p>
        </w:tc>
        <w:tc>
          <w:tcPr>
            <w:tcW w:w="752" w:type="pct"/>
          </w:tcPr>
          <w:p w14:paraId="485B6E33" w14:textId="77777777" w:rsidR="00631E5E" w:rsidRPr="00631E5E" w:rsidRDefault="00631E5E" w:rsidP="00631E5E">
            <w:pPr>
              <w:jc w:val="both"/>
              <w:rPr>
                <w:rFonts w:eastAsia="Calibri"/>
                <w:sz w:val="22"/>
                <w:szCs w:val="22"/>
              </w:rPr>
            </w:pPr>
            <w:r w:rsidRPr="00631E5E">
              <w:rPr>
                <w:rFonts w:eastAsia="Calibri"/>
                <w:sz w:val="22"/>
                <w:szCs w:val="22"/>
              </w:rPr>
              <w:t>2898469,35</w:t>
            </w:r>
          </w:p>
        </w:tc>
        <w:tc>
          <w:tcPr>
            <w:tcW w:w="904" w:type="pct"/>
          </w:tcPr>
          <w:p w14:paraId="769F7D81" w14:textId="77777777" w:rsidR="00631E5E" w:rsidRPr="00631E5E" w:rsidRDefault="00631E5E" w:rsidP="00631E5E">
            <w:pPr>
              <w:jc w:val="both"/>
              <w:rPr>
                <w:rFonts w:eastAsia="Calibri"/>
                <w:sz w:val="22"/>
                <w:szCs w:val="22"/>
              </w:rPr>
            </w:pPr>
            <w:r w:rsidRPr="00631E5E">
              <w:rPr>
                <w:rFonts w:eastAsia="Calibri"/>
                <w:sz w:val="22"/>
                <w:szCs w:val="22"/>
              </w:rPr>
              <w:t>88,2</w:t>
            </w:r>
          </w:p>
        </w:tc>
      </w:tr>
      <w:tr w:rsidR="00631E5E" w:rsidRPr="00631E5E" w14:paraId="54AB5845" w14:textId="77777777" w:rsidTr="00B7664A">
        <w:tc>
          <w:tcPr>
            <w:tcW w:w="2593" w:type="pct"/>
          </w:tcPr>
          <w:p w14:paraId="67A0C756" w14:textId="77777777" w:rsidR="00631E5E" w:rsidRPr="00631E5E" w:rsidRDefault="00631E5E" w:rsidP="00631E5E">
            <w:pPr>
              <w:jc w:val="both"/>
              <w:rPr>
                <w:rFonts w:eastAsia="Calibri"/>
              </w:rPr>
            </w:pPr>
            <w:r w:rsidRPr="00631E5E">
              <w:rPr>
                <w:rFonts w:eastAsia="Calibri"/>
              </w:rPr>
              <w:t>Межбюджетные трансферты</w:t>
            </w:r>
          </w:p>
        </w:tc>
        <w:tc>
          <w:tcPr>
            <w:tcW w:w="752" w:type="pct"/>
          </w:tcPr>
          <w:p w14:paraId="1E0C2A2D" w14:textId="77777777" w:rsidR="00631E5E" w:rsidRPr="00631E5E" w:rsidRDefault="00631E5E" w:rsidP="00631E5E">
            <w:pPr>
              <w:jc w:val="both"/>
              <w:rPr>
                <w:rFonts w:eastAsia="Calibri"/>
                <w:sz w:val="22"/>
                <w:szCs w:val="22"/>
              </w:rPr>
            </w:pPr>
            <w:r w:rsidRPr="00631E5E">
              <w:rPr>
                <w:rFonts w:eastAsia="Calibri"/>
                <w:sz w:val="22"/>
                <w:szCs w:val="22"/>
              </w:rPr>
              <w:t>7442300,00</w:t>
            </w:r>
          </w:p>
        </w:tc>
        <w:tc>
          <w:tcPr>
            <w:tcW w:w="752" w:type="pct"/>
          </w:tcPr>
          <w:p w14:paraId="53BAC475" w14:textId="77777777" w:rsidR="00631E5E" w:rsidRPr="00631E5E" w:rsidRDefault="00631E5E" w:rsidP="00631E5E">
            <w:pPr>
              <w:jc w:val="both"/>
              <w:rPr>
                <w:rFonts w:eastAsia="Calibri"/>
                <w:sz w:val="22"/>
                <w:szCs w:val="22"/>
              </w:rPr>
            </w:pPr>
            <w:r w:rsidRPr="00631E5E">
              <w:rPr>
                <w:rFonts w:eastAsia="Calibri"/>
                <w:sz w:val="22"/>
                <w:szCs w:val="22"/>
              </w:rPr>
              <w:t>7426733,00</w:t>
            </w:r>
          </w:p>
        </w:tc>
        <w:tc>
          <w:tcPr>
            <w:tcW w:w="904" w:type="pct"/>
          </w:tcPr>
          <w:p w14:paraId="3F0F9A9D" w14:textId="77777777" w:rsidR="00631E5E" w:rsidRPr="00631E5E" w:rsidRDefault="00631E5E" w:rsidP="00631E5E">
            <w:pPr>
              <w:jc w:val="both"/>
              <w:rPr>
                <w:rFonts w:eastAsia="Calibri"/>
                <w:sz w:val="22"/>
                <w:szCs w:val="22"/>
              </w:rPr>
            </w:pPr>
            <w:r w:rsidRPr="00631E5E">
              <w:rPr>
                <w:rFonts w:eastAsia="Calibri"/>
                <w:sz w:val="22"/>
                <w:szCs w:val="22"/>
              </w:rPr>
              <w:t>99,8</w:t>
            </w:r>
          </w:p>
        </w:tc>
      </w:tr>
      <w:tr w:rsidR="00631E5E" w:rsidRPr="00631E5E" w14:paraId="21D6FFA5" w14:textId="77777777" w:rsidTr="00B7664A">
        <w:tc>
          <w:tcPr>
            <w:tcW w:w="2593" w:type="pct"/>
          </w:tcPr>
          <w:p w14:paraId="4C6623BC" w14:textId="77777777" w:rsidR="00631E5E" w:rsidRPr="00631E5E" w:rsidRDefault="00631E5E" w:rsidP="00631E5E">
            <w:pPr>
              <w:jc w:val="both"/>
              <w:rPr>
                <w:rFonts w:eastAsia="Calibri"/>
              </w:rPr>
            </w:pPr>
            <w:r w:rsidRPr="00631E5E">
              <w:rPr>
                <w:rFonts w:eastAsia="Calibri"/>
              </w:rPr>
              <w:t>Итого</w:t>
            </w:r>
          </w:p>
        </w:tc>
        <w:tc>
          <w:tcPr>
            <w:tcW w:w="752" w:type="pct"/>
          </w:tcPr>
          <w:p w14:paraId="0575C6E1" w14:textId="77777777" w:rsidR="00631E5E" w:rsidRPr="00631E5E" w:rsidRDefault="00631E5E" w:rsidP="00631E5E">
            <w:pPr>
              <w:jc w:val="both"/>
              <w:rPr>
                <w:rFonts w:eastAsia="Calibri"/>
                <w:sz w:val="22"/>
                <w:szCs w:val="22"/>
              </w:rPr>
            </w:pPr>
            <w:r w:rsidRPr="00631E5E">
              <w:rPr>
                <w:rFonts w:eastAsia="Calibri"/>
                <w:sz w:val="22"/>
                <w:szCs w:val="22"/>
              </w:rPr>
              <w:t>611768641,66</w:t>
            </w:r>
          </w:p>
        </w:tc>
        <w:tc>
          <w:tcPr>
            <w:tcW w:w="752" w:type="pct"/>
          </w:tcPr>
          <w:p w14:paraId="125B6894" w14:textId="77777777" w:rsidR="00631E5E" w:rsidRPr="00631E5E" w:rsidRDefault="00631E5E" w:rsidP="00631E5E">
            <w:pPr>
              <w:jc w:val="both"/>
              <w:rPr>
                <w:rFonts w:eastAsia="Calibri"/>
                <w:sz w:val="22"/>
                <w:szCs w:val="22"/>
              </w:rPr>
            </w:pPr>
            <w:r w:rsidRPr="00631E5E">
              <w:rPr>
                <w:rFonts w:eastAsia="Calibri"/>
                <w:sz w:val="22"/>
                <w:szCs w:val="22"/>
              </w:rPr>
              <w:t>593237067,11</w:t>
            </w:r>
          </w:p>
        </w:tc>
        <w:tc>
          <w:tcPr>
            <w:tcW w:w="904" w:type="pct"/>
          </w:tcPr>
          <w:p w14:paraId="57C7AA24" w14:textId="77777777" w:rsidR="00631E5E" w:rsidRPr="00631E5E" w:rsidRDefault="00631E5E" w:rsidP="00631E5E">
            <w:pPr>
              <w:jc w:val="both"/>
              <w:rPr>
                <w:rFonts w:eastAsia="Calibri"/>
                <w:sz w:val="22"/>
                <w:szCs w:val="22"/>
              </w:rPr>
            </w:pPr>
            <w:r w:rsidRPr="00631E5E">
              <w:rPr>
                <w:rFonts w:eastAsia="Calibri"/>
                <w:sz w:val="22"/>
                <w:szCs w:val="22"/>
              </w:rPr>
              <w:t>97,0</w:t>
            </w:r>
          </w:p>
        </w:tc>
      </w:tr>
    </w:tbl>
    <w:p w14:paraId="501A2B3E" w14:textId="77777777" w:rsidR="00631E5E" w:rsidRPr="00631E5E" w:rsidRDefault="00631E5E" w:rsidP="00631E5E">
      <w:pPr>
        <w:ind w:firstLine="709"/>
        <w:jc w:val="both"/>
        <w:rPr>
          <w:rFonts w:eastAsia="Calibri"/>
          <w:sz w:val="28"/>
          <w:szCs w:val="22"/>
        </w:rPr>
      </w:pPr>
    </w:p>
    <w:p w14:paraId="16F9BC3F"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В состав расходов по разделу 01 «Общегосударственные вопросы» вошли расходы по подразделу 02 на содержание главы района  в сумме 2755622,74 руб.; по подразделу 03 - расходы на содержание районного Собрания депутатов в сумме 42300,00 руб. и на реализацию мероприятий муниципальной программы «Материально-техническое и организационное обеспечение деятельности органов местного самоуправления Алейского района Алтайского края» на 2019-2024 годы в сумме 11000,00 руб.; по подразделу 04 - расходы на содержание Администрации района  в сумме 27503094,65 руб., на реализацию мероприятий муниципальной программы «Материально-техническое и организационное обеспечение деятельности органов местного самоуправления Алейского района Алтайского </w:t>
      </w:r>
      <w:r w:rsidRPr="00631E5E">
        <w:rPr>
          <w:rFonts w:eastAsia="Calibri"/>
          <w:sz w:val="28"/>
          <w:szCs w:val="22"/>
        </w:rPr>
        <w:lastRenderedPageBreak/>
        <w:t xml:space="preserve">края» на 2019-2024 годы в сумме 2273733,50 руб., и муниципальной программы «Информатизация органов местного самоуправления Алейского района» на 2020-2024 годы в сумме 195000,00 руб.; по подразделу 06 произведены расходы на содержание комитета по финансам, налоговой и кредитной политике  администрации района в сумме 7133003,67 руб., на содержание счетной палаты в сумме 1263543,72 руб., и на реализацию мероприятий муниципальной программы «Материально-техническое и организационное обеспечение деятельности органов местного самоуправления Алейского района Алтайского края» на 2019-2024 годы в сумме 291230,15 руб.; по подразделу 13 за счет субвенции из краевого бюджета были осуществлены расходы на содержание административной комиссии в сумме 305000 руб.; за счет собственных доходов района произведены расходы  на содержание комитета по управлению муниципальным имуществом администрации Алейского района в сумме 3391645,68 руб.; централизованной бухгалтерии по обслуживанию 19 сельсоветов в сумме 5552798,55 руб.; на обслуживание муниципального имущества, находящегося в казне муниципального района в  сумме 1127629,41руб.; </w:t>
      </w:r>
      <w:r w:rsidRPr="00631E5E">
        <w:rPr>
          <w:rFonts w:eastAsia="Calibri"/>
          <w:sz w:val="28"/>
          <w:szCs w:val="28"/>
        </w:rPr>
        <w:t xml:space="preserve">расходы </w:t>
      </w:r>
      <w:r w:rsidRPr="00631E5E">
        <w:rPr>
          <w:rFonts w:eastAsia="Calibri"/>
          <w:color w:val="000000"/>
          <w:sz w:val="28"/>
          <w:szCs w:val="28"/>
        </w:rPr>
        <w:t xml:space="preserve">по размещению в периодическом печатном издании информационных материалов о деятельности органов местного самоуправления в сумме 160000,00 руб.; </w:t>
      </w:r>
      <w:r w:rsidRPr="00631E5E">
        <w:rPr>
          <w:rFonts w:eastAsia="Calibri"/>
          <w:sz w:val="28"/>
          <w:szCs w:val="22"/>
        </w:rPr>
        <w:t xml:space="preserve">на осуществление мероприятий за счет средств резервного фонда местных администраций в сумме 98560,00 руб.; на реализацию мероприятий муниципальных программ в общей сумме 1508616,22 руб., на предоставление иных межбюджетных трансфертов бюджетам поселений на решение вопросов местного значения в сумме 23871248,40 руб. </w:t>
      </w:r>
    </w:p>
    <w:p w14:paraId="05B784BF" w14:textId="77777777" w:rsidR="00631E5E" w:rsidRPr="00631E5E" w:rsidRDefault="00631E5E" w:rsidP="00631E5E">
      <w:pPr>
        <w:ind w:firstLine="709"/>
        <w:jc w:val="both"/>
        <w:rPr>
          <w:rFonts w:eastAsia="Calibri"/>
          <w:sz w:val="28"/>
          <w:szCs w:val="22"/>
        </w:rPr>
      </w:pPr>
      <w:r w:rsidRPr="00631E5E">
        <w:rPr>
          <w:rFonts w:eastAsia="Calibri"/>
          <w:sz w:val="28"/>
          <w:szCs w:val="22"/>
        </w:rPr>
        <w:t>План по Р.Пр.0102 «Функционирование высшего должностного лица субъекта Российской Федерации и муниципального образования выполнен на 91,1 % при плане 3026182,57 руб. освоено 2755622,74 руб. Неполное освоение средств произошло в связи со снижением отчислений в ФНС России по единому тарифу за счет превышения предельной величины базы по страховым взносам и в связи с невыплаченной единовременной выплаты при предоставлении отпуска.</w:t>
      </w:r>
    </w:p>
    <w:p w14:paraId="6C6C4E47"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План по </w:t>
      </w:r>
      <w:proofErr w:type="spellStart"/>
      <w:r w:rsidRPr="00631E5E">
        <w:rPr>
          <w:rFonts w:eastAsia="Calibri"/>
          <w:sz w:val="28"/>
          <w:szCs w:val="22"/>
        </w:rPr>
        <w:t>Р.Пр</w:t>
      </w:r>
      <w:proofErr w:type="spellEnd"/>
      <w:r w:rsidRPr="00631E5E">
        <w:rPr>
          <w:rFonts w:eastAsia="Calibri"/>
          <w:sz w:val="28"/>
          <w:szCs w:val="22"/>
        </w:rPr>
        <w:t>. 0103 «Функционирование законодательных (представительных) органов государственной власти и представительных органов муниципальных образований» выполнен на 39,2% при плане 108000,00 руб. освоено 42300,00 руб. Невыполнение плана произошло в связи с неполным освоением средств на приобретение канцелярских товаров.</w:t>
      </w:r>
    </w:p>
    <w:p w14:paraId="1203F128"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План по расходам по Р.Пр.0104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выполнен на 94,9%. При плане 31593064,89 руб. освоено средств 29971828,15 руб. Невыполнение плана произошло в связи с неполным освоением: </w:t>
      </w:r>
    </w:p>
    <w:p w14:paraId="3C474CA5" w14:textId="77777777" w:rsidR="00631E5E" w:rsidRPr="00631E5E" w:rsidRDefault="00631E5E" w:rsidP="00631E5E">
      <w:pPr>
        <w:ind w:firstLine="567"/>
        <w:jc w:val="both"/>
        <w:rPr>
          <w:rFonts w:eastAsia="Calibri"/>
          <w:sz w:val="28"/>
          <w:szCs w:val="22"/>
        </w:rPr>
      </w:pPr>
      <w:r w:rsidRPr="00631E5E">
        <w:rPr>
          <w:rFonts w:eastAsia="Calibri"/>
          <w:sz w:val="28"/>
          <w:szCs w:val="22"/>
        </w:rPr>
        <w:t>-средств на заработную плату в связи с наличием в течение 2023 года вакантных должностей</w:t>
      </w:r>
    </w:p>
    <w:p w14:paraId="165429DD" w14:textId="77777777" w:rsidR="00631E5E" w:rsidRPr="00631E5E" w:rsidRDefault="00631E5E" w:rsidP="00631E5E">
      <w:pPr>
        <w:ind w:firstLine="567"/>
        <w:jc w:val="both"/>
        <w:rPr>
          <w:rFonts w:eastAsia="Calibri"/>
          <w:sz w:val="28"/>
          <w:szCs w:val="22"/>
        </w:rPr>
      </w:pPr>
      <w:r w:rsidRPr="00631E5E">
        <w:rPr>
          <w:rFonts w:eastAsia="Calibri"/>
          <w:sz w:val="28"/>
          <w:szCs w:val="22"/>
        </w:rPr>
        <w:t xml:space="preserve">-средств на текущее содержание администрации района в связи со снижением ценовых предложений подрядчика в ходе проведения в декабре аукциона на приобретение ГСМ и других материалов, </w:t>
      </w:r>
    </w:p>
    <w:p w14:paraId="35D6C78C" w14:textId="77777777" w:rsidR="00631E5E" w:rsidRPr="00631E5E" w:rsidRDefault="00631E5E" w:rsidP="00631E5E">
      <w:pPr>
        <w:ind w:firstLine="567"/>
        <w:jc w:val="both"/>
        <w:rPr>
          <w:rFonts w:eastAsia="Calibri"/>
          <w:sz w:val="28"/>
          <w:szCs w:val="22"/>
        </w:rPr>
      </w:pPr>
      <w:r w:rsidRPr="00631E5E">
        <w:rPr>
          <w:rFonts w:eastAsia="Calibri"/>
          <w:sz w:val="28"/>
          <w:szCs w:val="22"/>
        </w:rPr>
        <w:t xml:space="preserve">-средств на коммунальные услуги в связи со снижением затрат на оплату услуг по отоплению здания администрации и применения режима экономии по электроэнергии, </w:t>
      </w:r>
    </w:p>
    <w:p w14:paraId="0BB20B8C" w14:textId="77777777" w:rsidR="00631E5E" w:rsidRPr="00631E5E" w:rsidRDefault="00631E5E" w:rsidP="00631E5E">
      <w:pPr>
        <w:ind w:firstLine="567"/>
        <w:jc w:val="both"/>
        <w:rPr>
          <w:rFonts w:eastAsia="Calibri"/>
          <w:b/>
          <w:sz w:val="28"/>
          <w:szCs w:val="22"/>
        </w:rPr>
      </w:pPr>
      <w:r w:rsidRPr="00631E5E">
        <w:rPr>
          <w:rFonts w:eastAsia="Calibri"/>
          <w:sz w:val="28"/>
          <w:szCs w:val="22"/>
        </w:rPr>
        <w:lastRenderedPageBreak/>
        <w:t>-средств на реализацию мероприятий муниципальной программы «Материально-техническое и организационное обеспечение деятельности органов местного самоуправления Алейского района Алтайского края» на 2019-2024 годы и муниципальной программы «Информатизация органов местного самоуправления Алейского района» на 2020-2024 годы в связи с экономией, сложившейся по результатам проведения конкурсных процедур на закупку основных средств, оплаты работ и услуг по факту на основании актов выполненных работ.</w:t>
      </w:r>
      <w:r w:rsidRPr="00631E5E">
        <w:rPr>
          <w:rFonts w:eastAsia="Calibri"/>
          <w:b/>
          <w:sz w:val="28"/>
          <w:szCs w:val="22"/>
        </w:rPr>
        <w:t xml:space="preserve"> </w:t>
      </w:r>
    </w:p>
    <w:p w14:paraId="4871AA7D" w14:textId="77777777" w:rsidR="00631E5E" w:rsidRPr="00631E5E" w:rsidRDefault="00631E5E" w:rsidP="00631E5E">
      <w:pPr>
        <w:ind w:firstLine="567"/>
        <w:jc w:val="both"/>
        <w:rPr>
          <w:rFonts w:eastAsia="Calibri"/>
          <w:sz w:val="28"/>
          <w:szCs w:val="22"/>
        </w:rPr>
      </w:pPr>
      <w:r w:rsidRPr="00631E5E">
        <w:rPr>
          <w:rFonts w:eastAsia="Calibri"/>
          <w:sz w:val="28"/>
          <w:szCs w:val="22"/>
        </w:rPr>
        <w:t xml:space="preserve">План по расходам по </w:t>
      </w:r>
      <w:proofErr w:type="spellStart"/>
      <w:r w:rsidRPr="00631E5E">
        <w:rPr>
          <w:rFonts w:eastAsia="Calibri"/>
          <w:sz w:val="28"/>
          <w:szCs w:val="22"/>
        </w:rPr>
        <w:t>Р.Пр</w:t>
      </w:r>
      <w:proofErr w:type="spellEnd"/>
      <w:r w:rsidRPr="00631E5E">
        <w:rPr>
          <w:rFonts w:eastAsia="Calibri"/>
          <w:sz w:val="28"/>
          <w:szCs w:val="22"/>
        </w:rPr>
        <w:t>. 0106 «Обеспечение деятельности финансовых, налоговых и таможенных органов и органов финансового (финансово-бюджетного) надзора»  выполнен на 96,6%. При плане 8993217,54 руб. освоено средств 8687777,54 руб.</w:t>
      </w:r>
    </w:p>
    <w:p w14:paraId="4BA652D4" w14:textId="77777777" w:rsidR="00631E5E" w:rsidRPr="00631E5E" w:rsidRDefault="00631E5E" w:rsidP="00631E5E">
      <w:pPr>
        <w:ind w:firstLine="567"/>
        <w:jc w:val="both"/>
        <w:rPr>
          <w:rFonts w:eastAsia="Calibri"/>
          <w:sz w:val="28"/>
          <w:szCs w:val="22"/>
        </w:rPr>
      </w:pPr>
      <w:r w:rsidRPr="00631E5E">
        <w:rPr>
          <w:rFonts w:eastAsia="Calibri"/>
          <w:sz w:val="28"/>
          <w:szCs w:val="22"/>
        </w:rPr>
        <w:t xml:space="preserve">Расходы по </w:t>
      </w:r>
      <w:proofErr w:type="spellStart"/>
      <w:r w:rsidRPr="00631E5E">
        <w:rPr>
          <w:rFonts w:eastAsia="Calibri"/>
          <w:sz w:val="28"/>
          <w:szCs w:val="22"/>
        </w:rPr>
        <w:t>Р.Пр</w:t>
      </w:r>
      <w:proofErr w:type="spellEnd"/>
      <w:r w:rsidRPr="00631E5E">
        <w:rPr>
          <w:rFonts w:eastAsia="Calibri"/>
          <w:sz w:val="28"/>
          <w:szCs w:val="22"/>
        </w:rPr>
        <w:t xml:space="preserve">. 0113 «Другие общегосударственные вопросы» произведены в сумме 36015498,26 руб. что составило 99,2% от плановых назначений. Неполное освоение средств сложилось по заработной плате и начислениям на нее по причине наличия вакантных должностей в комитете по имуществу. </w:t>
      </w:r>
    </w:p>
    <w:p w14:paraId="46C46B8D" w14:textId="77777777" w:rsidR="00631E5E" w:rsidRPr="00631E5E" w:rsidRDefault="00631E5E" w:rsidP="00631E5E">
      <w:pPr>
        <w:jc w:val="both"/>
        <w:rPr>
          <w:rFonts w:eastAsia="Calibri"/>
          <w:sz w:val="28"/>
          <w:szCs w:val="22"/>
        </w:rPr>
      </w:pPr>
      <w:r w:rsidRPr="00631E5E">
        <w:rPr>
          <w:rFonts w:eastAsia="Calibri"/>
          <w:sz w:val="28"/>
          <w:szCs w:val="22"/>
        </w:rPr>
        <w:t xml:space="preserve">        По </w:t>
      </w:r>
      <w:proofErr w:type="spellStart"/>
      <w:r w:rsidRPr="00631E5E">
        <w:rPr>
          <w:rFonts w:eastAsia="Calibri"/>
          <w:sz w:val="28"/>
          <w:szCs w:val="22"/>
        </w:rPr>
        <w:t>Р.Пр</w:t>
      </w:r>
      <w:proofErr w:type="spellEnd"/>
      <w:r w:rsidRPr="00631E5E">
        <w:rPr>
          <w:rFonts w:eastAsia="Calibri"/>
          <w:sz w:val="28"/>
          <w:szCs w:val="22"/>
        </w:rPr>
        <w:t xml:space="preserve">. 0203 «Мобилизационная и вневойсковая подготовка» расходы произведены за счет средств федерального бюджета на осуществление первичного воинского учета в сумме 1970600,00 руб., за счет средств районного бюджета на оказание услуг по перевозке мобилизованных в сумме 123094,93 руб. Освоено 100% запланированных средств. </w:t>
      </w:r>
    </w:p>
    <w:p w14:paraId="785EE692" w14:textId="77777777" w:rsidR="00631E5E" w:rsidRPr="00631E5E" w:rsidRDefault="00631E5E" w:rsidP="00631E5E">
      <w:pPr>
        <w:jc w:val="both"/>
        <w:rPr>
          <w:rFonts w:eastAsia="Calibri"/>
          <w:sz w:val="28"/>
          <w:szCs w:val="22"/>
        </w:rPr>
      </w:pPr>
      <w:r w:rsidRPr="00631E5E">
        <w:rPr>
          <w:rFonts w:eastAsia="Calibri"/>
          <w:sz w:val="28"/>
          <w:szCs w:val="22"/>
        </w:rPr>
        <w:t xml:space="preserve">        Расходы по </w:t>
      </w:r>
      <w:proofErr w:type="spellStart"/>
      <w:r w:rsidRPr="00631E5E">
        <w:rPr>
          <w:rFonts w:eastAsia="Calibri"/>
          <w:sz w:val="28"/>
          <w:szCs w:val="22"/>
        </w:rPr>
        <w:t>Р.Пр</w:t>
      </w:r>
      <w:proofErr w:type="spellEnd"/>
      <w:r w:rsidRPr="00631E5E">
        <w:rPr>
          <w:rFonts w:eastAsia="Calibri"/>
          <w:sz w:val="28"/>
          <w:szCs w:val="22"/>
        </w:rPr>
        <w:t>. 0310 «Защита населения и территорий от чрезвычайных ситуаций природного и техногенного характера, пожарная безопасность» произведены расходы в сумме 1656837,86 руб. на содержание и функционирование единой дежурно-диспетчерской службы Алейского района. Средства, предусмотренные бюджетом на 2023 год, освоены на 99,7% от плановых назначений.</w:t>
      </w:r>
    </w:p>
    <w:p w14:paraId="6BC073E2" w14:textId="77777777" w:rsidR="00631E5E" w:rsidRPr="00631E5E" w:rsidRDefault="00631E5E" w:rsidP="00631E5E">
      <w:pPr>
        <w:jc w:val="both"/>
        <w:rPr>
          <w:rFonts w:eastAsia="Calibri"/>
          <w:sz w:val="28"/>
          <w:szCs w:val="22"/>
        </w:rPr>
      </w:pPr>
      <w:r w:rsidRPr="00631E5E">
        <w:rPr>
          <w:rFonts w:eastAsia="Calibri"/>
          <w:sz w:val="28"/>
          <w:szCs w:val="22"/>
        </w:rPr>
        <w:t xml:space="preserve">       По </w:t>
      </w:r>
      <w:proofErr w:type="spellStart"/>
      <w:r w:rsidRPr="00631E5E">
        <w:rPr>
          <w:rFonts w:eastAsia="Calibri"/>
          <w:sz w:val="28"/>
          <w:szCs w:val="22"/>
        </w:rPr>
        <w:t>Р.Пр</w:t>
      </w:r>
      <w:proofErr w:type="spellEnd"/>
      <w:r w:rsidRPr="00631E5E">
        <w:rPr>
          <w:rFonts w:eastAsia="Calibri"/>
          <w:sz w:val="28"/>
          <w:szCs w:val="22"/>
        </w:rPr>
        <w:t xml:space="preserve">. 0314 «Другие вопросы в области национальной безопасности и правоохранительной деятельности» средства в 2023 году в сумме 23998,00 руб. направлены на реализацию мероприятий муниципальной программы «Профилактика преступлений и иных правонарушений в Алейском районе». Освоено 100% запланированных средств. </w:t>
      </w:r>
    </w:p>
    <w:p w14:paraId="512AA740"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По </w:t>
      </w:r>
      <w:proofErr w:type="spellStart"/>
      <w:r w:rsidRPr="00631E5E">
        <w:rPr>
          <w:rFonts w:eastAsia="Calibri"/>
          <w:sz w:val="28"/>
          <w:szCs w:val="22"/>
        </w:rPr>
        <w:t>Р.Пр</w:t>
      </w:r>
      <w:proofErr w:type="spellEnd"/>
      <w:r w:rsidRPr="00631E5E">
        <w:rPr>
          <w:rFonts w:eastAsia="Calibri"/>
          <w:sz w:val="28"/>
          <w:szCs w:val="22"/>
        </w:rPr>
        <w:t xml:space="preserve">. 0405 «Сельское хозяйство и рыболовство» произведены расходы на реализацию мероприятий муниципальной программы «Развитие сельского хозяйства Алейского района» в сумме 785500,00 руб. За счет средств из краевого бюджета произведены расходы на организацию отлова и содержание животных без владельцев на сумму 322008,00 руб. План по данному подразделу исполнен на 98,2%. </w:t>
      </w:r>
    </w:p>
    <w:p w14:paraId="6C5F2FB8"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По </w:t>
      </w:r>
      <w:proofErr w:type="spellStart"/>
      <w:r w:rsidRPr="00631E5E">
        <w:rPr>
          <w:rFonts w:eastAsia="Calibri"/>
          <w:sz w:val="28"/>
          <w:szCs w:val="22"/>
        </w:rPr>
        <w:t>Р.Пр</w:t>
      </w:r>
      <w:proofErr w:type="spellEnd"/>
      <w:r w:rsidRPr="00631E5E">
        <w:rPr>
          <w:rFonts w:eastAsia="Calibri"/>
          <w:sz w:val="28"/>
          <w:szCs w:val="22"/>
        </w:rPr>
        <w:t xml:space="preserve">. 0408 «Транспорт» бюджетные средства в сумме 2028057,17 руб. направлены на реализацию мероприятий, предусмотренных муниципальной программой «Развитие предпринимательства в Алейском районе на 2022-2026 годы». Освоено 96,8% запланированных средств. </w:t>
      </w:r>
    </w:p>
    <w:p w14:paraId="1AB68E26"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 По </w:t>
      </w:r>
      <w:proofErr w:type="spellStart"/>
      <w:r w:rsidRPr="00631E5E">
        <w:rPr>
          <w:rFonts w:eastAsia="Calibri"/>
          <w:sz w:val="28"/>
          <w:szCs w:val="22"/>
        </w:rPr>
        <w:t>Р.Пр</w:t>
      </w:r>
      <w:proofErr w:type="spellEnd"/>
      <w:r w:rsidRPr="00631E5E">
        <w:rPr>
          <w:rFonts w:eastAsia="Calibri"/>
          <w:sz w:val="28"/>
          <w:szCs w:val="22"/>
        </w:rPr>
        <w:t xml:space="preserve">. 0409 «Дорожное хозяйство (дорожные фонды)» произведены расходы за счет средств дорожного фонда на ремонт и содержание дорог поселений на сумму 26088408,64 руб., из них за счет субсидии из краевого бюджета на сумму 18429900 руб., а также расходы на реализацию мероприятий </w:t>
      </w:r>
      <w:r w:rsidRPr="00631E5E">
        <w:rPr>
          <w:rFonts w:eastAsia="Calibri"/>
          <w:sz w:val="28"/>
          <w:szCs w:val="22"/>
        </w:rPr>
        <w:lastRenderedPageBreak/>
        <w:t xml:space="preserve">муниципальной программы «Повышение безопасности дорожного движения в Алейском районе на 2021-2025 годы» на сумму 881415,84 руб., на реализацию мероприятий муниципальной программы «Комплексное развитие сельских территорий Алейского района Алтайского края» на 2020-2025 годы на сумму 2242693,02 руб. из них за счет субсидий из краевого бюджета на реализацию проектов поддержки местных инициатив в сумме 1300000 руб. Средства, предусмотренные бюджетом в целом по Р.Пр.0409, освоены на 89,9%.  Невыполнение </w:t>
      </w:r>
      <w:proofErr w:type="gramStart"/>
      <w:r w:rsidRPr="00631E5E">
        <w:rPr>
          <w:rFonts w:eastAsia="Calibri"/>
          <w:sz w:val="28"/>
          <w:szCs w:val="22"/>
        </w:rPr>
        <w:t>плана  сложилось</w:t>
      </w:r>
      <w:proofErr w:type="gramEnd"/>
      <w:r w:rsidRPr="00631E5E">
        <w:rPr>
          <w:rFonts w:eastAsia="Calibri"/>
          <w:sz w:val="28"/>
          <w:szCs w:val="22"/>
        </w:rPr>
        <w:t xml:space="preserve"> по средствам дорожного фонда т.к. счета на расчистку дорог предъявлены за ноябрь-декабрь 2023 года на меньшую сумму (в связи с благоприятными погодными условиями), чем предусматривалось бюджетом. </w:t>
      </w:r>
    </w:p>
    <w:p w14:paraId="6877F549"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По </w:t>
      </w:r>
      <w:proofErr w:type="spellStart"/>
      <w:r w:rsidRPr="00631E5E">
        <w:rPr>
          <w:rFonts w:eastAsia="Calibri"/>
          <w:sz w:val="28"/>
          <w:szCs w:val="22"/>
        </w:rPr>
        <w:t>Р.Пр</w:t>
      </w:r>
      <w:proofErr w:type="spellEnd"/>
      <w:r w:rsidRPr="00631E5E">
        <w:rPr>
          <w:rFonts w:eastAsia="Calibri"/>
          <w:sz w:val="28"/>
          <w:szCs w:val="22"/>
        </w:rPr>
        <w:t xml:space="preserve">. 0412 «Другие вопросы в области национальной экономики» произведены расходы на реализацию </w:t>
      </w:r>
      <w:proofErr w:type="gramStart"/>
      <w:r w:rsidRPr="00631E5E">
        <w:rPr>
          <w:rFonts w:eastAsia="Calibri"/>
          <w:sz w:val="28"/>
          <w:szCs w:val="22"/>
        </w:rPr>
        <w:t>муниципальной  программы</w:t>
      </w:r>
      <w:proofErr w:type="gramEnd"/>
      <w:r w:rsidRPr="00631E5E">
        <w:rPr>
          <w:rFonts w:eastAsia="Calibri"/>
          <w:sz w:val="28"/>
          <w:szCs w:val="22"/>
        </w:rPr>
        <w:t xml:space="preserve"> «Развитие предпринимательства в Алейском районе на 2022-2026 годы» в сумме 45000 руб. и муниципальной программы «Обеспечение документами территориального планирования муниципального образования Алейский район» в сумме 958819,00 руб. План по р.0412 выполнен на 92,5%. </w:t>
      </w:r>
      <w:proofErr w:type="gramStart"/>
      <w:r w:rsidRPr="00631E5E">
        <w:rPr>
          <w:rFonts w:eastAsia="Calibri"/>
          <w:sz w:val="28"/>
          <w:szCs w:val="22"/>
        </w:rPr>
        <w:t>Невыполнение  плана</w:t>
      </w:r>
      <w:proofErr w:type="gramEnd"/>
      <w:r w:rsidRPr="00631E5E">
        <w:rPr>
          <w:rFonts w:eastAsia="Calibri"/>
          <w:sz w:val="28"/>
          <w:szCs w:val="22"/>
        </w:rPr>
        <w:t xml:space="preserve"> по расходам объясняется наличием экономии, сложившейся по результатам проведения конкурсных процедур на выполнение работ, предусмотренных программой «Обеспечение документами территориального планирования муниципального образования Алейский район».</w:t>
      </w:r>
    </w:p>
    <w:p w14:paraId="5D09D52C" w14:textId="77777777" w:rsidR="00631E5E" w:rsidRPr="00631E5E" w:rsidRDefault="00631E5E" w:rsidP="00631E5E">
      <w:pPr>
        <w:ind w:firstLine="709"/>
        <w:jc w:val="both"/>
        <w:rPr>
          <w:rFonts w:eastAsia="Calibri"/>
          <w:sz w:val="28"/>
          <w:szCs w:val="22"/>
        </w:rPr>
      </w:pPr>
      <w:r w:rsidRPr="00631E5E">
        <w:rPr>
          <w:rFonts w:eastAsia="Calibri"/>
          <w:sz w:val="28"/>
          <w:szCs w:val="22"/>
        </w:rPr>
        <w:t>В составе расходов по р. 05 «Жилищно-коммунальное хозяйство» по подразделу 01 «Жилищное хозяйство» произведены расходы в сумме 86500,00 рублей на предоставление межбюджетных муниципального жилищного контроля в сумме 60000,00 руб. План выполнен трансфертов бюджетам поселений согласно заключенным соглашениям по передаче полномочий  на содержание муниципального жилищного фонда в сумме 26500,00 руб. и осуществления на 100%.</w:t>
      </w:r>
      <w:r w:rsidRPr="00631E5E">
        <w:rPr>
          <w:rFonts w:eastAsia="Calibri"/>
          <w:sz w:val="28"/>
          <w:szCs w:val="22"/>
        </w:rPr>
        <w:br/>
        <w:t xml:space="preserve">           По подразделу 02 «Коммунальное хозяйство» произведены расходы на организацию снабжения населения района коммунальными услугами (содержание и ремонт объектов, обеспечивающих население района услугами теплоснабжения и водоснабжения) на общую сумму 37463253,03 рублей, в том числе:</w:t>
      </w:r>
    </w:p>
    <w:p w14:paraId="5D43E927"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 за счет средств местного бюджета произведены расходы на реализацию мероприятий инвестиционной программы района в сумме 1839099,20 руб. из них произведен капитальный ремонт теплотрассы в </w:t>
      </w:r>
      <w:proofErr w:type="spellStart"/>
      <w:r w:rsidRPr="00631E5E">
        <w:rPr>
          <w:rFonts w:eastAsia="Calibri"/>
          <w:sz w:val="28"/>
          <w:szCs w:val="22"/>
        </w:rPr>
        <w:t>с.Большепанюшево</w:t>
      </w:r>
      <w:proofErr w:type="spellEnd"/>
      <w:r w:rsidRPr="00631E5E">
        <w:rPr>
          <w:rFonts w:eastAsia="Calibri"/>
          <w:sz w:val="28"/>
          <w:szCs w:val="22"/>
        </w:rPr>
        <w:t xml:space="preserve"> на сумму 600000 руб. и капитальный ремонт теплосети в </w:t>
      </w:r>
      <w:proofErr w:type="spellStart"/>
      <w:r w:rsidRPr="00631E5E">
        <w:rPr>
          <w:rFonts w:eastAsia="Calibri"/>
          <w:sz w:val="28"/>
          <w:szCs w:val="22"/>
        </w:rPr>
        <w:t>с.Вавилон</w:t>
      </w:r>
      <w:proofErr w:type="spellEnd"/>
      <w:r w:rsidRPr="00631E5E">
        <w:rPr>
          <w:rFonts w:eastAsia="Calibri"/>
          <w:sz w:val="28"/>
          <w:szCs w:val="22"/>
        </w:rPr>
        <w:t xml:space="preserve"> на сумму 1239099,20 руб.;</w:t>
      </w:r>
    </w:p>
    <w:p w14:paraId="115453CA"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за счет средств местного бюджета произведены расходы на </w:t>
      </w:r>
      <w:proofErr w:type="gramStart"/>
      <w:r w:rsidRPr="00631E5E">
        <w:rPr>
          <w:rFonts w:eastAsia="Calibri"/>
          <w:sz w:val="28"/>
          <w:szCs w:val="22"/>
        </w:rPr>
        <w:t>оплату  капитального</w:t>
      </w:r>
      <w:proofErr w:type="gramEnd"/>
      <w:r w:rsidRPr="00631E5E">
        <w:rPr>
          <w:rFonts w:eastAsia="Calibri"/>
          <w:sz w:val="28"/>
          <w:szCs w:val="22"/>
        </w:rPr>
        <w:t xml:space="preserve"> ремонта котельной в </w:t>
      </w:r>
      <w:proofErr w:type="spellStart"/>
      <w:r w:rsidRPr="00631E5E">
        <w:rPr>
          <w:rFonts w:eastAsia="Calibri"/>
          <w:sz w:val="28"/>
          <w:szCs w:val="22"/>
        </w:rPr>
        <w:t>с.Кашино</w:t>
      </w:r>
      <w:proofErr w:type="spellEnd"/>
      <w:r w:rsidRPr="00631E5E">
        <w:rPr>
          <w:rFonts w:eastAsia="Calibri"/>
          <w:sz w:val="28"/>
          <w:szCs w:val="22"/>
        </w:rPr>
        <w:t xml:space="preserve"> на сумму 408512,01 руб., произведена установка модульной котельной в </w:t>
      </w:r>
      <w:proofErr w:type="spellStart"/>
      <w:r w:rsidRPr="00631E5E">
        <w:rPr>
          <w:rFonts w:eastAsia="Calibri"/>
          <w:sz w:val="28"/>
          <w:szCs w:val="22"/>
        </w:rPr>
        <w:t>с.Боровское</w:t>
      </w:r>
      <w:proofErr w:type="spellEnd"/>
      <w:r w:rsidRPr="00631E5E">
        <w:rPr>
          <w:rFonts w:eastAsia="Calibri"/>
          <w:sz w:val="28"/>
          <w:szCs w:val="22"/>
        </w:rPr>
        <w:t xml:space="preserve"> на сумму 6080394,00 руб.;</w:t>
      </w:r>
    </w:p>
    <w:p w14:paraId="6B1F1EF5"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за счет средств местного бюджета произведены расходы на капитальный ремонт водозаборных узлов в селах района на сумму 819550,29 руб., проведен текущий ремонт водопроводов в селах района на сумму 2953036,34 руб., в </w:t>
      </w:r>
      <w:proofErr w:type="spellStart"/>
      <w:r w:rsidRPr="00631E5E">
        <w:rPr>
          <w:rFonts w:eastAsia="Calibri"/>
          <w:sz w:val="28"/>
          <w:szCs w:val="22"/>
        </w:rPr>
        <w:t>с.Осколково</w:t>
      </w:r>
      <w:proofErr w:type="spellEnd"/>
      <w:r w:rsidRPr="00631E5E">
        <w:rPr>
          <w:rFonts w:eastAsia="Calibri"/>
          <w:sz w:val="28"/>
          <w:szCs w:val="22"/>
        </w:rPr>
        <w:t xml:space="preserve"> произведен капитальный ремонт водопровода на сумму 5042617,53 руб., текущие расходы по содержанию объектов ЖКХ составили 384841,71 руб.</w:t>
      </w:r>
    </w:p>
    <w:p w14:paraId="23F38E26" w14:textId="77777777" w:rsidR="00631E5E" w:rsidRPr="00631E5E" w:rsidRDefault="00631E5E" w:rsidP="00631E5E">
      <w:pPr>
        <w:jc w:val="both"/>
        <w:rPr>
          <w:rFonts w:eastAsia="Calibri"/>
          <w:sz w:val="28"/>
          <w:szCs w:val="22"/>
        </w:rPr>
      </w:pPr>
      <w:r w:rsidRPr="00631E5E">
        <w:rPr>
          <w:rFonts w:eastAsia="Calibri"/>
          <w:sz w:val="28"/>
          <w:szCs w:val="22"/>
        </w:rPr>
        <w:lastRenderedPageBreak/>
        <w:t xml:space="preserve">          за счет субсидии из краевого бюджета произведен капитальный ремонт водонапорной башни в </w:t>
      </w:r>
      <w:proofErr w:type="spellStart"/>
      <w:r w:rsidRPr="00631E5E">
        <w:rPr>
          <w:rFonts w:eastAsia="Calibri"/>
          <w:sz w:val="28"/>
          <w:szCs w:val="22"/>
        </w:rPr>
        <w:t>с.Кабаково</w:t>
      </w:r>
      <w:proofErr w:type="spellEnd"/>
      <w:r w:rsidRPr="00631E5E">
        <w:rPr>
          <w:rFonts w:eastAsia="Calibri"/>
          <w:sz w:val="28"/>
          <w:szCs w:val="22"/>
        </w:rPr>
        <w:t xml:space="preserve"> на сумму 13520257,05 руб. и капитальный ремонт водозаборного узла в </w:t>
      </w:r>
      <w:proofErr w:type="spellStart"/>
      <w:r w:rsidRPr="00631E5E">
        <w:rPr>
          <w:rFonts w:eastAsia="Calibri"/>
          <w:sz w:val="28"/>
          <w:szCs w:val="22"/>
        </w:rPr>
        <w:t>с.Кировское</w:t>
      </w:r>
      <w:proofErr w:type="spellEnd"/>
      <w:r w:rsidRPr="00631E5E">
        <w:rPr>
          <w:rFonts w:eastAsia="Calibri"/>
          <w:sz w:val="28"/>
          <w:szCs w:val="22"/>
        </w:rPr>
        <w:t xml:space="preserve"> на сумму 2877880,10 руб.</w:t>
      </w:r>
    </w:p>
    <w:p w14:paraId="51A10612" w14:textId="77777777" w:rsidR="00631E5E" w:rsidRPr="00631E5E" w:rsidRDefault="00631E5E" w:rsidP="00631E5E">
      <w:pPr>
        <w:jc w:val="both"/>
        <w:rPr>
          <w:rFonts w:eastAsia="Calibri"/>
          <w:sz w:val="28"/>
          <w:szCs w:val="22"/>
        </w:rPr>
      </w:pPr>
      <w:r w:rsidRPr="00631E5E">
        <w:rPr>
          <w:rFonts w:eastAsia="Calibri"/>
          <w:sz w:val="28"/>
          <w:szCs w:val="22"/>
        </w:rPr>
        <w:t xml:space="preserve">          расходы на реализацию инициативных проектов развития общественной инфраструктуры за 2023 год составили в общей сумме 3537064,80 руб. </w:t>
      </w:r>
    </w:p>
    <w:p w14:paraId="2972B835" w14:textId="77777777" w:rsidR="00631E5E" w:rsidRPr="00631E5E" w:rsidRDefault="00631E5E" w:rsidP="00631E5E">
      <w:pPr>
        <w:jc w:val="both"/>
        <w:rPr>
          <w:rFonts w:eastAsia="Calibri"/>
          <w:sz w:val="28"/>
          <w:szCs w:val="22"/>
        </w:rPr>
      </w:pPr>
    </w:p>
    <w:p w14:paraId="311190A9" w14:textId="77777777" w:rsidR="00631E5E" w:rsidRPr="00631E5E" w:rsidRDefault="00631E5E" w:rsidP="00631E5E">
      <w:pPr>
        <w:ind w:firstLine="709"/>
        <w:jc w:val="center"/>
        <w:rPr>
          <w:rFonts w:eastAsia="Calibri"/>
          <w:sz w:val="28"/>
          <w:szCs w:val="22"/>
        </w:rPr>
      </w:pPr>
      <w:r w:rsidRPr="00631E5E">
        <w:rPr>
          <w:rFonts w:eastAsia="Calibri"/>
          <w:sz w:val="28"/>
          <w:szCs w:val="22"/>
        </w:rPr>
        <w:t>Расшифровка расходов по Р.Пр.0502 на реализацию инициативных</w:t>
      </w:r>
    </w:p>
    <w:p w14:paraId="09E78135" w14:textId="77777777" w:rsidR="00631E5E" w:rsidRPr="00631E5E" w:rsidRDefault="00631E5E" w:rsidP="00631E5E">
      <w:pPr>
        <w:ind w:firstLine="709"/>
        <w:jc w:val="center"/>
        <w:rPr>
          <w:rFonts w:eastAsia="Calibri"/>
          <w:sz w:val="28"/>
          <w:szCs w:val="22"/>
        </w:rPr>
      </w:pPr>
      <w:r w:rsidRPr="00631E5E">
        <w:rPr>
          <w:rFonts w:eastAsia="Calibri"/>
          <w:sz w:val="28"/>
          <w:szCs w:val="22"/>
        </w:rPr>
        <w:t>проектов развития общественной инфраструктуры муниципальных образований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199"/>
        <w:gridCol w:w="1598"/>
        <w:gridCol w:w="1596"/>
        <w:gridCol w:w="1450"/>
        <w:gridCol w:w="1851"/>
      </w:tblGrid>
      <w:tr w:rsidR="00631E5E" w:rsidRPr="00631E5E" w14:paraId="6099AF76" w14:textId="77777777" w:rsidTr="00B7664A">
        <w:tc>
          <w:tcPr>
            <w:tcW w:w="199" w:type="pct"/>
            <w:vMerge w:val="restart"/>
            <w:shd w:val="clear" w:color="auto" w:fill="auto"/>
          </w:tcPr>
          <w:p w14:paraId="1154919E" w14:textId="77777777" w:rsidR="00631E5E" w:rsidRPr="00631E5E" w:rsidRDefault="00631E5E" w:rsidP="00631E5E">
            <w:pPr>
              <w:jc w:val="both"/>
              <w:rPr>
                <w:rFonts w:eastAsia="Calibri"/>
              </w:rPr>
            </w:pPr>
            <w:r w:rsidRPr="00631E5E">
              <w:rPr>
                <w:rFonts w:eastAsia="Calibri"/>
              </w:rPr>
              <w:t>№</w:t>
            </w:r>
          </w:p>
        </w:tc>
        <w:tc>
          <w:tcPr>
            <w:tcW w:w="1582" w:type="pct"/>
            <w:vMerge w:val="restart"/>
            <w:shd w:val="clear" w:color="auto" w:fill="auto"/>
          </w:tcPr>
          <w:p w14:paraId="7463192F" w14:textId="77777777" w:rsidR="00631E5E" w:rsidRPr="00631E5E" w:rsidRDefault="00631E5E" w:rsidP="00631E5E">
            <w:pPr>
              <w:jc w:val="center"/>
              <w:rPr>
                <w:rFonts w:eastAsia="Calibri"/>
              </w:rPr>
            </w:pPr>
            <w:r w:rsidRPr="00631E5E">
              <w:rPr>
                <w:rFonts w:eastAsia="Calibri"/>
              </w:rPr>
              <w:t>Наименование</w:t>
            </w:r>
          </w:p>
        </w:tc>
        <w:tc>
          <w:tcPr>
            <w:tcW w:w="792" w:type="pct"/>
            <w:vMerge w:val="restart"/>
            <w:shd w:val="clear" w:color="auto" w:fill="auto"/>
          </w:tcPr>
          <w:p w14:paraId="18CA2885" w14:textId="77777777" w:rsidR="00631E5E" w:rsidRPr="00631E5E" w:rsidRDefault="00631E5E" w:rsidP="00631E5E">
            <w:pPr>
              <w:jc w:val="center"/>
              <w:rPr>
                <w:rFonts w:eastAsia="Calibri"/>
              </w:rPr>
            </w:pPr>
            <w:r w:rsidRPr="00631E5E">
              <w:rPr>
                <w:rFonts w:eastAsia="Calibri"/>
              </w:rPr>
              <w:t>Общая сумма</w:t>
            </w:r>
          </w:p>
        </w:tc>
        <w:tc>
          <w:tcPr>
            <w:tcW w:w="2427" w:type="pct"/>
            <w:gridSpan w:val="3"/>
            <w:shd w:val="clear" w:color="auto" w:fill="auto"/>
          </w:tcPr>
          <w:p w14:paraId="1E814751" w14:textId="77777777" w:rsidR="00631E5E" w:rsidRPr="00631E5E" w:rsidRDefault="00631E5E" w:rsidP="00631E5E">
            <w:pPr>
              <w:jc w:val="center"/>
              <w:rPr>
                <w:rFonts w:eastAsia="Calibri"/>
              </w:rPr>
            </w:pPr>
            <w:r w:rsidRPr="00631E5E">
              <w:rPr>
                <w:rFonts w:eastAsia="Calibri"/>
              </w:rPr>
              <w:t>в том числе</w:t>
            </w:r>
          </w:p>
        </w:tc>
      </w:tr>
      <w:tr w:rsidR="00631E5E" w:rsidRPr="00631E5E" w14:paraId="289A2FB0" w14:textId="77777777" w:rsidTr="00B7664A">
        <w:trPr>
          <w:trHeight w:val="576"/>
        </w:trPr>
        <w:tc>
          <w:tcPr>
            <w:tcW w:w="199" w:type="pct"/>
            <w:vMerge/>
            <w:shd w:val="clear" w:color="auto" w:fill="auto"/>
          </w:tcPr>
          <w:p w14:paraId="02ED3530" w14:textId="77777777" w:rsidR="00631E5E" w:rsidRPr="00631E5E" w:rsidRDefault="00631E5E" w:rsidP="00631E5E">
            <w:pPr>
              <w:rPr>
                <w:rFonts w:eastAsia="Calibri"/>
              </w:rPr>
            </w:pPr>
          </w:p>
        </w:tc>
        <w:tc>
          <w:tcPr>
            <w:tcW w:w="1582" w:type="pct"/>
            <w:vMerge/>
            <w:shd w:val="clear" w:color="auto" w:fill="auto"/>
          </w:tcPr>
          <w:p w14:paraId="611E1474" w14:textId="77777777" w:rsidR="00631E5E" w:rsidRPr="00631E5E" w:rsidRDefault="00631E5E" w:rsidP="00631E5E">
            <w:pPr>
              <w:rPr>
                <w:rFonts w:eastAsia="Calibri"/>
              </w:rPr>
            </w:pPr>
          </w:p>
        </w:tc>
        <w:tc>
          <w:tcPr>
            <w:tcW w:w="792" w:type="pct"/>
            <w:vMerge/>
            <w:shd w:val="clear" w:color="auto" w:fill="auto"/>
          </w:tcPr>
          <w:p w14:paraId="5A0391D0" w14:textId="77777777" w:rsidR="00631E5E" w:rsidRPr="00631E5E" w:rsidRDefault="00631E5E" w:rsidP="00631E5E">
            <w:pPr>
              <w:rPr>
                <w:rFonts w:eastAsia="Calibri"/>
              </w:rPr>
            </w:pPr>
          </w:p>
        </w:tc>
        <w:tc>
          <w:tcPr>
            <w:tcW w:w="791" w:type="pct"/>
            <w:shd w:val="clear" w:color="auto" w:fill="auto"/>
          </w:tcPr>
          <w:p w14:paraId="55FDCA14" w14:textId="77777777" w:rsidR="00631E5E" w:rsidRPr="00631E5E" w:rsidRDefault="00631E5E" w:rsidP="00631E5E">
            <w:pPr>
              <w:jc w:val="center"/>
              <w:rPr>
                <w:rFonts w:eastAsia="Calibri"/>
              </w:rPr>
            </w:pPr>
            <w:r w:rsidRPr="00631E5E">
              <w:rPr>
                <w:rFonts w:eastAsia="Calibri"/>
              </w:rPr>
              <w:t>краевой бюджет</w:t>
            </w:r>
          </w:p>
        </w:tc>
        <w:tc>
          <w:tcPr>
            <w:tcW w:w="719" w:type="pct"/>
            <w:shd w:val="clear" w:color="auto" w:fill="auto"/>
          </w:tcPr>
          <w:p w14:paraId="043E423A" w14:textId="77777777" w:rsidR="00631E5E" w:rsidRPr="00631E5E" w:rsidRDefault="00631E5E" w:rsidP="00631E5E">
            <w:pPr>
              <w:jc w:val="center"/>
              <w:rPr>
                <w:rFonts w:eastAsia="Calibri"/>
              </w:rPr>
            </w:pPr>
            <w:r w:rsidRPr="00631E5E">
              <w:rPr>
                <w:rFonts w:eastAsia="Calibri"/>
              </w:rPr>
              <w:t>районный бюджет</w:t>
            </w:r>
          </w:p>
        </w:tc>
        <w:tc>
          <w:tcPr>
            <w:tcW w:w="917" w:type="pct"/>
            <w:shd w:val="clear" w:color="auto" w:fill="auto"/>
          </w:tcPr>
          <w:p w14:paraId="637F6031" w14:textId="77777777" w:rsidR="00631E5E" w:rsidRPr="00631E5E" w:rsidRDefault="00631E5E" w:rsidP="00631E5E">
            <w:pPr>
              <w:jc w:val="center"/>
              <w:rPr>
                <w:rFonts w:eastAsia="Calibri"/>
              </w:rPr>
            </w:pPr>
            <w:r w:rsidRPr="00631E5E">
              <w:rPr>
                <w:rFonts w:eastAsia="Calibri"/>
              </w:rPr>
              <w:t>инициативные платежи</w:t>
            </w:r>
          </w:p>
        </w:tc>
      </w:tr>
      <w:tr w:rsidR="00631E5E" w:rsidRPr="00631E5E" w14:paraId="63931A06" w14:textId="77777777" w:rsidTr="00B7664A">
        <w:tc>
          <w:tcPr>
            <w:tcW w:w="199" w:type="pct"/>
            <w:shd w:val="clear" w:color="auto" w:fill="auto"/>
          </w:tcPr>
          <w:p w14:paraId="3E243E64" w14:textId="77777777" w:rsidR="00631E5E" w:rsidRPr="00631E5E" w:rsidRDefault="00631E5E" w:rsidP="00631E5E">
            <w:pPr>
              <w:jc w:val="both"/>
              <w:rPr>
                <w:rFonts w:eastAsia="Calibri"/>
              </w:rPr>
            </w:pPr>
            <w:r w:rsidRPr="00631E5E">
              <w:rPr>
                <w:rFonts w:eastAsia="Calibri"/>
              </w:rPr>
              <w:t>1</w:t>
            </w:r>
          </w:p>
        </w:tc>
        <w:tc>
          <w:tcPr>
            <w:tcW w:w="1582" w:type="pct"/>
            <w:shd w:val="clear" w:color="auto" w:fill="auto"/>
          </w:tcPr>
          <w:p w14:paraId="0F7A58CC" w14:textId="77777777" w:rsidR="00631E5E" w:rsidRPr="00631E5E" w:rsidRDefault="00631E5E" w:rsidP="00631E5E">
            <w:pPr>
              <w:jc w:val="both"/>
              <w:rPr>
                <w:rFonts w:eastAsia="Calibri"/>
              </w:rPr>
            </w:pPr>
            <w:r w:rsidRPr="00631E5E">
              <w:rPr>
                <w:rFonts w:eastAsia="Calibri"/>
              </w:rPr>
              <w:t xml:space="preserve">Замена водонапорной </w:t>
            </w:r>
            <w:proofErr w:type="gramStart"/>
            <w:r w:rsidRPr="00631E5E">
              <w:rPr>
                <w:rFonts w:eastAsia="Calibri"/>
              </w:rPr>
              <w:t xml:space="preserve">башни  </w:t>
            </w:r>
            <w:proofErr w:type="spellStart"/>
            <w:r w:rsidRPr="00631E5E">
              <w:rPr>
                <w:rFonts w:eastAsia="Calibri"/>
              </w:rPr>
              <w:t>п.Новоникольский</w:t>
            </w:r>
            <w:proofErr w:type="spellEnd"/>
            <w:proofErr w:type="gramEnd"/>
          </w:p>
        </w:tc>
        <w:tc>
          <w:tcPr>
            <w:tcW w:w="792" w:type="pct"/>
            <w:shd w:val="clear" w:color="auto" w:fill="auto"/>
          </w:tcPr>
          <w:p w14:paraId="63AD551C" w14:textId="77777777" w:rsidR="00631E5E" w:rsidRPr="00631E5E" w:rsidRDefault="00631E5E" w:rsidP="00631E5E">
            <w:pPr>
              <w:jc w:val="both"/>
              <w:rPr>
                <w:rFonts w:eastAsia="Calibri"/>
              </w:rPr>
            </w:pPr>
            <w:r w:rsidRPr="00631E5E">
              <w:rPr>
                <w:rFonts w:eastAsia="Calibri"/>
              </w:rPr>
              <w:t>912540,60</w:t>
            </w:r>
          </w:p>
        </w:tc>
        <w:tc>
          <w:tcPr>
            <w:tcW w:w="791" w:type="pct"/>
            <w:shd w:val="clear" w:color="auto" w:fill="auto"/>
          </w:tcPr>
          <w:p w14:paraId="0BA70C8F" w14:textId="77777777" w:rsidR="00631E5E" w:rsidRPr="00631E5E" w:rsidRDefault="00631E5E" w:rsidP="00631E5E">
            <w:pPr>
              <w:jc w:val="both"/>
              <w:rPr>
                <w:rFonts w:eastAsia="Calibri"/>
              </w:rPr>
            </w:pPr>
            <w:r w:rsidRPr="00631E5E">
              <w:rPr>
                <w:rFonts w:eastAsia="Calibri"/>
              </w:rPr>
              <w:t>655915,19</w:t>
            </w:r>
          </w:p>
        </w:tc>
        <w:tc>
          <w:tcPr>
            <w:tcW w:w="719" w:type="pct"/>
            <w:shd w:val="clear" w:color="auto" w:fill="auto"/>
          </w:tcPr>
          <w:p w14:paraId="22998751" w14:textId="77777777" w:rsidR="00631E5E" w:rsidRPr="00631E5E" w:rsidRDefault="00631E5E" w:rsidP="00631E5E">
            <w:pPr>
              <w:jc w:val="both"/>
              <w:rPr>
                <w:rFonts w:eastAsia="Calibri"/>
              </w:rPr>
            </w:pPr>
            <w:r w:rsidRPr="00631E5E">
              <w:rPr>
                <w:rFonts w:eastAsia="Calibri"/>
              </w:rPr>
              <w:t>106625,41</w:t>
            </w:r>
          </w:p>
        </w:tc>
        <w:tc>
          <w:tcPr>
            <w:tcW w:w="917" w:type="pct"/>
            <w:shd w:val="clear" w:color="auto" w:fill="auto"/>
          </w:tcPr>
          <w:p w14:paraId="76E8FF32" w14:textId="77777777" w:rsidR="00631E5E" w:rsidRPr="00631E5E" w:rsidRDefault="00631E5E" w:rsidP="00631E5E">
            <w:pPr>
              <w:jc w:val="both"/>
              <w:rPr>
                <w:rFonts w:eastAsia="Calibri"/>
              </w:rPr>
            </w:pPr>
            <w:r w:rsidRPr="00631E5E">
              <w:rPr>
                <w:rFonts w:eastAsia="Calibri"/>
              </w:rPr>
              <w:t>150000</w:t>
            </w:r>
          </w:p>
        </w:tc>
      </w:tr>
      <w:tr w:rsidR="00631E5E" w:rsidRPr="00631E5E" w14:paraId="686279CE" w14:textId="77777777" w:rsidTr="00B7664A">
        <w:tc>
          <w:tcPr>
            <w:tcW w:w="199" w:type="pct"/>
            <w:shd w:val="clear" w:color="auto" w:fill="auto"/>
          </w:tcPr>
          <w:p w14:paraId="1D5A3192" w14:textId="77777777" w:rsidR="00631E5E" w:rsidRPr="00631E5E" w:rsidRDefault="00631E5E" w:rsidP="00631E5E">
            <w:pPr>
              <w:jc w:val="both"/>
              <w:rPr>
                <w:rFonts w:eastAsia="Calibri"/>
              </w:rPr>
            </w:pPr>
            <w:r w:rsidRPr="00631E5E">
              <w:rPr>
                <w:rFonts w:eastAsia="Calibri"/>
              </w:rPr>
              <w:t>2</w:t>
            </w:r>
          </w:p>
        </w:tc>
        <w:tc>
          <w:tcPr>
            <w:tcW w:w="1582" w:type="pct"/>
            <w:shd w:val="clear" w:color="auto" w:fill="auto"/>
          </w:tcPr>
          <w:p w14:paraId="282C7C44" w14:textId="77777777" w:rsidR="00631E5E" w:rsidRPr="00631E5E" w:rsidRDefault="00631E5E" w:rsidP="00631E5E">
            <w:pPr>
              <w:jc w:val="both"/>
              <w:rPr>
                <w:rFonts w:eastAsia="Calibri"/>
              </w:rPr>
            </w:pPr>
            <w:r w:rsidRPr="00631E5E">
              <w:rPr>
                <w:rFonts w:eastAsia="Calibri"/>
              </w:rPr>
              <w:t xml:space="preserve">Замена водонапорной башни </w:t>
            </w:r>
            <w:proofErr w:type="spellStart"/>
            <w:r w:rsidRPr="00631E5E">
              <w:rPr>
                <w:rFonts w:eastAsia="Calibri"/>
              </w:rPr>
              <w:t>п.Краснодубровский</w:t>
            </w:r>
            <w:proofErr w:type="spellEnd"/>
            <w:r w:rsidRPr="00631E5E">
              <w:rPr>
                <w:rFonts w:eastAsia="Calibri"/>
              </w:rPr>
              <w:t xml:space="preserve">  </w:t>
            </w:r>
          </w:p>
        </w:tc>
        <w:tc>
          <w:tcPr>
            <w:tcW w:w="792" w:type="pct"/>
            <w:shd w:val="clear" w:color="auto" w:fill="auto"/>
          </w:tcPr>
          <w:p w14:paraId="4DA80875" w14:textId="77777777" w:rsidR="00631E5E" w:rsidRPr="00631E5E" w:rsidRDefault="00631E5E" w:rsidP="00631E5E">
            <w:pPr>
              <w:jc w:val="both"/>
              <w:rPr>
                <w:rFonts w:eastAsia="Calibri"/>
              </w:rPr>
            </w:pPr>
            <w:r w:rsidRPr="00631E5E">
              <w:rPr>
                <w:rFonts w:eastAsia="Calibri"/>
              </w:rPr>
              <w:t>1169947,17</w:t>
            </w:r>
          </w:p>
        </w:tc>
        <w:tc>
          <w:tcPr>
            <w:tcW w:w="791" w:type="pct"/>
            <w:shd w:val="clear" w:color="auto" w:fill="auto"/>
          </w:tcPr>
          <w:p w14:paraId="42593C7B" w14:textId="77777777" w:rsidR="00631E5E" w:rsidRPr="00631E5E" w:rsidRDefault="00631E5E" w:rsidP="00631E5E">
            <w:pPr>
              <w:jc w:val="both"/>
              <w:rPr>
                <w:rFonts w:eastAsia="Calibri"/>
              </w:rPr>
            </w:pPr>
            <w:r w:rsidRPr="00631E5E">
              <w:rPr>
                <w:rFonts w:eastAsia="Calibri"/>
              </w:rPr>
              <w:t>759277,7</w:t>
            </w:r>
          </w:p>
        </w:tc>
        <w:tc>
          <w:tcPr>
            <w:tcW w:w="719" w:type="pct"/>
            <w:shd w:val="clear" w:color="auto" w:fill="auto"/>
          </w:tcPr>
          <w:p w14:paraId="74721B90" w14:textId="77777777" w:rsidR="00631E5E" w:rsidRPr="00631E5E" w:rsidRDefault="00631E5E" w:rsidP="00631E5E">
            <w:pPr>
              <w:jc w:val="both"/>
              <w:rPr>
                <w:rFonts w:eastAsia="Calibri"/>
              </w:rPr>
            </w:pPr>
            <w:r w:rsidRPr="00631E5E">
              <w:rPr>
                <w:rFonts w:eastAsia="Calibri"/>
              </w:rPr>
              <w:t>155669,47</w:t>
            </w:r>
          </w:p>
        </w:tc>
        <w:tc>
          <w:tcPr>
            <w:tcW w:w="917" w:type="pct"/>
            <w:shd w:val="clear" w:color="auto" w:fill="auto"/>
          </w:tcPr>
          <w:p w14:paraId="58985E32" w14:textId="77777777" w:rsidR="00631E5E" w:rsidRPr="00631E5E" w:rsidRDefault="00631E5E" w:rsidP="00631E5E">
            <w:pPr>
              <w:jc w:val="both"/>
              <w:rPr>
                <w:rFonts w:eastAsia="Calibri"/>
              </w:rPr>
            </w:pPr>
            <w:r w:rsidRPr="00631E5E">
              <w:rPr>
                <w:rFonts w:eastAsia="Calibri"/>
              </w:rPr>
              <w:t>255000</w:t>
            </w:r>
          </w:p>
        </w:tc>
      </w:tr>
      <w:tr w:rsidR="00631E5E" w:rsidRPr="00631E5E" w14:paraId="0EB0CB03" w14:textId="77777777" w:rsidTr="00B7664A">
        <w:tc>
          <w:tcPr>
            <w:tcW w:w="199" w:type="pct"/>
            <w:shd w:val="clear" w:color="auto" w:fill="auto"/>
          </w:tcPr>
          <w:p w14:paraId="24E7C548" w14:textId="77777777" w:rsidR="00631E5E" w:rsidRPr="00631E5E" w:rsidRDefault="00631E5E" w:rsidP="00631E5E">
            <w:pPr>
              <w:jc w:val="both"/>
              <w:rPr>
                <w:rFonts w:eastAsia="Calibri"/>
              </w:rPr>
            </w:pPr>
            <w:r w:rsidRPr="00631E5E">
              <w:rPr>
                <w:rFonts w:eastAsia="Calibri"/>
              </w:rPr>
              <w:t>3</w:t>
            </w:r>
          </w:p>
        </w:tc>
        <w:tc>
          <w:tcPr>
            <w:tcW w:w="1582" w:type="pct"/>
            <w:shd w:val="clear" w:color="auto" w:fill="auto"/>
          </w:tcPr>
          <w:p w14:paraId="6A880EC8" w14:textId="77777777" w:rsidR="00631E5E" w:rsidRPr="00631E5E" w:rsidRDefault="00631E5E" w:rsidP="00631E5E">
            <w:pPr>
              <w:jc w:val="both"/>
              <w:rPr>
                <w:rFonts w:eastAsia="Calibri"/>
              </w:rPr>
            </w:pPr>
            <w:r w:rsidRPr="00631E5E">
              <w:rPr>
                <w:rFonts w:eastAsia="Calibri"/>
              </w:rPr>
              <w:t xml:space="preserve">Замена водонапорной башни </w:t>
            </w:r>
            <w:proofErr w:type="spellStart"/>
            <w:r w:rsidRPr="00631E5E">
              <w:rPr>
                <w:rFonts w:eastAsia="Calibri"/>
              </w:rPr>
              <w:t>с.Кировское</w:t>
            </w:r>
            <w:proofErr w:type="spellEnd"/>
            <w:r w:rsidRPr="00631E5E">
              <w:rPr>
                <w:rFonts w:eastAsia="Calibri"/>
              </w:rPr>
              <w:t xml:space="preserve">  </w:t>
            </w:r>
          </w:p>
        </w:tc>
        <w:tc>
          <w:tcPr>
            <w:tcW w:w="792" w:type="pct"/>
            <w:shd w:val="clear" w:color="auto" w:fill="auto"/>
          </w:tcPr>
          <w:p w14:paraId="00ABEE45" w14:textId="77777777" w:rsidR="00631E5E" w:rsidRPr="00631E5E" w:rsidRDefault="00631E5E" w:rsidP="00631E5E">
            <w:pPr>
              <w:jc w:val="both"/>
              <w:rPr>
                <w:rFonts w:eastAsia="Calibri"/>
              </w:rPr>
            </w:pPr>
            <w:r w:rsidRPr="00631E5E">
              <w:rPr>
                <w:rFonts w:eastAsia="Calibri"/>
              </w:rPr>
              <w:t>1454577,03</w:t>
            </w:r>
          </w:p>
        </w:tc>
        <w:tc>
          <w:tcPr>
            <w:tcW w:w="791" w:type="pct"/>
            <w:shd w:val="clear" w:color="auto" w:fill="auto"/>
          </w:tcPr>
          <w:p w14:paraId="5EE077D9" w14:textId="77777777" w:rsidR="00631E5E" w:rsidRPr="00631E5E" w:rsidRDefault="00631E5E" w:rsidP="00631E5E">
            <w:pPr>
              <w:jc w:val="both"/>
              <w:rPr>
                <w:rFonts w:eastAsia="Calibri"/>
              </w:rPr>
            </w:pPr>
            <w:r w:rsidRPr="00631E5E">
              <w:rPr>
                <w:rFonts w:eastAsia="Calibri"/>
              </w:rPr>
              <w:t>1094521,26</w:t>
            </w:r>
          </w:p>
        </w:tc>
        <w:tc>
          <w:tcPr>
            <w:tcW w:w="719" w:type="pct"/>
            <w:shd w:val="clear" w:color="auto" w:fill="auto"/>
          </w:tcPr>
          <w:p w14:paraId="6462B52B" w14:textId="77777777" w:rsidR="00631E5E" w:rsidRPr="00631E5E" w:rsidRDefault="00631E5E" w:rsidP="00631E5E">
            <w:pPr>
              <w:jc w:val="both"/>
              <w:rPr>
                <w:rFonts w:eastAsia="Calibri"/>
              </w:rPr>
            </w:pPr>
            <w:r w:rsidRPr="00631E5E">
              <w:rPr>
                <w:rFonts w:eastAsia="Calibri"/>
              </w:rPr>
              <w:t>160055,77</w:t>
            </w:r>
          </w:p>
        </w:tc>
        <w:tc>
          <w:tcPr>
            <w:tcW w:w="917" w:type="pct"/>
            <w:shd w:val="clear" w:color="auto" w:fill="auto"/>
          </w:tcPr>
          <w:p w14:paraId="39CD2929" w14:textId="77777777" w:rsidR="00631E5E" w:rsidRPr="00631E5E" w:rsidRDefault="00631E5E" w:rsidP="00631E5E">
            <w:pPr>
              <w:jc w:val="both"/>
              <w:rPr>
                <w:rFonts w:eastAsia="Calibri"/>
              </w:rPr>
            </w:pPr>
            <w:r w:rsidRPr="00631E5E">
              <w:rPr>
                <w:rFonts w:eastAsia="Calibri"/>
              </w:rPr>
              <w:t>200000</w:t>
            </w:r>
          </w:p>
        </w:tc>
      </w:tr>
      <w:tr w:rsidR="00631E5E" w:rsidRPr="00631E5E" w14:paraId="5C84F734" w14:textId="77777777" w:rsidTr="00B7664A">
        <w:tc>
          <w:tcPr>
            <w:tcW w:w="199" w:type="pct"/>
            <w:shd w:val="clear" w:color="auto" w:fill="auto"/>
          </w:tcPr>
          <w:p w14:paraId="2F68DFA6" w14:textId="77777777" w:rsidR="00631E5E" w:rsidRPr="00631E5E" w:rsidRDefault="00631E5E" w:rsidP="00631E5E">
            <w:pPr>
              <w:jc w:val="both"/>
              <w:rPr>
                <w:rFonts w:eastAsia="Calibri"/>
              </w:rPr>
            </w:pPr>
          </w:p>
        </w:tc>
        <w:tc>
          <w:tcPr>
            <w:tcW w:w="1582" w:type="pct"/>
            <w:shd w:val="clear" w:color="auto" w:fill="auto"/>
          </w:tcPr>
          <w:p w14:paraId="6558A790" w14:textId="77777777" w:rsidR="00631E5E" w:rsidRPr="00631E5E" w:rsidRDefault="00631E5E" w:rsidP="00631E5E">
            <w:pPr>
              <w:jc w:val="both"/>
              <w:rPr>
                <w:rFonts w:eastAsia="Calibri"/>
              </w:rPr>
            </w:pPr>
            <w:r w:rsidRPr="00631E5E">
              <w:rPr>
                <w:rFonts w:eastAsia="Calibri"/>
              </w:rPr>
              <w:t>ИТОГО</w:t>
            </w:r>
          </w:p>
        </w:tc>
        <w:tc>
          <w:tcPr>
            <w:tcW w:w="792" w:type="pct"/>
            <w:shd w:val="clear" w:color="auto" w:fill="auto"/>
          </w:tcPr>
          <w:p w14:paraId="15212B5D" w14:textId="77777777" w:rsidR="00631E5E" w:rsidRPr="00631E5E" w:rsidRDefault="00631E5E" w:rsidP="00631E5E">
            <w:pPr>
              <w:jc w:val="both"/>
              <w:rPr>
                <w:rFonts w:eastAsia="Calibri"/>
              </w:rPr>
            </w:pPr>
            <w:r w:rsidRPr="00631E5E">
              <w:rPr>
                <w:rFonts w:eastAsia="Calibri"/>
              </w:rPr>
              <w:t>3537064,8</w:t>
            </w:r>
          </w:p>
        </w:tc>
        <w:tc>
          <w:tcPr>
            <w:tcW w:w="791" w:type="pct"/>
            <w:shd w:val="clear" w:color="auto" w:fill="auto"/>
          </w:tcPr>
          <w:p w14:paraId="34893F6A" w14:textId="77777777" w:rsidR="00631E5E" w:rsidRPr="00631E5E" w:rsidRDefault="00631E5E" w:rsidP="00631E5E">
            <w:pPr>
              <w:jc w:val="both"/>
              <w:rPr>
                <w:rFonts w:eastAsia="Calibri"/>
              </w:rPr>
            </w:pPr>
            <w:r w:rsidRPr="00631E5E">
              <w:rPr>
                <w:rFonts w:eastAsia="Calibri"/>
              </w:rPr>
              <w:t>2509714,15</w:t>
            </w:r>
          </w:p>
        </w:tc>
        <w:tc>
          <w:tcPr>
            <w:tcW w:w="719" w:type="pct"/>
            <w:shd w:val="clear" w:color="auto" w:fill="auto"/>
          </w:tcPr>
          <w:p w14:paraId="10529AEE" w14:textId="77777777" w:rsidR="00631E5E" w:rsidRPr="00631E5E" w:rsidRDefault="00631E5E" w:rsidP="00631E5E">
            <w:pPr>
              <w:jc w:val="both"/>
              <w:rPr>
                <w:rFonts w:eastAsia="Calibri"/>
              </w:rPr>
            </w:pPr>
            <w:r w:rsidRPr="00631E5E">
              <w:rPr>
                <w:rFonts w:eastAsia="Calibri"/>
              </w:rPr>
              <w:t>422350,65</w:t>
            </w:r>
          </w:p>
        </w:tc>
        <w:tc>
          <w:tcPr>
            <w:tcW w:w="917" w:type="pct"/>
            <w:shd w:val="clear" w:color="auto" w:fill="auto"/>
          </w:tcPr>
          <w:p w14:paraId="4C0E52A2" w14:textId="77777777" w:rsidR="00631E5E" w:rsidRPr="00631E5E" w:rsidRDefault="00631E5E" w:rsidP="00631E5E">
            <w:pPr>
              <w:jc w:val="both"/>
              <w:rPr>
                <w:rFonts w:eastAsia="Calibri"/>
              </w:rPr>
            </w:pPr>
            <w:r w:rsidRPr="00631E5E">
              <w:rPr>
                <w:rFonts w:eastAsia="Calibri"/>
              </w:rPr>
              <w:t>605000</w:t>
            </w:r>
          </w:p>
        </w:tc>
      </w:tr>
    </w:tbl>
    <w:p w14:paraId="740C645F" w14:textId="77777777" w:rsidR="00631E5E" w:rsidRDefault="00631E5E" w:rsidP="00631E5E">
      <w:pPr>
        <w:jc w:val="both"/>
        <w:rPr>
          <w:rFonts w:eastAsia="Calibri"/>
          <w:sz w:val="28"/>
          <w:szCs w:val="22"/>
        </w:rPr>
      </w:pPr>
      <w:r w:rsidRPr="00631E5E">
        <w:rPr>
          <w:rFonts w:eastAsia="Calibri"/>
          <w:sz w:val="28"/>
          <w:szCs w:val="22"/>
        </w:rPr>
        <w:t xml:space="preserve">         </w:t>
      </w:r>
    </w:p>
    <w:p w14:paraId="1A739297" w14:textId="77777777" w:rsidR="00631E5E" w:rsidRPr="00631E5E" w:rsidRDefault="00631E5E" w:rsidP="00631E5E">
      <w:pPr>
        <w:jc w:val="both"/>
        <w:rPr>
          <w:rFonts w:eastAsia="Calibri"/>
          <w:sz w:val="28"/>
          <w:szCs w:val="22"/>
        </w:rPr>
      </w:pPr>
      <w:r>
        <w:rPr>
          <w:rFonts w:eastAsia="Calibri"/>
          <w:sz w:val="28"/>
          <w:szCs w:val="22"/>
        </w:rPr>
        <w:t xml:space="preserve">      </w:t>
      </w:r>
      <w:r w:rsidRPr="00631E5E">
        <w:rPr>
          <w:rFonts w:eastAsia="Calibri"/>
          <w:sz w:val="28"/>
          <w:szCs w:val="22"/>
        </w:rPr>
        <w:t>По подразделу 03 «Благоустройство» произведены расходы на сбор и удаление твердых отходов на сумму 2667456,55 руб. Предоставлены межбюджетные трансферты бюджетам поселений по программе «Энергосбережение и повышение энергетической эффективности Алейского района на 2021-2023 годы» на сумму 943000,00 руб., по программе «Патриотическое воспитание граждан в Алейском районе» на 2021-2023 годы на сумму 445000,00 руб., по программе «Комплексное развитие сельских территорий Алейского района на 2020-2025 годы» в сумме 7583559,96 руб. для реализации ими проектов поддержки местных инициатив по благоустройству населенных пунктов района. Согласно заключенным соглашениям по передаче полномочий на организацию ритуальных услуг и содержание мест захоронения, переданы межбюджетные трансферты в сумме 85400,00 руб. и на сбор и удаление твердых бытовых отходов в сумме 96000,00руб.</w:t>
      </w:r>
    </w:p>
    <w:p w14:paraId="5ECB6AEB" w14:textId="77777777" w:rsidR="00631E5E" w:rsidRPr="00631E5E" w:rsidRDefault="00631E5E" w:rsidP="00631E5E">
      <w:pPr>
        <w:jc w:val="both"/>
        <w:rPr>
          <w:rFonts w:eastAsia="Calibri"/>
          <w:sz w:val="28"/>
          <w:szCs w:val="22"/>
        </w:rPr>
      </w:pPr>
    </w:p>
    <w:p w14:paraId="3CD19ED3" w14:textId="77777777" w:rsidR="00631E5E" w:rsidRPr="00631E5E" w:rsidRDefault="00631E5E" w:rsidP="00631E5E">
      <w:pPr>
        <w:ind w:firstLine="709"/>
        <w:jc w:val="center"/>
        <w:rPr>
          <w:rFonts w:eastAsia="Calibri"/>
          <w:sz w:val="28"/>
          <w:szCs w:val="22"/>
        </w:rPr>
      </w:pPr>
      <w:r w:rsidRPr="00631E5E">
        <w:rPr>
          <w:rFonts w:eastAsia="Calibri"/>
          <w:sz w:val="28"/>
          <w:szCs w:val="22"/>
        </w:rPr>
        <w:t>Расшифровка расходов по Р.Пр.0503 на реализацию инициативных</w:t>
      </w:r>
    </w:p>
    <w:p w14:paraId="50C6DC3E" w14:textId="77777777" w:rsidR="00631E5E" w:rsidRPr="00631E5E" w:rsidRDefault="00631E5E" w:rsidP="00631E5E">
      <w:pPr>
        <w:ind w:firstLine="709"/>
        <w:jc w:val="center"/>
        <w:rPr>
          <w:rFonts w:eastAsia="Calibri"/>
          <w:sz w:val="28"/>
          <w:szCs w:val="22"/>
        </w:rPr>
      </w:pPr>
      <w:r w:rsidRPr="00631E5E">
        <w:rPr>
          <w:rFonts w:eastAsia="Calibri"/>
          <w:sz w:val="28"/>
          <w:szCs w:val="22"/>
        </w:rPr>
        <w:t xml:space="preserve"> проектов развития общественной инфраструктуры муниципальных образований</w:t>
      </w:r>
    </w:p>
    <w:p w14:paraId="77FC1D52" w14:textId="77777777" w:rsidR="00631E5E" w:rsidRPr="00631E5E" w:rsidRDefault="00631E5E" w:rsidP="00631E5E">
      <w:pPr>
        <w:ind w:firstLine="709"/>
        <w:jc w:val="center"/>
        <w:rPr>
          <w:rFonts w:eastAsia="Calibr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452"/>
        <w:gridCol w:w="1514"/>
        <w:gridCol w:w="1512"/>
        <w:gridCol w:w="1368"/>
        <w:gridCol w:w="1753"/>
      </w:tblGrid>
      <w:tr w:rsidR="00631E5E" w:rsidRPr="00631E5E" w14:paraId="3A58EE1F" w14:textId="77777777" w:rsidTr="00B7664A">
        <w:tc>
          <w:tcPr>
            <w:tcW w:w="296" w:type="pct"/>
            <w:vMerge w:val="restart"/>
          </w:tcPr>
          <w:p w14:paraId="1DFDDB16" w14:textId="77777777" w:rsidR="00631E5E" w:rsidRPr="00631E5E" w:rsidRDefault="00631E5E" w:rsidP="00631E5E">
            <w:pPr>
              <w:jc w:val="both"/>
              <w:rPr>
                <w:rFonts w:eastAsia="Calibri"/>
              </w:rPr>
            </w:pPr>
            <w:r w:rsidRPr="00631E5E">
              <w:rPr>
                <w:rFonts w:eastAsia="Calibri"/>
              </w:rPr>
              <w:t>№ п/п</w:t>
            </w:r>
          </w:p>
        </w:tc>
        <w:tc>
          <w:tcPr>
            <w:tcW w:w="1736" w:type="pct"/>
            <w:vMerge w:val="restart"/>
          </w:tcPr>
          <w:p w14:paraId="2ECA9E0E" w14:textId="77777777" w:rsidR="00631E5E" w:rsidRPr="00631E5E" w:rsidRDefault="00631E5E" w:rsidP="00631E5E">
            <w:pPr>
              <w:jc w:val="center"/>
              <w:rPr>
                <w:rFonts w:eastAsia="Calibri"/>
              </w:rPr>
            </w:pPr>
            <w:r w:rsidRPr="00631E5E">
              <w:rPr>
                <w:rFonts w:eastAsia="Calibri"/>
              </w:rPr>
              <w:t>Наименование мероприятий</w:t>
            </w:r>
          </w:p>
        </w:tc>
        <w:tc>
          <w:tcPr>
            <w:tcW w:w="778" w:type="pct"/>
            <w:vMerge w:val="restart"/>
          </w:tcPr>
          <w:p w14:paraId="2E1E485E" w14:textId="77777777" w:rsidR="00631E5E" w:rsidRPr="00631E5E" w:rsidRDefault="00631E5E" w:rsidP="00631E5E">
            <w:pPr>
              <w:jc w:val="center"/>
              <w:rPr>
                <w:rFonts w:eastAsia="Calibri"/>
              </w:rPr>
            </w:pPr>
            <w:r w:rsidRPr="00631E5E">
              <w:rPr>
                <w:rFonts w:eastAsia="Calibri"/>
              </w:rPr>
              <w:t>Расходы всего, руб.</w:t>
            </w:r>
          </w:p>
        </w:tc>
        <w:tc>
          <w:tcPr>
            <w:tcW w:w="2190" w:type="pct"/>
            <w:gridSpan w:val="3"/>
          </w:tcPr>
          <w:p w14:paraId="5ACB0A59" w14:textId="77777777" w:rsidR="00631E5E" w:rsidRPr="00631E5E" w:rsidRDefault="00631E5E" w:rsidP="00631E5E">
            <w:pPr>
              <w:jc w:val="center"/>
              <w:rPr>
                <w:rFonts w:eastAsia="Calibri"/>
              </w:rPr>
            </w:pPr>
            <w:r w:rsidRPr="00631E5E">
              <w:rPr>
                <w:rFonts w:eastAsia="Calibri"/>
              </w:rPr>
              <w:t>В том числе</w:t>
            </w:r>
          </w:p>
        </w:tc>
      </w:tr>
      <w:tr w:rsidR="00631E5E" w:rsidRPr="00631E5E" w14:paraId="7D513F66" w14:textId="77777777" w:rsidTr="00B7664A">
        <w:tc>
          <w:tcPr>
            <w:tcW w:w="296" w:type="pct"/>
            <w:vMerge/>
          </w:tcPr>
          <w:p w14:paraId="00B3E36C" w14:textId="77777777" w:rsidR="00631E5E" w:rsidRPr="00631E5E" w:rsidRDefault="00631E5E" w:rsidP="00631E5E">
            <w:pPr>
              <w:jc w:val="both"/>
              <w:rPr>
                <w:rFonts w:eastAsia="Calibri"/>
              </w:rPr>
            </w:pPr>
          </w:p>
        </w:tc>
        <w:tc>
          <w:tcPr>
            <w:tcW w:w="1736" w:type="pct"/>
            <w:vMerge/>
          </w:tcPr>
          <w:p w14:paraId="102856A4" w14:textId="77777777" w:rsidR="00631E5E" w:rsidRPr="00631E5E" w:rsidRDefault="00631E5E" w:rsidP="00631E5E">
            <w:pPr>
              <w:jc w:val="center"/>
              <w:rPr>
                <w:rFonts w:eastAsia="Calibri"/>
              </w:rPr>
            </w:pPr>
          </w:p>
        </w:tc>
        <w:tc>
          <w:tcPr>
            <w:tcW w:w="778" w:type="pct"/>
            <w:vMerge/>
          </w:tcPr>
          <w:p w14:paraId="76909217" w14:textId="77777777" w:rsidR="00631E5E" w:rsidRPr="00631E5E" w:rsidRDefault="00631E5E" w:rsidP="00631E5E">
            <w:pPr>
              <w:jc w:val="center"/>
              <w:rPr>
                <w:rFonts w:eastAsia="Calibri"/>
              </w:rPr>
            </w:pPr>
          </w:p>
        </w:tc>
        <w:tc>
          <w:tcPr>
            <w:tcW w:w="777" w:type="pct"/>
          </w:tcPr>
          <w:p w14:paraId="234170C2" w14:textId="77777777" w:rsidR="00631E5E" w:rsidRPr="00631E5E" w:rsidRDefault="00631E5E" w:rsidP="00631E5E">
            <w:pPr>
              <w:jc w:val="center"/>
              <w:rPr>
                <w:rFonts w:eastAsia="Calibri"/>
              </w:rPr>
            </w:pPr>
            <w:r w:rsidRPr="00631E5E">
              <w:rPr>
                <w:rFonts w:eastAsia="Calibri"/>
              </w:rPr>
              <w:t>средства краевого бюджета</w:t>
            </w:r>
          </w:p>
        </w:tc>
        <w:tc>
          <w:tcPr>
            <w:tcW w:w="706" w:type="pct"/>
          </w:tcPr>
          <w:p w14:paraId="208F9008" w14:textId="77777777" w:rsidR="00631E5E" w:rsidRPr="00631E5E" w:rsidRDefault="00631E5E" w:rsidP="00631E5E">
            <w:pPr>
              <w:jc w:val="center"/>
              <w:rPr>
                <w:rFonts w:eastAsia="Calibri"/>
              </w:rPr>
            </w:pPr>
            <w:r w:rsidRPr="00631E5E">
              <w:rPr>
                <w:rFonts w:eastAsia="Calibri"/>
              </w:rPr>
              <w:t>средства местного бюджета</w:t>
            </w:r>
          </w:p>
        </w:tc>
        <w:tc>
          <w:tcPr>
            <w:tcW w:w="707" w:type="pct"/>
          </w:tcPr>
          <w:p w14:paraId="3E95364F" w14:textId="77777777" w:rsidR="00631E5E" w:rsidRPr="00631E5E" w:rsidRDefault="00631E5E" w:rsidP="00631E5E">
            <w:pPr>
              <w:jc w:val="center"/>
              <w:rPr>
                <w:rFonts w:eastAsia="Calibri"/>
              </w:rPr>
            </w:pPr>
            <w:r w:rsidRPr="00631E5E">
              <w:rPr>
                <w:rFonts w:eastAsia="Calibri"/>
              </w:rPr>
              <w:t>Инициативные платежи</w:t>
            </w:r>
          </w:p>
        </w:tc>
      </w:tr>
      <w:tr w:rsidR="00631E5E" w:rsidRPr="00631E5E" w14:paraId="5D79C242" w14:textId="77777777" w:rsidTr="00B7664A">
        <w:tc>
          <w:tcPr>
            <w:tcW w:w="296" w:type="pct"/>
          </w:tcPr>
          <w:p w14:paraId="30FA2FEE" w14:textId="77777777" w:rsidR="00631E5E" w:rsidRPr="00631E5E" w:rsidRDefault="00631E5E" w:rsidP="00631E5E">
            <w:pPr>
              <w:jc w:val="both"/>
              <w:rPr>
                <w:rFonts w:eastAsia="Calibri"/>
              </w:rPr>
            </w:pPr>
            <w:r w:rsidRPr="00631E5E">
              <w:rPr>
                <w:rFonts w:eastAsia="Calibri"/>
              </w:rPr>
              <w:t>1</w:t>
            </w:r>
          </w:p>
        </w:tc>
        <w:tc>
          <w:tcPr>
            <w:tcW w:w="1736" w:type="pct"/>
          </w:tcPr>
          <w:p w14:paraId="090D8B51" w14:textId="77777777" w:rsidR="00631E5E" w:rsidRPr="00631E5E" w:rsidRDefault="00631E5E" w:rsidP="00631E5E">
            <w:pPr>
              <w:rPr>
                <w:rFonts w:eastAsia="Calibri"/>
              </w:rPr>
            </w:pPr>
            <w:r w:rsidRPr="00631E5E">
              <w:rPr>
                <w:rFonts w:eastAsia="Calibri"/>
              </w:rPr>
              <w:t xml:space="preserve">Благоустройство кладбища </w:t>
            </w:r>
            <w:proofErr w:type="spellStart"/>
            <w:r w:rsidRPr="00631E5E">
              <w:rPr>
                <w:rFonts w:eastAsia="Calibri"/>
              </w:rPr>
              <w:t>с.Безголосово</w:t>
            </w:r>
            <w:proofErr w:type="spellEnd"/>
          </w:p>
        </w:tc>
        <w:tc>
          <w:tcPr>
            <w:tcW w:w="778" w:type="pct"/>
          </w:tcPr>
          <w:p w14:paraId="67A64B56" w14:textId="77777777" w:rsidR="00631E5E" w:rsidRPr="00631E5E" w:rsidRDefault="00631E5E" w:rsidP="00631E5E">
            <w:pPr>
              <w:jc w:val="both"/>
              <w:rPr>
                <w:rFonts w:eastAsia="Calibri"/>
              </w:rPr>
            </w:pPr>
            <w:r w:rsidRPr="00631E5E">
              <w:rPr>
                <w:rFonts w:eastAsia="Calibri"/>
              </w:rPr>
              <w:t>1955070,00</w:t>
            </w:r>
          </w:p>
        </w:tc>
        <w:tc>
          <w:tcPr>
            <w:tcW w:w="777" w:type="pct"/>
          </w:tcPr>
          <w:p w14:paraId="71A502D2" w14:textId="77777777" w:rsidR="00631E5E" w:rsidRPr="00631E5E" w:rsidRDefault="00631E5E" w:rsidP="00631E5E">
            <w:pPr>
              <w:jc w:val="both"/>
              <w:rPr>
                <w:rFonts w:eastAsia="Calibri"/>
              </w:rPr>
            </w:pPr>
            <w:r w:rsidRPr="00631E5E">
              <w:rPr>
                <w:rFonts w:eastAsia="Calibri"/>
              </w:rPr>
              <w:t>1300000,00</w:t>
            </w:r>
          </w:p>
        </w:tc>
        <w:tc>
          <w:tcPr>
            <w:tcW w:w="706" w:type="pct"/>
          </w:tcPr>
          <w:p w14:paraId="626A37A9" w14:textId="77777777" w:rsidR="00631E5E" w:rsidRPr="00631E5E" w:rsidRDefault="00631E5E" w:rsidP="00631E5E">
            <w:pPr>
              <w:jc w:val="both"/>
              <w:rPr>
                <w:rFonts w:eastAsia="Calibri"/>
              </w:rPr>
            </w:pPr>
            <w:r w:rsidRPr="00631E5E">
              <w:rPr>
                <w:rFonts w:eastAsia="Calibri"/>
              </w:rPr>
              <w:t>257007,00</w:t>
            </w:r>
          </w:p>
        </w:tc>
        <w:tc>
          <w:tcPr>
            <w:tcW w:w="707" w:type="pct"/>
          </w:tcPr>
          <w:p w14:paraId="1FE63486" w14:textId="77777777" w:rsidR="00631E5E" w:rsidRPr="00631E5E" w:rsidRDefault="00631E5E" w:rsidP="00631E5E">
            <w:pPr>
              <w:jc w:val="both"/>
              <w:rPr>
                <w:rFonts w:eastAsia="Calibri"/>
              </w:rPr>
            </w:pPr>
            <w:r w:rsidRPr="00631E5E">
              <w:rPr>
                <w:rFonts w:eastAsia="Calibri"/>
              </w:rPr>
              <w:t>398063,00</w:t>
            </w:r>
          </w:p>
        </w:tc>
      </w:tr>
      <w:tr w:rsidR="00631E5E" w:rsidRPr="00631E5E" w14:paraId="0C1BE902" w14:textId="77777777" w:rsidTr="00B7664A">
        <w:tc>
          <w:tcPr>
            <w:tcW w:w="296" w:type="pct"/>
          </w:tcPr>
          <w:p w14:paraId="231E460E" w14:textId="77777777" w:rsidR="00631E5E" w:rsidRPr="00631E5E" w:rsidRDefault="00631E5E" w:rsidP="00631E5E">
            <w:pPr>
              <w:jc w:val="both"/>
              <w:rPr>
                <w:rFonts w:eastAsia="Calibri"/>
              </w:rPr>
            </w:pPr>
            <w:r w:rsidRPr="00631E5E">
              <w:rPr>
                <w:rFonts w:eastAsia="Calibri"/>
              </w:rPr>
              <w:t>2</w:t>
            </w:r>
          </w:p>
        </w:tc>
        <w:tc>
          <w:tcPr>
            <w:tcW w:w="1736" w:type="pct"/>
          </w:tcPr>
          <w:p w14:paraId="5B724606" w14:textId="77777777" w:rsidR="00631E5E" w:rsidRPr="00631E5E" w:rsidRDefault="00631E5E" w:rsidP="00631E5E">
            <w:pPr>
              <w:rPr>
                <w:rFonts w:eastAsia="Calibri"/>
              </w:rPr>
            </w:pPr>
            <w:r w:rsidRPr="00631E5E">
              <w:rPr>
                <w:rFonts w:eastAsia="Calibri"/>
              </w:rPr>
              <w:t xml:space="preserve">Благоустройство кладбища </w:t>
            </w:r>
            <w:proofErr w:type="spellStart"/>
            <w:r w:rsidRPr="00631E5E">
              <w:rPr>
                <w:rFonts w:eastAsia="Calibri"/>
              </w:rPr>
              <w:t>п.Приятельский</w:t>
            </w:r>
            <w:proofErr w:type="spellEnd"/>
          </w:p>
        </w:tc>
        <w:tc>
          <w:tcPr>
            <w:tcW w:w="778" w:type="pct"/>
          </w:tcPr>
          <w:p w14:paraId="49F54432" w14:textId="77777777" w:rsidR="00631E5E" w:rsidRPr="00631E5E" w:rsidRDefault="00631E5E" w:rsidP="00631E5E">
            <w:pPr>
              <w:jc w:val="both"/>
              <w:rPr>
                <w:rFonts w:eastAsia="Calibri"/>
              </w:rPr>
            </w:pPr>
            <w:r w:rsidRPr="00631E5E">
              <w:rPr>
                <w:rFonts w:eastAsia="Calibri"/>
              </w:rPr>
              <w:t>1479680,44</w:t>
            </w:r>
          </w:p>
        </w:tc>
        <w:tc>
          <w:tcPr>
            <w:tcW w:w="777" w:type="pct"/>
          </w:tcPr>
          <w:p w14:paraId="61462135" w14:textId="77777777" w:rsidR="00631E5E" w:rsidRPr="00631E5E" w:rsidRDefault="00631E5E" w:rsidP="00631E5E">
            <w:pPr>
              <w:jc w:val="both"/>
              <w:rPr>
                <w:rFonts w:eastAsia="Calibri"/>
              </w:rPr>
            </w:pPr>
            <w:r w:rsidRPr="00631E5E">
              <w:rPr>
                <w:rFonts w:eastAsia="Calibri"/>
              </w:rPr>
              <w:t>1196680,44</w:t>
            </w:r>
          </w:p>
        </w:tc>
        <w:tc>
          <w:tcPr>
            <w:tcW w:w="706" w:type="pct"/>
          </w:tcPr>
          <w:p w14:paraId="5A74CF6F" w14:textId="77777777" w:rsidR="00631E5E" w:rsidRPr="00631E5E" w:rsidRDefault="00631E5E" w:rsidP="00631E5E">
            <w:pPr>
              <w:jc w:val="both"/>
              <w:rPr>
                <w:rFonts w:eastAsia="Calibri"/>
              </w:rPr>
            </w:pPr>
            <w:r w:rsidRPr="00631E5E">
              <w:rPr>
                <w:rFonts w:eastAsia="Calibri"/>
              </w:rPr>
              <w:t>155000,00</w:t>
            </w:r>
          </w:p>
        </w:tc>
        <w:tc>
          <w:tcPr>
            <w:tcW w:w="707" w:type="pct"/>
          </w:tcPr>
          <w:p w14:paraId="4E46C5B7" w14:textId="77777777" w:rsidR="00631E5E" w:rsidRPr="00631E5E" w:rsidRDefault="00631E5E" w:rsidP="00631E5E">
            <w:pPr>
              <w:jc w:val="both"/>
              <w:rPr>
                <w:rFonts w:eastAsia="Calibri"/>
              </w:rPr>
            </w:pPr>
            <w:r w:rsidRPr="00631E5E">
              <w:rPr>
                <w:rFonts w:eastAsia="Calibri"/>
              </w:rPr>
              <w:t>128000,00</w:t>
            </w:r>
          </w:p>
        </w:tc>
      </w:tr>
      <w:tr w:rsidR="00631E5E" w:rsidRPr="00631E5E" w14:paraId="6D1E8F0F" w14:textId="77777777" w:rsidTr="00B7664A">
        <w:tc>
          <w:tcPr>
            <w:tcW w:w="296" w:type="pct"/>
          </w:tcPr>
          <w:p w14:paraId="25C697F1" w14:textId="77777777" w:rsidR="00631E5E" w:rsidRPr="00631E5E" w:rsidRDefault="00631E5E" w:rsidP="00631E5E">
            <w:pPr>
              <w:jc w:val="both"/>
              <w:rPr>
                <w:rFonts w:eastAsia="Calibri"/>
              </w:rPr>
            </w:pPr>
            <w:r w:rsidRPr="00631E5E">
              <w:rPr>
                <w:rFonts w:eastAsia="Calibri"/>
              </w:rPr>
              <w:t>3</w:t>
            </w:r>
          </w:p>
        </w:tc>
        <w:tc>
          <w:tcPr>
            <w:tcW w:w="1736" w:type="pct"/>
          </w:tcPr>
          <w:p w14:paraId="4EBFC474" w14:textId="77777777" w:rsidR="00631E5E" w:rsidRPr="00631E5E" w:rsidRDefault="00631E5E" w:rsidP="00631E5E">
            <w:pPr>
              <w:rPr>
                <w:rFonts w:eastAsia="Calibri"/>
              </w:rPr>
            </w:pPr>
            <w:r w:rsidRPr="00631E5E">
              <w:rPr>
                <w:rFonts w:eastAsia="Calibri"/>
              </w:rPr>
              <w:t xml:space="preserve">Благоустройство кладбища </w:t>
            </w:r>
            <w:proofErr w:type="spellStart"/>
            <w:r w:rsidRPr="00631E5E">
              <w:rPr>
                <w:rFonts w:eastAsia="Calibri"/>
              </w:rPr>
              <w:t>с.Савинка</w:t>
            </w:r>
            <w:proofErr w:type="spellEnd"/>
          </w:p>
        </w:tc>
        <w:tc>
          <w:tcPr>
            <w:tcW w:w="778" w:type="pct"/>
          </w:tcPr>
          <w:p w14:paraId="2DE0700E" w14:textId="77777777" w:rsidR="00631E5E" w:rsidRPr="00631E5E" w:rsidRDefault="00631E5E" w:rsidP="00631E5E">
            <w:pPr>
              <w:jc w:val="both"/>
              <w:rPr>
                <w:rFonts w:eastAsia="Calibri"/>
              </w:rPr>
            </w:pPr>
            <w:r w:rsidRPr="00631E5E">
              <w:rPr>
                <w:rFonts w:eastAsia="Calibri"/>
              </w:rPr>
              <w:t>1526594,22</w:t>
            </w:r>
          </w:p>
        </w:tc>
        <w:tc>
          <w:tcPr>
            <w:tcW w:w="777" w:type="pct"/>
          </w:tcPr>
          <w:p w14:paraId="1637A1BB" w14:textId="77777777" w:rsidR="00631E5E" w:rsidRPr="00631E5E" w:rsidRDefault="00631E5E" w:rsidP="00631E5E">
            <w:pPr>
              <w:jc w:val="both"/>
              <w:rPr>
                <w:rFonts w:eastAsia="Calibri"/>
              </w:rPr>
            </w:pPr>
            <w:r w:rsidRPr="00631E5E">
              <w:rPr>
                <w:rFonts w:eastAsia="Calibri"/>
              </w:rPr>
              <w:t>1253218,22</w:t>
            </w:r>
          </w:p>
        </w:tc>
        <w:tc>
          <w:tcPr>
            <w:tcW w:w="706" w:type="pct"/>
          </w:tcPr>
          <w:p w14:paraId="6F4431D6" w14:textId="77777777" w:rsidR="00631E5E" w:rsidRPr="00631E5E" w:rsidRDefault="00631E5E" w:rsidP="00631E5E">
            <w:pPr>
              <w:jc w:val="both"/>
              <w:rPr>
                <w:rFonts w:eastAsia="Calibri"/>
              </w:rPr>
            </w:pPr>
            <w:r w:rsidRPr="00631E5E">
              <w:rPr>
                <w:rFonts w:eastAsia="Calibri"/>
              </w:rPr>
              <w:t>156226,00</w:t>
            </w:r>
          </w:p>
        </w:tc>
        <w:tc>
          <w:tcPr>
            <w:tcW w:w="707" w:type="pct"/>
          </w:tcPr>
          <w:p w14:paraId="2638D3B5" w14:textId="77777777" w:rsidR="00631E5E" w:rsidRPr="00631E5E" w:rsidRDefault="00631E5E" w:rsidP="00631E5E">
            <w:pPr>
              <w:jc w:val="both"/>
              <w:rPr>
                <w:rFonts w:eastAsia="Calibri"/>
              </w:rPr>
            </w:pPr>
            <w:r w:rsidRPr="00631E5E">
              <w:rPr>
                <w:rFonts w:eastAsia="Calibri"/>
              </w:rPr>
              <w:t>117150,00</w:t>
            </w:r>
          </w:p>
        </w:tc>
      </w:tr>
      <w:tr w:rsidR="00631E5E" w:rsidRPr="00631E5E" w14:paraId="48AE31F1" w14:textId="77777777" w:rsidTr="00B7664A">
        <w:tc>
          <w:tcPr>
            <w:tcW w:w="296" w:type="pct"/>
          </w:tcPr>
          <w:p w14:paraId="48631727" w14:textId="77777777" w:rsidR="00631E5E" w:rsidRPr="00631E5E" w:rsidRDefault="00631E5E" w:rsidP="00631E5E">
            <w:pPr>
              <w:jc w:val="both"/>
              <w:rPr>
                <w:rFonts w:eastAsia="Calibri"/>
              </w:rPr>
            </w:pPr>
            <w:r w:rsidRPr="00631E5E">
              <w:rPr>
                <w:rFonts w:eastAsia="Calibri"/>
              </w:rPr>
              <w:t>4</w:t>
            </w:r>
          </w:p>
        </w:tc>
        <w:tc>
          <w:tcPr>
            <w:tcW w:w="1736" w:type="pct"/>
          </w:tcPr>
          <w:p w14:paraId="1C7C11CE" w14:textId="77777777" w:rsidR="00631E5E" w:rsidRPr="00631E5E" w:rsidRDefault="00631E5E" w:rsidP="00631E5E">
            <w:pPr>
              <w:rPr>
                <w:rFonts w:eastAsia="Calibri"/>
              </w:rPr>
            </w:pPr>
            <w:r w:rsidRPr="00631E5E">
              <w:rPr>
                <w:rFonts w:eastAsia="Calibri"/>
              </w:rPr>
              <w:t xml:space="preserve">Благоустройство кладбища </w:t>
            </w:r>
            <w:proofErr w:type="spellStart"/>
            <w:r w:rsidRPr="00631E5E">
              <w:rPr>
                <w:rFonts w:eastAsia="Calibri"/>
              </w:rPr>
              <w:t>с.Ветелки</w:t>
            </w:r>
            <w:proofErr w:type="spellEnd"/>
          </w:p>
        </w:tc>
        <w:tc>
          <w:tcPr>
            <w:tcW w:w="778" w:type="pct"/>
          </w:tcPr>
          <w:p w14:paraId="5EC3CF1F" w14:textId="77777777" w:rsidR="00631E5E" w:rsidRPr="00631E5E" w:rsidRDefault="00631E5E" w:rsidP="00631E5E">
            <w:pPr>
              <w:jc w:val="both"/>
              <w:rPr>
                <w:rFonts w:eastAsia="Calibri"/>
              </w:rPr>
            </w:pPr>
            <w:r w:rsidRPr="00631E5E">
              <w:rPr>
                <w:rFonts w:eastAsia="Calibri"/>
              </w:rPr>
              <w:t>1371759,30</w:t>
            </w:r>
          </w:p>
        </w:tc>
        <w:tc>
          <w:tcPr>
            <w:tcW w:w="777" w:type="pct"/>
          </w:tcPr>
          <w:p w14:paraId="18EDB673" w14:textId="77777777" w:rsidR="00631E5E" w:rsidRPr="00631E5E" w:rsidRDefault="00631E5E" w:rsidP="00631E5E">
            <w:pPr>
              <w:jc w:val="both"/>
              <w:rPr>
                <w:rFonts w:eastAsia="Calibri"/>
              </w:rPr>
            </w:pPr>
            <w:r w:rsidRPr="00631E5E">
              <w:rPr>
                <w:rFonts w:eastAsia="Calibri"/>
              </w:rPr>
              <w:t>1079759,30</w:t>
            </w:r>
          </w:p>
        </w:tc>
        <w:tc>
          <w:tcPr>
            <w:tcW w:w="706" w:type="pct"/>
          </w:tcPr>
          <w:p w14:paraId="727D199D" w14:textId="77777777" w:rsidR="00631E5E" w:rsidRPr="00631E5E" w:rsidRDefault="00631E5E" w:rsidP="00631E5E">
            <w:pPr>
              <w:jc w:val="both"/>
              <w:rPr>
                <w:rFonts w:eastAsia="Calibri"/>
              </w:rPr>
            </w:pPr>
            <w:r w:rsidRPr="00631E5E">
              <w:rPr>
                <w:rFonts w:eastAsia="Calibri"/>
              </w:rPr>
              <w:t>149000,00</w:t>
            </w:r>
          </w:p>
        </w:tc>
        <w:tc>
          <w:tcPr>
            <w:tcW w:w="707" w:type="pct"/>
          </w:tcPr>
          <w:p w14:paraId="444C92F2" w14:textId="77777777" w:rsidR="00631E5E" w:rsidRPr="00631E5E" w:rsidRDefault="00631E5E" w:rsidP="00631E5E">
            <w:pPr>
              <w:jc w:val="both"/>
              <w:rPr>
                <w:rFonts w:eastAsia="Calibri"/>
              </w:rPr>
            </w:pPr>
            <w:r w:rsidRPr="00631E5E">
              <w:rPr>
                <w:rFonts w:eastAsia="Calibri"/>
              </w:rPr>
              <w:t>143000,00</w:t>
            </w:r>
          </w:p>
        </w:tc>
      </w:tr>
      <w:tr w:rsidR="00631E5E" w:rsidRPr="00631E5E" w14:paraId="38579C86" w14:textId="77777777" w:rsidTr="00B7664A">
        <w:tc>
          <w:tcPr>
            <w:tcW w:w="296" w:type="pct"/>
          </w:tcPr>
          <w:p w14:paraId="5DBED732" w14:textId="77777777" w:rsidR="00631E5E" w:rsidRPr="00631E5E" w:rsidRDefault="00631E5E" w:rsidP="00631E5E">
            <w:pPr>
              <w:jc w:val="both"/>
              <w:rPr>
                <w:rFonts w:eastAsia="Calibri"/>
              </w:rPr>
            </w:pPr>
            <w:r w:rsidRPr="00631E5E">
              <w:rPr>
                <w:rFonts w:eastAsia="Calibri"/>
              </w:rPr>
              <w:lastRenderedPageBreak/>
              <w:t>5</w:t>
            </w:r>
          </w:p>
        </w:tc>
        <w:tc>
          <w:tcPr>
            <w:tcW w:w="1736" w:type="pct"/>
          </w:tcPr>
          <w:p w14:paraId="7D528189" w14:textId="77777777" w:rsidR="00631E5E" w:rsidRPr="00631E5E" w:rsidRDefault="00631E5E" w:rsidP="00631E5E">
            <w:pPr>
              <w:rPr>
                <w:rFonts w:eastAsia="Calibri"/>
              </w:rPr>
            </w:pPr>
            <w:r w:rsidRPr="00631E5E">
              <w:rPr>
                <w:rFonts w:eastAsia="Calibri"/>
              </w:rPr>
              <w:t xml:space="preserve">Монтаж уличного освещения </w:t>
            </w:r>
            <w:proofErr w:type="spellStart"/>
            <w:proofErr w:type="gramStart"/>
            <w:r w:rsidRPr="00631E5E">
              <w:rPr>
                <w:rFonts w:eastAsia="Calibri"/>
              </w:rPr>
              <w:t>пос.Первомайский</w:t>
            </w:r>
            <w:proofErr w:type="spellEnd"/>
            <w:proofErr w:type="gramEnd"/>
          </w:p>
        </w:tc>
        <w:tc>
          <w:tcPr>
            <w:tcW w:w="778" w:type="pct"/>
          </w:tcPr>
          <w:p w14:paraId="614065F2" w14:textId="77777777" w:rsidR="00631E5E" w:rsidRPr="00631E5E" w:rsidRDefault="00631E5E" w:rsidP="00631E5E">
            <w:pPr>
              <w:jc w:val="both"/>
              <w:rPr>
                <w:rFonts w:eastAsia="Calibri"/>
              </w:rPr>
            </w:pPr>
            <w:r w:rsidRPr="00631E5E">
              <w:rPr>
                <w:rFonts w:eastAsia="Calibri"/>
              </w:rPr>
              <w:t>80000,00</w:t>
            </w:r>
          </w:p>
        </w:tc>
        <w:tc>
          <w:tcPr>
            <w:tcW w:w="777" w:type="pct"/>
          </w:tcPr>
          <w:p w14:paraId="7E93D472" w14:textId="77777777" w:rsidR="00631E5E" w:rsidRPr="00631E5E" w:rsidRDefault="00631E5E" w:rsidP="00631E5E">
            <w:pPr>
              <w:jc w:val="both"/>
              <w:rPr>
                <w:rFonts w:eastAsia="Calibri"/>
              </w:rPr>
            </w:pPr>
          </w:p>
        </w:tc>
        <w:tc>
          <w:tcPr>
            <w:tcW w:w="706" w:type="pct"/>
          </w:tcPr>
          <w:p w14:paraId="084A09F6" w14:textId="77777777" w:rsidR="00631E5E" w:rsidRPr="00631E5E" w:rsidRDefault="00631E5E" w:rsidP="00631E5E">
            <w:pPr>
              <w:jc w:val="both"/>
              <w:rPr>
                <w:rFonts w:eastAsia="Calibri"/>
              </w:rPr>
            </w:pPr>
            <w:r w:rsidRPr="00631E5E">
              <w:rPr>
                <w:rFonts w:eastAsia="Calibri"/>
              </w:rPr>
              <w:t>80000,00</w:t>
            </w:r>
          </w:p>
        </w:tc>
        <w:tc>
          <w:tcPr>
            <w:tcW w:w="707" w:type="pct"/>
          </w:tcPr>
          <w:p w14:paraId="1B6CCF40" w14:textId="77777777" w:rsidR="00631E5E" w:rsidRPr="00631E5E" w:rsidRDefault="00631E5E" w:rsidP="00631E5E">
            <w:pPr>
              <w:jc w:val="both"/>
              <w:rPr>
                <w:rFonts w:eastAsia="Calibri"/>
              </w:rPr>
            </w:pPr>
          </w:p>
        </w:tc>
      </w:tr>
      <w:tr w:rsidR="00631E5E" w:rsidRPr="00631E5E" w14:paraId="7EA436B5" w14:textId="77777777" w:rsidTr="00B7664A">
        <w:tc>
          <w:tcPr>
            <w:tcW w:w="296" w:type="pct"/>
          </w:tcPr>
          <w:p w14:paraId="141C8518" w14:textId="77777777" w:rsidR="00631E5E" w:rsidRPr="00631E5E" w:rsidRDefault="00631E5E" w:rsidP="00631E5E">
            <w:pPr>
              <w:jc w:val="both"/>
              <w:rPr>
                <w:rFonts w:eastAsia="Calibri"/>
              </w:rPr>
            </w:pPr>
            <w:r w:rsidRPr="00631E5E">
              <w:rPr>
                <w:rFonts w:eastAsia="Calibri"/>
              </w:rPr>
              <w:t>6</w:t>
            </w:r>
          </w:p>
        </w:tc>
        <w:tc>
          <w:tcPr>
            <w:tcW w:w="1736" w:type="pct"/>
          </w:tcPr>
          <w:p w14:paraId="252A96FA" w14:textId="77777777" w:rsidR="00631E5E" w:rsidRPr="00631E5E" w:rsidRDefault="00631E5E" w:rsidP="00631E5E">
            <w:pPr>
              <w:rPr>
                <w:rFonts w:eastAsia="Calibri"/>
              </w:rPr>
            </w:pPr>
            <w:r w:rsidRPr="00631E5E">
              <w:rPr>
                <w:rFonts w:eastAsia="Calibri"/>
              </w:rPr>
              <w:t xml:space="preserve">Монтаж уличного освещения </w:t>
            </w:r>
            <w:proofErr w:type="spellStart"/>
            <w:r w:rsidRPr="00631E5E">
              <w:rPr>
                <w:rFonts w:eastAsia="Calibri"/>
              </w:rPr>
              <w:t>с.Дружба</w:t>
            </w:r>
            <w:proofErr w:type="spellEnd"/>
          </w:p>
        </w:tc>
        <w:tc>
          <w:tcPr>
            <w:tcW w:w="778" w:type="pct"/>
          </w:tcPr>
          <w:p w14:paraId="6DEEC391" w14:textId="77777777" w:rsidR="00631E5E" w:rsidRPr="00631E5E" w:rsidRDefault="00631E5E" w:rsidP="00631E5E">
            <w:pPr>
              <w:jc w:val="both"/>
              <w:rPr>
                <w:rFonts w:eastAsia="Calibri"/>
              </w:rPr>
            </w:pPr>
            <w:r w:rsidRPr="00631E5E">
              <w:rPr>
                <w:rFonts w:eastAsia="Calibri"/>
              </w:rPr>
              <w:t>213800,00</w:t>
            </w:r>
          </w:p>
        </w:tc>
        <w:tc>
          <w:tcPr>
            <w:tcW w:w="777" w:type="pct"/>
          </w:tcPr>
          <w:p w14:paraId="7BD18E34" w14:textId="77777777" w:rsidR="00631E5E" w:rsidRPr="00631E5E" w:rsidRDefault="00631E5E" w:rsidP="00631E5E">
            <w:pPr>
              <w:jc w:val="both"/>
              <w:rPr>
                <w:rFonts w:eastAsia="Calibri"/>
              </w:rPr>
            </w:pPr>
          </w:p>
        </w:tc>
        <w:tc>
          <w:tcPr>
            <w:tcW w:w="706" w:type="pct"/>
          </w:tcPr>
          <w:p w14:paraId="31495CE6" w14:textId="77777777" w:rsidR="00631E5E" w:rsidRPr="00631E5E" w:rsidRDefault="00631E5E" w:rsidP="00631E5E">
            <w:pPr>
              <w:jc w:val="both"/>
              <w:rPr>
                <w:rFonts w:eastAsia="Calibri"/>
              </w:rPr>
            </w:pPr>
            <w:r w:rsidRPr="00631E5E">
              <w:rPr>
                <w:rFonts w:eastAsia="Calibri"/>
              </w:rPr>
              <w:t>213800,00</w:t>
            </w:r>
          </w:p>
        </w:tc>
        <w:tc>
          <w:tcPr>
            <w:tcW w:w="707" w:type="pct"/>
          </w:tcPr>
          <w:p w14:paraId="667DAEB5" w14:textId="77777777" w:rsidR="00631E5E" w:rsidRPr="00631E5E" w:rsidRDefault="00631E5E" w:rsidP="00631E5E">
            <w:pPr>
              <w:jc w:val="both"/>
              <w:rPr>
                <w:rFonts w:eastAsia="Calibri"/>
              </w:rPr>
            </w:pPr>
          </w:p>
        </w:tc>
      </w:tr>
      <w:tr w:rsidR="00631E5E" w:rsidRPr="00631E5E" w14:paraId="35F322CB" w14:textId="77777777" w:rsidTr="00B7664A">
        <w:tc>
          <w:tcPr>
            <w:tcW w:w="296" w:type="pct"/>
          </w:tcPr>
          <w:p w14:paraId="7CD3BF9A" w14:textId="77777777" w:rsidR="00631E5E" w:rsidRPr="00631E5E" w:rsidRDefault="00631E5E" w:rsidP="00631E5E">
            <w:pPr>
              <w:jc w:val="both"/>
              <w:rPr>
                <w:rFonts w:eastAsia="Calibri"/>
              </w:rPr>
            </w:pPr>
            <w:r w:rsidRPr="00631E5E">
              <w:rPr>
                <w:rFonts w:eastAsia="Calibri"/>
              </w:rPr>
              <w:t>7</w:t>
            </w:r>
          </w:p>
        </w:tc>
        <w:tc>
          <w:tcPr>
            <w:tcW w:w="1736" w:type="pct"/>
          </w:tcPr>
          <w:p w14:paraId="626A6EE7" w14:textId="77777777" w:rsidR="00631E5E" w:rsidRPr="00631E5E" w:rsidRDefault="00631E5E" w:rsidP="00631E5E">
            <w:pPr>
              <w:rPr>
                <w:rFonts w:eastAsia="Calibri"/>
              </w:rPr>
            </w:pPr>
            <w:r w:rsidRPr="00631E5E">
              <w:rPr>
                <w:rFonts w:eastAsia="Calibri"/>
              </w:rPr>
              <w:t xml:space="preserve">Монтаж уличного освещения </w:t>
            </w:r>
            <w:proofErr w:type="spellStart"/>
            <w:r w:rsidRPr="00631E5E">
              <w:rPr>
                <w:rFonts w:eastAsia="Calibri"/>
              </w:rPr>
              <w:t>с.Уржум</w:t>
            </w:r>
            <w:proofErr w:type="spellEnd"/>
          </w:p>
        </w:tc>
        <w:tc>
          <w:tcPr>
            <w:tcW w:w="778" w:type="pct"/>
          </w:tcPr>
          <w:p w14:paraId="282D8CC7" w14:textId="77777777" w:rsidR="00631E5E" w:rsidRPr="00631E5E" w:rsidRDefault="00631E5E" w:rsidP="00631E5E">
            <w:pPr>
              <w:jc w:val="both"/>
              <w:rPr>
                <w:rFonts w:eastAsia="Calibri"/>
              </w:rPr>
            </w:pPr>
            <w:r w:rsidRPr="00631E5E">
              <w:rPr>
                <w:rFonts w:eastAsia="Calibri"/>
              </w:rPr>
              <w:t>96000,00</w:t>
            </w:r>
          </w:p>
        </w:tc>
        <w:tc>
          <w:tcPr>
            <w:tcW w:w="777" w:type="pct"/>
          </w:tcPr>
          <w:p w14:paraId="767E879B" w14:textId="77777777" w:rsidR="00631E5E" w:rsidRPr="00631E5E" w:rsidRDefault="00631E5E" w:rsidP="00631E5E">
            <w:pPr>
              <w:jc w:val="both"/>
              <w:rPr>
                <w:rFonts w:eastAsia="Calibri"/>
              </w:rPr>
            </w:pPr>
          </w:p>
        </w:tc>
        <w:tc>
          <w:tcPr>
            <w:tcW w:w="706" w:type="pct"/>
          </w:tcPr>
          <w:p w14:paraId="6F2532ED" w14:textId="77777777" w:rsidR="00631E5E" w:rsidRPr="00631E5E" w:rsidRDefault="00631E5E" w:rsidP="00631E5E">
            <w:pPr>
              <w:jc w:val="both"/>
              <w:rPr>
                <w:rFonts w:eastAsia="Calibri"/>
              </w:rPr>
            </w:pPr>
            <w:r w:rsidRPr="00631E5E">
              <w:rPr>
                <w:rFonts w:eastAsia="Calibri"/>
              </w:rPr>
              <w:t>96000,00</w:t>
            </w:r>
          </w:p>
        </w:tc>
        <w:tc>
          <w:tcPr>
            <w:tcW w:w="707" w:type="pct"/>
          </w:tcPr>
          <w:p w14:paraId="011FA46A" w14:textId="77777777" w:rsidR="00631E5E" w:rsidRPr="00631E5E" w:rsidRDefault="00631E5E" w:rsidP="00631E5E">
            <w:pPr>
              <w:jc w:val="both"/>
              <w:rPr>
                <w:rFonts w:eastAsia="Calibri"/>
              </w:rPr>
            </w:pPr>
          </w:p>
        </w:tc>
      </w:tr>
      <w:tr w:rsidR="00631E5E" w:rsidRPr="00631E5E" w14:paraId="4A148725" w14:textId="77777777" w:rsidTr="00B7664A">
        <w:tc>
          <w:tcPr>
            <w:tcW w:w="296" w:type="pct"/>
          </w:tcPr>
          <w:p w14:paraId="4B8A86A3" w14:textId="77777777" w:rsidR="00631E5E" w:rsidRPr="00631E5E" w:rsidRDefault="00631E5E" w:rsidP="00631E5E">
            <w:pPr>
              <w:jc w:val="both"/>
              <w:rPr>
                <w:rFonts w:eastAsia="Calibri"/>
              </w:rPr>
            </w:pPr>
            <w:r w:rsidRPr="00631E5E">
              <w:rPr>
                <w:rFonts w:eastAsia="Calibri"/>
              </w:rPr>
              <w:t>8</w:t>
            </w:r>
          </w:p>
        </w:tc>
        <w:tc>
          <w:tcPr>
            <w:tcW w:w="1736" w:type="pct"/>
          </w:tcPr>
          <w:p w14:paraId="1C5BE5B2" w14:textId="77777777" w:rsidR="00631E5E" w:rsidRPr="00631E5E" w:rsidRDefault="00631E5E" w:rsidP="00631E5E">
            <w:pPr>
              <w:rPr>
                <w:rFonts w:eastAsia="Calibri"/>
              </w:rPr>
            </w:pPr>
            <w:r w:rsidRPr="00631E5E">
              <w:rPr>
                <w:rFonts w:eastAsia="Calibri"/>
              </w:rPr>
              <w:t xml:space="preserve">Монтаж уличного освещения </w:t>
            </w:r>
            <w:proofErr w:type="spellStart"/>
            <w:r w:rsidRPr="00631E5E">
              <w:rPr>
                <w:rFonts w:eastAsia="Calibri"/>
              </w:rPr>
              <w:t>с.Кабаково</w:t>
            </w:r>
            <w:proofErr w:type="spellEnd"/>
          </w:p>
        </w:tc>
        <w:tc>
          <w:tcPr>
            <w:tcW w:w="778" w:type="pct"/>
          </w:tcPr>
          <w:p w14:paraId="0C87A646" w14:textId="77777777" w:rsidR="00631E5E" w:rsidRPr="00631E5E" w:rsidRDefault="00631E5E" w:rsidP="00631E5E">
            <w:pPr>
              <w:jc w:val="both"/>
              <w:rPr>
                <w:rFonts w:eastAsia="Calibri"/>
              </w:rPr>
            </w:pPr>
            <w:r w:rsidRPr="00631E5E">
              <w:rPr>
                <w:rFonts w:eastAsia="Calibri"/>
              </w:rPr>
              <w:t>148000,00</w:t>
            </w:r>
          </w:p>
        </w:tc>
        <w:tc>
          <w:tcPr>
            <w:tcW w:w="777" w:type="pct"/>
          </w:tcPr>
          <w:p w14:paraId="4B027F48" w14:textId="77777777" w:rsidR="00631E5E" w:rsidRPr="00631E5E" w:rsidRDefault="00631E5E" w:rsidP="00631E5E">
            <w:pPr>
              <w:jc w:val="both"/>
              <w:rPr>
                <w:rFonts w:eastAsia="Calibri"/>
              </w:rPr>
            </w:pPr>
          </w:p>
        </w:tc>
        <w:tc>
          <w:tcPr>
            <w:tcW w:w="706" w:type="pct"/>
          </w:tcPr>
          <w:p w14:paraId="39D9BB4F" w14:textId="77777777" w:rsidR="00631E5E" w:rsidRPr="00631E5E" w:rsidRDefault="00631E5E" w:rsidP="00631E5E">
            <w:pPr>
              <w:jc w:val="both"/>
              <w:rPr>
                <w:rFonts w:eastAsia="Calibri"/>
              </w:rPr>
            </w:pPr>
            <w:r w:rsidRPr="00631E5E">
              <w:rPr>
                <w:rFonts w:eastAsia="Calibri"/>
              </w:rPr>
              <w:t>148000,00</w:t>
            </w:r>
          </w:p>
        </w:tc>
        <w:tc>
          <w:tcPr>
            <w:tcW w:w="707" w:type="pct"/>
          </w:tcPr>
          <w:p w14:paraId="70F38A7B" w14:textId="77777777" w:rsidR="00631E5E" w:rsidRPr="00631E5E" w:rsidRDefault="00631E5E" w:rsidP="00631E5E">
            <w:pPr>
              <w:jc w:val="both"/>
              <w:rPr>
                <w:rFonts w:eastAsia="Calibri"/>
              </w:rPr>
            </w:pPr>
          </w:p>
        </w:tc>
      </w:tr>
      <w:tr w:rsidR="00631E5E" w:rsidRPr="00631E5E" w14:paraId="6FF50D2D" w14:textId="77777777" w:rsidTr="00B7664A">
        <w:tc>
          <w:tcPr>
            <w:tcW w:w="296" w:type="pct"/>
          </w:tcPr>
          <w:p w14:paraId="10917707" w14:textId="77777777" w:rsidR="00631E5E" w:rsidRPr="00631E5E" w:rsidRDefault="00631E5E" w:rsidP="00631E5E">
            <w:pPr>
              <w:jc w:val="both"/>
              <w:rPr>
                <w:rFonts w:eastAsia="Calibri"/>
              </w:rPr>
            </w:pPr>
            <w:r w:rsidRPr="00631E5E">
              <w:rPr>
                <w:rFonts w:eastAsia="Calibri"/>
              </w:rPr>
              <w:t>9</w:t>
            </w:r>
          </w:p>
        </w:tc>
        <w:tc>
          <w:tcPr>
            <w:tcW w:w="1736" w:type="pct"/>
          </w:tcPr>
          <w:p w14:paraId="37900031" w14:textId="77777777" w:rsidR="00631E5E" w:rsidRPr="00631E5E" w:rsidRDefault="00631E5E" w:rsidP="00631E5E">
            <w:pPr>
              <w:rPr>
                <w:rFonts w:eastAsia="Calibri"/>
              </w:rPr>
            </w:pPr>
            <w:r w:rsidRPr="00631E5E">
              <w:rPr>
                <w:rFonts w:eastAsia="Calibri"/>
              </w:rPr>
              <w:t xml:space="preserve">Монтаж уличного освещения </w:t>
            </w:r>
            <w:proofErr w:type="spellStart"/>
            <w:r w:rsidRPr="00631E5E">
              <w:rPr>
                <w:rFonts w:eastAsia="Calibri"/>
              </w:rPr>
              <w:t>с.Вавилон</w:t>
            </w:r>
            <w:proofErr w:type="spellEnd"/>
          </w:p>
        </w:tc>
        <w:tc>
          <w:tcPr>
            <w:tcW w:w="778" w:type="pct"/>
          </w:tcPr>
          <w:p w14:paraId="2A641791" w14:textId="77777777" w:rsidR="00631E5E" w:rsidRPr="00631E5E" w:rsidRDefault="00631E5E" w:rsidP="00631E5E">
            <w:pPr>
              <w:jc w:val="both"/>
              <w:rPr>
                <w:rFonts w:eastAsia="Calibri"/>
              </w:rPr>
            </w:pPr>
            <w:r w:rsidRPr="00631E5E">
              <w:rPr>
                <w:rFonts w:eastAsia="Calibri"/>
              </w:rPr>
              <w:t>154090,00</w:t>
            </w:r>
          </w:p>
        </w:tc>
        <w:tc>
          <w:tcPr>
            <w:tcW w:w="777" w:type="pct"/>
          </w:tcPr>
          <w:p w14:paraId="5CE8DF41" w14:textId="77777777" w:rsidR="00631E5E" w:rsidRPr="00631E5E" w:rsidRDefault="00631E5E" w:rsidP="00631E5E">
            <w:pPr>
              <w:jc w:val="both"/>
              <w:rPr>
                <w:rFonts w:eastAsia="Calibri"/>
              </w:rPr>
            </w:pPr>
          </w:p>
        </w:tc>
        <w:tc>
          <w:tcPr>
            <w:tcW w:w="706" w:type="pct"/>
          </w:tcPr>
          <w:p w14:paraId="6CC9A8B0" w14:textId="77777777" w:rsidR="00631E5E" w:rsidRPr="00631E5E" w:rsidRDefault="00631E5E" w:rsidP="00631E5E">
            <w:pPr>
              <w:jc w:val="both"/>
              <w:rPr>
                <w:rFonts w:eastAsia="Calibri"/>
              </w:rPr>
            </w:pPr>
            <w:r w:rsidRPr="00631E5E">
              <w:rPr>
                <w:rFonts w:eastAsia="Calibri"/>
              </w:rPr>
              <w:t>154090,00</w:t>
            </w:r>
          </w:p>
        </w:tc>
        <w:tc>
          <w:tcPr>
            <w:tcW w:w="707" w:type="pct"/>
          </w:tcPr>
          <w:p w14:paraId="0F594D3E" w14:textId="77777777" w:rsidR="00631E5E" w:rsidRPr="00631E5E" w:rsidRDefault="00631E5E" w:rsidP="00631E5E">
            <w:pPr>
              <w:jc w:val="both"/>
              <w:rPr>
                <w:rFonts w:eastAsia="Calibri"/>
              </w:rPr>
            </w:pPr>
          </w:p>
        </w:tc>
      </w:tr>
      <w:tr w:rsidR="00631E5E" w:rsidRPr="00631E5E" w14:paraId="7C2DE774" w14:textId="77777777" w:rsidTr="00B7664A">
        <w:tc>
          <w:tcPr>
            <w:tcW w:w="296" w:type="pct"/>
          </w:tcPr>
          <w:p w14:paraId="27076665" w14:textId="77777777" w:rsidR="00631E5E" w:rsidRPr="00631E5E" w:rsidRDefault="00631E5E" w:rsidP="00631E5E">
            <w:pPr>
              <w:jc w:val="both"/>
              <w:rPr>
                <w:rFonts w:eastAsia="Calibri"/>
              </w:rPr>
            </w:pPr>
            <w:r w:rsidRPr="00631E5E">
              <w:rPr>
                <w:rFonts w:eastAsia="Calibri"/>
              </w:rPr>
              <w:t>10</w:t>
            </w:r>
          </w:p>
        </w:tc>
        <w:tc>
          <w:tcPr>
            <w:tcW w:w="1736" w:type="pct"/>
          </w:tcPr>
          <w:p w14:paraId="61EFEBA9" w14:textId="77777777" w:rsidR="00631E5E" w:rsidRPr="00631E5E" w:rsidRDefault="00631E5E" w:rsidP="00631E5E">
            <w:pPr>
              <w:rPr>
                <w:rFonts w:eastAsia="Calibri"/>
              </w:rPr>
            </w:pPr>
            <w:r w:rsidRPr="00631E5E">
              <w:rPr>
                <w:rFonts w:eastAsia="Calibri"/>
              </w:rPr>
              <w:t xml:space="preserve">Благоустройство территории памятника </w:t>
            </w:r>
            <w:proofErr w:type="spellStart"/>
            <w:r w:rsidRPr="00631E5E">
              <w:rPr>
                <w:rFonts w:eastAsia="Calibri"/>
              </w:rPr>
              <w:t>с.Малиновка</w:t>
            </w:r>
            <w:proofErr w:type="spellEnd"/>
          </w:p>
        </w:tc>
        <w:tc>
          <w:tcPr>
            <w:tcW w:w="778" w:type="pct"/>
          </w:tcPr>
          <w:p w14:paraId="4C308A5C" w14:textId="77777777" w:rsidR="00631E5E" w:rsidRPr="00631E5E" w:rsidRDefault="00631E5E" w:rsidP="00631E5E">
            <w:pPr>
              <w:jc w:val="both"/>
              <w:rPr>
                <w:rFonts w:eastAsia="Calibri"/>
              </w:rPr>
            </w:pPr>
            <w:r w:rsidRPr="00631E5E">
              <w:rPr>
                <w:rFonts w:eastAsia="Calibri"/>
              </w:rPr>
              <w:t>63000,00</w:t>
            </w:r>
          </w:p>
        </w:tc>
        <w:tc>
          <w:tcPr>
            <w:tcW w:w="777" w:type="pct"/>
          </w:tcPr>
          <w:p w14:paraId="7D38CEB3" w14:textId="77777777" w:rsidR="00631E5E" w:rsidRPr="00631E5E" w:rsidRDefault="00631E5E" w:rsidP="00631E5E">
            <w:pPr>
              <w:jc w:val="both"/>
              <w:rPr>
                <w:rFonts w:eastAsia="Calibri"/>
              </w:rPr>
            </w:pPr>
          </w:p>
        </w:tc>
        <w:tc>
          <w:tcPr>
            <w:tcW w:w="706" w:type="pct"/>
          </w:tcPr>
          <w:p w14:paraId="075E9CB8" w14:textId="77777777" w:rsidR="00631E5E" w:rsidRPr="00631E5E" w:rsidRDefault="00631E5E" w:rsidP="00631E5E">
            <w:pPr>
              <w:jc w:val="both"/>
              <w:rPr>
                <w:rFonts w:eastAsia="Calibri"/>
              </w:rPr>
            </w:pPr>
            <w:r w:rsidRPr="00631E5E">
              <w:rPr>
                <w:rFonts w:eastAsia="Calibri"/>
              </w:rPr>
              <w:t>63000,00</w:t>
            </w:r>
          </w:p>
        </w:tc>
        <w:tc>
          <w:tcPr>
            <w:tcW w:w="707" w:type="pct"/>
          </w:tcPr>
          <w:p w14:paraId="53AF03B4" w14:textId="77777777" w:rsidR="00631E5E" w:rsidRPr="00631E5E" w:rsidRDefault="00631E5E" w:rsidP="00631E5E">
            <w:pPr>
              <w:jc w:val="both"/>
              <w:rPr>
                <w:rFonts w:eastAsia="Calibri"/>
              </w:rPr>
            </w:pPr>
          </w:p>
        </w:tc>
      </w:tr>
      <w:tr w:rsidR="00631E5E" w:rsidRPr="00631E5E" w14:paraId="22E547E4" w14:textId="77777777" w:rsidTr="00B7664A">
        <w:tc>
          <w:tcPr>
            <w:tcW w:w="296" w:type="pct"/>
          </w:tcPr>
          <w:p w14:paraId="08154FE5" w14:textId="77777777" w:rsidR="00631E5E" w:rsidRPr="00631E5E" w:rsidRDefault="00631E5E" w:rsidP="00631E5E">
            <w:pPr>
              <w:jc w:val="both"/>
              <w:rPr>
                <w:rFonts w:eastAsia="Calibri"/>
              </w:rPr>
            </w:pPr>
            <w:r w:rsidRPr="00631E5E">
              <w:rPr>
                <w:rFonts w:eastAsia="Calibri"/>
              </w:rPr>
              <w:t>11</w:t>
            </w:r>
          </w:p>
        </w:tc>
        <w:tc>
          <w:tcPr>
            <w:tcW w:w="1736" w:type="pct"/>
          </w:tcPr>
          <w:p w14:paraId="34A6B652" w14:textId="77777777" w:rsidR="00631E5E" w:rsidRPr="00631E5E" w:rsidRDefault="00631E5E" w:rsidP="00631E5E">
            <w:pPr>
              <w:rPr>
                <w:rFonts w:eastAsia="Calibri"/>
              </w:rPr>
            </w:pPr>
            <w:r w:rsidRPr="00631E5E">
              <w:rPr>
                <w:rFonts w:eastAsia="Calibri"/>
              </w:rPr>
              <w:t xml:space="preserve">Обустройство детской </w:t>
            </w:r>
            <w:proofErr w:type="spellStart"/>
            <w:proofErr w:type="gramStart"/>
            <w:r w:rsidRPr="00631E5E">
              <w:rPr>
                <w:rFonts w:eastAsia="Calibri"/>
              </w:rPr>
              <w:t>спорт.площадки</w:t>
            </w:r>
            <w:proofErr w:type="spellEnd"/>
            <w:proofErr w:type="gramEnd"/>
            <w:r w:rsidRPr="00631E5E">
              <w:rPr>
                <w:rFonts w:eastAsia="Calibri"/>
              </w:rPr>
              <w:t xml:space="preserve"> </w:t>
            </w:r>
            <w:proofErr w:type="spellStart"/>
            <w:r w:rsidRPr="00631E5E">
              <w:rPr>
                <w:rFonts w:eastAsia="Calibri"/>
              </w:rPr>
              <w:t>с.Осколково</w:t>
            </w:r>
            <w:proofErr w:type="spellEnd"/>
          </w:p>
        </w:tc>
        <w:tc>
          <w:tcPr>
            <w:tcW w:w="778" w:type="pct"/>
          </w:tcPr>
          <w:p w14:paraId="7AAD2F1E" w14:textId="77777777" w:rsidR="00631E5E" w:rsidRPr="00631E5E" w:rsidRDefault="00631E5E" w:rsidP="00631E5E">
            <w:pPr>
              <w:jc w:val="both"/>
              <w:rPr>
                <w:rFonts w:eastAsia="Calibri"/>
              </w:rPr>
            </w:pPr>
            <w:r w:rsidRPr="00631E5E">
              <w:rPr>
                <w:rFonts w:eastAsia="Calibri"/>
              </w:rPr>
              <w:t>166000,00</w:t>
            </w:r>
          </w:p>
        </w:tc>
        <w:tc>
          <w:tcPr>
            <w:tcW w:w="777" w:type="pct"/>
          </w:tcPr>
          <w:p w14:paraId="60F58F1A" w14:textId="77777777" w:rsidR="00631E5E" w:rsidRPr="00631E5E" w:rsidRDefault="00631E5E" w:rsidP="00631E5E">
            <w:pPr>
              <w:jc w:val="both"/>
              <w:rPr>
                <w:rFonts w:eastAsia="Calibri"/>
              </w:rPr>
            </w:pPr>
          </w:p>
        </w:tc>
        <w:tc>
          <w:tcPr>
            <w:tcW w:w="706" w:type="pct"/>
          </w:tcPr>
          <w:p w14:paraId="477FC65D" w14:textId="77777777" w:rsidR="00631E5E" w:rsidRPr="00631E5E" w:rsidRDefault="00631E5E" w:rsidP="00631E5E">
            <w:pPr>
              <w:jc w:val="both"/>
              <w:rPr>
                <w:rFonts w:eastAsia="Calibri"/>
              </w:rPr>
            </w:pPr>
            <w:r w:rsidRPr="00631E5E">
              <w:rPr>
                <w:rFonts w:eastAsia="Calibri"/>
              </w:rPr>
              <w:t>166000,00</w:t>
            </w:r>
          </w:p>
        </w:tc>
        <w:tc>
          <w:tcPr>
            <w:tcW w:w="707" w:type="pct"/>
          </w:tcPr>
          <w:p w14:paraId="0BE9C989" w14:textId="77777777" w:rsidR="00631E5E" w:rsidRPr="00631E5E" w:rsidRDefault="00631E5E" w:rsidP="00631E5E">
            <w:pPr>
              <w:jc w:val="both"/>
              <w:rPr>
                <w:rFonts w:eastAsia="Calibri"/>
              </w:rPr>
            </w:pPr>
          </w:p>
        </w:tc>
      </w:tr>
      <w:tr w:rsidR="00631E5E" w:rsidRPr="00631E5E" w14:paraId="1450C9BC" w14:textId="77777777" w:rsidTr="00B7664A">
        <w:tc>
          <w:tcPr>
            <w:tcW w:w="296" w:type="pct"/>
          </w:tcPr>
          <w:p w14:paraId="5103B55E" w14:textId="77777777" w:rsidR="00631E5E" w:rsidRPr="00631E5E" w:rsidRDefault="00631E5E" w:rsidP="00631E5E">
            <w:pPr>
              <w:jc w:val="both"/>
              <w:rPr>
                <w:rFonts w:eastAsia="Calibri"/>
              </w:rPr>
            </w:pPr>
            <w:r w:rsidRPr="00631E5E">
              <w:rPr>
                <w:rFonts w:eastAsia="Calibri"/>
              </w:rPr>
              <w:t>12</w:t>
            </w:r>
          </w:p>
        </w:tc>
        <w:tc>
          <w:tcPr>
            <w:tcW w:w="1736" w:type="pct"/>
          </w:tcPr>
          <w:p w14:paraId="1651B230" w14:textId="77777777" w:rsidR="00631E5E" w:rsidRPr="00631E5E" w:rsidRDefault="00631E5E" w:rsidP="00631E5E">
            <w:pPr>
              <w:rPr>
                <w:rFonts w:eastAsia="Calibri"/>
              </w:rPr>
            </w:pPr>
            <w:r w:rsidRPr="00631E5E">
              <w:rPr>
                <w:rFonts w:eastAsia="Calibri"/>
              </w:rPr>
              <w:t xml:space="preserve">Обустройство спортивной площадки </w:t>
            </w:r>
            <w:proofErr w:type="spellStart"/>
            <w:r w:rsidRPr="00631E5E">
              <w:rPr>
                <w:rFonts w:eastAsia="Calibri"/>
              </w:rPr>
              <w:t>с.Моховское</w:t>
            </w:r>
            <w:proofErr w:type="spellEnd"/>
          </w:p>
        </w:tc>
        <w:tc>
          <w:tcPr>
            <w:tcW w:w="778" w:type="pct"/>
          </w:tcPr>
          <w:p w14:paraId="572DA983" w14:textId="77777777" w:rsidR="00631E5E" w:rsidRPr="00631E5E" w:rsidRDefault="00631E5E" w:rsidP="00631E5E">
            <w:pPr>
              <w:jc w:val="both"/>
              <w:rPr>
                <w:rFonts w:eastAsia="Calibri"/>
              </w:rPr>
            </w:pPr>
            <w:r w:rsidRPr="00631E5E">
              <w:rPr>
                <w:rFonts w:eastAsia="Calibri"/>
              </w:rPr>
              <w:t>129566,00</w:t>
            </w:r>
          </w:p>
        </w:tc>
        <w:tc>
          <w:tcPr>
            <w:tcW w:w="777" w:type="pct"/>
          </w:tcPr>
          <w:p w14:paraId="0DCCEAC6" w14:textId="77777777" w:rsidR="00631E5E" w:rsidRPr="00631E5E" w:rsidRDefault="00631E5E" w:rsidP="00631E5E">
            <w:pPr>
              <w:jc w:val="both"/>
              <w:rPr>
                <w:rFonts w:eastAsia="Calibri"/>
              </w:rPr>
            </w:pPr>
          </w:p>
        </w:tc>
        <w:tc>
          <w:tcPr>
            <w:tcW w:w="706" w:type="pct"/>
          </w:tcPr>
          <w:p w14:paraId="09575BCA" w14:textId="77777777" w:rsidR="00631E5E" w:rsidRPr="00631E5E" w:rsidRDefault="00631E5E" w:rsidP="00631E5E">
            <w:pPr>
              <w:jc w:val="both"/>
              <w:rPr>
                <w:rFonts w:eastAsia="Calibri"/>
              </w:rPr>
            </w:pPr>
            <w:r w:rsidRPr="00631E5E">
              <w:rPr>
                <w:rFonts w:eastAsia="Calibri"/>
              </w:rPr>
              <w:t>129566,00</w:t>
            </w:r>
          </w:p>
        </w:tc>
        <w:tc>
          <w:tcPr>
            <w:tcW w:w="707" w:type="pct"/>
          </w:tcPr>
          <w:p w14:paraId="77690E26" w14:textId="77777777" w:rsidR="00631E5E" w:rsidRPr="00631E5E" w:rsidRDefault="00631E5E" w:rsidP="00631E5E">
            <w:pPr>
              <w:jc w:val="both"/>
              <w:rPr>
                <w:rFonts w:eastAsia="Calibri"/>
              </w:rPr>
            </w:pPr>
          </w:p>
        </w:tc>
      </w:tr>
      <w:tr w:rsidR="00631E5E" w:rsidRPr="00631E5E" w14:paraId="63A9BFA1" w14:textId="77777777" w:rsidTr="00B7664A">
        <w:tc>
          <w:tcPr>
            <w:tcW w:w="296" w:type="pct"/>
          </w:tcPr>
          <w:p w14:paraId="7A57E392" w14:textId="77777777" w:rsidR="00631E5E" w:rsidRPr="00631E5E" w:rsidRDefault="00631E5E" w:rsidP="00631E5E">
            <w:pPr>
              <w:jc w:val="both"/>
              <w:rPr>
                <w:rFonts w:eastAsia="Calibri"/>
              </w:rPr>
            </w:pPr>
            <w:r w:rsidRPr="00631E5E">
              <w:rPr>
                <w:rFonts w:eastAsia="Calibri"/>
              </w:rPr>
              <w:t>13</w:t>
            </w:r>
          </w:p>
        </w:tc>
        <w:tc>
          <w:tcPr>
            <w:tcW w:w="1736" w:type="pct"/>
          </w:tcPr>
          <w:p w14:paraId="18C253AC" w14:textId="77777777" w:rsidR="00631E5E" w:rsidRPr="00631E5E" w:rsidRDefault="00631E5E" w:rsidP="00631E5E">
            <w:pPr>
              <w:rPr>
                <w:rFonts w:eastAsia="Calibri"/>
              </w:rPr>
            </w:pPr>
            <w:r w:rsidRPr="00631E5E">
              <w:rPr>
                <w:rFonts w:eastAsia="Calibri"/>
              </w:rPr>
              <w:t xml:space="preserve">Обустройство зоны </w:t>
            </w:r>
            <w:proofErr w:type="gramStart"/>
            <w:r w:rsidRPr="00631E5E">
              <w:rPr>
                <w:rFonts w:eastAsia="Calibri"/>
              </w:rPr>
              <w:t xml:space="preserve">отдыха  </w:t>
            </w:r>
            <w:proofErr w:type="spellStart"/>
            <w:r w:rsidRPr="00631E5E">
              <w:rPr>
                <w:rFonts w:eastAsia="Calibri"/>
              </w:rPr>
              <w:t>с.Толстая</w:t>
            </w:r>
            <w:proofErr w:type="spellEnd"/>
            <w:proofErr w:type="gramEnd"/>
            <w:r w:rsidRPr="00631E5E">
              <w:rPr>
                <w:rFonts w:eastAsia="Calibri"/>
              </w:rPr>
              <w:t xml:space="preserve"> Дуброва</w:t>
            </w:r>
          </w:p>
        </w:tc>
        <w:tc>
          <w:tcPr>
            <w:tcW w:w="778" w:type="pct"/>
          </w:tcPr>
          <w:p w14:paraId="7210BC3B" w14:textId="77777777" w:rsidR="00631E5E" w:rsidRPr="00631E5E" w:rsidRDefault="00631E5E" w:rsidP="00631E5E">
            <w:pPr>
              <w:jc w:val="both"/>
              <w:rPr>
                <w:rFonts w:eastAsia="Calibri"/>
              </w:rPr>
            </w:pPr>
            <w:r w:rsidRPr="00631E5E">
              <w:rPr>
                <w:rFonts w:eastAsia="Calibri"/>
              </w:rPr>
              <w:t>200000,00</w:t>
            </w:r>
          </w:p>
        </w:tc>
        <w:tc>
          <w:tcPr>
            <w:tcW w:w="777" w:type="pct"/>
          </w:tcPr>
          <w:p w14:paraId="07121FF8" w14:textId="77777777" w:rsidR="00631E5E" w:rsidRPr="00631E5E" w:rsidRDefault="00631E5E" w:rsidP="00631E5E">
            <w:pPr>
              <w:jc w:val="both"/>
              <w:rPr>
                <w:rFonts w:eastAsia="Calibri"/>
              </w:rPr>
            </w:pPr>
          </w:p>
        </w:tc>
        <w:tc>
          <w:tcPr>
            <w:tcW w:w="706" w:type="pct"/>
          </w:tcPr>
          <w:p w14:paraId="5D611C5F" w14:textId="77777777" w:rsidR="00631E5E" w:rsidRPr="00631E5E" w:rsidRDefault="00631E5E" w:rsidP="00631E5E">
            <w:pPr>
              <w:jc w:val="both"/>
              <w:rPr>
                <w:rFonts w:eastAsia="Calibri"/>
              </w:rPr>
            </w:pPr>
            <w:r w:rsidRPr="00631E5E">
              <w:rPr>
                <w:rFonts w:eastAsia="Calibri"/>
              </w:rPr>
              <w:t>200000,00</w:t>
            </w:r>
          </w:p>
        </w:tc>
        <w:tc>
          <w:tcPr>
            <w:tcW w:w="707" w:type="pct"/>
          </w:tcPr>
          <w:p w14:paraId="718A59F3" w14:textId="77777777" w:rsidR="00631E5E" w:rsidRPr="00631E5E" w:rsidRDefault="00631E5E" w:rsidP="00631E5E">
            <w:pPr>
              <w:jc w:val="both"/>
              <w:rPr>
                <w:rFonts w:eastAsia="Calibri"/>
              </w:rPr>
            </w:pPr>
          </w:p>
        </w:tc>
      </w:tr>
      <w:tr w:rsidR="00631E5E" w:rsidRPr="00631E5E" w14:paraId="53AE97E7" w14:textId="77777777" w:rsidTr="00B7664A">
        <w:tc>
          <w:tcPr>
            <w:tcW w:w="296" w:type="pct"/>
          </w:tcPr>
          <w:p w14:paraId="0229632D" w14:textId="77777777" w:rsidR="00631E5E" w:rsidRPr="00631E5E" w:rsidRDefault="00631E5E" w:rsidP="00631E5E">
            <w:pPr>
              <w:jc w:val="both"/>
              <w:rPr>
                <w:rFonts w:eastAsia="Calibri"/>
              </w:rPr>
            </w:pPr>
          </w:p>
        </w:tc>
        <w:tc>
          <w:tcPr>
            <w:tcW w:w="1736" w:type="pct"/>
          </w:tcPr>
          <w:p w14:paraId="08CE671B" w14:textId="77777777" w:rsidR="00631E5E" w:rsidRPr="00631E5E" w:rsidRDefault="00631E5E" w:rsidP="00631E5E">
            <w:pPr>
              <w:jc w:val="both"/>
              <w:rPr>
                <w:rFonts w:eastAsia="Calibri"/>
              </w:rPr>
            </w:pPr>
            <w:r w:rsidRPr="00631E5E">
              <w:rPr>
                <w:rFonts w:eastAsia="Calibri"/>
              </w:rPr>
              <w:t>ИТОГО</w:t>
            </w:r>
          </w:p>
        </w:tc>
        <w:tc>
          <w:tcPr>
            <w:tcW w:w="778" w:type="pct"/>
          </w:tcPr>
          <w:p w14:paraId="71561B4C" w14:textId="77777777" w:rsidR="00631E5E" w:rsidRPr="00631E5E" w:rsidRDefault="00631E5E" w:rsidP="00631E5E">
            <w:pPr>
              <w:jc w:val="both"/>
              <w:rPr>
                <w:rFonts w:eastAsia="Calibri"/>
              </w:rPr>
            </w:pPr>
            <w:r w:rsidRPr="00631E5E">
              <w:rPr>
                <w:rFonts w:eastAsia="Calibri"/>
              </w:rPr>
              <w:t>7583559,96</w:t>
            </w:r>
          </w:p>
        </w:tc>
        <w:tc>
          <w:tcPr>
            <w:tcW w:w="777" w:type="pct"/>
          </w:tcPr>
          <w:p w14:paraId="0F62350E" w14:textId="77777777" w:rsidR="00631E5E" w:rsidRPr="00631E5E" w:rsidRDefault="00631E5E" w:rsidP="00631E5E">
            <w:pPr>
              <w:jc w:val="both"/>
              <w:rPr>
                <w:rFonts w:eastAsia="Calibri"/>
              </w:rPr>
            </w:pPr>
            <w:r w:rsidRPr="00631E5E">
              <w:rPr>
                <w:rFonts w:eastAsia="Calibri"/>
              </w:rPr>
              <w:t>4829657,96</w:t>
            </w:r>
          </w:p>
        </w:tc>
        <w:tc>
          <w:tcPr>
            <w:tcW w:w="706" w:type="pct"/>
          </w:tcPr>
          <w:p w14:paraId="459A076B" w14:textId="77777777" w:rsidR="00631E5E" w:rsidRPr="00631E5E" w:rsidRDefault="00631E5E" w:rsidP="00631E5E">
            <w:pPr>
              <w:jc w:val="both"/>
              <w:rPr>
                <w:rFonts w:eastAsia="Calibri"/>
              </w:rPr>
            </w:pPr>
            <w:r w:rsidRPr="00631E5E">
              <w:rPr>
                <w:rFonts w:eastAsia="Calibri"/>
              </w:rPr>
              <w:t>1967689,00</w:t>
            </w:r>
          </w:p>
        </w:tc>
        <w:tc>
          <w:tcPr>
            <w:tcW w:w="707" w:type="pct"/>
          </w:tcPr>
          <w:p w14:paraId="411B6997" w14:textId="77777777" w:rsidR="00631E5E" w:rsidRPr="00631E5E" w:rsidRDefault="00631E5E" w:rsidP="00631E5E">
            <w:pPr>
              <w:jc w:val="both"/>
              <w:rPr>
                <w:rFonts w:eastAsia="Calibri"/>
              </w:rPr>
            </w:pPr>
            <w:r w:rsidRPr="00631E5E">
              <w:rPr>
                <w:rFonts w:eastAsia="Calibri"/>
              </w:rPr>
              <w:t>786213</w:t>
            </w:r>
          </w:p>
        </w:tc>
      </w:tr>
    </w:tbl>
    <w:p w14:paraId="6C064EC9" w14:textId="77777777" w:rsidR="00631E5E" w:rsidRPr="00631E5E" w:rsidRDefault="00631E5E" w:rsidP="00631E5E">
      <w:pPr>
        <w:jc w:val="both"/>
        <w:rPr>
          <w:rFonts w:eastAsia="Calibri"/>
          <w:sz w:val="28"/>
          <w:szCs w:val="22"/>
        </w:rPr>
      </w:pPr>
    </w:p>
    <w:p w14:paraId="49095501"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План по расходам в целом по  разделу 05 «Жилищно-коммунальное хозяйство» выполнен на 94,1%. Невыполнение  плана по расходам объясняется наличием экономии за счет снижения цены по итогам закупочных процедур. </w:t>
      </w:r>
    </w:p>
    <w:p w14:paraId="060ED511" w14:textId="77777777" w:rsidR="00631E5E" w:rsidRPr="00631E5E" w:rsidRDefault="00631E5E" w:rsidP="00631E5E">
      <w:pPr>
        <w:ind w:firstLine="709"/>
        <w:jc w:val="both"/>
        <w:rPr>
          <w:rFonts w:eastAsia="Calibri"/>
          <w:sz w:val="28"/>
          <w:szCs w:val="22"/>
        </w:rPr>
      </w:pPr>
      <w:r w:rsidRPr="00631E5E">
        <w:rPr>
          <w:rFonts w:eastAsia="Calibri"/>
          <w:sz w:val="28"/>
          <w:szCs w:val="22"/>
        </w:rPr>
        <w:t>В состав расходов по разделу 07 «Образование» вошли расходы на содержание 13-ти детских дошкольных учреждений, содержание 15-ти общеобразовательных учреждений и 5 их филиалов,  комитета по образованию администрации Алейского района, на выплату ежемесячного денежного вознаграждения за классное руководство в образовательных учреждениях района, на организацию бесплатного горячего на питания обучающихся, получающих начальное общее образование муниципальных организациях, на реализацию муниципальных целевых программ.</w:t>
      </w:r>
    </w:p>
    <w:p w14:paraId="0210AE84"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По </w:t>
      </w:r>
      <w:proofErr w:type="spellStart"/>
      <w:r w:rsidRPr="00631E5E">
        <w:rPr>
          <w:rFonts w:eastAsia="Calibri"/>
          <w:sz w:val="28"/>
          <w:szCs w:val="22"/>
        </w:rPr>
        <w:t>Р.Пр</w:t>
      </w:r>
      <w:proofErr w:type="spellEnd"/>
      <w:r w:rsidRPr="00631E5E">
        <w:rPr>
          <w:rFonts w:eastAsia="Calibri"/>
          <w:sz w:val="28"/>
          <w:szCs w:val="22"/>
        </w:rPr>
        <w:t xml:space="preserve">. 0701 «Дошкольное образование» произведены расходы на содержание 13 детских дошкольных образовательных учреждений на общую сумму 38596715,70 руб., в том числе за счет субвенции из краевого бюджета на сумму 22629680,33 руб., за счет субсидии из краевого бюджета на сумму 3415314,81 руб., за счет средств местного бюджета на сумму 12452720,56 руб. Субвенции из краевого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направлены на выплату заработной платы с начислениями на нее педагогическим работникам дошкольных образовательных организаций в сумме 22345680,33 руб. (97,6% от плана), на учебные расходы в сумме 284000 руб. (100% от плана). Субсидии, предоставленные из краевого бюджета, были направлены на софинансирование части расходов районного бюджета по оплате труда работников учреждений дошкольного образования в сумме 1773800 руб., на расчеты за топливно-энергетические ресурсы, потребляемые дошкольными учреждениями образования, в сумме 1740514,81 руб. Средства местного бюджета направлены на текущее содержание зданий детских садов, выплату заработной платы с начислениями обслуживающему персоналу, уплату налогов в бюджет, </w:t>
      </w:r>
      <w:r w:rsidRPr="00631E5E">
        <w:rPr>
          <w:rFonts w:eastAsia="Calibri"/>
          <w:sz w:val="28"/>
          <w:szCs w:val="22"/>
        </w:rPr>
        <w:lastRenderedPageBreak/>
        <w:t>обеспечение продуктами питания воспитанников учреждений. План по расходам по данному подразделу выполнен на 95,4%.</w:t>
      </w:r>
    </w:p>
    <w:p w14:paraId="5503C06A"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По </w:t>
      </w:r>
      <w:proofErr w:type="spellStart"/>
      <w:r w:rsidRPr="00631E5E">
        <w:rPr>
          <w:rFonts w:eastAsia="Calibri"/>
          <w:sz w:val="28"/>
          <w:szCs w:val="22"/>
        </w:rPr>
        <w:t>Р.Пр</w:t>
      </w:r>
      <w:proofErr w:type="spellEnd"/>
      <w:r w:rsidRPr="00631E5E">
        <w:rPr>
          <w:rFonts w:eastAsia="Calibri"/>
          <w:sz w:val="28"/>
          <w:szCs w:val="22"/>
        </w:rPr>
        <w:t>. 0702 «Общее образование» произведены расходы на содержание 15 общеобразовательных учреждений и 5 их филиалов в общей сумме 296341223,30 руб.  За счет субвенций из краевого бюджета произведены расходы на сумму 170836000,00 руб. из них: на выплату заработной платы с начислениями на нее работникам школ направлены средства в сумме 149720000,00 руб., на выплату ежемесячного денежного вознаграждения за классное руководство направлены средства в сумме 17914000,00 руб., на учебные расходы направлены средства в сумме 3202000,00 руб. За счет субсидий из краевого бюджета произведены расходы на организацию бесплатного горячего на питания обучающихся, получающих начальное общее образование муниципальных организациях, в сумме 7301900,00 руб., на бесплатное двухразовое питание обучающихся с ограниченными возможностями здоровья в сумме 1493000,00 руб. (в т.ч. софинансирование из районного бюджета 15000,00 руб.),  на обеспечение деятельности советника директора в сумме 226800,00 руб., на модернизацию школьных систем образования в сумме 29253674,25 руб., на повышение уровня антитеррористической защищенности школ в сумме 7400000,00 руб. (в т.ч. софинансирование за счет местного бюджета в сумме 74000,00 руб.), на капитальный ремонт зданий двух школ в сумме 36522842,57 руб. (в т.ч. софинансирование за счет местного бюджета в сумме 1876913,04 руб.), на подключение оборудования в целях обеспечения развития информационно-телекоммуникационной инфраструктуры школ в сумме 1014076,80 руб. (в т.ч. софинансирование за счет местного бюджета в сумме 10140,77 руб.)  и расходы на расчеты за топливно-энергетические ресурсы, потребляемые общеобразовательными учреждениями в сумме 15546485,19 руб. (в т.ч. софинансирование за счет местного бюджета в сумме 173000,00 руб.)</w:t>
      </w:r>
      <w:proofErr w:type="gramStart"/>
      <w:r w:rsidRPr="00631E5E">
        <w:rPr>
          <w:rFonts w:eastAsia="Calibri"/>
          <w:sz w:val="28"/>
          <w:szCs w:val="22"/>
        </w:rPr>
        <w:t>, За</w:t>
      </w:r>
      <w:proofErr w:type="gramEnd"/>
      <w:r w:rsidRPr="00631E5E">
        <w:rPr>
          <w:rFonts w:eastAsia="Calibri"/>
          <w:sz w:val="28"/>
          <w:szCs w:val="22"/>
        </w:rPr>
        <w:t xml:space="preserve"> счет средств районного бюджета осуществлено текущее содержание школ и уплата налогов в бюджет на общую сумму 26746444,49 руб. Выполнение плана по данному подразделу составило 99,4%. Не в полном объеме освоены общеобразовательными учреждениями: </w:t>
      </w:r>
    </w:p>
    <w:p w14:paraId="0BF980C6" w14:textId="77777777" w:rsidR="00631E5E" w:rsidRPr="00631E5E" w:rsidRDefault="00631E5E" w:rsidP="00631E5E">
      <w:pPr>
        <w:jc w:val="both"/>
        <w:rPr>
          <w:rFonts w:eastAsia="Calibri"/>
          <w:sz w:val="28"/>
          <w:szCs w:val="22"/>
        </w:rPr>
      </w:pPr>
      <w:r w:rsidRPr="00631E5E">
        <w:rPr>
          <w:rFonts w:eastAsia="Calibri"/>
          <w:sz w:val="28"/>
          <w:szCs w:val="22"/>
        </w:rPr>
        <w:t xml:space="preserve">  -субсидии из краевого бюджета на капитальный ремонт школ освоены на 98,8% в связи со снижением цены контракта стоимости работ в ходе проведения аукциона (при плане 36966438,79 руб. освоено 36522842,57 руб.), субсидии на подключение оборудования в целях обеспечения развития информационно-телекоммуникационной инфраструктуры школ освоены на 80,1% в связи со снижением фактической стоимости работ (план 1265900,00 руб. освоено 1014076,80 руб.);</w:t>
      </w:r>
    </w:p>
    <w:p w14:paraId="7DCDE360" w14:textId="77777777" w:rsidR="00631E5E" w:rsidRPr="00631E5E" w:rsidRDefault="00631E5E" w:rsidP="00631E5E">
      <w:pPr>
        <w:jc w:val="both"/>
        <w:rPr>
          <w:rFonts w:eastAsia="Calibri"/>
          <w:sz w:val="28"/>
          <w:szCs w:val="22"/>
        </w:rPr>
      </w:pPr>
      <w:r w:rsidRPr="00631E5E">
        <w:rPr>
          <w:rFonts w:eastAsia="Calibri"/>
          <w:sz w:val="28"/>
          <w:szCs w:val="22"/>
        </w:rPr>
        <w:t xml:space="preserve">  -средства местного бюджета на текущее содержание зданий освоены на 96,3% в связи с  уменьшением текущих затрат по причине проводимых капитальных ремонтов в двух школах; на оплату коммунальных услуг в связи с установкой теплосчетчиков в зданиях школ; на питание школьников в связи со снижением посещаемости учащихся школ, в том числе и по причине проводимых капитальных ремонтов в двух школах.   </w:t>
      </w:r>
    </w:p>
    <w:p w14:paraId="5E98C399"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В составе расходов по </w:t>
      </w:r>
      <w:proofErr w:type="spellStart"/>
      <w:r w:rsidRPr="00631E5E">
        <w:rPr>
          <w:rFonts w:eastAsia="Calibri"/>
          <w:sz w:val="28"/>
          <w:szCs w:val="22"/>
        </w:rPr>
        <w:t>Р.Пр</w:t>
      </w:r>
      <w:proofErr w:type="spellEnd"/>
      <w:r w:rsidRPr="00631E5E">
        <w:rPr>
          <w:rFonts w:eastAsia="Calibri"/>
          <w:sz w:val="28"/>
          <w:szCs w:val="22"/>
        </w:rPr>
        <w:t xml:space="preserve">. 0707 «Молодежная политика и оздоровление детей» произведены расходы на реализацию муниципальной программы «Патриотическое воспитание граждан в Алейском районе» в сумме 337328,00 руб. </w:t>
      </w:r>
      <w:r w:rsidRPr="00631E5E">
        <w:rPr>
          <w:rFonts w:eastAsia="Calibri"/>
          <w:sz w:val="28"/>
          <w:szCs w:val="22"/>
        </w:rPr>
        <w:lastRenderedPageBreak/>
        <w:t xml:space="preserve">План по </w:t>
      </w:r>
      <w:proofErr w:type="spellStart"/>
      <w:r w:rsidRPr="00631E5E">
        <w:rPr>
          <w:rFonts w:eastAsia="Calibri"/>
          <w:sz w:val="28"/>
          <w:szCs w:val="22"/>
        </w:rPr>
        <w:t>Р.Пр</w:t>
      </w:r>
      <w:proofErr w:type="spellEnd"/>
      <w:r w:rsidRPr="00631E5E">
        <w:rPr>
          <w:rFonts w:eastAsia="Calibri"/>
          <w:sz w:val="28"/>
          <w:szCs w:val="22"/>
        </w:rPr>
        <w:t>. 0707 «Молодежная политика и оздоровление детей» выполнен на 75,5%. Экономия произошла за счет снижения ценовых предложений поставщика товаров, предназначенных для реализации мероприятий программы.</w:t>
      </w:r>
    </w:p>
    <w:p w14:paraId="2594A9D0"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В состав расходов </w:t>
      </w:r>
      <w:proofErr w:type="spellStart"/>
      <w:r w:rsidRPr="00631E5E">
        <w:rPr>
          <w:rFonts w:eastAsia="Calibri"/>
          <w:sz w:val="28"/>
          <w:szCs w:val="22"/>
        </w:rPr>
        <w:t>Р.Пр</w:t>
      </w:r>
      <w:proofErr w:type="spellEnd"/>
      <w:r w:rsidRPr="00631E5E">
        <w:rPr>
          <w:rFonts w:eastAsia="Calibri"/>
          <w:sz w:val="28"/>
          <w:szCs w:val="22"/>
        </w:rPr>
        <w:t xml:space="preserve">. 0709 «Другие вопросы в области образования» вошли расходы за счет средств районного бюджета на содержание комитета по образованию в сумме 15230071,97 руб., на реализацию муниципальных программ «Развитие системы образования в Алейском районе» в сумме 11884512,47 руб.,  «Развитие общественного здоровья в Алейском районе» в сумме 5000 руб., «Профилактика преступлений  и иных правонарушений» в сумме 99730,00 руб., «Содействие занятости населения Алейского района» в сумме 129966,66 руб., «Улучшение условий и охраны труда в Алейском районе» в сумме 820000,00 руб., «Патриотическое воспитание граждан» в сумме 321000,00 руб., «Комплексное развитие сельских территорий» в сумме 4000,00 руб., «Материально-техническое обеспечение деятельности ОМС» в сумме 248000,00 руб., «Комплексные меры противодействия злоупотреблению наркотиками и их незаконному обороту в Алейском районе» в сумме 5000,00 руб. За счет средств краевого бюджета произведены расходы на функционирование комиссий по делам несовершеннолетних и защите их прав и органов опеки и попечительства в сумме 862000,00 руб. План по </w:t>
      </w:r>
      <w:proofErr w:type="spellStart"/>
      <w:r w:rsidRPr="00631E5E">
        <w:rPr>
          <w:rFonts w:eastAsia="Calibri"/>
          <w:sz w:val="28"/>
          <w:szCs w:val="22"/>
        </w:rPr>
        <w:t>Р.Пр</w:t>
      </w:r>
      <w:proofErr w:type="spellEnd"/>
      <w:r w:rsidRPr="00631E5E">
        <w:rPr>
          <w:rFonts w:eastAsia="Calibri"/>
          <w:sz w:val="28"/>
          <w:szCs w:val="22"/>
        </w:rPr>
        <w:t xml:space="preserve">. 0709 «Другие вопросы в области образования» выполнен на 98,7%. Не в полном объеме освоены средства комитетом по образованию на оплату коммунальных услуг, на оплату за обслуживание программы 1С и приобретение ГСМ в связи с тем, что счета за 2023 год запланировано оплатить в декабре 2023 года, а предоставлен счет в январе 2024 года. Не в полном объеме освоены средства, предусмотренные программой «Развитие системы образования в Алейском районе» по причине снижения стоимости закупленного оборудования школ и средства, предусмотренные на установку </w:t>
      </w:r>
      <w:proofErr w:type="gramStart"/>
      <w:r w:rsidRPr="00631E5E">
        <w:rPr>
          <w:rFonts w:eastAsia="Calibri"/>
          <w:sz w:val="28"/>
          <w:szCs w:val="22"/>
        </w:rPr>
        <w:t>тревожной сигнализации</w:t>
      </w:r>
      <w:proofErr w:type="gramEnd"/>
      <w:r w:rsidRPr="00631E5E">
        <w:rPr>
          <w:rFonts w:eastAsia="Calibri"/>
          <w:sz w:val="28"/>
          <w:szCs w:val="22"/>
        </w:rPr>
        <w:t xml:space="preserve"> были использованы за счет средств субсидии на антитеррористические мероприятия. </w:t>
      </w:r>
    </w:p>
    <w:p w14:paraId="5343533F"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В составе расходов по р. 08 «Культура, кинематография» произведены расходы по подразделу 01 «Культура» за счет средств местного бюджета: </w:t>
      </w:r>
    </w:p>
    <w:p w14:paraId="58DD8B0D"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на содержание муниципального казенного учреждения культуры «Информационно-методический центр», 28 сельских библиотек и оплату труда культработников 30 сельских домов культуры в общей сумме 26041058,91 руб., </w:t>
      </w:r>
    </w:p>
    <w:p w14:paraId="462C5288" w14:textId="77777777" w:rsidR="00631E5E" w:rsidRPr="00631E5E" w:rsidRDefault="00631E5E" w:rsidP="00631E5E">
      <w:pPr>
        <w:ind w:firstLine="709"/>
        <w:jc w:val="both"/>
        <w:rPr>
          <w:rFonts w:eastAsia="Calibri"/>
          <w:sz w:val="28"/>
          <w:szCs w:val="22"/>
        </w:rPr>
      </w:pPr>
      <w:r w:rsidRPr="00631E5E">
        <w:rPr>
          <w:rFonts w:eastAsia="Calibri"/>
          <w:sz w:val="28"/>
          <w:szCs w:val="22"/>
        </w:rPr>
        <w:t>на реализацию мероприятий муниципальных программ «Патриотическое воспитание граждан в Алейском районе» в сумме 1928914,82 руб., «Культура Алейского района» в сумме 1991022,00 руб., «Развитие общественного здоровья» в сумме 15000,00 руб., «Профилактика преступлений и иных правонарушений» в сумме 20800,00 руб., «Комплексные меры противодействия злоупотреблению наркотиками» в сумме 15000,</w:t>
      </w:r>
      <w:proofErr w:type="gramStart"/>
      <w:r w:rsidRPr="00631E5E">
        <w:rPr>
          <w:rFonts w:eastAsia="Calibri"/>
          <w:sz w:val="28"/>
          <w:szCs w:val="22"/>
        </w:rPr>
        <w:t>00  руб.</w:t>
      </w:r>
      <w:proofErr w:type="gramEnd"/>
      <w:r w:rsidRPr="00631E5E">
        <w:rPr>
          <w:rFonts w:eastAsia="Calibri"/>
          <w:sz w:val="28"/>
          <w:szCs w:val="22"/>
        </w:rPr>
        <w:t>, Адресной инвестиционной программы в сумме 229331,40 руб.,</w:t>
      </w:r>
    </w:p>
    <w:p w14:paraId="2D66F8F5" w14:textId="77777777" w:rsidR="00631E5E" w:rsidRPr="00631E5E" w:rsidRDefault="00631E5E" w:rsidP="00631E5E">
      <w:pPr>
        <w:ind w:firstLine="709"/>
        <w:jc w:val="both"/>
        <w:rPr>
          <w:rFonts w:eastAsia="Calibri"/>
          <w:sz w:val="28"/>
          <w:szCs w:val="22"/>
        </w:rPr>
      </w:pPr>
      <w:r w:rsidRPr="00631E5E">
        <w:rPr>
          <w:rFonts w:eastAsia="Calibri"/>
          <w:sz w:val="28"/>
          <w:szCs w:val="22"/>
        </w:rPr>
        <w:t>на предоставление межбюджетных трансфертов бюджетам поселений по программе «Комплексное развитие сельских территорий Алейского района на 2020-2025 годы» в сумме 2264607,00 руб. для реализации ими проектов поддержки местных инициатив по ремонту ДК,</w:t>
      </w:r>
    </w:p>
    <w:p w14:paraId="6269A8C4"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 на предоставление межбюджетных трансфертов бюджетам поселений согласно заключенным соглашениям по передаче полномочий на сохранение, </w:t>
      </w:r>
      <w:r w:rsidRPr="00631E5E">
        <w:rPr>
          <w:rFonts w:eastAsia="Calibri"/>
          <w:sz w:val="28"/>
          <w:szCs w:val="22"/>
        </w:rPr>
        <w:lastRenderedPageBreak/>
        <w:t xml:space="preserve">использование и популяризацию объектов культурного наследия (памятников истории и культуры) в сумме 181673,50 руб. </w:t>
      </w:r>
    </w:p>
    <w:p w14:paraId="0A7C5846"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За счет субсидии из краевого бюджета произведены расходы на поддержку лучших сельских учреждений культуры в сумме 202022,00 руб. и проведен ремонт памятника воинам Великой Отечественной войны в с. Александровка на сумму 1489334,82 руб. Процент выполнения плана по данному подразделу составил 94,9%, предусмотрено ассигнований 34427675,00 рублей, фактически освоено средств в сумме 32687407,63 рублей. Не в полном объеме освоены средства в связи с несостоявшимся аукционом на ремонт памятника воинам Великой Отечественной войны в с. </w:t>
      </w:r>
      <w:proofErr w:type="spellStart"/>
      <w:proofErr w:type="gramStart"/>
      <w:r w:rsidRPr="00631E5E">
        <w:rPr>
          <w:rFonts w:eastAsia="Calibri"/>
          <w:sz w:val="28"/>
          <w:szCs w:val="22"/>
        </w:rPr>
        <w:t>Бориха</w:t>
      </w:r>
      <w:proofErr w:type="spellEnd"/>
      <w:r w:rsidRPr="00631E5E">
        <w:rPr>
          <w:rFonts w:eastAsia="Calibri"/>
          <w:sz w:val="28"/>
          <w:szCs w:val="22"/>
        </w:rPr>
        <w:t xml:space="preserve">  и</w:t>
      </w:r>
      <w:proofErr w:type="gramEnd"/>
      <w:r w:rsidRPr="00631E5E">
        <w:rPr>
          <w:rFonts w:eastAsia="Calibri"/>
          <w:sz w:val="28"/>
          <w:szCs w:val="22"/>
        </w:rPr>
        <w:t xml:space="preserve"> несвоевременным предоставлением счетов за приобретения ГСМ и на оплату услуг связи в декабре 2023 года </w:t>
      </w:r>
    </w:p>
    <w:p w14:paraId="5F532C93"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План по </w:t>
      </w:r>
      <w:proofErr w:type="gramStart"/>
      <w:r w:rsidRPr="00631E5E">
        <w:rPr>
          <w:rFonts w:eastAsia="Calibri"/>
          <w:sz w:val="28"/>
          <w:szCs w:val="22"/>
        </w:rPr>
        <w:t>расходам  по</w:t>
      </w:r>
      <w:proofErr w:type="gramEnd"/>
      <w:r w:rsidRPr="00631E5E">
        <w:rPr>
          <w:rFonts w:eastAsia="Calibri"/>
          <w:sz w:val="28"/>
          <w:szCs w:val="22"/>
        </w:rPr>
        <w:t xml:space="preserve"> </w:t>
      </w:r>
      <w:proofErr w:type="spellStart"/>
      <w:r w:rsidRPr="00631E5E">
        <w:rPr>
          <w:rFonts w:eastAsia="Calibri"/>
          <w:sz w:val="28"/>
          <w:szCs w:val="22"/>
        </w:rPr>
        <w:t>Р.Пр</w:t>
      </w:r>
      <w:proofErr w:type="spellEnd"/>
      <w:r w:rsidRPr="00631E5E">
        <w:rPr>
          <w:rFonts w:eastAsia="Calibri"/>
          <w:sz w:val="28"/>
          <w:szCs w:val="22"/>
        </w:rPr>
        <w:t>. 1003 «Социальное обеспечение населения» исполнен на 93,4%. По данному подразделу произведены расходы на обеспечение жильем молодых семей в сумме 1257820,20 руб., на обеспечение жильем граждан, проживающих в сельской местности в сумме 3259000,00 руб., на реализацию муниципальной программы «Социальная поддержка граждан» в сумме 561747,67 руб., на осуществление полномочий по обеспечению жильем отдельных категорий граждан, установленных ФЗ от 24.11.1995 №181-ФЗ «О социальной защите инвалидов» в сумме 2600,00 руб., расходы, произведенные для соблюдения предельных индексов изменения размера вносимой гражданами платы за коммунальные услуги в сумме 1972908,14 руб., а также оказана материальная помощь за счет средств резервного фонда района жителям района, пострадавшим от чрезвычайных ситуаций в сумме 190000,00 руб. План по данному подразделу не исполнен в полном объеме в связи низким освоением средств краевого бюджета направленных на предоставление компенсации гражданам на коммунальные услуги в целях соблюдения предельного индекса изменения размера вносимой гражданами платы за коммунальные услуги при плане по данному направлению расходов в сумме 2418000,00 руб. освоено 1972907,14 руб.</w:t>
      </w:r>
    </w:p>
    <w:p w14:paraId="14E1F79E" w14:textId="77777777" w:rsidR="00631E5E" w:rsidRPr="00631E5E" w:rsidRDefault="00631E5E" w:rsidP="00631E5E">
      <w:pPr>
        <w:ind w:firstLine="709"/>
        <w:jc w:val="both"/>
        <w:rPr>
          <w:rFonts w:eastAsia="Calibri"/>
          <w:sz w:val="28"/>
          <w:szCs w:val="28"/>
        </w:rPr>
      </w:pPr>
      <w:r w:rsidRPr="00631E5E">
        <w:rPr>
          <w:rFonts w:eastAsia="Calibri"/>
          <w:sz w:val="28"/>
          <w:szCs w:val="28"/>
        </w:rPr>
        <w:t xml:space="preserve">План по расходам по </w:t>
      </w:r>
      <w:proofErr w:type="spellStart"/>
      <w:r w:rsidRPr="00631E5E">
        <w:rPr>
          <w:rFonts w:eastAsia="Calibri"/>
          <w:sz w:val="28"/>
          <w:szCs w:val="28"/>
        </w:rPr>
        <w:t>Р.Пр</w:t>
      </w:r>
      <w:proofErr w:type="spellEnd"/>
      <w:r w:rsidRPr="00631E5E">
        <w:rPr>
          <w:rFonts w:eastAsia="Calibri"/>
          <w:sz w:val="28"/>
          <w:szCs w:val="28"/>
        </w:rPr>
        <w:t xml:space="preserve">. 1004 «Охрана семьи и детства» выполнен на 84,4%. За счет субвенции из краевого бюджета произведены расходы на содержание ребенка в семье опекуна и приемной семье, а также вознаграждение, причитающееся приемному родителю в сумме 12523203,33 руб. Не полное освоение средств (план 14584000,00 руб.) произошло в связи с уменьшением в 2023 году количества детей, находящихся под опекой. За счет субвенции из краевого бюджета произведены выплаты компенсации части родительской платы за присмотр и уход за детьми, осваивающими образовательные программы дошкольного образования в сумме 739000,00 руб. Средства освоены на 65,6%. Невыполнение плана объясняется уменьшением числа воспитанников </w:t>
      </w:r>
      <w:proofErr w:type="gramStart"/>
      <w:r w:rsidRPr="00631E5E">
        <w:rPr>
          <w:rFonts w:eastAsia="Calibri"/>
          <w:sz w:val="28"/>
          <w:szCs w:val="28"/>
        </w:rPr>
        <w:t>в детских дошкольных образовательных учреждениях</w:t>
      </w:r>
      <w:proofErr w:type="gramEnd"/>
      <w:r w:rsidRPr="00631E5E">
        <w:rPr>
          <w:rFonts w:eastAsia="Calibri"/>
          <w:sz w:val="28"/>
          <w:szCs w:val="28"/>
        </w:rPr>
        <w:t xml:space="preserve"> на которых производились выплаты и снижение их посещаемости. </w:t>
      </w:r>
    </w:p>
    <w:p w14:paraId="3BE537AC" w14:textId="77777777" w:rsidR="00631E5E" w:rsidRPr="00631E5E" w:rsidRDefault="00631E5E" w:rsidP="00631E5E">
      <w:pPr>
        <w:ind w:firstLine="709"/>
        <w:jc w:val="both"/>
        <w:rPr>
          <w:rFonts w:eastAsia="Calibri"/>
          <w:sz w:val="28"/>
          <w:szCs w:val="28"/>
        </w:rPr>
      </w:pPr>
      <w:r w:rsidRPr="00631E5E">
        <w:rPr>
          <w:rFonts w:eastAsia="Calibri"/>
          <w:sz w:val="28"/>
          <w:szCs w:val="28"/>
        </w:rPr>
        <w:t xml:space="preserve">По </w:t>
      </w:r>
      <w:proofErr w:type="spellStart"/>
      <w:r w:rsidRPr="00631E5E">
        <w:rPr>
          <w:rFonts w:eastAsia="Calibri"/>
          <w:sz w:val="28"/>
          <w:szCs w:val="28"/>
        </w:rPr>
        <w:t>Р.Пр</w:t>
      </w:r>
      <w:proofErr w:type="spellEnd"/>
      <w:r w:rsidRPr="00631E5E">
        <w:rPr>
          <w:rFonts w:eastAsia="Calibri"/>
          <w:sz w:val="28"/>
          <w:szCs w:val="28"/>
        </w:rPr>
        <w:t xml:space="preserve">. 1101 «Физическая культура и спорт» собственные средства в сумме 958448,26 руб. были направлены на проведение мероприятий, предусмотренных муниципальной программой «Развитие молодежной политики, физической культуры и спорта». План по разделу 1101 выполнен на 95,8%. </w:t>
      </w:r>
    </w:p>
    <w:p w14:paraId="6395A211" w14:textId="77777777" w:rsidR="00631E5E" w:rsidRPr="00631E5E" w:rsidRDefault="00631E5E" w:rsidP="00631E5E">
      <w:pPr>
        <w:ind w:firstLine="709"/>
        <w:jc w:val="both"/>
        <w:rPr>
          <w:rFonts w:eastAsia="Calibri"/>
          <w:sz w:val="28"/>
          <w:szCs w:val="28"/>
        </w:rPr>
      </w:pPr>
      <w:r w:rsidRPr="00631E5E">
        <w:rPr>
          <w:rFonts w:eastAsia="Calibri"/>
          <w:sz w:val="28"/>
          <w:szCs w:val="28"/>
        </w:rPr>
        <w:t xml:space="preserve">По </w:t>
      </w:r>
      <w:proofErr w:type="spellStart"/>
      <w:r w:rsidRPr="00631E5E">
        <w:rPr>
          <w:rFonts w:eastAsia="Calibri"/>
          <w:sz w:val="28"/>
          <w:szCs w:val="28"/>
        </w:rPr>
        <w:t>Р.Пр</w:t>
      </w:r>
      <w:proofErr w:type="spellEnd"/>
      <w:r w:rsidRPr="00631E5E">
        <w:rPr>
          <w:rFonts w:eastAsia="Calibri"/>
          <w:sz w:val="28"/>
          <w:szCs w:val="28"/>
        </w:rPr>
        <w:t xml:space="preserve">. 1103 «Спорт высших достижений» средства районного бюджета в сумме 1940021,09 руб. направлены на содержание детской </w:t>
      </w:r>
      <w:proofErr w:type="spellStart"/>
      <w:r w:rsidRPr="00631E5E">
        <w:rPr>
          <w:rFonts w:eastAsia="Calibri"/>
          <w:sz w:val="28"/>
          <w:szCs w:val="28"/>
        </w:rPr>
        <w:t>юношеско</w:t>
      </w:r>
      <w:proofErr w:type="spellEnd"/>
      <w:r w:rsidRPr="00631E5E">
        <w:rPr>
          <w:rFonts w:eastAsia="Calibri"/>
          <w:sz w:val="28"/>
          <w:szCs w:val="28"/>
        </w:rPr>
        <w:t xml:space="preserve">-спортивной </w:t>
      </w:r>
      <w:r w:rsidRPr="00631E5E">
        <w:rPr>
          <w:rFonts w:eastAsia="Calibri"/>
          <w:sz w:val="28"/>
          <w:szCs w:val="28"/>
        </w:rPr>
        <w:lastRenderedPageBreak/>
        <w:t xml:space="preserve">школы, предусмотренное муниципальной программой </w:t>
      </w:r>
      <w:r w:rsidRPr="00631E5E">
        <w:rPr>
          <w:rFonts w:eastAsia="Calibri"/>
          <w:sz w:val="28"/>
          <w:szCs w:val="22"/>
        </w:rPr>
        <w:t xml:space="preserve">«Развитие системы образования в Алейском районе». </w:t>
      </w:r>
      <w:r w:rsidRPr="00631E5E">
        <w:rPr>
          <w:rFonts w:eastAsia="Calibri"/>
          <w:sz w:val="28"/>
          <w:szCs w:val="28"/>
        </w:rPr>
        <w:t>План по разделу 1103 выполнен на 84,9%. Невыполнение плана произошло в связи с наличием в течение 2023 года вакантных должностей в ДЮСШ.</w:t>
      </w:r>
    </w:p>
    <w:p w14:paraId="7E77452E" w14:textId="77777777" w:rsidR="00631E5E" w:rsidRPr="00631E5E" w:rsidRDefault="00631E5E" w:rsidP="00631E5E">
      <w:pPr>
        <w:ind w:firstLine="709"/>
        <w:jc w:val="both"/>
        <w:rPr>
          <w:rFonts w:eastAsia="Calibri"/>
          <w:noProof/>
          <w:sz w:val="28"/>
          <w:szCs w:val="22"/>
          <w:lang w:eastAsia="ru-RU"/>
        </w:rPr>
      </w:pPr>
      <w:r w:rsidRPr="00631E5E">
        <w:rPr>
          <w:rFonts w:eastAsia="Calibri"/>
          <w:sz w:val="28"/>
          <w:szCs w:val="28"/>
        </w:rPr>
        <w:t>Объем произведенных в 2023 году расходов районного бюджета снизился по сравнению с 2022 годом на 20,1%. Снижение объясняется значительным уменьшением объема средств, выделенных из краевого и федерального бюджета на проведение в 2023 году мероприятий по  модернизации школьных систем образования и капитальному ремонту школ.</w:t>
      </w:r>
      <w:r w:rsidRPr="00631E5E">
        <w:rPr>
          <w:rFonts w:eastAsia="Calibri"/>
          <w:noProof/>
          <w:sz w:val="28"/>
          <w:szCs w:val="22"/>
          <w:lang w:eastAsia="ru-RU"/>
        </w:rPr>
        <w:t xml:space="preserve"> </w:t>
      </w:r>
    </w:p>
    <w:p w14:paraId="40A60234" w14:textId="77777777" w:rsidR="00631E5E" w:rsidRPr="00631E5E" w:rsidRDefault="00631E5E" w:rsidP="00631E5E">
      <w:pPr>
        <w:jc w:val="both"/>
        <w:rPr>
          <w:rFonts w:eastAsia="Calibri"/>
          <w:noProof/>
          <w:sz w:val="28"/>
          <w:szCs w:val="22"/>
          <w:lang w:eastAsia="ru-RU"/>
        </w:rPr>
      </w:pPr>
      <w:r>
        <w:rPr>
          <w:rFonts w:eastAsia="Calibri"/>
          <w:noProof/>
          <w:sz w:val="28"/>
          <w:szCs w:val="22"/>
          <w:lang w:eastAsia="ru-RU"/>
        </w:rPr>
        <w:drawing>
          <wp:inline distT="0" distB="0" distL="0" distR="0" wp14:anchorId="611CF84E" wp14:editId="2F6EA8B2">
            <wp:extent cx="6100445" cy="5306695"/>
            <wp:effectExtent l="0" t="0" r="14605" b="2730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AF4E8C" w14:textId="77777777" w:rsidR="00631E5E" w:rsidRPr="00631E5E" w:rsidRDefault="00631E5E" w:rsidP="00631E5E">
      <w:pPr>
        <w:jc w:val="both"/>
        <w:rPr>
          <w:rFonts w:eastAsia="Calibri"/>
          <w:sz w:val="28"/>
          <w:szCs w:val="28"/>
          <w:lang w:val="en-US"/>
        </w:rPr>
      </w:pPr>
    </w:p>
    <w:p w14:paraId="4F65198A" w14:textId="77777777" w:rsidR="00631E5E" w:rsidRPr="00631E5E" w:rsidRDefault="00631E5E" w:rsidP="00631E5E">
      <w:pPr>
        <w:ind w:firstLine="709"/>
        <w:jc w:val="both"/>
        <w:rPr>
          <w:rFonts w:eastAsia="Calibri"/>
          <w:sz w:val="28"/>
          <w:szCs w:val="22"/>
        </w:rPr>
      </w:pPr>
      <w:r w:rsidRPr="00631E5E">
        <w:rPr>
          <w:rFonts w:eastAsia="Calibri"/>
          <w:sz w:val="28"/>
          <w:szCs w:val="22"/>
        </w:rPr>
        <w:t xml:space="preserve">При исполнении бюджета района за 2023 год превышение доходов над расходами составило 7 738 152,06 руб. </w:t>
      </w:r>
    </w:p>
    <w:p w14:paraId="7491A450" w14:textId="77777777" w:rsidR="00631E5E" w:rsidRPr="00631E5E" w:rsidRDefault="00631E5E" w:rsidP="00631E5E">
      <w:pPr>
        <w:jc w:val="both"/>
        <w:rPr>
          <w:rFonts w:eastAsia="Calibri"/>
          <w:sz w:val="28"/>
          <w:szCs w:val="22"/>
        </w:rPr>
      </w:pPr>
    </w:p>
    <w:p w14:paraId="12598175" w14:textId="77777777" w:rsidR="00683EC1" w:rsidRDefault="00683EC1" w:rsidP="003A039F">
      <w:pPr>
        <w:jc w:val="both"/>
        <w:rPr>
          <w:sz w:val="28"/>
          <w:szCs w:val="28"/>
        </w:rPr>
      </w:pPr>
    </w:p>
    <w:p w14:paraId="0EC82AAB" w14:textId="77777777" w:rsidR="00683EC1" w:rsidRDefault="00683EC1" w:rsidP="003A039F">
      <w:pPr>
        <w:jc w:val="both"/>
        <w:rPr>
          <w:sz w:val="28"/>
          <w:szCs w:val="28"/>
        </w:rPr>
      </w:pPr>
    </w:p>
    <w:p w14:paraId="30198856" w14:textId="77777777" w:rsidR="003A039F" w:rsidRPr="00011101" w:rsidRDefault="003A039F" w:rsidP="003A039F">
      <w:pPr>
        <w:jc w:val="both"/>
        <w:rPr>
          <w:sz w:val="28"/>
          <w:szCs w:val="28"/>
        </w:rPr>
      </w:pPr>
      <w:r w:rsidRPr="00011101">
        <w:rPr>
          <w:sz w:val="28"/>
          <w:szCs w:val="28"/>
        </w:rPr>
        <w:t>Заместитель главы  Администрации района</w:t>
      </w:r>
    </w:p>
    <w:p w14:paraId="5E901725" w14:textId="77777777" w:rsidR="003A039F" w:rsidRPr="00011101" w:rsidRDefault="003A039F" w:rsidP="003A039F">
      <w:pPr>
        <w:jc w:val="both"/>
        <w:rPr>
          <w:sz w:val="28"/>
          <w:szCs w:val="28"/>
        </w:rPr>
      </w:pPr>
      <w:r w:rsidRPr="00011101">
        <w:rPr>
          <w:sz w:val="28"/>
          <w:szCs w:val="28"/>
        </w:rPr>
        <w:t>по финансово – экономическим вопросам,</w:t>
      </w:r>
    </w:p>
    <w:p w14:paraId="58D4C05B" w14:textId="77777777" w:rsidR="003A039F" w:rsidRDefault="003A039F" w:rsidP="003A039F">
      <w:pPr>
        <w:jc w:val="both"/>
        <w:rPr>
          <w:sz w:val="28"/>
          <w:szCs w:val="28"/>
        </w:rPr>
      </w:pPr>
      <w:r w:rsidRPr="00011101">
        <w:rPr>
          <w:sz w:val="28"/>
          <w:szCs w:val="28"/>
        </w:rPr>
        <w:t>председатель комитета по финансам,</w:t>
      </w:r>
    </w:p>
    <w:p w14:paraId="74E43BB2" w14:textId="77777777" w:rsidR="00051DA6" w:rsidRDefault="003A039F" w:rsidP="00225826">
      <w:pPr>
        <w:jc w:val="both"/>
        <w:rPr>
          <w:b/>
          <w:sz w:val="28"/>
          <w:szCs w:val="28"/>
        </w:rPr>
      </w:pPr>
      <w:r w:rsidRPr="00011101">
        <w:rPr>
          <w:sz w:val="28"/>
          <w:szCs w:val="28"/>
        </w:rPr>
        <w:t xml:space="preserve">налоговой  кредитной политике   </w:t>
      </w:r>
      <w:r>
        <w:rPr>
          <w:sz w:val="28"/>
          <w:szCs w:val="28"/>
        </w:rPr>
        <w:t xml:space="preserve">                                                          Г.В. Гранки</w:t>
      </w:r>
      <w:r w:rsidR="00225826">
        <w:rPr>
          <w:sz w:val="28"/>
          <w:szCs w:val="28"/>
        </w:rPr>
        <w:t>на</w:t>
      </w:r>
    </w:p>
    <w:p w14:paraId="72D3174B" w14:textId="77777777" w:rsidR="00B7664A" w:rsidRDefault="00B7664A" w:rsidP="00631E5E">
      <w:pPr>
        <w:ind w:hanging="1134"/>
        <w:jc w:val="right"/>
        <w:outlineLvl w:val="0"/>
        <w:rPr>
          <w:sz w:val="28"/>
          <w:szCs w:val="28"/>
        </w:rPr>
      </w:pPr>
    </w:p>
    <w:p w14:paraId="27318D5C" w14:textId="77777777" w:rsidR="00B7664A" w:rsidRDefault="00B7664A" w:rsidP="00B7664A">
      <w:pPr>
        <w:outlineLvl w:val="0"/>
        <w:rPr>
          <w:sz w:val="28"/>
          <w:szCs w:val="28"/>
        </w:rPr>
      </w:pPr>
    </w:p>
    <w:p w14:paraId="3308D8AA" w14:textId="77777777" w:rsidR="00546976" w:rsidRDefault="00546976" w:rsidP="00B7664A">
      <w:pPr>
        <w:ind w:left="4956" w:firstLine="708"/>
        <w:outlineLvl w:val="0"/>
        <w:rPr>
          <w:sz w:val="28"/>
          <w:szCs w:val="28"/>
        </w:rPr>
      </w:pPr>
      <w:r>
        <w:rPr>
          <w:sz w:val="28"/>
          <w:szCs w:val="28"/>
        </w:rPr>
        <w:lastRenderedPageBreak/>
        <w:t>Приложение 1</w:t>
      </w:r>
    </w:p>
    <w:p w14:paraId="756CCE37" w14:textId="77777777" w:rsidR="008F4584" w:rsidRDefault="00546976" w:rsidP="00B7664A">
      <w:pPr>
        <w:ind w:left="5664"/>
        <w:outlineLvl w:val="0"/>
        <w:rPr>
          <w:sz w:val="28"/>
          <w:szCs w:val="28"/>
        </w:rPr>
      </w:pPr>
      <w:r>
        <w:rPr>
          <w:sz w:val="28"/>
          <w:szCs w:val="28"/>
        </w:rPr>
        <w:t xml:space="preserve">к пояснительной записке </w:t>
      </w:r>
      <w:r w:rsidR="00631E5E">
        <w:rPr>
          <w:sz w:val="28"/>
          <w:szCs w:val="28"/>
        </w:rPr>
        <w:t>к отчету</w:t>
      </w:r>
      <w:r>
        <w:rPr>
          <w:sz w:val="28"/>
          <w:szCs w:val="28"/>
        </w:rPr>
        <w:t xml:space="preserve"> </w:t>
      </w:r>
    </w:p>
    <w:p w14:paraId="6A3019BA" w14:textId="77777777" w:rsidR="008F4584" w:rsidRDefault="00546976" w:rsidP="00B7664A">
      <w:pPr>
        <w:ind w:left="4956" w:firstLine="708"/>
        <w:outlineLvl w:val="0"/>
        <w:rPr>
          <w:sz w:val="28"/>
          <w:szCs w:val="28"/>
        </w:rPr>
      </w:pPr>
      <w:proofErr w:type="gramStart"/>
      <w:r>
        <w:rPr>
          <w:sz w:val="28"/>
          <w:szCs w:val="28"/>
        </w:rPr>
        <w:t>об  исполнении</w:t>
      </w:r>
      <w:proofErr w:type="gramEnd"/>
      <w:r>
        <w:rPr>
          <w:sz w:val="28"/>
          <w:szCs w:val="28"/>
        </w:rPr>
        <w:t xml:space="preserve"> районного</w:t>
      </w:r>
    </w:p>
    <w:p w14:paraId="5257D740" w14:textId="77777777" w:rsidR="00546976" w:rsidRDefault="00546976" w:rsidP="00B7664A">
      <w:pPr>
        <w:outlineLvl w:val="0"/>
        <w:rPr>
          <w:sz w:val="28"/>
          <w:szCs w:val="28"/>
        </w:rPr>
      </w:pPr>
      <w:r>
        <w:rPr>
          <w:sz w:val="28"/>
          <w:szCs w:val="28"/>
        </w:rPr>
        <w:t xml:space="preserve"> </w:t>
      </w:r>
      <w:r w:rsidR="00B7664A">
        <w:rPr>
          <w:sz w:val="28"/>
          <w:szCs w:val="28"/>
        </w:rPr>
        <w:tab/>
      </w:r>
      <w:r w:rsidR="00B7664A">
        <w:rPr>
          <w:sz w:val="28"/>
          <w:szCs w:val="28"/>
        </w:rPr>
        <w:tab/>
      </w:r>
      <w:r w:rsidR="00B7664A">
        <w:rPr>
          <w:sz w:val="28"/>
          <w:szCs w:val="28"/>
        </w:rPr>
        <w:tab/>
      </w:r>
      <w:r w:rsidR="00B7664A">
        <w:rPr>
          <w:sz w:val="28"/>
          <w:szCs w:val="28"/>
        </w:rPr>
        <w:tab/>
      </w:r>
      <w:r w:rsidR="00B7664A">
        <w:rPr>
          <w:sz w:val="28"/>
          <w:szCs w:val="28"/>
        </w:rPr>
        <w:tab/>
      </w:r>
      <w:r w:rsidR="00B7664A">
        <w:rPr>
          <w:sz w:val="28"/>
          <w:szCs w:val="28"/>
        </w:rPr>
        <w:tab/>
      </w:r>
      <w:r w:rsidR="00B7664A">
        <w:rPr>
          <w:sz w:val="28"/>
          <w:szCs w:val="28"/>
        </w:rPr>
        <w:tab/>
      </w:r>
      <w:r w:rsidR="00B7664A">
        <w:rPr>
          <w:sz w:val="28"/>
          <w:szCs w:val="28"/>
        </w:rPr>
        <w:tab/>
      </w:r>
      <w:r>
        <w:rPr>
          <w:sz w:val="28"/>
          <w:szCs w:val="28"/>
        </w:rPr>
        <w:t xml:space="preserve">бюджета </w:t>
      </w:r>
      <w:r w:rsidR="005F6012">
        <w:rPr>
          <w:sz w:val="28"/>
          <w:szCs w:val="28"/>
        </w:rPr>
        <w:t>за 2023</w:t>
      </w:r>
      <w:r>
        <w:rPr>
          <w:sz w:val="28"/>
          <w:szCs w:val="28"/>
        </w:rPr>
        <w:t xml:space="preserve"> год</w:t>
      </w:r>
    </w:p>
    <w:p w14:paraId="0EE9948F" w14:textId="77777777" w:rsidR="008F4584" w:rsidRDefault="008F4584" w:rsidP="008F4584">
      <w:pPr>
        <w:jc w:val="right"/>
        <w:outlineLvl w:val="0"/>
        <w:rPr>
          <w:sz w:val="28"/>
          <w:szCs w:val="28"/>
        </w:rPr>
      </w:pPr>
    </w:p>
    <w:p w14:paraId="31F4F16A" w14:textId="77777777" w:rsidR="00546976" w:rsidRDefault="00546976" w:rsidP="00546976">
      <w:pPr>
        <w:jc w:val="center"/>
        <w:rPr>
          <w:b/>
          <w:szCs w:val="28"/>
        </w:rPr>
      </w:pPr>
      <w:r>
        <w:rPr>
          <w:b/>
          <w:szCs w:val="28"/>
        </w:rPr>
        <w:t xml:space="preserve"> Исполнение районного бюджета  </w:t>
      </w:r>
    </w:p>
    <w:p w14:paraId="1CDE4394" w14:textId="77777777" w:rsidR="00546976" w:rsidRDefault="00546976" w:rsidP="00546976">
      <w:pPr>
        <w:jc w:val="center"/>
        <w:rPr>
          <w:b/>
          <w:szCs w:val="28"/>
        </w:rPr>
      </w:pPr>
      <w:r>
        <w:rPr>
          <w:b/>
          <w:szCs w:val="28"/>
        </w:rPr>
        <w:t xml:space="preserve">по основным источникам собственных доходов </w:t>
      </w:r>
    </w:p>
    <w:p w14:paraId="15D356F7" w14:textId="77777777" w:rsidR="00546976" w:rsidRDefault="005F6012" w:rsidP="00546976">
      <w:pPr>
        <w:jc w:val="center"/>
        <w:rPr>
          <w:b/>
          <w:szCs w:val="28"/>
        </w:rPr>
      </w:pPr>
      <w:r>
        <w:rPr>
          <w:b/>
          <w:szCs w:val="28"/>
        </w:rPr>
        <w:t>за 2023</w:t>
      </w:r>
      <w:r w:rsidR="00546976">
        <w:rPr>
          <w:b/>
          <w:szCs w:val="28"/>
        </w:rPr>
        <w:t xml:space="preserve"> год </w:t>
      </w:r>
    </w:p>
    <w:p w14:paraId="67BBFF2B" w14:textId="77777777" w:rsidR="00546976" w:rsidRPr="00B93C97" w:rsidRDefault="00546976" w:rsidP="00546976">
      <w:pPr>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1095"/>
        <w:gridCol w:w="1095"/>
        <w:gridCol w:w="1095"/>
        <w:gridCol w:w="1231"/>
        <w:gridCol w:w="1231"/>
      </w:tblGrid>
      <w:tr w:rsidR="00546976" w:rsidRPr="00DB3F94" w14:paraId="4238F11C" w14:textId="77777777" w:rsidTr="00B7664A">
        <w:trPr>
          <w:trHeight w:val="420"/>
        </w:trPr>
        <w:tc>
          <w:tcPr>
            <w:tcW w:w="2166" w:type="pct"/>
            <w:vMerge w:val="restart"/>
            <w:shd w:val="clear" w:color="auto" w:fill="auto"/>
          </w:tcPr>
          <w:p w14:paraId="323912BA" w14:textId="77777777" w:rsidR="00546976" w:rsidRPr="00DB3F94" w:rsidRDefault="00546976" w:rsidP="00E871C7">
            <w:pPr>
              <w:jc w:val="center"/>
              <w:rPr>
                <w:b/>
                <w:sz w:val="20"/>
                <w:szCs w:val="20"/>
              </w:rPr>
            </w:pPr>
            <w:r w:rsidRPr="00DB3F94">
              <w:rPr>
                <w:b/>
                <w:sz w:val="20"/>
                <w:szCs w:val="20"/>
              </w:rPr>
              <w:t>Наименование</w:t>
            </w:r>
          </w:p>
        </w:tc>
        <w:tc>
          <w:tcPr>
            <w:tcW w:w="540" w:type="pct"/>
            <w:vMerge w:val="restart"/>
          </w:tcPr>
          <w:p w14:paraId="529037F2" w14:textId="77777777" w:rsidR="00546976" w:rsidRPr="00463A6E" w:rsidRDefault="00546976" w:rsidP="00E871C7">
            <w:pPr>
              <w:ind w:left="-108" w:right="-108"/>
              <w:jc w:val="center"/>
              <w:rPr>
                <w:b/>
                <w:sz w:val="20"/>
                <w:szCs w:val="20"/>
              </w:rPr>
            </w:pPr>
            <w:r w:rsidRPr="00463A6E">
              <w:rPr>
                <w:b/>
                <w:sz w:val="20"/>
                <w:szCs w:val="20"/>
              </w:rPr>
              <w:t xml:space="preserve">Факт  </w:t>
            </w:r>
          </w:p>
          <w:p w14:paraId="01BF189B" w14:textId="77777777" w:rsidR="00546976" w:rsidRPr="00DB3F94" w:rsidRDefault="00546976" w:rsidP="005F6012">
            <w:pPr>
              <w:ind w:left="-108" w:right="-108"/>
              <w:jc w:val="center"/>
              <w:rPr>
                <w:b/>
                <w:sz w:val="20"/>
                <w:szCs w:val="20"/>
              </w:rPr>
            </w:pPr>
            <w:r>
              <w:rPr>
                <w:b/>
                <w:sz w:val="20"/>
                <w:szCs w:val="20"/>
              </w:rPr>
              <w:t>202</w:t>
            </w:r>
            <w:r w:rsidR="005F6012">
              <w:rPr>
                <w:b/>
                <w:sz w:val="20"/>
                <w:szCs w:val="20"/>
              </w:rPr>
              <w:t>2</w:t>
            </w:r>
            <w:r w:rsidRPr="00463A6E">
              <w:rPr>
                <w:b/>
                <w:sz w:val="20"/>
                <w:szCs w:val="20"/>
              </w:rPr>
              <w:t xml:space="preserve"> года, тыс. руб</w:t>
            </w:r>
            <w:r w:rsidRPr="00DB3F94">
              <w:rPr>
                <w:b/>
                <w:sz w:val="20"/>
                <w:szCs w:val="20"/>
              </w:rPr>
              <w:t>.</w:t>
            </w:r>
          </w:p>
        </w:tc>
        <w:tc>
          <w:tcPr>
            <w:tcW w:w="540" w:type="pct"/>
            <w:vMerge w:val="restart"/>
            <w:shd w:val="clear" w:color="auto" w:fill="auto"/>
          </w:tcPr>
          <w:p w14:paraId="1B1FB60C" w14:textId="77777777" w:rsidR="00546976" w:rsidRDefault="00546976" w:rsidP="00E871C7">
            <w:pPr>
              <w:ind w:left="-108" w:right="-108"/>
              <w:jc w:val="center"/>
              <w:rPr>
                <w:b/>
                <w:sz w:val="20"/>
                <w:szCs w:val="20"/>
              </w:rPr>
            </w:pPr>
            <w:r w:rsidRPr="00DB3F94">
              <w:rPr>
                <w:b/>
                <w:sz w:val="20"/>
                <w:szCs w:val="20"/>
              </w:rPr>
              <w:t xml:space="preserve">План </w:t>
            </w:r>
          </w:p>
          <w:p w14:paraId="2A97A5A2" w14:textId="77777777" w:rsidR="00546976" w:rsidRPr="00DB3F94" w:rsidRDefault="00546976" w:rsidP="005F6012">
            <w:pPr>
              <w:ind w:left="-108" w:right="-108"/>
              <w:jc w:val="center"/>
              <w:rPr>
                <w:b/>
                <w:sz w:val="20"/>
                <w:szCs w:val="20"/>
              </w:rPr>
            </w:pPr>
            <w:r>
              <w:rPr>
                <w:b/>
                <w:sz w:val="20"/>
                <w:szCs w:val="20"/>
              </w:rPr>
              <w:t>202</w:t>
            </w:r>
            <w:r w:rsidR="005F6012">
              <w:rPr>
                <w:b/>
                <w:sz w:val="20"/>
                <w:szCs w:val="20"/>
              </w:rPr>
              <w:t>3</w:t>
            </w:r>
            <w:r w:rsidRPr="00DB3F94">
              <w:rPr>
                <w:b/>
                <w:sz w:val="20"/>
                <w:szCs w:val="20"/>
              </w:rPr>
              <w:t xml:space="preserve"> год, тыс. руб.</w:t>
            </w:r>
          </w:p>
        </w:tc>
        <w:tc>
          <w:tcPr>
            <w:tcW w:w="540" w:type="pct"/>
            <w:vMerge w:val="restart"/>
          </w:tcPr>
          <w:p w14:paraId="16B9F5F8" w14:textId="77777777" w:rsidR="00546976" w:rsidRDefault="00546976" w:rsidP="00E871C7">
            <w:pPr>
              <w:ind w:left="-108" w:right="-108"/>
              <w:jc w:val="center"/>
              <w:rPr>
                <w:b/>
                <w:sz w:val="20"/>
                <w:szCs w:val="20"/>
              </w:rPr>
            </w:pPr>
            <w:r>
              <w:rPr>
                <w:b/>
                <w:sz w:val="20"/>
                <w:szCs w:val="20"/>
              </w:rPr>
              <w:t xml:space="preserve">Факт  </w:t>
            </w:r>
          </w:p>
          <w:p w14:paraId="771DF4D2" w14:textId="77777777" w:rsidR="00546976" w:rsidRPr="00DB3F94" w:rsidRDefault="00546976" w:rsidP="005F6012">
            <w:pPr>
              <w:ind w:left="-108" w:right="-108"/>
              <w:jc w:val="center"/>
              <w:rPr>
                <w:b/>
                <w:sz w:val="20"/>
                <w:szCs w:val="20"/>
              </w:rPr>
            </w:pPr>
            <w:r>
              <w:rPr>
                <w:b/>
                <w:sz w:val="20"/>
                <w:szCs w:val="20"/>
              </w:rPr>
              <w:t>202</w:t>
            </w:r>
            <w:r w:rsidR="005F6012">
              <w:rPr>
                <w:b/>
                <w:sz w:val="20"/>
                <w:szCs w:val="20"/>
              </w:rPr>
              <w:t>3</w:t>
            </w:r>
            <w:r>
              <w:rPr>
                <w:b/>
                <w:sz w:val="20"/>
                <w:szCs w:val="20"/>
              </w:rPr>
              <w:t xml:space="preserve"> года, тыс. руб.</w:t>
            </w:r>
          </w:p>
        </w:tc>
        <w:tc>
          <w:tcPr>
            <w:tcW w:w="1215" w:type="pct"/>
            <w:gridSpan w:val="2"/>
          </w:tcPr>
          <w:p w14:paraId="5346124D" w14:textId="77777777" w:rsidR="00546976" w:rsidRPr="00DB3F94" w:rsidRDefault="00546976" w:rsidP="00E871C7">
            <w:pPr>
              <w:jc w:val="center"/>
              <w:rPr>
                <w:b/>
                <w:sz w:val="20"/>
                <w:szCs w:val="20"/>
              </w:rPr>
            </w:pPr>
            <w:r w:rsidRPr="00DB3F94">
              <w:rPr>
                <w:b/>
                <w:sz w:val="20"/>
                <w:szCs w:val="20"/>
              </w:rPr>
              <w:t>% исполнения</w:t>
            </w:r>
          </w:p>
        </w:tc>
      </w:tr>
      <w:tr w:rsidR="00546976" w:rsidRPr="00DB3F94" w14:paraId="66F701F9" w14:textId="77777777" w:rsidTr="00B7664A">
        <w:trPr>
          <w:trHeight w:val="420"/>
        </w:trPr>
        <w:tc>
          <w:tcPr>
            <w:tcW w:w="2166" w:type="pct"/>
            <w:vMerge/>
            <w:shd w:val="clear" w:color="auto" w:fill="auto"/>
          </w:tcPr>
          <w:p w14:paraId="1D86908C" w14:textId="77777777" w:rsidR="00546976" w:rsidRPr="00DB3F94" w:rsidRDefault="00546976" w:rsidP="00E871C7">
            <w:pPr>
              <w:jc w:val="center"/>
              <w:rPr>
                <w:b/>
                <w:sz w:val="20"/>
                <w:szCs w:val="20"/>
              </w:rPr>
            </w:pPr>
          </w:p>
        </w:tc>
        <w:tc>
          <w:tcPr>
            <w:tcW w:w="540" w:type="pct"/>
            <w:vMerge/>
          </w:tcPr>
          <w:p w14:paraId="4E640860" w14:textId="77777777" w:rsidR="00546976" w:rsidRPr="00DB3F94" w:rsidRDefault="00546976" w:rsidP="00E871C7">
            <w:pPr>
              <w:jc w:val="center"/>
              <w:rPr>
                <w:b/>
                <w:sz w:val="20"/>
                <w:szCs w:val="20"/>
              </w:rPr>
            </w:pPr>
          </w:p>
        </w:tc>
        <w:tc>
          <w:tcPr>
            <w:tcW w:w="540" w:type="pct"/>
            <w:vMerge/>
            <w:shd w:val="clear" w:color="auto" w:fill="auto"/>
            <w:vAlign w:val="center"/>
          </w:tcPr>
          <w:p w14:paraId="6EA22995" w14:textId="77777777" w:rsidR="00546976" w:rsidRPr="00DB3F94" w:rsidRDefault="00546976" w:rsidP="00E871C7">
            <w:pPr>
              <w:jc w:val="center"/>
              <w:rPr>
                <w:b/>
                <w:sz w:val="20"/>
                <w:szCs w:val="20"/>
              </w:rPr>
            </w:pPr>
          </w:p>
        </w:tc>
        <w:tc>
          <w:tcPr>
            <w:tcW w:w="540" w:type="pct"/>
            <w:vMerge/>
          </w:tcPr>
          <w:p w14:paraId="5E2229BF" w14:textId="77777777" w:rsidR="00546976" w:rsidRPr="00DB3F94" w:rsidRDefault="00546976" w:rsidP="00E871C7">
            <w:pPr>
              <w:jc w:val="center"/>
              <w:rPr>
                <w:b/>
                <w:sz w:val="20"/>
                <w:szCs w:val="20"/>
              </w:rPr>
            </w:pPr>
          </w:p>
        </w:tc>
        <w:tc>
          <w:tcPr>
            <w:tcW w:w="607" w:type="pct"/>
            <w:vAlign w:val="center"/>
          </w:tcPr>
          <w:p w14:paraId="5FA85E86" w14:textId="77777777" w:rsidR="00546976" w:rsidRPr="00DB3F94" w:rsidRDefault="00546976" w:rsidP="005F6012">
            <w:pPr>
              <w:ind w:left="-108" w:right="-108"/>
              <w:jc w:val="center"/>
              <w:rPr>
                <w:b/>
                <w:sz w:val="20"/>
                <w:szCs w:val="20"/>
              </w:rPr>
            </w:pPr>
            <w:r>
              <w:rPr>
                <w:b/>
                <w:sz w:val="20"/>
                <w:szCs w:val="20"/>
              </w:rPr>
              <w:t>к факту 202</w:t>
            </w:r>
            <w:r w:rsidR="005F6012">
              <w:rPr>
                <w:b/>
                <w:sz w:val="20"/>
                <w:szCs w:val="20"/>
              </w:rPr>
              <w:t>2</w:t>
            </w:r>
            <w:r>
              <w:rPr>
                <w:b/>
                <w:sz w:val="20"/>
                <w:szCs w:val="20"/>
              </w:rPr>
              <w:t xml:space="preserve"> года</w:t>
            </w:r>
          </w:p>
        </w:tc>
        <w:tc>
          <w:tcPr>
            <w:tcW w:w="607" w:type="pct"/>
            <w:vAlign w:val="center"/>
          </w:tcPr>
          <w:p w14:paraId="593F2839" w14:textId="77777777" w:rsidR="00546976" w:rsidRPr="00DB3F94" w:rsidRDefault="00546976" w:rsidP="005F6012">
            <w:pPr>
              <w:ind w:left="-108" w:right="-108"/>
              <w:jc w:val="center"/>
              <w:rPr>
                <w:b/>
                <w:sz w:val="20"/>
                <w:szCs w:val="20"/>
              </w:rPr>
            </w:pPr>
            <w:r>
              <w:rPr>
                <w:b/>
                <w:sz w:val="20"/>
                <w:szCs w:val="20"/>
              </w:rPr>
              <w:t>к плану 202</w:t>
            </w:r>
            <w:r w:rsidR="005F6012">
              <w:rPr>
                <w:b/>
                <w:sz w:val="20"/>
                <w:szCs w:val="20"/>
              </w:rPr>
              <w:t xml:space="preserve">3 </w:t>
            </w:r>
            <w:r>
              <w:rPr>
                <w:b/>
                <w:sz w:val="20"/>
                <w:szCs w:val="20"/>
              </w:rPr>
              <w:t>года</w:t>
            </w:r>
          </w:p>
        </w:tc>
      </w:tr>
      <w:tr w:rsidR="005F6012" w:rsidRPr="00161195" w14:paraId="7AFA62C9" w14:textId="77777777" w:rsidTr="00B7664A">
        <w:trPr>
          <w:trHeight w:val="70"/>
        </w:trPr>
        <w:tc>
          <w:tcPr>
            <w:tcW w:w="2166" w:type="pct"/>
            <w:shd w:val="clear" w:color="auto" w:fill="auto"/>
          </w:tcPr>
          <w:p w14:paraId="2D13A38C" w14:textId="77777777" w:rsidR="005F6012" w:rsidRDefault="005F6012" w:rsidP="00E871C7">
            <w:pPr>
              <w:jc w:val="both"/>
              <w:rPr>
                <w:sz w:val="22"/>
                <w:szCs w:val="22"/>
              </w:rPr>
            </w:pPr>
            <w:r>
              <w:rPr>
                <w:sz w:val="22"/>
                <w:szCs w:val="22"/>
              </w:rPr>
              <w:t>Всего доходы бюджета</w:t>
            </w:r>
          </w:p>
        </w:tc>
        <w:tc>
          <w:tcPr>
            <w:tcW w:w="540" w:type="pct"/>
            <w:vAlign w:val="bottom"/>
          </w:tcPr>
          <w:p w14:paraId="6575EF86" w14:textId="77777777" w:rsidR="005F6012" w:rsidRPr="00161195" w:rsidRDefault="005F6012" w:rsidP="005F6012">
            <w:pPr>
              <w:jc w:val="center"/>
              <w:rPr>
                <w:sz w:val="22"/>
                <w:szCs w:val="22"/>
              </w:rPr>
            </w:pPr>
            <w:r>
              <w:rPr>
                <w:sz w:val="22"/>
                <w:szCs w:val="22"/>
              </w:rPr>
              <w:t>765478,8</w:t>
            </w:r>
          </w:p>
        </w:tc>
        <w:tc>
          <w:tcPr>
            <w:tcW w:w="540" w:type="pct"/>
            <w:shd w:val="clear" w:color="auto" w:fill="auto"/>
            <w:vAlign w:val="bottom"/>
          </w:tcPr>
          <w:p w14:paraId="7872D453" w14:textId="77777777" w:rsidR="005F6012" w:rsidRPr="00161195" w:rsidRDefault="007808F9" w:rsidP="00E871C7">
            <w:pPr>
              <w:jc w:val="center"/>
              <w:rPr>
                <w:sz w:val="22"/>
                <w:szCs w:val="22"/>
              </w:rPr>
            </w:pPr>
            <w:r>
              <w:rPr>
                <w:sz w:val="22"/>
                <w:szCs w:val="22"/>
              </w:rPr>
              <w:t>589988,4</w:t>
            </w:r>
          </w:p>
        </w:tc>
        <w:tc>
          <w:tcPr>
            <w:tcW w:w="540" w:type="pct"/>
            <w:vAlign w:val="bottom"/>
          </w:tcPr>
          <w:p w14:paraId="68485C86" w14:textId="77777777" w:rsidR="005F6012" w:rsidRPr="00161195" w:rsidRDefault="007808F9" w:rsidP="00E871C7">
            <w:pPr>
              <w:jc w:val="center"/>
              <w:rPr>
                <w:sz w:val="22"/>
                <w:szCs w:val="22"/>
              </w:rPr>
            </w:pPr>
            <w:r>
              <w:rPr>
                <w:sz w:val="22"/>
                <w:szCs w:val="22"/>
              </w:rPr>
              <w:t>600975,2</w:t>
            </w:r>
          </w:p>
        </w:tc>
        <w:tc>
          <w:tcPr>
            <w:tcW w:w="607" w:type="pct"/>
            <w:vAlign w:val="bottom"/>
          </w:tcPr>
          <w:p w14:paraId="3B1281EE" w14:textId="77777777" w:rsidR="005F6012" w:rsidRPr="00161195" w:rsidRDefault="007808F9" w:rsidP="00E871C7">
            <w:pPr>
              <w:jc w:val="center"/>
              <w:rPr>
                <w:sz w:val="22"/>
                <w:szCs w:val="22"/>
              </w:rPr>
            </w:pPr>
            <w:r>
              <w:rPr>
                <w:sz w:val="22"/>
                <w:szCs w:val="22"/>
              </w:rPr>
              <w:t>78,5</w:t>
            </w:r>
          </w:p>
        </w:tc>
        <w:tc>
          <w:tcPr>
            <w:tcW w:w="607" w:type="pct"/>
            <w:vAlign w:val="bottom"/>
          </w:tcPr>
          <w:p w14:paraId="500F6DF6" w14:textId="77777777" w:rsidR="005F6012" w:rsidRPr="00161195" w:rsidRDefault="007808F9" w:rsidP="00E871C7">
            <w:pPr>
              <w:jc w:val="center"/>
              <w:rPr>
                <w:sz w:val="22"/>
                <w:szCs w:val="22"/>
              </w:rPr>
            </w:pPr>
            <w:r>
              <w:rPr>
                <w:sz w:val="22"/>
                <w:szCs w:val="22"/>
              </w:rPr>
              <w:t>101,9</w:t>
            </w:r>
          </w:p>
        </w:tc>
      </w:tr>
      <w:tr w:rsidR="005F6012" w:rsidRPr="00161195" w14:paraId="1F1F4ED6" w14:textId="77777777" w:rsidTr="00B7664A">
        <w:trPr>
          <w:trHeight w:val="70"/>
        </w:trPr>
        <w:tc>
          <w:tcPr>
            <w:tcW w:w="2166" w:type="pct"/>
            <w:shd w:val="clear" w:color="auto" w:fill="auto"/>
          </w:tcPr>
          <w:p w14:paraId="72ACB2DA" w14:textId="77777777" w:rsidR="005F6012" w:rsidRPr="007808F9" w:rsidRDefault="005F6012" w:rsidP="00E871C7">
            <w:pPr>
              <w:jc w:val="both"/>
              <w:rPr>
                <w:b/>
                <w:sz w:val="22"/>
                <w:szCs w:val="22"/>
              </w:rPr>
            </w:pPr>
            <w:r w:rsidRPr="007808F9">
              <w:rPr>
                <w:b/>
                <w:sz w:val="22"/>
                <w:szCs w:val="22"/>
              </w:rPr>
              <w:t>в том числе:</w:t>
            </w:r>
          </w:p>
          <w:p w14:paraId="66563C85" w14:textId="77777777" w:rsidR="005F6012" w:rsidRPr="007808F9" w:rsidRDefault="005F6012" w:rsidP="00E871C7">
            <w:pPr>
              <w:jc w:val="both"/>
              <w:rPr>
                <w:b/>
                <w:sz w:val="22"/>
                <w:szCs w:val="22"/>
              </w:rPr>
            </w:pPr>
            <w:r w:rsidRPr="007808F9">
              <w:rPr>
                <w:b/>
                <w:sz w:val="22"/>
                <w:szCs w:val="22"/>
              </w:rPr>
              <w:t>Налоговые и неналоговые доходы</w:t>
            </w:r>
          </w:p>
        </w:tc>
        <w:tc>
          <w:tcPr>
            <w:tcW w:w="540" w:type="pct"/>
            <w:vAlign w:val="bottom"/>
          </w:tcPr>
          <w:p w14:paraId="155CA6BE" w14:textId="77777777" w:rsidR="005F6012" w:rsidRPr="007808F9" w:rsidRDefault="005F6012" w:rsidP="005F6012">
            <w:pPr>
              <w:jc w:val="center"/>
              <w:rPr>
                <w:b/>
                <w:sz w:val="22"/>
                <w:szCs w:val="22"/>
              </w:rPr>
            </w:pPr>
            <w:r w:rsidRPr="007808F9">
              <w:rPr>
                <w:b/>
                <w:sz w:val="22"/>
                <w:szCs w:val="22"/>
              </w:rPr>
              <w:t>117912,3</w:t>
            </w:r>
          </w:p>
        </w:tc>
        <w:tc>
          <w:tcPr>
            <w:tcW w:w="540" w:type="pct"/>
            <w:shd w:val="clear" w:color="auto" w:fill="auto"/>
            <w:vAlign w:val="bottom"/>
          </w:tcPr>
          <w:p w14:paraId="1E757422" w14:textId="77777777" w:rsidR="005F6012" w:rsidRPr="007808F9" w:rsidRDefault="00C60666" w:rsidP="00E871C7">
            <w:pPr>
              <w:jc w:val="center"/>
              <w:rPr>
                <w:b/>
                <w:sz w:val="22"/>
                <w:szCs w:val="22"/>
              </w:rPr>
            </w:pPr>
            <w:r w:rsidRPr="007808F9">
              <w:rPr>
                <w:b/>
                <w:sz w:val="22"/>
                <w:szCs w:val="22"/>
              </w:rPr>
              <w:t>113896,9</w:t>
            </w:r>
          </w:p>
        </w:tc>
        <w:tc>
          <w:tcPr>
            <w:tcW w:w="540" w:type="pct"/>
            <w:vAlign w:val="bottom"/>
          </w:tcPr>
          <w:p w14:paraId="1AF4FD2B" w14:textId="77777777" w:rsidR="005F6012" w:rsidRPr="007808F9" w:rsidRDefault="00C60666" w:rsidP="00E871C7">
            <w:pPr>
              <w:jc w:val="center"/>
              <w:rPr>
                <w:b/>
                <w:sz w:val="22"/>
                <w:szCs w:val="22"/>
              </w:rPr>
            </w:pPr>
            <w:r w:rsidRPr="007808F9">
              <w:rPr>
                <w:b/>
                <w:sz w:val="22"/>
                <w:szCs w:val="22"/>
              </w:rPr>
              <w:t>126061,9</w:t>
            </w:r>
          </w:p>
        </w:tc>
        <w:tc>
          <w:tcPr>
            <w:tcW w:w="607" w:type="pct"/>
            <w:vAlign w:val="bottom"/>
          </w:tcPr>
          <w:p w14:paraId="43A112AB" w14:textId="77777777" w:rsidR="005F6012" w:rsidRPr="007808F9" w:rsidRDefault="007808F9" w:rsidP="00E871C7">
            <w:pPr>
              <w:jc w:val="center"/>
              <w:rPr>
                <w:b/>
                <w:sz w:val="22"/>
                <w:szCs w:val="22"/>
              </w:rPr>
            </w:pPr>
            <w:r w:rsidRPr="007808F9">
              <w:rPr>
                <w:b/>
                <w:sz w:val="22"/>
                <w:szCs w:val="22"/>
              </w:rPr>
              <w:t>106,9</w:t>
            </w:r>
          </w:p>
        </w:tc>
        <w:tc>
          <w:tcPr>
            <w:tcW w:w="607" w:type="pct"/>
            <w:vAlign w:val="bottom"/>
          </w:tcPr>
          <w:p w14:paraId="1555FEDE" w14:textId="77777777" w:rsidR="005F6012" w:rsidRPr="007808F9" w:rsidRDefault="007808F9" w:rsidP="00E871C7">
            <w:pPr>
              <w:jc w:val="center"/>
              <w:rPr>
                <w:b/>
                <w:sz w:val="22"/>
                <w:szCs w:val="22"/>
              </w:rPr>
            </w:pPr>
            <w:r w:rsidRPr="007808F9">
              <w:rPr>
                <w:b/>
                <w:sz w:val="22"/>
                <w:szCs w:val="22"/>
              </w:rPr>
              <w:t>110,7</w:t>
            </w:r>
          </w:p>
        </w:tc>
      </w:tr>
      <w:tr w:rsidR="00E40BD1" w:rsidRPr="00161195" w14:paraId="7AE09BA9" w14:textId="77777777" w:rsidTr="00B7664A">
        <w:trPr>
          <w:trHeight w:val="149"/>
        </w:trPr>
        <w:tc>
          <w:tcPr>
            <w:tcW w:w="2166" w:type="pct"/>
            <w:shd w:val="clear" w:color="auto" w:fill="auto"/>
          </w:tcPr>
          <w:p w14:paraId="0F202676" w14:textId="77777777" w:rsidR="00E40BD1" w:rsidRPr="00161195" w:rsidRDefault="00E40BD1" w:rsidP="00E871C7">
            <w:pPr>
              <w:jc w:val="both"/>
              <w:rPr>
                <w:sz w:val="22"/>
                <w:szCs w:val="22"/>
              </w:rPr>
            </w:pPr>
            <w:r>
              <w:rPr>
                <w:sz w:val="22"/>
                <w:szCs w:val="22"/>
              </w:rPr>
              <w:t>Налог на доходы физических лиц</w:t>
            </w:r>
          </w:p>
        </w:tc>
        <w:tc>
          <w:tcPr>
            <w:tcW w:w="540" w:type="pct"/>
            <w:vAlign w:val="bottom"/>
          </w:tcPr>
          <w:p w14:paraId="5F70319D" w14:textId="77777777" w:rsidR="00E40BD1" w:rsidRPr="00161195" w:rsidRDefault="00E40BD1" w:rsidP="005F6012">
            <w:pPr>
              <w:jc w:val="center"/>
              <w:rPr>
                <w:sz w:val="22"/>
                <w:szCs w:val="22"/>
              </w:rPr>
            </w:pPr>
            <w:r>
              <w:rPr>
                <w:sz w:val="22"/>
                <w:szCs w:val="22"/>
              </w:rPr>
              <w:t>64184,2</w:t>
            </w:r>
          </w:p>
        </w:tc>
        <w:tc>
          <w:tcPr>
            <w:tcW w:w="540" w:type="pct"/>
            <w:shd w:val="clear" w:color="auto" w:fill="auto"/>
            <w:vAlign w:val="bottom"/>
          </w:tcPr>
          <w:p w14:paraId="6E2C4F71" w14:textId="77777777" w:rsidR="00E40BD1" w:rsidRPr="00161195" w:rsidRDefault="00E40BD1" w:rsidP="00E871C7">
            <w:pPr>
              <w:jc w:val="center"/>
              <w:rPr>
                <w:sz w:val="22"/>
                <w:szCs w:val="22"/>
              </w:rPr>
            </w:pPr>
            <w:r>
              <w:rPr>
                <w:sz w:val="22"/>
                <w:szCs w:val="22"/>
              </w:rPr>
              <w:t>64535,0</w:t>
            </w:r>
          </w:p>
        </w:tc>
        <w:tc>
          <w:tcPr>
            <w:tcW w:w="540" w:type="pct"/>
            <w:vAlign w:val="bottom"/>
          </w:tcPr>
          <w:p w14:paraId="34F0821C" w14:textId="77777777" w:rsidR="00E40BD1" w:rsidRPr="00161195" w:rsidRDefault="00E40BD1" w:rsidP="00E871C7">
            <w:pPr>
              <w:jc w:val="center"/>
              <w:rPr>
                <w:sz w:val="22"/>
                <w:szCs w:val="22"/>
              </w:rPr>
            </w:pPr>
            <w:r>
              <w:rPr>
                <w:sz w:val="22"/>
                <w:szCs w:val="22"/>
              </w:rPr>
              <w:t>74274,3</w:t>
            </w:r>
          </w:p>
        </w:tc>
        <w:tc>
          <w:tcPr>
            <w:tcW w:w="607" w:type="pct"/>
            <w:vAlign w:val="bottom"/>
          </w:tcPr>
          <w:p w14:paraId="09BC40EB" w14:textId="77777777" w:rsidR="00E40BD1" w:rsidRPr="00161195" w:rsidRDefault="007808F9" w:rsidP="00E871C7">
            <w:pPr>
              <w:jc w:val="center"/>
              <w:rPr>
                <w:sz w:val="22"/>
                <w:szCs w:val="22"/>
              </w:rPr>
            </w:pPr>
            <w:r>
              <w:rPr>
                <w:sz w:val="22"/>
                <w:szCs w:val="22"/>
              </w:rPr>
              <w:t>115,7</w:t>
            </w:r>
          </w:p>
        </w:tc>
        <w:tc>
          <w:tcPr>
            <w:tcW w:w="607" w:type="pct"/>
            <w:vAlign w:val="bottom"/>
          </w:tcPr>
          <w:p w14:paraId="16133B8F" w14:textId="77777777" w:rsidR="00E40BD1" w:rsidRPr="00161195" w:rsidRDefault="00E40BD1" w:rsidP="00D417C1">
            <w:pPr>
              <w:jc w:val="center"/>
              <w:rPr>
                <w:sz w:val="22"/>
                <w:szCs w:val="22"/>
              </w:rPr>
            </w:pPr>
            <w:r>
              <w:rPr>
                <w:sz w:val="22"/>
                <w:szCs w:val="22"/>
              </w:rPr>
              <w:t>115,1</w:t>
            </w:r>
          </w:p>
        </w:tc>
      </w:tr>
      <w:tr w:rsidR="00E40BD1" w:rsidRPr="00161195" w14:paraId="619CFBD0" w14:textId="77777777" w:rsidTr="00B7664A">
        <w:trPr>
          <w:trHeight w:val="149"/>
        </w:trPr>
        <w:tc>
          <w:tcPr>
            <w:tcW w:w="2166" w:type="pct"/>
            <w:shd w:val="clear" w:color="auto" w:fill="auto"/>
          </w:tcPr>
          <w:p w14:paraId="15C0A3E0" w14:textId="77777777" w:rsidR="00E40BD1" w:rsidRDefault="00E40BD1" w:rsidP="00E871C7">
            <w:pPr>
              <w:jc w:val="both"/>
              <w:rPr>
                <w:sz w:val="22"/>
                <w:szCs w:val="22"/>
              </w:rPr>
            </w:pPr>
            <w:r>
              <w:rPr>
                <w:sz w:val="22"/>
                <w:szCs w:val="22"/>
              </w:rPr>
              <w:t>Акцизы по подакцизным товарам</w:t>
            </w:r>
          </w:p>
        </w:tc>
        <w:tc>
          <w:tcPr>
            <w:tcW w:w="540" w:type="pct"/>
            <w:vAlign w:val="bottom"/>
          </w:tcPr>
          <w:p w14:paraId="1A5B770F" w14:textId="77777777" w:rsidR="00E40BD1" w:rsidRDefault="00E40BD1" w:rsidP="005F6012">
            <w:pPr>
              <w:jc w:val="center"/>
              <w:rPr>
                <w:sz w:val="22"/>
                <w:szCs w:val="22"/>
              </w:rPr>
            </w:pPr>
            <w:r>
              <w:rPr>
                <w:sz w:val="22"/>
                <w:szCs w:val="22"/>
              </w:rPr>
              <w:t>8410,0</w:t>
            </w:r>
          </w:p>
        </w:tc>
        <w:tc>
          <w:tcPr>
            <w:tcW w:w="540" w:type="pct"/>
            <w:shd w:val="clear" w:color="auto" w:fill="auto"/>
            <w:vAlign w:val="bottom"/>
          </w:tcPr>
          <w:p w14:paraId="41F33425" w14:textId="77777777" w:rsidR="00E40BD1" w:rsidRDefault="00E40BD1" w:rsidP="00E871C7">
            <w:pPr>
              <w:jc w:val="center"/>
              <w:rPr>
                <w:sz w:val="22"/>
                <w:szCs w:val="22"/>
              </w:rPr>
            </w:pPr>
            <w:r>
              <w:rPr>
                <w:sz w:val="22"/>
                <w:szCs w:val="22"/>
              </w:rPr>
              <w:t>8740,0</w:t>
            </w:r>
          </w:p>
        </w:tc>
        <w:tc>
          <w:tcPr>
            <w:tcW w:w="540" w:type="pct"/>
            <w:vAlign w:val="bottom"/>
          </w:tcPr>
          <w:p w14:paraId="2A244409" w14:textId="77777777" w:rsidR="00E40BD1" w:rsidRDefault="00E40BD1" w:rsidP="00E871C7">
            <w:pPr>
              <w:jc w:val="center"/>
              <w:rPr>
                <w:sz w:val="22"/>
                <w:szCs w:val="22"/>
              </w:rPr>
            </w:pPr>
            <w:r>
              <w:rPr>
                <w:sz w:val="22"/>
                <w:szCs w:val="22"/>
              </w:rPr>
              <w:t>8967,9</w:t>
            </w:r>
          </w:p>
        </w:tc>
        <w:tc>
          <w:tcPr>
            <w:tcW w:w="607" w:type="pct"/>
            <w:vAlign w:val="bottom"/>
          </w:tcPr>
          <w:p w14:paraId="4C52E9E1" w14:textId="77777777" w:rsidR="00E40BD1" w:rsidRPr="00161195" w:rsidRDefault="007808F9" w:rsidP="00E871C7">
            <w:pPr>
              <w:jc w:val="center"/>
              <w:rPr>
                <w:sz w:val="22"/>
                <w:szCs w:val="22"/>
              </w:rPr>
            </w:pPr>
            <w:r>
              <w:rPr>
                <w:sz w:val="22"/>
                <w:szCs w:val="22"/>
              </w:rPr>
              <w:t>106,6</w:t>
            </w:r>
          </w:p>
        </w:tc>
        <w:tc>
          <w:tcPr>
            <w:tcW w:w="607" w:type="pct"/>
            <w:vAlign w:val="bottom"/>
          </w:tcPr>
          <w:p w14:paraId="23E34A10" w14:textId="77777777" w:rsidR="00E40BD1" w:rsidRPr="00161195" w:rsidRDefault="00E40BD1" w:rsidP="00D417C1">
            <w:pPr>
              <w:jc w:val="center"/>
              <w:rPr>
                <w:sz w:val="22"/>
                <w:szCs w:val="22"/>
              </w:rPr>
            </w:pPr>
            <w:r>
              <w:rPr>
                <w:sz w:val="22"/>
                <w:szCs w:val="22"/>
              </w:rPr>
              <w:t>102,6</w:t>
            </w:r>
          </w:p>
        </w:tc>
      </w:tr>
      <w:tr w:rsidR="005F6012" w:rsidRPr="00161195" w14:paraId="59CA5AF0" w14:textId="77777777" w:rsidTr="00B7664A">
        <w:trPr>
          <w:trHeight w:val="70"/>
        </w:trPr>
        <w:tc>
          <w:tcPr>
            <w:tcW w:w="2166" w:type="pct"/>
            <w:shd w:val="clear" w:color="auto" w:fill="auto"/>
          </w:tcPr>
          <w:p w14:paraId="5E7536A6" w14:textId="77777777" w:rsidR="005F6012" w:rsidRPr="00161195" w:rsidRDefault="005F6012" w:rsidP="00E871C7">
            <w:pPr>
              <w:jc w:val="both"/>
              <w:rPr>
                <w:sz w:val="22"/>
                <w:szCs w:val="22"/>
              </w:rPr>
            </w:pPr>
            <w:r>
              <w:rPr>
                <w:sz w:val="22"/>
                <w:szCs w:val="22"/>
              </w:rPr>
              <w:t>Единый налог, взимаемый в связи с применением упрощенной системы</w:t>
            </w:r>
          </w:p>
        </w:tc>
        <w:tc>
          <w:tcPr>
            <w:tcW w:w="540" w:type="pct"/>
            <w:vAlign w:val="bottom"/>
          </w:tcPr>
          <w:p w14:paraId="51BE6136" w14:textId="77777777" w:rsidR="005F6012" w:rsidRPr="00161195" w:rsidRDefault="005F6012" w:rsidP="005F6012">
            <w:pPr>
              <w:jc w:val="center"/>
              <w:rPr>
                <w:sz w:val="22"/>
                <w:szCs w:val="22"/>
              </w:rPr>
            </w:pPr>
            <w:r>
              <w:rPr>
                <w:sz w:val="22"/>
                <w:szCs w:val="22"/>
              </w:rPr>
              <w:t>5731,4</w:t>
            </w:r>
          </w:p>
        </w:tc>
        <w:tc>
          <w:tcPr>
            <w:tcW w:w="540" w:type="pct"/>
            <w:shd w:val="clear" w:color="auto" w:fill="auto"/>
            <w:vAlign w:val="bottom"/>
          </w:tcPr>
          <w:p w14:paraId="0FA42578" w14:textId="77777777" w:rsidR="005F6012" w:rsidRPr="00161195" w:rsidRDefault="00E40BD1" w:rsidP="00E871C7">
            <w:pPr>
              <w:jc w:val="center"/>
              <w:rPr>
                <w:sz w:val="22"/>
                <w:szCs w:val="22"/>
              </w:rPr>
            </w:pPr>
            <w:r>
              <w:rPr>
                <w:sz w:val="22"/>
                <w:szCs w:val="22"/>
              </w:rPr>
              <w:t>4500,0</w:t>
            </w:r>
          </w:p>
        </w:tc>
        <w:tc>
          <w:tcPr>
            <w:tcW w:w="540" w:type="pct"/>
            <w:vAlign w:val="bottom"/>
          </w:tcPr>
          <w:p w14:paraId="273E1FB2" w14:textId="77777777" w:rsidR="005F6012" w:rsidRPr="00161195" w:rsidRDefault="00E40BD1" w:rsidP="00E871C7">
            <w:pPr>
              <w:jc w:val="center"/>
              <w:rPr>
                <w:sz w:val="22"/>
                <w:szCs w:val="22"/>
              </w:rPr>
            </w:pPr>
            <w:r>
              <w:rPr>
                <w:sz w:val="22"/>
                <w:szCs w:val="22"/>
              </w:rPr>
              <w:t>4703,6</w:t>
            </w:r>
          </w:p>
        </w:tc>
        <w:tc>
          <w:tcPr>
            <w:tcW w:w="607" w:type="pct"/>
            <w:vAlign w:val="bottom"/>
          </w:tcPr>
          <w:p w14:paraId="1552C4DC" w14:textId="77777777" w:rsidR="005F6012" w:rsidRPr="00161195" w:rsidRDefault="007808F9" w:rsidP="00E871C7">
            <w:pPr>
              <w:jc w:val="center"/>
              <w:rPr>
                <w:sz w:val="22"/>
                <w:szCs w:val="22"/>
              </w:rPr>
            </w:pPr>
            <w:r>
              <w:rPr>
                <w:sz w:val="22"/>
                <w:szCs w:val="22"/>
              </w:rPr>
              <w:t>82,1</w:t>
            </w:r>
          </w:p>
        </w:tc>
        <w:tc>
          <w:tcPr>
            <w:tcW w:w="607" w:type="pct"/>
            <w:vAlign w:val="bottom"/>
          </w:tcPr>
          <w:p w14:paraId="2356F38E" w14:textId="77777777" w:rsidR="005F6012" w:rsidRPr="00314624" w:rsidRDefault="00E40BD1" w:rsidP="00E871C7">
            <w:pPr>
              <w:tabs>
                <w:tab w:val="left" w:pos="2535"/>
              </w:tabs>
              <w:jc w:val="center"/>
              <w:rPr>
                <w:sz w:val="22"/>
                <w:szCs w:val="22"/>
              </w:rPr>
            </w:pPr>
            <w:r>
              <w:rPr>
                <w:sz w:val="22"/>
                <w:szCs w:val="22"/>
              </w:rPr>
              <w:t>104,5</w:t>
            </w:r>
          </w:p>
        </w:tc>
      </w:tr>
      <w:tr w:rsidR="005F6012" w:rsidRPr="00161195" w14:paraId="0E05D55F" w14:textId="77777777" w:rsidTr="00B7664A">
        <w:trPr>
          <w:trHeight w:val="70"/>
        </w:trPr>
        <w:tc>
          <w:tcPr>
            <w:tcW w:w="2166" w:type="pct"/>
            <w:shd w:val="clear" w:color="auto" w:fill="auto"/>
          </w:tcPr>
          <w:p w14:paraId="430F868C" w14:textId="77777777" w:rsidR="005F6012" w:rsidRPr="00161195" w:rsidRDefault="005F6012" w:rsidP="00E871C7">
            <w:pPr>
              <w:jc w:val="both"/>
              <w:rPr>
                <w:sz w:val="22"/>
                <w:szCs w:val="22"/>
              </w:rPr>
            </w:pPr>
            <w:r>
              <w:rPr>
                <w:sz w:val="22"/>
                <w:szCs w:val="22"/>
              </w:rPr>
              <w:t>Единый налог на вмененный доход для отдельных видов деятельности</w:t>
            </w:r>
          </w:p>
        </w:tc>
        <w:tc>
          <w:tcPr>
            <w:tcW w:w="540" w:type="pct"/>
            <w:vAlign w:val="bottom"/>
          </w:tcPr>
          <w:p w14:paraId="45A98F23" w14:textId="77777777" w:rsidR="005F6012" w:rsidRPr="00161195" w:rsidRDefault="005F6012" w:rsidP="005F6012">
            <w:pPr>
              <w:jc w:val="center"/>
              <w:rPr>
                <w:sz w:val="22"/>
                <w:szCs w:val="22"/>
              </w:rPr>
            </w:pPr>
            <w:r>
              <w:rPr>
                <w:sz w:val="22"/>
                <w:szCs w:val="22"/>
              </w:rPr>
              <w:t>6,3</w:t>
            </w:r>
          </w:p>
        </w:tc>
        <w:tc>
          <w:tcPr>
            <w:tcW w:w="540" w:type="pct"/>
            <w:shd w:val="clear" w:color="auto" w:fill="auto"/>
            <w:vAlign w:val="bottom"/>
          </w:tcPr>
          <w:p w14:paraId="14E5093C" w14:textId="77777777" w:rsidR="005F6012" w:rsidRPr="00161195" w:rsidRDefault="00E40BD1" w:rsidP="00E871C7">
            <w:pPr>
              <w:jc w:val="center"/>
              <w:rPr>
                <w:sz w:val="22"/>
                <w:szCs w:val="22"/>
              </w:rPr>
            </w:pPr>
            <w:r>
              <w:rPr>
                <w:sz w:val="22"/>
                <w:szCs w:val="22"/>
              </w:rPr>
              <w:t>-</w:t>
            </w:r>
          </w:p>
        </w:tc>
        <w:tc>
          <w:tcPr>
            <w:tcW w:w="540" w:type="pct"/>
            <w:vAlign w:val="bottom"/>
          </w:tcPr>
          <w:p w14:paraId="319FFC45" w14:textId="77777777" w:rsidR="005F6012" w:rsidRPr="00161195" w:rsidRDefault="00E40BD1" w:rsidP="00E871C7">
            <w:pPr>
              <w:jc w:val="center"/>
              <w:rPr>
                <w:sz w:val="22"/>
                <w:szCs w:val="22"/>
              </w:rPr>
            </w:pPr>
            <w:r>
              <w:rPr>
                <w:sz w:val="22"/>
                <w:szCs w:val="22"/>
              </w:rPr>
              <w:t>-180,3</w:t>
            </w:r>
          </w:p>
        </w:tc>
        <w:tc>
          <w:tcPr>
            <w:tcW w:w="607" w:type="pct"/>
            <w:vAlign w:val="bottom"/>
          </w:tcPr>
          <w:p w14:paraId="619DA2C1" w14:textId="77777777" w:rsidR="005F6012" w:rsidRPr="00161195" w:rsidRDefault="007808F9" w:rsidP="00E871C7">
            <w:pPr>
              <w:jc w:val="center"/>
              <w:rPr>
                <w:sz w:val="22"/>
                <w:szCs w:val="22"/>
              </w:rPr>
            </w:pPr>
            <w:r>
              <w:rPr>
                <w:sz w:val="22"/>
                <w:szCs w:val="22"/>
              </w:rPr>
              <w:t>-</w:t>
            </w:r>
          </w:p>
        </w:tc>
        <w:tc>
          <w:tcPr>
            <w:tcW w:w="607" w:type="pct"/>
          </w:tcPr>
          <w:p w14:paraId="7779AF16" w14:textId="77777777" w:rsidR="005F6012" w:rsidRDefault="005F6012" w:rsidP="00E871C7">
            <w:pPr>
              <w:tabs>
                <w:tab w:val="left" w:pos="2535"/>
              </w:tabs>
              <w:jc w:val="center"/>
              <w:rPr>
                <w:sz w:val="22"/>
                <w:szCs w:val="22"/>
              </w:rPr>
            </w:pPr>
          </w:p>
          <w:p w14:paraId="123ECB31" w14:textId="77777777" w:rsidR="00E40BD1" w:rsidRPr="00314624" w:rsidRDefault="00E40BD1" w:rsidP="00E871C7">
            <w:pPr>
              <w:tabs>
                <w:tab w:val="left" w:pos="2535"/>
              </w:tabs>
              <w:jc w:val="center"/>
              <w:rPr>
                <w:sz w:val="22"/>
                <w:szCs w:val="22"/>
              </w:rPr>
            </w:pPr>
            <w:r>
              <w:rPr>
                <w:sz w:val="22"/>
                <w:szCs w:val="22"/>
              </w:rPr>
              <w:t>-</w:t>
            </w:r>
          </w:p>
        </w:tc>
      </w:tr>
      <w:tr w:rsidR="005F6012" w:rsidRPr="00161195" w14:paraId="3165A6ED" w14:textId="77777777" w:rsidTr="00B7664A">
        <w:trPr>
          <w:trHeight w:val="80"/>
        </w:trPr>
        <w:tc>
          <w:tcPr>
            <w:tcW w:w="2166" w:type="pct"/>
            <w:shd w:val="clear" w:color="auto" w:fill="auto"/>
          </w:tcPr>
          <w:p w14:paraId="10D74454" w14:textId="77777777" w:rsidR="005F6012" w:rsidRPr="00161195" w:rsidRDefault="005F6012" w:rsidP="00E871C7">
            <w:pPr>
              <w:jc w:val="both"/>
              <w:rPr>
                <w:sz w:val="22"/>
                <w:szCs w:val="22"/>
              </w:rPr>
            </w:pPr>
            <w:r>
              <w:rPr>
                <w:sz w:val="22"/>
                <w:szCs w:val="22"/>
              </w:rPr>
              <w:t>Единый сельскохозяйственный налог</w:t>
            </w:r>
          </w:p>
        </w:tc>
        <w:tc>
          <w:tcPr>
            <w:tcW w:w="540" w:type="pct"/>
            <w:vAlign w:val="bottom"/>
          </w:tcPr>
          <w:p w14:paraId="2D650171" w14:textId="77777777" w:rsidR="005F6012" w:rsidRPr="00161195" w:rsidRDefault="005F6012" w:rsidP="005F6012">
            <w:pPr>
              <w:jc w:val="center"/>
              <w:rPr>
                <w:sz w:val="22"/>
                <w:szCs w:val="22"/>
              </w:rPr>
            </w:pPr>
            <w:r>
              <w:rPr>
                <w:sz w:val="22"/>
                <w:szCs w:val="22"/>
              </w:rPr>
              <w:t>12612,9</w:t>
            </w:r>
          </w:p>
        </w:tc>
        <w:tc>
          <w:tcPr>
            <w:tcW w:w="540" w:type="pct"/>
            <w:shd w:val="clear" w:color="auto" w:fill="auto"/>
            <w:vAlign w:val="bottom"/>
          </w:tcPr>
          <w:p w14:paraId="16F50500" w14:textId="77777777" w:rsidR="005F6012" w:rsidRPr="00161195" w:rsidRDefault="00803555" w:rsidP="00E871C7">
            <w:pPr>
              <w:jc w:val="center"/>
              <w:rPr>
                <w:sz w:val="22"/>
                <w:szCs w:val="22"/>
              </w:rPr>
            </w:pPr>
            <w:r>
              <w:rPr>
                <w:sz w:val="22"/>
                <w:szCs w:val="22"/>
              </w:rPr>
              <w:t>7791,0</w:t>
            </w:r>
          </w:p>
        </w:tc>
        <w:tc>
          <w:tcPr>
            <w:tcW w:w="540" w:type="pct"/>
            <w:vAlign w:val="bottom"/>
          </w:tcPr>
          <w:p w14:paraId="50CD8646" w14:textId="77777777" w:rsidR="005F6012" w:rsidRPr="00161195" w:rsidRDefault="00803555" w:rsidP="00E871C7">
            <w:pPr>
              <w:jc w:val="center"/>
              <w:rPr>
                <w:sz w:val="22"/>
                <w:szCs w:val="22"/>
              </w:rPr>
            </w:pPr>
            <w:r>
              <w:rPr>
                <w:sz w:val="22"/>
                <w:szCs w:val="22"/>
              </w:rPr>
              <w:t>8197,5</w:t>
            </w:r>
          </w:p>
        </w:tc>
        <w:tc>
          <w:tcPr>
            <w:tcW w:w="607" w:type="pct"/>
            <w:vAlign w:val="bottom"/>
          </w:tcPr>
          <w:p w14:paraId="77A50AE3" w14:textId="77777777" w:rsidR="005F6012" w:rsidRPr="00161195" w:rsidRDefault="007808F9" w:rsidP="00E871C7">
            <w:pPr>
              <w:jc w:val="center"/>
              <w:rPr>
                <w:sz w:val="22"/>
                <w:szCs w:val="22"/>
              </w:rPr>
            </w:pPr>
            <w:r>
              <w:rPr>
                <w:sz w:val="22"/>
                <w:szCs w:val="22"/>
              </w:rPr>
              <w:t>65,0</w:t>
            </w:r>
          </w:p>
        </w:tc>
        <w:tc>
          <w:tcPr>
            <w:tcW w:w="607" w:type="pct"/>
          </w:tcPr>
          <w:p w14:paraId="119F900B" w14:textId="77777777" w:rsidR="005F6012" w:rsidRPr="00314624" w:rsidRDefault="00803555" w:rsidP="00E871C7">
            <w:pPr>
              <w:tabs>
                <w:tab w:val="left" w:pos="2535"/>
              </w:tabs>
              <w:jc w:val="center"/>
              <w:rPr>
                <w:sz w:val="22"/>
                <w:szCs w:val="22"/>
              </w:rPr>
            </w:pPr>
            <w:r>
              <w:rPr>
                <w:sz w:val="22"/>
                <w:szCs w:val="22"/>
              </w:rPr>
              <w:t>105,2</w:t>
            </w:r>
          </w:p>
        </w:tc>
      </w:tr>
      <w:tr w:rsidR="005F6012" w:rsidRPr="00161195" w14:paraId="1BB2EC66" w14:textId="77777777" w:rsidTr="00B7664A">
        <w:trPr>
          <w:trHeight w:val="133"/>
        </w:trPr>
        <w:tc>
          <w:tcPr>
            <w:tcW w:w="2166" w:type="pct"/>
            <w:shd w:val="clear" w:color="auto" w:fill="auto"/>
          </w:tcPr>
          <w:p w14:paraId="23C19D07" w14:textId="77777777" w:rsidR="005F6012" w:rsidRPr="00161195" w:rsidRDefault="005F6012" w:rsidP="00E871C7">
            <w:pPr>
              <w:jc w:val="both"/>
              <w:rPr>
                <w:sz w:val="22"/>
                <w:szCs w:val="22"/>
              </w:rPr>
            </w:pPr>
            <w:r>
              <w:rPr>
                <w:sz w:val="22"/>
                <w:szCs w:val="22"/>
              </w:rPr>
              <w:t>Налог, взимаемый в связи с применением патентной системы налогообложения</w:t>
            </w:r>
          </w:p>
        </w:tc>
        <w:tc>
          <w:tcPr>
            <w:tcW w:w="540" w:type="pct"/>
            <w:vAlign w:val="bottom"/>
          </w:tcPr>
          <w:p w14:paraId="55B1E198" w14:textId="77777777" w:rsidR="005F6012" w:rsidRPr="00161195" w:rsidRDefault="005F6012" w:rsidP="005F6012">
            <w:pPr>
              <w:jc w:val="center"/>
              <w:rPr>
                <w:sz w:val="22"/>
                <w:szCs w:val="22"/>
              </w:rPr>
            </w:pPr>
            <w:r>
              <w:rPr>
                <w:sz w:val="22"/>
                <w:szCs w:val="22"/>
              </w:rPr>
              <w:t>987,9</w:t>
            </w:r>
          </w:p>
        </w:tc>
        <w:tc>
          <w:tcPr>
            <w:tcW w:w="540" w:type="pct"/>
            <w:shd w:val="clear" w:color="auto" w:fill="auto"/>
            <w:vAlign w:val="bottom"/>
          </w:tcPr>
          <w:p w14:paraId="24286C12" w14:textId="77777777" w:rsidR="005F6012" w:rsidRPr="00161195" w:rsidRDefault="00803555" w:rsidP="00E871C7">
            <w:pPr>
              <w:jc w:val="center"/>
              <w:rPr>
                <w:sz w:val="22"/>
                <w:szCs w:val="22"/>
              </w:rPr>
            </w:pPr>
            <w:r>
              <w:rPr>
                <w:sz w:val="22"/>
                <w:szCs w:val="22"/>
              </w:rPr>
              <w:t>1172,0</w:t>
            </w:r>
          </w:p>
        </w:tc>
        <w:tc>
          <w:tcPr>
            <w:tcW w:w="540" w:type="pct"/>
            <w:vAlign w:val="bottom"/>
          </w:tcPr>
          <w:p w14:paraId="3DC6BEF0" w14:textId="77777777" w:rsidR="005F6012" w:rsidRPr="00161195" w:rsidRDefault="00803555" w:rsidP="00E871C7">
            <w:pPr>
              <w:jc w:val="center"/>
              <w:rPr>
                <w:sz w:val="22"/>
                <w:szCs w:val="22"/>
              </w:rPr>
            </w:pPr>
            <w:r>
              <w:rPr>
                <w:sz w:val="22"/>
                <w:szCs w:val="22"/>
              </w:rPr>
              <w:t>305,1</w:t>
            </w:r>
          </w:p>
        </w:tc>
        <w:tc>
          <w:tcPr>
            <w:tcW w:w="607" w:type="pct"/>
            <w:vAlign w:val="bottom"/>
          </w:tcPr>
          <w:p w14:paraId="0C97D335" w14:textId="77777777" w:rsidR="005F6012" w:rsidRPr="00161195" w:rsidRDefault="007808F9" w:rsidP="00E871C7">
            <w:pPr>
              <w:jc w:val="center"/>
              <w:rPr>
                <w:sz w:val="22"/>
                <w:szCs w:val="22"/>
              </w:rPr>
            </w:pPr>
            <w:r>
              <w:rPr>
                <w:sz w:val="22"/>
                <w:szCs w:val="22"/>
              </w:rPr>
              <w:t>30,9</w:t>
            </w:r>
          </w:p>
        </w:tc>
        <w:tc>
          <w:tcPr>
            <w:tcW w:w="607" w:type="pct"/>
          </w:tcPr>
          <w:p w14:paraId="378E5FD0" w14:textId="77777777" w:rsidR="005F6012" w:rsidRDefault="005F6012" w:rsidP="00E871C7">
            <w:pPr>
              <w:tabs>
                <w:tab w:val="left" w:pos="2535"/>
              </w:tabs>
              <w:jc w:val="center"/>
              <w:rPr>
                <w:sz w:val="22"/>
                <w:szCs w:val="22"/>
              </w:rPr>
            </w:pPr>
          </w:p>
          <w:p w14:paraId="6BFE73F2" w14:textId="77777777" w:rsidR="00803555" w:rsidRPr="00314624" w:rsidRDefault="00803555" w:rsidP="00E871C7">
            <w:pPr>
              <w:tabs>
                <w:tab w:val="left" w:pos="2535"/>
              </w:tabs>
              <w:jc w:val="center"/>
              <w:rPr>
                <w:sz w:val="22"/>
                <w:szCs w:val="22"/>
              </w:rPr>
            </w:pPr>
            <w:r>
              <w:rPr>
                <w:sz w:val="22"/>
                <w:szCs w:val="22"/>
              </w:rPr>
              <w:t>26,0</w:t>
            </w:r>
          </w:p>
        </w:tc>
      </w:tr>
      <w:tr w:rsidR="00803555" w:rsidRPr="00161195" w14:paraId="259AC067" w14:textId="77777777" w:rsidTr="00B7664A">
        <w:trPr>
          <w:trHeight w:val="133"/>
        </w:trPr>
        <w:tc>
          <w:tcPr>
            <w:tcW w:w="2166" w:type="pct"/>
            <w:shd w:val="clear" w:color="auto" w:fill="auto"/>
          </w:tcPr>
          <w:p w14:paraId="3A23C4AB" w14:textId="77777777" w:rsidR="00803555" w:rsidRDefault="00803555" w:rsidP="00E871C7">
            <w:pPr>
              <w:jc w:val="both"/>
              <w:rPr>
                <w:sz w:val="22"/>
                <w:szCs w:val="22"/>
              </w:rPr>
            </w:pPr>
            <w:r>
              <w:t>Сбор за пользование объектами животного мира</w:t>
            </w:r>
          </w:p>
        </w:tc>
        <w:tc>
          <w:tcPr>
            <w:tcW w:w="540" w:type="pct"/>
            <w:vAlign w:val="bottom"/>
          </w:tcPr>
          <w:p w14:paraId="093CB622" w14:textId="77777777" w:rsidR="00803555" w:rsidRDefault="00803555" w:rsidP="005F6012">
            <w:pPr>
              <w:jc w:val="center"/>
              <w:rPr>
                <w:sz w:val="22"/>
                <w:szCs w:val="22"/>
              </w:rPr>
            </w:pPr>
          </w:p>
        </w:tc>
        <w:tc>
          <w:tcPr>
            <w:tcW w:w="540" w:type="pct"/>
            <w:shd w:val="clear" w:color="auto" w:fill="auto"/>
            <w:vAlign w:val="bottom"/>
          </w:tcPr>
          <w:p w14:paraId="7923D9F0" w14:textId="77777777" w:rsidR="00803555" w:rsidRDefault="00803555" w:rsidP="00E871C7">
            <w:pPr>
              <w:jc w:val="center"/>
              <w:rPr>
                <w:sz w:val="22"/>
                <w:szCs w:val="22"/>
              </w:rPr>
            </w:pPr>
            <w:r>
              <w:rPr>
                <w:sz w:val="22"/>
                <w:szCs w:val="22"/>
              </w:rPr>
              <w:t>23,0</w:t>
            </w:r>
          </w:p>
        </w:tc>
        <w:tc>
          <w:tcPr>
            <w:tcW w:w="540" w:type="pct"/>
            <w:vAlign w:val="bottom"/>
          </w:tcPr>
          <w:p w14:paraId="6F6CD71A" w14:textId="77777777" w:rsidR="00803555" w:rsidRDefault="00803555" w:rsidP="00E871C7">
            <w:pPr>
              <w:jc w:val="center"/>
              <w:rPr>
                <w:sz w:val="22"/>
                <w:szCs w:val="22"/>
              </w:rPr>
            </w:pPr>
            <w:r>
              <w:rPr>
                <w:sz w:val="22"/>
                <w:szCs w:val="22"/>
              </w:rPr>
              <w:t>23,0</w:t>
            </w:r>
          </w:p>
        </w:tc>
        <w:tc>
          <w:tcPr>
            <w:tcW w:w="607" w:type="pct"/>
            <w:vAlign w:val="bottom"/>
          </w:tcPr>
          <w:p w14:paraId="3D84F7A8" w14:textId="77777777" w:rsidR="00803555" w:rsidRPr="00161195" w:rsidRDefault="007808F9" w:rsidP="00E871C7">
            <w:pPr>
              <w:jc w:val="center"/>
              <w:rPr>
                <w:sz w:val="22"/>
                <w:szCs w:val="22"/>
              </w:rPr>
            </w:pPr>
            <w:r>
              <w:rPr>
                <w:sz w:val="22"/>
                <w:szCs w:val="22"/>
              </w:rPr>
              <w:t>-</w:t>
            </w:r>
          </w:p>
        </w:tc>
        <w:tc>
          <w:tcPr>
            <w:tcW w:w="607" w:type="pct"/>
          </w:tcPr>
          <w:p w14:paraId="311DC192" w14:textId="77777777" w:rsidR="00803555" w:rsidRDefault="00803555" w:rsidP="00E871C7">
            <w:pPr>
              <w:tabs>
                <w:tab w:val="left" w:pos="2535"/>
              </w:tabs>
              <w:jc w:val="center"/>
              <w:rPr>
                <w:sz w:val="22"/>
                <w:szCs w:val="22"/>
              </w:rPr>
            </w:pPr>
          </w:p>
          <w:p w14:paraId="5D97DA33" w14:textId="77777777" w:rsidR="00803555" w:rsidRPr="00314624" w:rsidRDefault="00803555" w:rsidP="00E871C7">
            <w:pPr>
              <w:tabs>
                <w:tab w:val="left" w:pos="2535"/>
              </w:tabs>
              <w:jc w:val="center"/>
              <w:rPr>
                <w:sz w:val="22"/>
                <w:szCs w:val="22"/>
              </w:rPr>
            </w:pPr>
            <w:r>
              <w:rPr>
                <w:sz w:val="22"/>
                <w:szCs w:val="22"/>
              </w:rPr>
              <w:t>100,0</w:t>
            </w:r>
          </w:p>
        </w:tc>
      </w:tr>
      <w:tr w:rsidR="005F6012" w:rsidRPr="00161195" w14:paraId="166E9E8E" w14:textId="77777777" w:rsidTr="00B7664A">
        <w:trPr>
          <w:trHeight w:val="133"/>
        </w:trPr>
        <w:tc>
          <w:tcPr>
            <w:tcW w:w="2166" w:type="pct"/>
            <w:shd w:val="clear" w:color="auto" w:fill="auto"/>
          </w:tcPr>
          <w:p w14:paraId="3CD3FC25" w14:textId="77777777" w:rsidR="005F6012" w:rsidRDefault="005F6012" w:rsidP="00E871C7">
            <w:pPr>
              <w:jc w:val="both"/>
              <w:rPr>
                <w:sz w:val="22"/>
                <w:szCs w:val="22"/>
              </w:rPr>
            </w:pPr>
            <w:r>
              <w:rPr>
                <w:sz w:val="22"/>
                <w:szCs w:val="22"/>
              </w:rPr>
              <w:t>Государственная пошлина</w:t>
            </w:r>
          </w:p>
        </w:tc>
        <w:tc>
          <w:tcPr>
            <w:tcW w:w="540" w:type="pct"/>
            <w:vAlign w:val="bottom"/>
          </w:tcPr>
          <w:p w14:paraId="2B7CF148" w14:textId="77777777" w:rsidR="005F6012" w:rsidRDefault="005F6012" w:rsidP="005F6012">
            <w:pPr>
              <w:jc w:val="center"/>
              <w:rPr>
                <w:sz w:val="22"/>
                <w:szCs w:val="22"/>
              </w:rPr>
            </w:pPr>
            <w:r>
              <w:rPr>
                <w:sz w:val="22"/>
                <w:szCs w:val="22"/>
              </w:rPr>
              <w:t>538,5</w:t>
            </w:r>
          </w:p>
        </w:tc>
        <w:tc>
          <w:tcPr>
            <w:tcW w:w="540" w:type="pct"/>
            <w:shd w:val="clear" w:color="auto" w:fill="auto"/>
            <w:vAlign w:val="bottom"/>
          </w:tcPr>
          <w:p w14:paraId="734128D3" w14:textId="77777777" w:rsidR="005F6012" w:rsidRDefault="00803555" w:rsidP="00E871C7">
            <w:pPr>
              <w:jc w:val="center"/>
              <w:rPr>
                <w:sz w:val="22"/>
                <w:szCs w:val="22"/>
              </w:rPr>
            </w:pPr>
            <w:r>
              <w:rPr>
                <w:sz w:val="22"/>
                <w:szCs w:val="22"/>
              </w:rPr>
              <w:t>300,0</w:t>
            </w:r>
          </w:p>
        </w:tc>
        <w:tc>
          <w:tcPr>
            <w:tcW w:w="540" w:type="pct"/>
            <w:vAlign w:val="bottom"/>
          </w:tcPr>
          <w:p w14:paraId="25C82668" w14:textId="77777777" w:rsidR="005F6012" w:rsidRDefault="00803555" w:rsidP="00E871C7">
            <w:pPr>
              <w:jc w:val="center"/>
              <w:rPr>
                <w:sz w:val="22"/>
                <w:szCs w:val="22"/>
              </w:rPr>
            </w:pPr>
            <w:r>
              <w:rPr>
                <w:sz w:val="22"/>
                <w:szCs w:val="22"/>
              </w:rPr>
              <w:t>319,4</w:t>
            </w:r>
          </w:p>
        </w:tc>
        <w:tc>
          <w:tcPr>
            <w:tcW w:w="607" w:type="pct"/>
            <w:vAlign w:val="bottom"/>
          </w:tcPr>
          <w:p w14:paraId="0A763216" w14:textId="77777777" w:rsidR="005F6012" w:rsidRPr="00161195" w:rsidRDefault="007808F9" w:rsidP="00E871C7">
            <w:pPr>
              <w:jc w:val="center"/>
              <w:rPr>
                <w:sz w:val="22"/>
                <w:szCs w:val="22"/>
              </w:rPr>
            </w:pPr>
            <w:r>
              <w:rPr>
                <w:sz w:val="22"/>
                <w:szCs w:val="22"/>
              </w:rPr>
              <w:t>59,3</w:t>
            </w:r>
          </w:p>
        </w:tc>
        <w:tc>
          <w:tcPr>
            <w:tcW w:w="607" w:type="pct"/>
          </w:tcPr>
          <w:p w14:paraId="736C2259" w14:textId="77777777" w:rsidR="005F6012" w:rsidRPr="00314624" w:rsidRDefault="00803555" w:rsidP="00E871C7">
            <w:pPr>
              <w:tabs>
                <w:tab w:val="left" w:pos="2535"/>
              </w:tabs>
              <w:jc w:val="center"/>
              <w:rPr>
                <w:sz w:val="22"/>
                <w:szCs w:val="22"/>
              </w:rPr>
            </w:pPr>
            <w:r>
              <w:rPr>
                <w:sz w:val="22"/>
                <w:szCs w:val="22"/>
              </w:rPr>
              <w:t>106,5</w:t>
            </w:r>
          </w:p>
        </w:tc>
      </w:tr>
      <w:tr w:rsidR="005F6012" w:rsidRPr="00161195" w14:paraId="2B647220" w14:textId="77777777" w:rsidTr="00B7664A">
        <w:trPr>
          <w:trHeight w:val="70"/>
        </w:trPr>
        <w:tc>
          <w:tcPr>
            <w:tcW w:w="2166" w:type="pct"/>
            <w:shd w:val="clear" w:color="auto" w:fill="auto"/>
          </w:tcPr>
          <w:p w14:paraId="2CC5688E" w14:textId="77777777" w:rsidR="005F6012" w:rsidRPr="00803555" w:rsidRDefault="005F6012" w:rsidP="00E871C7">
            <w:pPr>
              <w:jc w:val="both"/>
              <w:rPr>
                <w:b/>
                <w:sz w:val="22"/>
                <w:szCs w:val="22"/>
              </w:rPr>
            </w:pPr>
            <w:r w:rsidRPr="00803555">
              <w:rPr>
                <w:b/>
                <w:sz w:val="22"/>
                <w:szCs w:val="22"/>
              </w:rPr>
              <w:t>Итого налоговые доходы</w:t>
            </w:r>
          </w:p>
        </w:tc>
        <w:tc>
          <w:tcPr>
            <w:tcW w:w="540" w:type="pct"/>
            <w:vAlign w:val="bottom"/>
          </w:tcPr>
          <w:p w14:paraId="2C48E78E" w14:textId="77777777" w:rsidR="005F6012" w:rsidRPr="00803555" w:rsidRDefault="005F6012" w:rsidP="005F6012">
            <w:pPr>
              <w:jc w:val="center"/>
              <w:rPr>
                <w:b/>
                <w:sz w:val="22"/>
                <w:szCs w:val="22"/>
              </w:rPr>
            </w:pPr>
            <w:r w:rsidRPr="00803555">
              <w:rPr>
                <w:b/>
                <w:sz w:val="22"/>
                <w:szCs w:val="22"/>
              </w:rPr>
              <w:t>92474,2</w:t>
            </w:r>
          </w:p>
        </w:tc>
        <w:tc>
          <w:tcPr>
            <w:tcW w:w="540" w:type="pct"/>
            <w:shd w:val="clear" w:color="auto" w:fill="auto"/>
            <w:vAlign w:val="bottom"/>
          </w:tcPr>
          <w:p w14:paraId="03E7EF82" w14:textId="77777777" w:rsidR="005F6012" w:rsidRPr="00803555" w:rsidRDefault="00803555" w:rsidP="00E871C7">
            <w:pPr>
              <w:jc w:val="center"/>
              <w:rPr>
                <w:b/>
                <w:sz w:val="22"/>
                <w:szCs w:val="22"/>
              </w:rPr>
            </w:pPr>
            <w:r>
              <w:rPr>
                <w:b/>
                <w:sz w:val="22"/>
                <w:szCs w:val="22"/>
              </w:rPr>
              <w:t>87061,0</w:t>
            </w:r>
          </w:p>
        </w:tc>
        <w:tc>
          <w:tcPr>
            <w:tcW w:w="540" w:type="pct"/>
            <w:vAlign w:val="bottom"/>
          </w:tcPr>
          <w:p w14:paraId="73DBF530" w14:textId="77777777" w:rsidR="005F6012" w:rsidRPr="00803555" w:rsidRDefault="00803555" w:rsidP="00E871C7">
            <w:pPr>
              <w:jc w:val="center"/>
              <w:rPr>
                <w:b/>
                <w:sz w:val="22"/>
                <w:szCs w:val="22"/>
              </w:rPr>
            </w:pPr>
            <w:r>
              <w:rPr>
                <w:b/>
                <w:sz w:val="22"/>
                <w:szCs w:val="22"/>
              </w:rPr>
              <w:t>96610,5</w:t>
            </w:r>
          </w:p>
        </w:tc>
        <w:tc>
          <w:tcPr>
            <w:tcW w:w="607" w:type="pct"/>
            <w:vAlign w:val="bottom"/>
          </w:tcPr>
          <w:p w14:paraId="585A1DA9" w14:textId="77777777" w:rsidR="005F6012" w:rsidRPr="00803555" w:rsidRDefault="007808F9" w:rsidP="00E871C7">
            <w:pPr>
              <w:jc w:val="center"/>
              <w:rPr>
                <w:b/>
                <w:sz w:val="22"/>
                <w:szCs w:val="22"/>
              </w:rPr>
            </w:pPr>
            <w:r>
              <w:rPr>
                <w:b/>
                <w:sz w:val="22"/>
                <w:szCs w:val="22"/>
              </w:rPr>
              <w:t>104,5</w:t>
            </w:r>
          </w:p>
        </w:tc>
        <w:tc>
          <w:tcPr>
            <w:tcW w:w="607" w:type="pct"/>
          </w:tcPr>
          <w:p w14:paraId="1430B38A" w14:textId="77777777" w:rsidR="005F6012" w:rsidRPr="00803555" w:rsidRDefault="00803555" w:rsidP="00E871C7">
            <w:pPr>
              <w:tabs>
                <w:tab w:val="left" w:pos="2535"/>
              </w:tabs>
              <w:jc w:val="center"/>
              <w:rPr>
                <w:b/>
                <w:sz w:val="22"/>
                <w:szCs w:val="22"/>
              </w:rPr>
            </w:pPr>
            <w:r>
              <w:rPr>
                <w:b/>
                <w:sz w:val="22"/>
                <w:szCs w:val="22"/>
              </w:rPr>
              <w:t>111,0</w:t>
            </w:r>
          </w:p>
        </w:tc>
      </w:tr>
      <w:tr w:rsidR="005F6012" w:rsidRPr="00161195" w14:paraId="6C3BAF6F" w14:textId="77777777" w:rsidTr="00B7664A">
        <w:trPr>
          <w:trHeight w:val="70"/>
        </w:trPr>
        <w:tc>
          <w:tcPr>
            <w:tcW w:w="2166" w:type="pct"/>
            <w:shd w:val="clear" w:color="auto" w:fill="auto"/>
          </w:tcPr>
          <w:p w14:paraId="477B09EB" w14:textId="77777777" w:rsidR="005F6012" w:rsidRPr="00161195" w:rsidRDefault="005F6012" w:rsidP="00E871C7">
            <w:pPr>
              <w:jc w:val="both"/>
              <w:rPr>
                <w:sz w:val="22"/>
                <w:szCs w:val="22"/>
              </w:rPr>
            </w:pPr>
            <w:r>
              <w:rPr>
                <w:sz w:val="22"/>
                <w:szCs w:val="22"/>
              </w:rPr>
              <w:t>Проценты, полученные от предоставления бюджетных кредитов</w:t>
            </w:r>
          </w:p>
        </w:tc>
        <w:tc>
          <w:tcPr>
            <w:tcW w:w="540" w:type="pct"/>
            <w:vAlign w:val="bottom"/>
          </w:tcPr>
          <w:p w14:paraId="56386379" w14:textId="77777777" w:rsidR="005F6012" w:rsidRPr="00161195" w:rsidRDefault="005F6012" w:rsidP="005F6012">
            <w:pPr>
              <w:jc w:val="center"/>
              <w:rPr>
                <w:sz w:val="22"/>
                <w:szCs w:val="22"/>
              </w:rPr>
            </w:pPr>
            <w:r>
              <w:rPr>
                <w:sz w:val="22"/>
                <w:szCs w:val="22"/>
              </w:rPr>
              <w:t>0</w:t>
            </w:r>
          </w:p>
        </w:tc>
        <w:tc>
          <w:tcPr>
            <w:tcW w:w="540" w:type="pct"/>
            <w:shd w:val="clear" w:color="auto" w:fill="auto"/>
            <w:vAlign w:val="bottom"/>
          </w:tcPr>
          <w:p w14:paraId="4C4CF066" w14:textId="77777777" w:rsidR="005F6012" w:rsidRPr="00161195" w:rsidRDefault="00803555" w:rsidP="00E871C7">
            <w:pPr>
              <w:jc w:val="center"/>
              <w:rPr>
                <w:sz w:val="22"/>
                <w:szCs w:val="22"/>
              </w:rPr>
            </w:pPr>
            <w:r>
              <w:rPr>
                <w:sz w:val="22"/>
                <w:szCs w:val="22"/>
              </w:rPr>
              <w:t>0,4</w:t>
            </w:r>
          </w:p>
        </w:tc>
        <w:tc>
          <w:tcPr>
            <w:tcW w:w="540" w:type="pct"/>
            <w:vAlign w:val="bottom"/>
          </w:tcPr>
          <w:p w14:paraId="3EAF51EC" w14:textId="77777777" w:rsidR="005F6012" w:rsidRPr="00161195" w:rsidRDefault="00803555" w:rsidP="00E871C7">
            <w:pPr>
              <w:jc w:val="center"/>
              <w:rPr>
                <w:sz w:val="22"/>
                <w:szCs w:val="22"/>
              </w:rPr>
            </w:pPr>
            <w:r>
              <w:rPr>
                <w:sz w:val="22"/>
                <w:szCs w:val="22"/>
              </w:rPr>
              <w:t>0,23</w:t>
            </w:r>
          </w:p>
        </w:tc>
        <w:tc>
          <w:tcPr>
            <w:tcW w:w="607" w:type="pct"/>
            <w:vAlign w:val="bottom"/>
          </w:tcPr>
          <w:p w14:paraId="66E68E8B" w14:textId="77777777" w:rsidR="005F6012" w:rsidRPr="00161195" w:rsidRDefault="007808F9" w:rsidP="00E871C7">
            <w:pPr>
              <w:jc w:val="center"/>
              <w:rPr>
                <w:sz w:val="22"/>
                <w:szCs w:val="22"/>
              </w:rPr>
            </w:pPr>
            <w:r>
              <w:rPr>
                <w:sz w:val="22"/>
                <w:szCs w:val="22"/>
              </w:rPr>
              <w:t>-</w:t>
            </w:r>
          </w:p>
        </w:tc>
        <w:tc>
          <w:tcPr>
            <w:tcW w:w="607" w:type="pct"/>
            <w:vAlign w:val="bottom"/>
          </w:tcPr>
          <w:p w14:paraId="35F75319" w14:textId="77777777" w:rsidR="005F6012" w:rsidRPr="00161195" w:rsidRDefault="00803555" w:rsidP="00E871C7">
            <w:pPr>
              <w:jc w:val="center"/>
              <w:rPr>
                <w:sz w:val="22"/>
                <w:szCs w:val="22"/>
              </w:rPr>
            </w:pPr>
            <w:r>
              <w:rPr>
                <w:sz w:val="22"/>
                <w:szCs w:val="22"/>
              </w:rPr>
              <w:t>58,5</w:t>
            </w:r>
          </w:p>
        </w:tc>
      </w:tr>
      <w:tr w:rsidR="005F6012" w:rsidRPr="00161195" w14:paraId="02FD4AE8" w14:textId="77777777" w:rsidTr="00B7664A">
        <w:trPr>
          <w:trHeight w:val="244"/>
        </w:trPr>
        <w:tc>
          <w:tcPr>
            <w:tcW w:w="2166" w:type="pct"/>
            <w:shd w:val="clear" w:color="auto" w:fill="auto"/>
          </w:tcPr>
          <w:p w14:paraId="48C62EDC" w14:textId="77777777" w:rsidR="005F6012" w:rsidRPr="00161195" w:rsidRDefault="005F6012" w:rsidP="00E871C7">
            <w:pPr>
              <w:jc w:val="both"/>
              <w:rPr>
                <w:sz w:val="22"/>
                <w:szCs w:val="22"/>
              </w:rPr>
            </w:pPr>
            <w:r>
              <w:rPr>
                <w:sz w:val="22"/>
                <w:szCs w:val="22"/>
              </w:rPr>
              <w:t>Доходы, получаемые в виде арендной платы за земельные участки</w:t>
            </w:r>
          </w:p>
        </w:tc>
        <w:tc>
          <w:tcPr>
            <w:tcW w:w="540" w:type="pct"/>
            <w:vAlign w:val="bottom"/>
          </w:tcPr>
          <w:p w14:paraId="7600795F" w14:textId="77777777" w:rsidR="005F6012" w:rsidRPr="00161195" w:rsidRDefault="005F6012" w:rsidP="005F6012">
            <w:pPr>
              <w:jc w:val="center"/>
              <w:rPr>
                <w:sz w:val="22"/>
                <w:szCs w:val="22"/>
              </w:rPr>
            </w:pPr>
            <w:r>
              <w:rPr>
                <w:sz w:val="22"/>
                <w:szCs w:val="22"/>
              </w:rPr>
              <w:t>16739,3</w:t>
            </w:r>
          </w:p>
        </w:tc>
        <w:tc>
          <w:tcPr>
            <w:tcW w:w="540" w:type="pct"/>
            <w:shd w:val="clear" w:color="auto" w:fill="auto"/>
            <w:vAlign w:val="bottom"/>
          </w:tcPr>
          <w:p w14:paraId="0B3D2E59" w14:textId="77777777" w:rsidR="005F6012" w:rsidRPr="00161195" w:rsidRDefault="00803555" w:rsidP="00E871C7">
            <w:pPr>
              <w:jc w:val="center"/>
              <w:rPr>
                <w:sz w:val="22"/>
                <w:szCs w:val="22"/>
              </w:rPr>
            </w:pPr>
            <w:r>
              <w:rPr>
                <w:sz w:val="22"/>
                <w:szCs w:val="22"/>
              </w:rPr>
              <w:t>17260,0</w:t>
            </w:r>
          </w:p>
        </w:tc>
        <w:tc>
          <w:tcPr>
            <w:tcW w:w="540" w:type="pct"/>
            <w:vAlign w:val="bottom"/>
          </w:tcPr>
          <w:p w14:paraId="4527B11F" w14:textId="77777777" w:rsidR="005F6012" w:rsidRPr="00161195" w:rsidRDefault="00803555" w:rsidP="00E871C7">
            <w:pPr>
              <w:jc w:val="center"/>
              <w:rPr>
                <w:sz w:val="22"/>
                <w:szCs w:val="22"/>
              </w:rPr>
            </w:pPr>
            <w:r>
              <w:rPr>
                <w:sz w:val="22"/>
                <w:szCs w:val="22"/>
              </w:rPr>
              <w:t>18421,5</w:t>
            </w:r>
          </w:p>
        </w:tc>
        <w:tc>
          <w:tcPr>
            <w:tcW w:w="607" w:type="pct"/>
            <w:vAlign w:val="bottom"/>
          </w:tcPr>
          <w:p w14:paraId="1EC2D339" w14:textId="77777777" w:rsidR="005F6012" w:rsidRPr="00161195" w:rsidRDefault="007808F9" w:rsidP="00E871C7">
            <w:pPr>
              <w:jc w:val="center"/>
              <w:rPr>
                <w:sz w:val="22"/>
                <w:szCs w:val="22"/>
              </w:rPr>
            </w:pPr>
            <w:r>
              <w:rPr>
                <w:sz w:val="22"/>
                <w:szCs w:val="22"/>
              </w:rPr>
              <w:t>110,1</w:t>
            </w:r>
          </w:p>
        </w:tc>
        <w:tc>
          <w:tcPr>
            <w:tcW w:w="607" w:type="pct"/>
            <w:vAlign w:val="bottom"/>
          </w:tcPr>
          <w:p w14:paraId="332DE6D5" w14:textId="77777777" w:rsidR="005F6012" w:rsidRPr="00314624" w:rsidRDefault="00803555" w:rsidP="00E871C7">
            <w:pPr>
              <w:tabs>
                <w:tab w:val="left" w:pos="2535"/>
              </w:tabs>
              <w:jc w:val="center"/>
              <w:rPr>
                <w:sz w:val="22"/>
                <w:szCs w:val="22"/>
              </w:rPr>
            </w:pPr>
            <w:r>
              <w:rPr>
                <w:sz w:val="22"/>
                <w:szCs w:val="22"/>
              </w:rPr>
              <w:t>106,7</w:t>
            </w:r>
          </w:p>
        </w:tc>
      </w:tr>
      <w:tr w:rsidR="005F6012" w:rsidRPr="00161195" w14:paraId="407C94D1" w14:textId="77777777" w:rsidTr="00B7664A">
        <w:trPr>
          <w:trHeight w:val="244"/>
        </w:trPr>
        <w:tc>
          <w:tcPr>
            <w:tcW w:w="2166" w:type="pct"/>
            <w:shd w:val="clear" w:color="auto" w:fill="auto"/>
          </w:tcPr>
          <w:p w14:paraId="4A2F4B5F" w14:textId="77777777" w:rsidR="005F6012" w:rsidRPr="00161195" w:rsidRDefault="005F6012" w:rsidP="00E871C7">
            <w:pPr>
              <w:jc w:val="both"/>
              <w:rPr>
                <w:sz w:val="22"/>
                <w:szCs w:val="22"/>
              </w:rPr>
            </w:pPr>
            <w:r>
              <w:rPr>
                <w:sz w:val="22"/>
                <w:szCs w:val="22"/>
              </w:rPr>
              <w:t>Доходы от сдачи в аренду имущества</w:t>
            </w:r>
          </w:p>
        </w:tc>
        <w:tc>
          <w:tcPr>
            <w:tcW w:w="540" w:type="pct"/>
            <w:vAlign w:val="bottom"/>
          </w:tcPr>
          <w:p w14:paraId="136B51FC" w14:textId="77777777" w:rsidR="005F6012" w:rsidRPr="00161195" w:rsidRDefault="00AE5C4A" w:rsidP="005F6012">
            <w:pPr>
              <w:jc w:val="center"/>
              <w:rPr>
                <w:sz w:val="22"/>
                <w:szCs w:val="22"/>
              </w:rPr>
            </w:pPr>
            <w:r>
              <w:rPr>
                <w:sz w:val="22"/>
                <w:szCs w:val="22"/>
              </w:rPr>
              <w:t>429,2</w:t>
            </w:r>
          </w:p>
        </w:tc>
        <w:tc>
          <w:tcPr>
            <w:tcW w:w="540" w:type="pct"/>
            <w:shd w:val="clear" w:color="auto" w:fill="auto"/>
            <w:vAlign w:val="bottom"/>
          </w:tcPr>
          <w:p w14:paraId="1734EC31" w14:textId="77777777" w:rsidR="005F6012" w:rsidRPr="00161195" w:rsidRDefault="00803555" w:rsidP="00E871C7">
            <w:pPr>
              <w:jc w:val="center"/>
              <w:rPr>
                <w:sz w:val="22"/>
                <w:szCs w:val="22"/>
              </w:rPr>
            </w:pPr>
            <w:r>
              <w:rPr>
                <w:sz w:val="22"/>
                <w:szCs w:val="22"/>
              </w:rPr>
              <w:t>401,4</w:t>
            </w:r>
          </w:p>
        </w:tc>
        <w:tc>
          <w:tcPr>
            <w:tcW w:w="540" w:type="pct"/>
            <w:vAlign w:val="bottom"/>
          </w:tcPr>
          <w:p w14:paraId="6455DDC1" w14:textId="77777777" w:rsidR="005F6012" w:rsidRPr="00161195" w:rsidRDefault="00803555" w:rsidP="00E871C7">
            <w:pPr>
              <w:jc w:val="center"/>
              <w:rPr>
                <w:sz w:val="22"/>
                <w:szCs w:val="22"/>
              </w:rPr>
            </w:pPr>
            <w:r>
              <w:rPr>
                <w:sz w:val="22"/>
                <w:szCs w:val="22"/>
              </w:rPr>
              <w:t>443,5</w:t>
            </w:r>
          </w:p>
        </w:tc>
        <w:tc>
          <w:tcPr>
            <w:tcW w:w="607" w:type="pct"/>
            <w:vAlign w:val="bottom"/>
          </w:tcPr>
          <w:p w14:paraId="4D2919AB" w14:textId="77777777" w:rsidR="005F6012" w:rsidRPr="00161195" w:rsidRDefault="007808F9" w:rsidP="00E871C7">
            <w:pPr>
              <w:jc w:val="center"/>
              <w:rPr>
                <w:sz w:val="22"/>
                <w:szCs w:val="22"/>
              </w:rPr>
            </w:pPr>
            <w:r>
              <w:rPr>
                <w:sz w:val="22"/>
                <w:szCs w:val="22"/>
              </w:rPr>
              <w:t>103,3</w:t>
            </w:r>
          </w:p>
        </w:tc>
        <w:tc>
          <w:tcPr>
            <w:tcW w:w="607" w:type="pct"/>
          </w:tcPr>
          <w:p w14:paraId="3CCA85D2" w14:textId="77777777" w:rsidR="005F6012" w:rsidRPr="00314624" w:rsidRDefault="00803555" w:rsidP="00E871C7">
            <w:pPr>
              <w:tabs>
                <w:tab w:val="left" w:pos="2535"/>
              </w:tabs>
              <w:jc w:val="center"/>
              <w:rPr>
                <w:sz w:val="22"/>
                <w:szCs w:val="22"/>
              </w:rPr>
            </w:pPr>
            <w:r>
              <w:rPr>
                <w:sz w:val="22"/>
                <w:szCs w:val="22"/>
              </w:rPr>
              <w:t>110,5</w:t>
            </w:r>
          </w:p>
        </w:tc>
      </w:tr>
      <w:tr w:rsidR="00803555" w:rsidRPr="00161195" w14:paraId="76C0D615" w14:textId="77777777" w:rsidTr="00B7664A">
        <w:trPr>
          <w:trHeight w:val="244"/>
        </w:trPr>
        <w:tc>
          <w:tcPr>
            <w:tcW w:w="2166" w:type="pct"/>
            <w:shd w:val="clear" w:color="auto" w:fill="auto"/>
          </w:tcPr>
          <w:p w14:paraId="0665F35D" w14:textId="77777777" w:rsidR="00803555" w:rsidRDefault="00803555" w:rsidP="00E871C7">
            <w:pPr>
              <w:jc w:val="both"/>
              <w:rPr>
                <w:sz w:val="22"/>
                <w:szCs w:val="22"/>
              </w:rPr>
            </w:pPr>
            <w:r>
              <w:t>Прочие доходы от использования имущества</w:t>
            </w:r>
          </w:p>
        </w:tc>
        <w:tc>
          <w:tcPr>
            <w:tcW w:w="540" w:type="pct"/>
            <w:vAlign w:val="bottom"/>
          </w:tcPr>
          <w:p w14:paraId="1035FDAC" w14:textId="77777777" w:rsidR="00803555" w:rsidRDefault="00AE5C4A" w:rsidP="005F6012">
            <w:pPr>
              <w:jc w:val="center"/>
              <w:rPr>
                <w:sz w:val="22"/>
                <w:szCs w:val="22"/>
              </w:rPr>
            </w:pPr>
            <w:r>
              <w:rPr>
                <w:sz w:val="22"/>
                <w:szCs w:val="22"/>
              </w:rPr>
              <w:t>159,6</w:t>
            </w:r>
          </w:p>
        </w:tc>
        <w:tc>
          <w:tcPr>
            <w:tcW w:w="540" w:type="pct"/>
            <w:shd w:val="clear" w:color="auto" w:fill="auto"/>
            <w:vAlign w:val="bottom"/>
          </w:tcPr>
          <w:p w14:paraId="02515C85" w14:textId="77777777" w:rsidR="00803555" w:rsidRDefault="00803555" w:rsidP="00E871C7">
            <w:pPr>
              <w:jc w:val="center"/>
              <w:rPr>
                <w:sz w:val="22"/>
                <w:szCs w:val="22"/>
              </w:rPr>
            </w:pPr>
            <w:r>
              <w:rPr>
                <w:sz w:val="22"/>
                <w:szCs w:val="22"/>
              </w:rPr>
              <w:t>138,0</w:t>
            </w:r>
          </w:p>
        </w:tc>
        <w:tc>
          <w:tcPr>
            <w:tcW w:w="540" w:type="pct"/>
            <w:vAlign w:val="bottom"/>
          </w:tcPr>
          <w:p w14:paraId="0657142A" w14:textId="77777777" w:rsidR="00803555" w:rsidRDefault="00803555" w:rsidP="00E871C7">
            <w:pPr>
              <w:jc w:val="center"/>
              <w:rPr>
                <w:sz w:val="22"/>
                <w:szCs w:val="22"/>
              </w:rPr>
            </w:pPr>
            <w:r>
              <w:rPr>
                <w:sz w:val="22"/>
                <w:szCs w:val="22"/>
              </w:rPr>
              <w:t>162,9</w:t>
            </w:r>
          </w:p>
        </w:tc>
        <w:tc>
          <w:tcPr>
            <w:tcW w:w="607" w:type="pct"/>
            <w:vAlign w:val="bottom"/>
          </w:tcPr>
          <w:p w14:paraId="55AD4B6D" w14:textId="77777777" w:rsidR="00803555" w:rsidRPr="00161195" w:rsidRDefault="007808F9" w:rsidP="00E871C7">
            <w:pPr>
              <w:jc w:val="center"/>
              <w:rPr>
                <w:sz w:val="22"/>
                <w:szCs w:val="22"/>
              </w:rPr>
            </w:pPr>
            <w:r>
              <w:rPr>
                <w:sz w:val="22"/>
                <w:szCs w:val="22"/>
              </w:rPr>
              <w:t>102,1</w:t>
            </w:r>
          </w:p>
        </w:tc>
        <w:tc>
          <w:tcPr>
            <w:tcW w:w="607" w:type="pct"/>
            <w:vAlign w:val="bottom"/>
          </w:tcPr>
          <w:p w14:paraId="74337FF5" w14:textId="77777777" w:rsidR="00803555" w:rsidRDefault="00803555" w:rsidP="00E871C7">
            <w:pPr>
              <w:tabs>
                <w:tab w:val="left" w:pos="2535"/>
              </w:tabs>
              <w:jc w:val="center"/>
              <w:rPr>
                <w:sz w:val="22"/>
                <w:szCs w:val="22"/>
              </w:rPr>
            </w:pPr>
            <w:r>
              <w:rPr>
                <w:sz w:val="22"/>
                <w:szCs w:val="22"/>
              </w:rPr>
              <w:t>118,1</w:t>
            </w:r>
          </w:p>
        </w:tc>
      </w:tr>
      <w:tr w:rsidR="005F6012" w:rsidRPr="00161195" w14:paraId="48E6F4C8" w14:textId="77777777" w:rsidTr="00B7664A">
        <w:trPr>
          <w:trHeight w:val="244"/>
        </w:trPr>
        <w:tc>
          <w:tcPr>
            <w:tcW w:w="2166" w:type="pct"/>
            <w:shd w:val="clear" w:color="auto" w:fill="auto"/>
          </w:tcPr>
          <w:p w14:paraId="5EE1DC0A" w14:textId="77777777" w:rsidR="005F6012" w:rsidRPr="00161195" w:rsidRDefault="005F6012" w:rsidP="00E871C7">
            <w:pPr>
              <w:jc w:val="both"/>
              <w:rPr>
                <w:sz w:val="22"/>
                <w:szCs w:val="22"/>
              </w:rPr>
            </w:pPr>
            <w:r>
              <w:rPr>
                <w:sz w:val="22"/>
                <w:szCs w:val="22"/>
              </w:rPr>
              <w:t>Плата за негативное воздействие на окружающую среду</w:t>
            </w:r>
          </w:p>
        </w:tc>
        <w:tc>
          <w:tcPr>
            <w:tcW w:w="540" w:type="pct"/>
            <w:vAlign w:val="bottom"/>
          </w:tcPr>
          <w:p w14:paraId="19C34194" w14:textId="77777777" w:rsidR="005F6012" w:rsidRPr="00161195" w:rsidRDefault="005F6012" w:rsidP="005F6012">
            <w:pPr>
              <w:jc w:val="center"/>
              <w:rPr>
                <w:sz w:val="22"/>
                <w:szCs w:val="22"/>
              </w:rPr>
            </w:pPr>
            <w:r>
              <w:rPr>
                <w:sz w:val="22"/>
                <w:szCs w:val="22"/>
              </w:rPr>
              <w:t>74</w:t>
            </w:r>
          </w:p>
        </w:tc>
        <w:tc>
          <w:tcPr>
            <w:tcW w:w="540" w:type="pct"/>
            <w:shd w:val="clear" w:color="auto" w:fill="auto"/>
            <w:vAlign w:val="bottom"/>
          </w:tcPr>
          <w:p w14:paraId="72B78B5A" w14:textId="77777777" w:rsidR="005F6012" w:rsidRPr="00161195" w:rsidRDefault="00803555" w:rsidP="00E871C7">
            <w:pPr>
              <w:jc w:val="center"/>
              <w:rPr>
                <w:sz w:val="22"/>
                <w:szCs w:val="22"/>
              </w:rPr>
            </w:pPr>
            <w:r>
              <w:rPr>
                <w:sz w:val="22"/>
                <w:szCs w:val="22"/>
              </w:rPr>
              <w:t>50,0</w:t>
            </w:r>
          </w:p>
        </w:tc>
        <w:tc>
          <w:tcPr>
            <w:tcW w:w="540" w:type="pct"/>
            <w:vAlign w:val="bottom"/>
          </w:tcPr>
          <w:p w14:paraId="0669EB91" w14:textId="77777777" w:rsidR="005F6012" w:rsidRPr="00161195" w:rsidRDefault="00803555" w:rsidP="00E871C7">
            <w:pPr>
              <w:jc w:val="center"/>
              <w:rPr>
                <w:sz w:val="22"/>
                <w:szCs w:val="22"/>
              </w:rPr>
            </w:pPr>
            <w:r>
              <w:rPr>
                <w:sz w:val="22"/>
                <w:szCs w:val="22"/>
              </w:rPr>
              <w:t>50,1</w:t>
            </w:r>
          </w:p>
        </w:tc>
        <w:tc>
          <w:tcPr>
            <w:tcW w:w="607" w:type="pct"/>
            <w:vAlign w:val="bottom"/>
          </w:tcPr>
          <w:p w14:paraId="287ED47F" w14:textId="77777777" w:rsidR="005F6012" w:rsidRPr="00161195" w:rsidRDefault="007808F9" w:rsidP="00E871C7">
            <w:pPr>
              <w:jc w:val="center"/>
              <w:rPr>
                <w:sz w:val="22"/>
                <w:szCs w:val="22"/>
              </w:rPr>
            </w:pPr>
            <w:r>
              <w:rPr>
                <w:sz w:val="22"/>
                <w:szCs w:val="22"/>
              </w:rPr>
              <w:t>67,7</w:t>
            </w:r>
          </w:p>
        </w:tc>
        <w:tc>
          <w:tcPr>
            <w:tcW w:w="607" w:type="pct"/>
            <w:vAlign w:val="bottom"/>
          </w:tcPr>
          <w:p w14:paraId="24AAD62B" w14:textId="77777777" w:rsidR="005F6012" w:rsidRPr="00314624" w:rsidRDefault="00803555" w:rsidP="00E871C7">
            <w:pPr>
              <w:tabs>
                <w:tab w:val="left" w:pos="2535"/>
              </w:tabs>
              <w:jc w:val="center"/>
              <w:rPr>
                <w:sz w:val="22"/>
                <w:szCs w:val="22"/>
              </w:rPr>
            </w:pPr>
            <w:r>
              <w:rPr>
                <w:sz w:val="22"/>
                <w:szCs w:val="22"/>
              </w:rPr>
              <w:t>100,1</w:t>
            </w:r>
          </w:p>
        </w:tc>
      </w:tr>
      <w:tr w:rsidR="005F6012" w:rsidRPr="00161195" w14:paraId="54EEAF0D" w14:textId="77777777" w:rsidTr="00B7664A">
        <w:trPr>
          <w:trHeight w:val="244"/>
        </w:trPr>
        <w:tc>
          <w:tcPr>
            <w:tcW w:w="2166" w:type="pct"/>
            <w:shd w:val="clear" w:color="auto" w:fill="auto"/>
          </w:tcPr>
          <w:p w14:paraId="5F49693B" w14:textId="77777777" w:rsidR="005F6012" w:rsidRPr="00161195" w:rsidRDefault="005F6012" w:rsidP="00E871C7">
            <w:pPr>
              <w:jc w:val="both"/>
              <w:rPr>
                <w:sz w:val="22"/>
                <w:szCs w:val="22"/>
              </w:rPr>
            </w:pPr>
            <w:r>
              <w:rPr>
                <w:sz w:val="22"/>
                <w:szCs w:val="22"/>
              </w:rPr>
              <w:t>Доходы от оказания платных услуг и компенсации затрат государства</w:t>
            </w:r>
          </w:p>
        </w:tc>
        <w:tc>
          <w:tcPr>
            <w:tcW w:w="540" w:type="pct"/>
            <w:vAlign w:val="bottom"/>
          </w:tcPr>
          <w:p w14:paraId="1E56EEB4" w14:textId="77777777" w:rsidR="005F6012" w:rsidRPr="00161195" w:rsidRDefault="005F6012" w:rsidP="005F6012">
            <w:pPr>
              <w:jc w:val="center"/>
              <w:rPr>
                <w:sz w:val="22"/>
                <w:szCs w:val="22"/>
              </w:rPr>
            </w:pPr>
            <w:r>
              <w:rPr>
                <w:sz w:val="22"/>
                <w:szCs w:val="22"/>
              </w:rPr>
              <w:t>4553,5</w:t>
            </w:r>
          </w:p>
        </w:tc>
        <w:tc>
          <w:tcPr>
            <w:tcW w:w="540" w:type="pct"/>
            <w:shd w:val="clear" w:color="auto" w:fill="auto"/>
            <w:vAlign w:val="bottom"/>
          </w:tcPr>
          <w:p w14:paraId="081022F2" w14:textId="77777777" w:rsidR="005F6012" w:rsidRPr="00161195" w:rsidRDefault="00803555" w:rsidP="00E871C7">
            <w:pPr>
              <w:jc w:val="center"/>
              <w:rPr>
                <w:sz w:val="22"/>
                <w:szCs w:val="22"/>
              </w:rPr>
            </w:pPr>
            <w:r>
              <w:rPr>
                <w:sz w:val="22"/>
                <w:szCs w:val="22"/>
              </w:rPr>
              <w:t>6000,0</w:t>
            </w:r>
          </w:p>
        </w:tc>
        <w:tc>
          <w:tcPr>
            <w:tcW w:w="540" w:type="pct"/>
            <w:vAlign w:val="bottom"/>
          </w:tcPr>
          <w:p w14:paraId="6E195030" w14:textId="77777777" w:rsidR="005F6012" w:rsidRPr="00161195" w:rsidRDefault="00803555" w:rsidP="00E871C7">
            <w:pPr>
              <w:jc w:val="center"/>
              <w:rPr>
                <w:sz w:val="22"/>
                <w:szCs w:val="22"/>
              </w:rPr>
            </w:pPr>
            <w:r>
              <w:rPr>
                <w:sz w:val="22"/>
                <w:szCs w:val="22"/>
              </w:rPr>
              <w:t>6156,6</w:t>
            </w:r>
          </w:p>
        </w:tc>
        <w:tc>
          <w:tcPr>
            <w:tcW w:w="607" w:type="pct"/>
            <w:vAlign w:val="bottom"/>
          </w:tcPr>
          <w:p w14:paraId="5C263D11" w14:textId="77777777" w:rsidR="005F6012" w:rsidRPr="00161195" w:rsidRDefault="007808F9" w:rsidP="00E871C7">
            <w:pPr>
              <w:jc w:val="center"/>
              <w:rPr>
                <w:sz w:val="22"/>
                <w:szCs w:val="22"/>
              </w:rPr>
            </w:pPr>
            <w:r>
              <w:rPr>
                <w:sz w:val="22"/>
                <w:szCs w:val="22"/>
              </w:rPr>
              <w:t>135,2</w:t>
            </w:r>
          </w:p>
        </w:tc>
        <w:tc>
          <w:tcPr>
            <w:tcW w:w="607" w:type="pct"/>
            <w:vAlign w:val="bottom"/>
          </w:tcPr>
          <w:p w14:paraId="4201AA4A" w14:textId="77777777" w:rsidR="005F6012" w:rsidRPr="00314624" w:rsidRDefault="00803555" w:rsidP="00E871C7">
            <w:pPr>
              <w:tabs>
                <w:tab w:val="left" w:pos="2535"/>
              </w:tabs>
              <w:jc w:val="center"/>
              <w:rPr>
                <w:sz w:val="22"/>
                <w:szCs w:val="22"/>
              </w:rPr>
            </w:pPr>
            <w:r>
              <w:rPr>
                <w:sz w:val="22"/>
                <w:szCs w:val="22"/>
              </w:rPr>
              <w:t>102,6</w:t>
            </w:r>
          </w:p>
        </w:tc>
      </w:tr>
      <w:tr w:rsidR="005F6012" w:rsidRPr="00161195" w14:paraId="1A2BD45A" w14:textId="77777777" w:rsidTr="00B7664A">
        <w:trPr>
          <w:trHeight w:val="244"/>
        </w:trPr>
        <w:tc>
          <w:tcPr>
            <w:tcW w:w="2166" w:type="pct"/>
            <w:shd w:val="clear" w:color="auto" w:fill="auto"/>
          </w:tcPr>
          <w:p w14:paraId="63BE5B37" w14:textId="77777777" w:rsidR="005F6012" w:rsidRDefault="005F6012" w:rsidP="00E871C7">
            <w:pPr>
              <w:jc w:val="both"/>
              <w:rPr>
                <w:sz w:val="22"/>
                <w:szCs w:val="22"/>
              </w:rPr>
            </w:pPr>
            <w:r>
              <w:rPr>
                <w:sz w:val="22"/>
                <w:szCs w:val="22"/>
              </w:rPr>
              <w:t>Доходы от продажи материальных и нематериальных активов</w:t>
            </w:r>
          </w:p>
        </w:tc>
        <w:tc>
          <w:tcPr>
            <w:tcW w:w="540" w:type="pct"/>
            <w:vAlign w:val="bottom"/>
          </w:tcPr>
          <w:p w14:paraId="18BE307D" w14:textId="77777777" w:rsidR="005F6012" w:rsidRDefault="005F6012" w:rsidP="005F6012">
            <w:pPr>
              <w:jc w:val="center"/>
              <w:rPr>
                <w:sz w:val="22"/>
                <w:szCs w:val="22"/>
              </w:rPr>
            </w:pPr>
            <w:r>
              <w:rPr>
                <w:sz w:val="22"/>
                <w:szCs w:val="22"/>
              </w:rPr>
              <w:t>2215,5</w:t>
            </w:r>
          </w:p>
        </w:tc>
        <w:tc>
          <w:tcPr>
            <w:tcW w:w="540" w:type="pct"/>
            <w:shd w:val="clear" w:color="auto" w:fill="auto"/>
            <w:vAlign w:val="bottom"/>
          </w:tcPr>
          <w:p w14:paraId="5356E747" w14:textId="77777777" w:rsidR="005F6012" w:rsidRPr="00161195" w:rsidRDefault="00356120" w:rsidP="00E871C7">
            <w:pPr>
              <w:jc w:val="center"/>
              <w:rPr>
                <w:sz w:val="22"/>
                <w:szCs w:val="22"/>
              </w:rPr>
            </w:pPr>
            <w:r>
              <w:rPr>
                <w:sz w:val="22"/>
                <w:szCs w:val="22"/>
              </w:rPr>
              <w:t>1</w:t>
            </w:r>
            <w:r w:rsidR="00AE5C4A">
              <w:rPr>
                <w:sz w:val="22"/>
                <w:szCs w:val="22"/>
              </w:rPr>
              <w:t>260,0</w:t>
            </w:r>
          </w:p>
        </w:tc>
        <w:tc>
          <w:tcPr>
            <w:tcW w:w="540" w:type="pct"/>
            <w:vAlign w:val="bottom"/>
          </w:tcPr>
          <w:p w14:paraId="47F36DA7" w14:textId="77777777" w:rsidR="005F6012" w:rsidRDefault="00356120" w:rsidP="00E871C7">
            <w:pPr>
              <w:jc w:val="center"/>
              <w:rPr>
                <w:sz w:val="22"/>
                <w:szCs w:val="22"/>
              </w:rPr>
            </w:pPr>
            <w:r>
              <w:rPr>
                <w:sz w:val="22"/>
                <w:szCs w:val="22"/>
              </w:rPr>
              <w:t>1178,9</w:t>
            </w:r>
          </w:p>
        </w:tc>
        <w:tc>
          <w:tcPr>
            <w:tcW w:w="607" w:type="pct"/>
            <w:vAlign w:val="bottom"/>
          </w:tcPr>
          <w:p w14:paraId="60C277DB" w14:textId="77777777" w:rsidR="005F6012" w:rsidRPr="00161195" w:rsidRDefault="007808F9" w:rsidP="00E871C7">
            <w:pPr>
              <w:jc w:val="center"/>
              <w:rPr>
                <w:sz w:val="22"/>
                <w:szCs w:val="22"/>
              </w:rPr>
            </w:pPr>
            <w:r>
              <w:rPr>
                <w:sz w:val="22"/>
                <w:szCs w:val="22"/>
              </w:rPr>
              <w:t>53,2</w:t>
            </w:r>
          </w:p>
        </w:tc>
        <w:tc>
          <w:tcPr>
            <w:tcW w:w="607" w:type="pct"/>
            <w:vAlign w:val="bottom"/>
          </w:tcPr>
          <w:p w14:paraId="1F7D04BF" w14:textId="77777777" w:rsidR="005F6012" w:rsidRPr="00314624" w:rsidRDefault="00356120" w:rsidP="00E871C7">
            <w:pPr>
              <w:tabs>
                <w:tab w:val="left" w:pos="2535"/>
              </w:tabs>
              <w:jc w:val="center"/>
              <w:rPr>
                <w:sz w:val="22"/>
                <w:szCs w:val="22"/>
              </w:rPr>
            </w:pPr>
            <w:r>
              <w:rPr>
                <w:sz w:val="22"/>
                <w:szCs w:val="22"/>
              </w:rPr>
              <w:t>93,6</w:t>
            </w:r>
          </w:p>
        </w:tc>
      </w:tr>
      <w:tr w:rsidR="005F6012" w:rsidRPr="00161195" w14:paraId="1C6B46C5" w14:textId="77777777" w:rsidTr="00B7664A">
        <w:trPr>
          <w:trHeight w:val="244"/>
        </w:trPr>
        <w:tc>
          <w:tcPr>
            <w:tcW w:w="2166" w:type="pct"/>
            <w:shd w:val="clear" w:color="auto" w:fill="auto"/>
          </w:tcPr>
          <w:p w14:paraId="1E7E46AE" w14:textId="77777777" w:rsidR="005F6012" w:rsidRDefault="005F6012" w:rsidP="00E871C7">
            <w:pPr>
              <w:jc w:val="both"/>
              <w:rPr>
                <w:sz w:val="22"/>
                <w:szCs w:val="22"/>
              </w:rPr>
            </w:pPr>
            <w:r>
              <w:rPr>
                <w:sz w:val="22"/>
                <w:szCs w:val="22"/>
              </w:rPr>
              <w:t>Штрафы</w:t>
            </w:r>
          </w:p>
        </w:tc>
        <w:tc>
          <w:tcPr>
            <w:tcW w:w="540" w:type="pct"/>
            <w:vAlign w:val="bottom"/>
          </w:tcPr>
          <w:p w14:paraId="6D6A4DB6" w14:textId="77777777" w:rsidR="005F6012" w:rsidRDefault="005F6012" w:rsidP="005F6012">
            <w:pPr>
              <w:jc w:val="center"/>
              <w:rPr>
                <w:sz w:val="22"/>
                <w:szCs w:val="22"/>
              </w:rPr>
            </w:pPr>
            <w:r>
              <w:rPr>
                <w:sz w:val="22"/>
                <w:szCs w:val="22"/>
              </w:rPr>
              <w:t>118,4</w:t>
            </w:r>
          </w:p>
        </w:tc>
        <w:tc>
          <w:tcPr>
            <w:tcW w:w="540" w:type="pct"/>
            <w:shd w:val="clear" w:color="auto" w:fill="auto"/>
            <w:vAlign w:val="bottom"/>
          </w:tcPr>
          <w:p w14:paraId="22342A6B" w14:textId="77777777" w:rsidR="005F6012" w:rsidRPr="00161195" w:rsidRDefault="00356120" w:rsidP="00E871C7">
            <w:pPr>
              <w:jc w:val="center"/>
              <w:rPr>
                <w:sz w:val="22"/>
                <w:szCs w:val="22"/>
              </w:rPr>
            </w:pPr>
            <w:r>
              <w:rPr>
                <w:sz w:val="22"/>
                <w:szCs w:val="22"/>
              </w:rPr>
              <w:t>70,0</w:t>
            </w:r>
          </w:p>
        </w:tc>
        <w:tc>
          <w:tcPr>
            <w:tcW w:w="540" w:type="pct"/>
            <w:vAlign w:val="bottom"/>
          </w:tcPr>
          <w:p w14:paraId="464C028B" w14:textId="77777777" w:rsidR="005F6012" w:rsidRDefault="00356120" w:rsidP="00E871C7">
            <w:pPr>
              <w:jc w:val="center"/>
              <w:rPr>
                <w:sz w:val="22"/>
                <w:szCs w:val="22"/>
              </w:rPr>
            </w:pPr>
            <w:r>
              <w:rPr>
                <w:sz w:val="22"/>
                <w:szCs w:val="22"/>
              </w:rPr>
              <w:t>1381,5</w:t>
            </w:r>
          </w:p>
        </w:tc>
        <w:tc>
          <w:tcPr>
            <w:tcW w:w="607" w:type="pct"/>
            <w:vAlign w:val="bottom"/>
          </w:tcPr>
          <w:p w14:paraId="6D0A66C2" w14:textId="77777777" w:rsidR="005F6012" w:rsidRPr="00161195" w:rsidRDefault="007808F9" w:rsidP="00E871C7">
            <w:pPr>
              <w:jc w:val="center"/>
              <w:rPr>
                <w:sz w:val="22"/>
                <w:szCs w:val="22"/>
              </w:rPr>
            </w:pPr>
            <w:r>
              <w:rPr>
                <w:sz w:val="22"/>
                <w:szCs w:val="22"/>
              </w:rPr>
              <w:t>1166,7</w:t>
            </w:r>
          </w:p>
        </w:tc>
        <w:tc>
          <w:tcPr>
            <w:tcW w:w="607" w:type="pct"/>
          </w:tcPr>
          <w:p w14:paraId="43151FA1" w14:textId="77777777" w:rsidR="005F6012" w:rsidRPr="00314624" w:rsidRDefault="00356120" w:rsidP="00E871C7">
            <w:pPr>
              <w:tabs>
                <w:tab w:val="left" w:pos="2535"/>
              </w:tabs>
              <w:jc w:val="center"/>
              <w:rPr>
                <w:sz w:val="22"/>
                <w:szCs w:val="22"/>
              </w:rPr>
            </w:pPr>
            <w:r>
              <w:rPr>
                <w:sz w:val="22"/>
                <w:szCs w:val="22"/>
              </w:rPr>
              <w:t>1973,6</w:t>
            </w:r>
          </w:p>
        </w:tc>
      </w:tr>
      <w:tr w:rsidR="005F6012" w:rsidRPr="00161195" w14:paraId="5CFE9DC1" w14:textId="77777777" w:rsidTr="00B7664A">
        <w:trPr>
          <w:trHeight w:val="244"/>
        </w:trPr>
        <w:tc>
          <w:tcPr>
            <w:tcW w:w="2166" w:type="pct"/>
            <w:shd w:val="clear" w:color="auto" w:fill="auto"/>
          </w:tcPr>
          <w:p w14:paraId="5A86C0E4" w14:textId="77777777" w:rsidR="005F6012" w:rsidRDefault="005F6012" w:rsidP="00E871C7">
            <w:pPr>
              <w:jc w:val="both"/>
              <w:rPr>
                <w:sz w:val="22"/>
                <w:szCs w:val="22"/>
              </w:rPr>
            </w:pPr>
            <w:r>
              <w:rPr>
                <w:sz w:val="22"/>
                <w:szCs w:val="22"/>
              </w:rPr>
              <w:t>Прочие неналоговые доходы</w:t>
            </w:r>
          </w:p>
        </w:tc>
        <w:tc>
          <w:tcPr>
            <w:tcW w:w="540" w:type="pct"/>
            <w:vAlign w:val="bottom"/>
          </w:tcPr>
          <w:p w14:paraId="7EA2D60C" w14:textId="77777777" w:rsidR="005F6012" w:rsidRDefault="005F6012" w:rsidP="005F6012">
            <w:pPr>
              <w:jc w:val="center"/>
              <w:rPr>
                <w:sz w:val="22"/>
                <w:szCs w:val="22"/>
              </w:rPr>
            </w:pPr>
            <w:r>
              <w:rPr>
                <w:sz w:val="22"/>
                <w:szCs w:val="22"/>
              </w:rPr>
              <w:t>1151,6</w:t>
            </w:r>
          </w:p>
        </w:tc>
        <w:tc>
          <w:tcPr>
            <w:tcW w:w="540" w:type="pct"/>
            <w:shd w:val="clear" w:color="auto" w:fill="auto"/>
            <w:vAlign w:val="bottom"/>
          </w:tcPr>
          <w:p w14:paraId="47FA87CA" w14:textId="77777777" w:rsidR="005F6012" w:rsidRDefault="00356120" w:rsidP="00E871C7">
            <w:pPr>
              <w:jc w:val="center"/>
              <w:rPr>
                <w:sz w:val="22"/>
                <w:szCs w:val="22"/>
              </w:rPr>
            </w:pPr>
            <w:r>
              <w:rPr>
                <w:sz w:val="22"/>
                <w:szCs w:val="22"/>
              </w:rPr>
              <w:t>1656,2</w:t>
            </w:r>
          </w:p>
        </w:tc>
        <w:tc>
          <w:tcPr>
            <w:tcW w:w="540" w:type="pct"/>
            <w:vAlign w:val="bottom"/>
          </w:tcPr>
          <w:p w14:paraId="71382CEB" w14:textId="77777777" w:rsidR="005F6012" w:rsidRDefault="00356120" w:rsidP="00E871C7">
            <w:pPr>
              <w:jc w:val="center"/>
              <w:rPr>
                <w:sz w:val="22"/>
                <w:szCs w:val="22"/>
              </w:rPr>
            </w:pPr>
            <w:r>
              <w:rPr>
                <w:sz w:val="22"/>
                <w:szCs w:val="22"/>
              </w:rPr>
              <w:t>1656,2</w:t>
            </w:r>
          </w:p>
        </w:tc>
        <w:tc>
          <w:tcPr>
            <w:tcW w:w="607" w:type="pct"/>
            <w:vAlign w:val="bottom"/>
          </w:tcPr>
          <w:p w14:paraId="132019BA" w14:textId="77777777" w:rsidR="005F6012" w:rsidRPr="00161195" w:rsidRDefault="007808F9" w:rsidP="00E871C7">
            <w:pPr>
              <w:jc w:val="center"/>
              <w:rPr>
                <w:sz w:val="22"/>
                <w:szCs w:val="22"/>
              </w:rPr>
            </w:pPr>
            <w:r>
              <w:rPr>
                <w:sz w:val="22"/>
                <w:szCs w:val="22"/>
              </w:rPr>
              <w:t>143,8</w:t>
            </w:r>
          </w:p>
        </w:tc>
        <w:tc>
          <w:tcPr>
            <w:tcW w:w="607" w:type="pct"/>
          </w:tcPr>
          <w:p w14:paraId="5187ACD7" w14:textId="77777777" w:rsidR="005F6012" w:rsidRPr="00314624" w:rsidRDefault="00356120" w:rsidP="00E871C7">
            <w:pPr>
              <w:tabs>
                <w:tab w:val="left" w:pos="2535"/>
              </w:tabs>
              <w:jc w:val="center"/>
              <w:rPr>
                <w:sz w:val="22"/>
                <w:szCs w:val="22"/>
              </w:rPr>
            </w:pPr>
            <w:r>
              <w:rPr>
                <w:sz w:val="22"/>
                <w:szCs w:val="22"/>
              </w:rPr>
              <w:t>100,0</w:t>
            </w:r>
          </w:p>
        </w:tc>
      </w:tr>
      <w:tr w:rsidR="005F6012" w:rsidRPr="00161195" w14:paraId="218B0709" w14:textId="77777777" w:rsidTr="00B7664A">
        <w:trPr>
          <w:trHeight w:val="244"/>
        </w:trPr>
        <w:tc>
          <w:tcPr>
            <w:tcW w:w="2166" w:type="pct"/>
            <w:shd w:val="clear" w:color="auto" w:fill="auto"/>
          </w:tcPr>
          <w:p w14:paraId="2EF6D34D" w14:textId="77777777" w:rsidR="005F6012" w:rsidRPr="00356120" w:rsidRDefault="005F6012" w:rsidP="00E871C7">
            <w:pPr>
              <w:jc w:val="both"/>
              <w:rPr>
                <w:b/>
                <w:sz w:val="22"/>
                <w:szCs w:val="22"/>
              </w:rPr>
            </w:pPr>
            <w:r w:rsidRPr="00356120">
              <w:rPr>
                <w:b/>
                <w:sz w:val="22"/>
                <w:szCs w:val="22"/>
              </w:rPr>
              <w:t>Итого неналоговые доходы</w:t>
            </w:r>
          </w:p>
        </w:tc>
        <w:tc>
          <w:tcPr>
            <w:tcW w:w="540" w:type="pct"/>
            <w:vAlign w:val="bottom"/>
          </w:tcPr>
          <w:p w14:paraId="4E14F0D0" w14:textId="77777777" w:rsidR="005F6012" w:rsidRPr="00356120" w:rsidRDefault="005F6012" w:rsidP="005F6012">
            <w:pPr>
              <w:jc w:val="center"/>
              <w:rPr>
                <w:b/>
                <w:sz w:val="22"/>
                <w:szCs w:val="22"/>
              </w:rPr>
            </w:pPr>
            <w:r w:rsidRPr="00356120">
              <w:rPr>
                <w:b/>
                <w:sz w:val="22"/>
                <w:szCs w:val="22"/>
              </w:rPr>
              <w:t>25441,1</w:t>
            </w:r>
          </w:p>
        </w:tc>
        <w:tc>
          <w:tcPr>
            <w:tcW w:w="540" w:type="pct"/>
            <w:shd w:val="clear" w:color="auto" w:fill="auto"/>
            <w:vAlign w:val="bottom"/>
          </w:tcPr>
          <w:p w14:paraId="14672C1D" w14:textId="77777777" w:rsidR="005F6012" w:rsidRPr="00356120" w:rsidRDefault="00356120" w:rsidP="00E871C7">
            <w:pPr>
              <w:jc w:val="center"/>
              <w:rPr>
                <w:b/>
                <w:sz w:val="22"/>
                <w:szCs w:val="22"/>
              </w:rPr>
            </w:pPr>
            <w:r>
              <w:rPr>
                <w:b/>
                <w:sz w:val="22"/>
                <w:szCs w:val="22"/>
              </w:rPr>
              <w:t>26836,0</w:t>
            </w:r>
          </w:p>
        </w:tc>
        <w:tc>
          <w:tcPr>
            <w:tcW w:w="540" w:type="pct"/>
            <w:vAlign w:val="bottom"/>
          </w:tcPr>
          <w:p w14:paraId="55141220" w14:textId="77777777" w:rsidR="005F6012" w:rsidRPr="00356120" w:rsidRDefault="00356120" w:rsidP="00E871C7">
            <w:pPr>
              <w:jc w:val="center"/>
              <w:rPr>
                <w:b/>
                <w:sz w:val="22"/>
                <w:szCs w:val="22"/>
              </w:rPr>
            </w:pPr>
            <w:r>
              <w:rPr>
                <w:b/>
                <w:sz w:val="22"/>
                <w:szCs w:val="22"/>
              </w:rPr>
              <w:t>29451,4</w:t>
            </w:r>
          </w:p>
        </w:tc>
        <w:tc>
          <w:tcPr>
            <w:tcW w:w="607" w:type="pct"/>
            <w:vAlign w:val="bottom"/>
          </w:tcPr>
          <w:p w14:paraId="7E083B4D" w14:textId="77777777" w:rsidR="005F6012" w:rsidRPr="00356120" w:rsidRDefault="007808F9" w:rsidP="00E871C7">
            <w:pPr>
              <w:jc w:val="center"/>
              <w:rPr>
                <w:b/>
                <w:sz w:val="22"/>
                <w:szCs w:val="22"/>
              </w:rPr>
            </w:pPr>
            <w:r>
              <w:rPr>
                <w:b/>
                <w:sz w:val="22"/>
                <w:szCs w:val="22"/>
              </w:rPr>
              <w:t>115,8</w:t>
            </w:r>
          </w:p>
        </w:tc>
        <w:tc>
          <w:tcPr>
            <w:tcW w:w="607" w:type="pct"/>
          </w:tcPr>
          <w:p w14:paraId="1CD7E579" w14:textId="77777777" w:rsidR="005F6012" w:rsidRPr="00356120" w:rsidRDefault="00356120" w:rsidP="00E871C7">
            <w:pPr>
              <w:tabs>
                <w:tab w:val="left" w:pos="2535"/>
              </w:tabs>
              <w:jc w:val="center"/>
              <w:rPr>
                <w:b/>
                <w:sz w:val="22"/>
                <w:szCs w:val="22"/>
              </w:rPr>
            </w:pPr>
            <w:r>
              <w:rPr>
                <w:b/>
                <w:sz w:val="22"/>
                <w:szCs w:val="22"/>
              </w:rPr>
              <w:t>109,7</w:t>
            </w:r>
          </w:p>
        </w:tc>
      </w:tr>
      <w:tr w:rsidR="005F6012" w:rsidRPr="00161195" w14:paraId="5EF23443" w14:textId="77777777" w:rsidTr="00B7664A">
        <w:trPr>
          <w:trHeight w:val="244"/>
        </w:trPr>
        <w:tc>
          <w:tcPr>
            <w:tcW w:w="2166" w:type="pct"/>
            <w:shd w:val="clear" w:color="auto" w:fill="auto"/>
          </w:tcPr>
          <w:p w14:paraId="6D99A0F6" w14:textId="77777777" w:rsidR="005F6012" w:rsidRDefault="005F6012" w:rsidP="00E871C7">
            <w:pPr>
              <w:jc w:val="both"/>
              <w:rPr>
                <w:sz w:val="22"/>
                <w:szCs w:val="22"/>
              </w:rPr>
            </w:pPr>
            <w:r>
              <w:rPr>
                <w:sz w:val="22"/>
                <w:szCs w:val="22"/>
              </w:rPr>
              <w:t>Безвозмездные поступления от других бюджетов</w:t>
            </w:r>
          </w:p>
        </w:tc>
        <w:tc>
          <w:tcPr>
            <w:tcW w:w="540" w:type="pct"/>
            <w:vAlign w:val="bottom"/>
          </w:tcPr>
          <w:p w14:paraId="39C0DC27" w14:textId="77777777" w:rsidR="005F6012" w:rsidRDefault="005F6012" w:rsidP="005F6012">
            <w:pPr>
              <w:jc w:val="center"/>
              <w:rPr>
                <w:sz w:val="22"/>
                <w:szCs w:val="22"/>
              </w:rPr>
            </w:pPr>
            <w:r>
              <w:rPr>
                <w:sz w:val="22"/>
                <w:szCs w:val="22"/>
              </w:rPr>
              <w:t>647636,5</w:t>
            </w:r>
          </w:p>
        </w:tc>
        <w:tc>
          <w:tcPr>
            <w:tcW w:w="540" w:type="pct"/>
            <w:shd w:val="clear" w:color="auto" w:fill="auto"/>
            <w:vAlign w:val="bottom"/>
          </w:tcPr>
          <w:p w14:paraId="36CA9577" w14:textId="77777777" w:rsidR="005F6012" w:rsidRDefault="007808F9" w:rsidP="00E871C7">
            <w:pPr>
              <w:jc w:val="center"/>
              <w:rPr>
                <w:sz w:val="22"/>
                <w:szCs w:val="22"/>
              </w:rPr>
            </w:pPr>
            <w:r>
              <w:rPr>
                <w:sz w:val="22"/>
                <w:szCs w:val="22"/>
              </w:rPr>
              <w:t>475241,4</w:t>
            </w:r>
          </w:p>
        </w:tc>
        <w:tc>
          <w:tcPr>
            <w:tcW w:w="540" w:type="pct"/>
            <w:vAlign w:val="bottom"/>
          </w:tcPr>
          <w:p w14:paraId="14D4D325" w14:textId="77777777" w:rsidR="005F6012" w:rsidRDefault="007808F9" w:rsidP="00E871C7">
            <w:pPr>
              <w:jc w:val="center"/>
              <w:rPr>
                <w:sz w:val="22"/>
                <w:szCs w:val="22"/>
              </w:rPr>
            </w:pPr>
            <w:r>
              <w:rPr>
                <w:sz w:val="22"/>
                <w:szCs w:val="22"/>
              </w:rPr>
              <w:t>474102,9</w:t>
            </w:r>
          </w:p>
        </w:tc>
        <w:tc>
          <w:tcPr>
            <w:tcW w:w="607" w:type="pct"/>
            <w:vAlign w:val="bottom"/>
          </w:tcPr>
          <w:p w14:paraId="43B4EEE9" w14:textId="77777777" w:rsidR="005F6012" w:rsidRDefault="007808F9" w:rsidP="00E871C7">
            <w:pPr>
              <w:jc w:val="center"/>
              <w:rPr>
                <w:sz w:val="22"/>
                <w:szCs w:val="22"/>
              </w:rPr>
            </w:pPr>
            <w:r>
              <w:rPr>
                <w:sz w:val="22"/>
                <w:szCs w:val="22"/>
              </w:rPr>
              <w:t>73,2</w:t>
            </w:r>
          </w:p>
        </w:tc>
        <w:tc>
          <w:tcPr>
            <w:tcW w:w="607" w:type="pct"/>
            <w:vAlign w:val="bottom"/>
          </w:tcPr>
          <w:p w14:paraId="0F3E2A87" w14:textId="77777777" w:rsidR="005F6012" w:rsidRDefault="007808F9" w:rsidP="00E871C7">
            <w:pPr>
              <w:jc w:val="center"/>
              <w:rPr>
                <w:sz w:val="22"/>
                <w:szCs w:val="22"/>
              </w:rPr>
            </w:pPr>
            <w:r>
              <w:rPr>
                <w:sz w:val="22"/>
                <w:szCs w:val="22"/>
              </w:rPr>
              <w:t>99,8</w:t>
            </w:r>
          </w:p>
        </w:tc>
      </w:tr>
      <w:tr w:rsidR="005F6012" w:rsidRPr="00161195" w14:paraId="1956F97A" w14:textId="77777777" w:rsidTr="00B7664A">
        <w:trPr>
          <w:trHeight w:val="244"/>
        </w:trPr>
        <w:tc>
          <w:tcPr>
            <w:tcW w:w="2166" w:type="pct"/>
            <w:shd w:val="clear" w:color="auto" w:fill="auto"/>
          </w:tcPr>
          <w:p w14:paraId="0CCBE987" w14:textId="77777777" w:rsidR="005F6012" w:rsidRDefault="005F6012" w:rsidP="00E871C7">
            <w:pPr>
              <w:jc w:val="both"/>
              <w:rPr>
                <w:sz w:val="22"/>
                <w:szCs w:val="22"/>
              </w:rPr>
            </w:pPr>
            <w:r>
              <w:rPr>
                <w:sz w:val="22"/>
                <w:szCs w:val="22"/>
              </w:rPr>
              <w:t>в том числе: дотации</w:t>
            </w:r>
          </w:p>
        </w:tc>
        <w:tc>
          <w:tcPr>
            <w:tcW w:w="540" w:type="pct"/>
            <w:vAlign w:val="bottom"/>
          </w:tcPr>
          <w:p w14:paraId="05CA84D6" w14:textId="77777777" w:rsidR="005F6012" w:rsidRDefault="005F6012" w:rsidP="005F6012">
            <w:pPr>
              <w:jc w:val="center"/>
              <w:rPr>
                <w:sz w:val="22"/>
                <w:szCs w:val="22"/>
              </w:rPr>
            </w:pPr>
            <w:r>
              <w:rPr>
                <w:sz w:val="22"/>
                <w:szCs w:val="22"/>
              </w:rPr>
              <w:t>81465</w:t>
            </w:r>
          </w:p>
        </w:tc>
        <w:tc>
          <w:tcPr>
            <w:tcW w:w="540" w:type="pct"/>
            <w:shd w:val="clear" w:color="auto" w:fill="auto"/>
            <w:vAlign w:val="bottom"/>
          </w:tcPr>
          <w:p w14:paraId="4556C056" w14:textId="77777777" w:rsidR="005F6012" w:rsidRDefault="007808F9" w:rsidP="00E871C7">
            <w:pPr>
              <w:jc w:val="center"/>
              <w:rPr>
                <w:sz w:val="22"/>
                <w:szCs w:val="22"/>
              </w:rPr>
            </w:pPr>
            <w:r>
              <w:rPr>
                <w:sz w:val="22"/>
                <w:szCs w:val="22"/>
              </w:rPr>
              <w:t>87815,1</w:t>
            </w:r>
          </w:p>
        </w:tc>
        <w:tc>
          <w:tcPr>
            <w:tcW w:w="540" w:type="pct"/>
            <w:vAlign w:val="bottom"/>
          </w:tcPr>
          <w:p w14:paraId="2C1D7EBB" w14:textId="77777777" w:rsidR="005F6012" w:rsidRDefault="007808F9" w:rsidP="00E871C7">
            <w:pPr>
              <w:jc w:val="center"/>
              <w:rPr>
                <w:sz w:val="22"/>
                <w:szCs w:val="22"/>
              </w:rPr>
            </w:pPr>
            <w:r>
              <w:rPr>
                <w:sz w:val="22"/>
                <w:szCs w:val="22"/>
              </w:rPr>
              <w:t>91565,1</w:t>
            </w:r>
          </w:p>
        </w:tc>
        <w:tc>
          <w:tcPr>
            <w:tcW w:w="607" w:type="pct"/>
            <w:vAlign w:val="bottom"/>
          </w:tcPr>
          <w:p w14:paraId="02939D76" w14:textId="77777777" w:rsidR="005F6012" w:rsidRDefault="007808F9" w:rsidP="00E871C7">
            <w:pPr>
              <w:jc w:val="center"/>
              <w:rPr>
                <w:sz w:val="22"/>
                <w:szCs w:val="22"/>
              </w:rPr>
            </w:pPr>
            <w:r>
              <w:rPr>
                <w:sz w:val="22"/>
                <w:szCs w:val="22"/>
              </w:rPr>
              <w:t>112,4</w:t>
            </w:r>
          </w:p>
        </w:tc>
        <w:tc>
          <w:tcPr>
            <w:tcW w:w="607" w:type="pct"/>
            <w:vAlign w:val="bottom"/>
          </w:tcPr>
          <w:p w14:paraId="740C5CF4" w14:textId="77777777" w:rsidR="005F6012" w:rsidRDefault="007808F9" w:rsidP="00E871C7">
            <w:pPr>
              <w:jc w:val="center"/>
              <w:rPr>
                <w:sz w:val="22"/>
                <w:szCs w:val="22"/>
              </w:rPr>
            </w:pPr>
            <w:r>
              <w:rPr>
                <w:sz w:val="22"/>
                <w:szCs w:val="22"/>
              </w:rPr>
              <w:t>104,3</w:t>
            </w:r>
          </w:p>
        </w:tc>
      </w:tr>
      <w:tr w:rsidR="005F6012" w:rsidRPr="00161195" w14:paraId="309BAD5D" w14:textId="77777777" w:rsidTr="00B7664A">
        <w:trPr>
          <w:trHeight w:val="244"/>
        </w:trPr>
        <w:tc>
          <w:tcPr>
            <w:tcW w:w="2166" w:type="pct"/>
            <w:shd w:val="clear" w:color="auto" w:fill="auto"/>
          </w:tcPr>
          <w:p w14:paraId="38AD790A" w14:textId="77777777" w:rsidR="005F6012" w:rsidRDefault="005F6012" w:rsidP="00E871C7">
            <w:pPr>
              <w:jc w:val="both"/>
              <w:rPr>
                <w:sz w:val="22"/>
                <w:szCs w:val="22"/>
              </w:rPr>
            </w:pPr>
            <w:r>
              <w:rPr>
                <w:sz w:val="22"/>
                <w:szCs w:val="22"/>
              </w:rPr>
              <w:t>субсидии</w:t>
            </w:r>
          </w:p>
        </w:tc>
        <w:tc>
          <w:tcPr>
            <w:tcW w:w="540" w:type="pct"/>
            <w:vAlign w:val="bottom"/>
          </w:tcPr>
          <w:p w14:paraId="7209458D" w14:textId="77777777" w:rsidR="005F6012" w:rsidRDefault="005F6012" w:rsidP="005F6012">
            <w:pPr>
              <w:jc w:val="center"/>
              <w:rPr>
                <w:sz w:val="22"/>
                <w:szCs w:val="22"/>
              </w:rPr>
            </w:pPr>
            <w:r>
              <w:rPr>
                <w:sz w:val="22"/>
                <w:szCs w:val="22"/>
              </w:rPr>
              <w:t>361561,9</w:t>
            </w:r>
          </w:p>
        </w:tc>
        <w:tc>
          <w:tcPr>
            <w:tcW w:w="540" w:type="pct"/>
            <w:shd w:val="clear" w:color="auto" w:fill="auto"/>
            <w:vAlign w:val="bottom"/>
          </w:tcPr>
          <w:p w14:paraId="68BE3904" w14:textId="77777777" w:rsidR="005F6012" w:rsidRDefault="007808F9" w:rsidP="00E871C7">
            <w:pPr>
              <w:jc w:val="center"/>
              <w:rPr>
                <w:sz w:val="22"/>
                <w:szCs w:val="22"/>
              </w:rPr>
            </w:pPr>
            <w:r>
              <w:rPr>
                <w:sz w:val="22"/>
                <w:szCs w:val="22"/>
              </w:rPr>
              <w:t>167352,2</w:t>
            </w:r>
          </w:p>
        </w:tc>
        <w:tc>
          <w:tcPr>
            <w:tcW w:w="540" w:type="pct"/>
            <w:vAlign w:val="bottom"/>
          </w:tcPr>
          <w:p w14:paraId="649E45F6" w14:textId="77777777" w:rsidR="005F6012" w:rsidRDefault="007808F9" w:rsidP="00E871C7">
            <w:pPr>
              <w:jc w:val="center"/>
              <w:rPr>
                <w:sz w:val="22"/>
                <w:szCs w:val="22"/>
              </w:rPr>
            </w:pPr>
            <w:r>
              <w:rPr>
                <w:sz w:val="22"/>
                <w:szCs w:val="22"/>
              </w:rPr>
              <w:t>168081,4</w:t>
            </w:r>
          </w:p>
        </w:tc>
        <w:tc>
          <w:tcPr>
            <w:tcW w:w="607" w:type="pct"/>
            <w:vAlign w:val="bottom"/>
          </w:tcPr>
          <w:p w14:paraId="26EEE3B5" w14:textId="77777777" w:rsidR="005F6012" w:rsidRDefault="007808F9" w:rsidP="00E871C7">
            <w:pPr>
              <w:jc w:val="center"/>
              <w:rPr>
                <w:sz w:val="22"/>
                <w:szCs w:val="22"/>
              </w:rPr>
            </w:pPr>
            <w:r>
              <w:rPr>
                <w:sz w:val="22"/>
                <w:szCs w:val="22"/>
              </w:rPr>
              <w:t>46,5</w:t>
            </w:r>
          </w:p>
        </w:tc>
        <w:tc>
          <w:tcPr>
            <w:tcW w:w="607" w:type="pct"/>
            <w:vAlign w:val="bottom"/>
          </w:tcPr>
          <w:p w14:paraId="35A25B77" w14:textId="77777777" w:rsidR="005F6012" w:rsidRDefault="007808F9" w:rsidP="00E871C7">
            <w:pPr>
              <w:jc w:val="center"/>
              <w:rPr>
                <w:sz w:val="22"/>
                <w:szCs w:val="22"/>
              </w:rPr>
            </w:pPr>
            <w:r>
              <w:rPr>
                <w:sz w:val="22"/>
                <w:szCs w:val="22"/>
              </w:rPr>
              <w:t>100,4</w:t>
            </w:r>
          </w:p>
        </w:tc>
      </w:tr>
      <w:tr w:rsidR="005F6012" w:rsidRPr="00161195" w14:paraId="6EB6B12D" w14:textId="77777777" w:rsidTr="00B7664A">
        <w:trPr>
          <w:trHeight w:val="244"/>
        </w:trPr>
        <w:tc>
          <w:tcPr>
            <w:tcW w:w="2166" w:type="pct"/>
            <w:shd w:val="clear" w:color="auto" w:fill="auto"/>
          </w:tcPr>
          <w:p w14:paraId="5F56870D" w14:textId="77777777" w:rsidR="005F6012" w:rsidRDefault="005F6012" w:rsidP="00E871C7">
            <w:pPr>
              <w:jc w:val="both"/>
              <w:rPr>
                <w:sz w:val="22"/>
                <w:szCs w:val="22"/>
              </w:rPr>
            </w:pPr>
            <w:r>
              <w:rPr>
                <w:sz w:val="22"/>
                <w:szCs w:val="22"/>
              </w:rPr>
              <w:t>субвенции</w:t>
            </w:r>
          </w:p>
        </w:tc>
        <w:tc>
          <w:tcPr>
            <w:tcW w:w="540" w:type="pct"/>
            <w:vAlign w:val="bottom"/>
          </w:tcPr>
          <w:p w14:paraId="1587D564" w14:textId="77777777" w:rsidR="005F6012" w:rsidRDefault="005F6012" w:rsidP="005F6012">
            <w:pPr>
              <w:jc w:val="center"/>
              <w:rPr>
                <w:sz w:val="22"/>
                <w:szCs w:val="22"/>
              </w:rPr>
            </w:pPr>
            <w:r>
              <w:rPr>
                <w:sz w:val="22"/>
                <w:szCs w:val="22"/>
              </w:rPr>
              <w:t>203741</w:t>
            </w:r>
          </w:p>
        </w:tc>
        <w:tc>
          <w:tcPr>
            <w:tcW w:w="540" w:type="pct"/>
            <w:shd w:val="clear" w:color="auto" w:fill="auto"/>
            <w:vAlign w:val="bottom"/>
          </w:tcPr>
          <w:p w14:paraId="171224BD" w14:textId="77777777" w:rsidR="005F6012" w:rsidRDefault="007808F9" w:rsidP="00E871C7">
            <w:pPr>
              <w:jc w:val="center"/>
              <w:rPr>
                <w:sz w:val="22"/>
                <w:szCs w:val="22"/>
              </w:rPr>
            </w:pPr>
            <w:r>
              <w:rPr>
                <w:sz w:val="22"/>
                <w:szCs w:val="22"/>
              </w:rPr>
              <w:t>216440,1</w:t>
            </w:r>
          </w:p>
        </w:tc>
        <w:tc>
          <w:tcPr>
            <w:tcW w:w="540" w:type="pct"/>
            <w:vAlign w:val="bottom"/>
          </w:tcPr>
          <w:p w14:paraId="2E181E1C" w14:textId="77777777" w:rsidR="005F6012" w:rsidRDefault="007808F9" w:rsidP="00E871C7">
            <w:pPr>
              <w:jc w:val="center"/>
              <w:rPr>
                <w:sz w:val="22"/>
                <w:szCs w:val="22"/>
              </w:rPr>
            </w:pPr>
            <w:r>
              <w:rPr>
                <w:sz w:val="22"/>
                <w:szCs w:val="22"/>
              </w:rPr>
              <w:t>211263,8</w:t>
            </w:r>
          </w:p>
        </w:tc>
        <w:tc>
          <w:tcPr>
            <w:tcW w:w="607" w:type="pct"/>
            <w:vAlign w:val="bottom"/>
          </w:tcPr>
          <w:p w14:paraId="6E47DB88" w14:textId="77777777" w:rsidR="005F6012" w:rsidRDefault="007808F9" w:rsidP="00E871C7">
            <w:pPr>
              <w:jc w:val="center"/>
              <w:rPr>
                <w:sz w:val="22"/>
                <w:szCs w:val="22"/>
              </w:rPr>
            </w:pPr>
            <w:r>
              <w:rPr>
                <w:sz w:val="22"/>
                <w:szCs w:val="22"/>
              </w:rPr>
              <w:t>103,7</w:t>
            </w:r>
          </w:p>
        </w:tc>
        <w:tc>
          <w:tcPr>
            <w:tcW w:w="607" w:type="pct"/>
            <w:vAlign w:val="bottom"/>
          </w:tcPr>
          <w:p w14:paraId="55BDD58F" w14:textId="77777777" w:rsidR="005F6012" w:rsidRDefault="007808F9" w:rsidP="00E871C7">
            <w:pPr>
              <w:jc w:val="center"/>
              <w:rPr>
                <w:sz w:val="22"/>
                <w:szCs w:val="22"/>
              </w:rPr>
            </w:pPr>
            <w:r>
              <w:rPr>
                <w:sz w:val="22"/>
                <w:szCs w:val="22"/>
              </w:rPr>
              <w:t>97,6</w:t>
            </w:r>
          </w:p>
        </w:tc>
      </w:tr>
      <w:tr w:rsidR="005F6012" w:rsidRPr="00161195" w14:paraId="7A4B608B" w14:textId="77777777" w:rsidTr="00B7664A">
        <w:trPr>
          <w:trHeight w:val="244"/>
        </w:trPr>
        <w:tc>
          <w:tcPr>
            <w:tcW w:w="2166" w:type="pct"/>
            <w:shd w:val="clear" w:color="auto" w:fill="auto"/>
          </w:tcPr>
          <w:p w14:paraId="71B81091" w14:textId="77777777" w:rsidR="005F6012" w:rsidRDefault="005F6012" w:rsidP="00E871C7">
            <w:pPr>
              <w:jc w:val="both"/>
              <w:rPr>
                <w:sz w:val="22"/>
                <w:szCs w:val="22"/>
              </w:rPr>
            </w:pPr>
            <w:r>
              <w:rPr>
                <w:sz w:val="22"/>
                <w:szCs w:val="22"/>
              </w:rPr>
              <w:t>Иные межбюджетные трансферты</w:t>
            </w:r>
          </w:p>
        </w:tc>
        <w:tc>
          <w:tcPr>
            <w:tcW w:w="540" w:type="pct"/>
            <w:vAlign w:val="bottom"/>
          </w:tcPr>
          <w:p w14:paraId="3D608961" w14:textId="77777777" w:rsidR="005F6012" w:rsidRDefault="005F6012" w:rsidP="005F6012">
            <w:pPr>
              <w:jc w:val="center"/>
              <w:rPr>
                <w:sz w:val="22"/>
                <w:szCs w:val="22"/>
              </w:rPr>
            </w:pPr>
            <w:r>
              <w:rPr>
                <w:sz w:val="22"/>
                <w:szCs w:val="22"/>
              </w:rPr>
              <w:t>868,6</w:t>
            </w:r>
          </w:p>
        </w:tc>
        <w:tc>
          <w:tcPr>
            <w:tcW w:w="540" w:type="pct"/>
            <w:shd w:val="clear" w:color="auto" w:fill="auto"/>
            <w:vAlign w:val="bottom"/>
          </w:tcPr>
          <w:p w14:paraId="3B832E12" w14:textId="77777777" w:rsidR="005F6012" w:rsidRDefault="007808F9" w:rsidP="00E871C7">
            <w:pPr>
              <w:jc w:val="center"/>
              <w:rPr>
                <w:sz w:val="22"/>
                <w:szCs w:val="22"/>
              </w:rPr>
            </w:pPr>
            <w:r>
              <w:rPr>
                <w:sz w:val="22"/>
                <w:szCs w:val="22"/>
              </w:rPr>
              <w:t>3634,0</w:t>
            </w:r>
          </w:p>
        </w:tc>
        <w:tc>
          <w:tcPr>
            <w:tcW w:w="540" w:type="pct"/>
            <w:vAlign w:val="bottom"/>
          </w:tcPr>
          <w:p w14:paraId="328B4E98" w14:textId="77777777" w:rsidR="005F6012" w:rsidRDefault="007808F9" w:rsidP="00E871C7">
            <w:pPr>
              <w:jc w:val="center"/>
              <w:rPr>
                <w:sz w:val="22"/>
                <w:szCs w:val="22"/>
              </w:rPr>
            </w:pPr>
            <w:r>
              <w:rPr>
                <w:sz w:val="22"/>
                <w:szCs w:val="22"/>
              </w:rPr>
              <w:t>3192,6</w:t>
            </w:r>
          </w:p>
        </w:tc>
        <w:tc>
          <w:tcPr>
            <w:tcW w:w="607" w:type="pct"/>
            <w:vAlign w:val="bottom"/>
          </w:tcPr>
          <w:p w14:paraId="2552DFD5" w14:textId="77777777" w:rsidR="005F6012" w:rsidRDefault="007808F9" w:rsidP="00E871C7">
            <w:pPr>
              <w:jc w:val="center"/>
              <w:rPr>
                <w:sz w:val="22"/>
                <w:szCs w:val="22"/>
              </w:rPr>
            </w:pPr>
            <w:r>
              <w:rPr>
                <w:sz w:val="22"/>
                <w:szCs w:val="22"/>
              </w:rPr>
              <w:t>367,8</w:t>
            </w:r>
          </w:p>
        </w:tc>
        <w:tc>
          <w:tcPr>
            <w:tcW w:w="607" w:type="pct"/>
            <w:vAlign w:val="bottom"/>
          </w:tcPr>
          <w:p w14:paraId="7761B436" w14:textId="77777777" w:rsidR="005F6012" w:rsidRDefault="007808F9" w:rsidP="00E871C7">
            <w:pPr>
              <w:jc w:val="center"/>
              <w:rPr>
                <w:sz w:val="22"/>
                <w:szCs w:val="22"/>
              </w:rPr>
            </w:pPr>
            <w:r>
              <w:rPr>
                <w:sz w:val="22"/>
                <w:szCs w:val="22"/>
              </w:rPr>
              <w:t>87,9</w:t>
            </w:r>
          </w:p>
        </w:tc>
      </w:tr>
      <w:tr w:rsidR="005F6012" w:rsidRPr="00161195" w14:paraId="418846AF" w14:textId="77777777" w:rsidTr="00B7664A">
        <w:trPr>
          <w:trHeight w:val="244"/>
        </w:trPr>
        <w:tc>
          <w:tcPr>
            <w:tcW w:w="2166" w:type="pct"/>
            <w:shd w:val="clear" w:color="auto" w:fill="auto"/>
          </w:tcPr>
          <w:p w14:paraId="38C3A81C" w14:textId="77777777" w:rsidR="005F6012" w:rsidRDefault="005F6012" w:rsidP="00E871C7">
            <w:pPr>
              <w:jc w:val="both"/>
              <w:rPr>
                <w:sz w:val="22"/>
                <w:szCs w:val="22"/>
              </w:rPr>
            </w:pPr>
            <w:r>
              <w:rPr>
                <w:sz w:val="22"/>
                <w:szCs w:val="22"/>
              </w:rPr>
              <w:t>Безвозмездные поступления от негосударственных организаций</w:t>
            </w:r>
          </w:p>
        </w:tc>
        <w:tc>
          <w:tcPr>
            <w:tcW w:w="540" w:type="pct"/>
            <w:vAlign w:val="bottom"/>
          </w:tcPr>
          <w:p w14:paraId="45151E80" w14:textId="77777777" w:rsidR="005F6012" w:rsidRDefault="005F6012" w:rsidP="005F6012">
            <w:pPr>
              <w:jc w:val="center"/>
              <w:rPr>
                <w:sz w:val="22"/>
                <w:szCs w:val="22"/>
              </w:rPr>
            </w:pPr>
            <w:r>
              <w:rPr>
                <w:sz w:val="22"/>
                <w:szCs w:val="22"/>
              </w:rPr>
              <w:t>188</w:t>
            </w:r>
          </w:p>
        </w:tc>
        <w:tc>
          <w:tcPr>
            <w:tcW w:w="540" w:type="pct"/>
            <w:shd w:val="clear" w:color="auto" w:fill="auto"/>
            <w:vAlign w:val="bottom"/>
          </w:tcPr>
          <w:p w14:paraId="563FF6A8" w14:textId="77777777" w:rsidR="005F6012" w:rsidRDefault="007808F9" w:rsidP="00E871C7">
            <w:pPr>
              <w:jc w:val="center"/>
              <w:rPr>
                <w:sz w:val="22"/>
                <w:szCs w:val="22"/>
              </w:rPr>
            </w:pPr>
            <w:r>
              <w:rPr>
                <w:sz w:val="22"/>
                <w:szCs w:val="22"/>
              </w:rPr>
              <w:t>550,</w:t>
            </w:r>
          </w:p>
        </w:tc>
        <w:tc>
          <w:tcPr>
            <w:tcW w:w="540" w:type="pct"/>
            <w:vAlign w:val="bottom"/>
          </w:tcPr>
          <w:p w14:paraId="6EE662EB" w14:textId="77777777" w:rsidR="005F6012" w:rsidRDefault="007808F9" w:rsidP="00E871C7">
            <w:pPr>
              <w:jc w:val="center"/>
              <w:rPr>
                <w:sz w:val="22"/>
                <w:szCs w:val="22"/>
              </w:rPr>
            </w:pPr>
            <w:r>
              <w:rPr>
                <w:sz w:val="22"/>
                <w:szCs w:val="22"/>
              </w:rPr>
              <w:t>554,0</w:t>
            </w:r>
          </w:p>
        </w:tc>
        <w:tc>
          <w:tcPr>
            <w:tcW w:w="607" w:type="pct"/>
            <w:vAlign w:val="bottom"/>
          </w:tcPr>
          <w:p w14:paraId="176DD40D" w14:textId="77777777" w:rsidR="005F6012" w:rsidRDefault="007808F9" w:rsidP="00E871C7">
            <w:pPr>
              <w:jc w:val="center"/>
              <w:rPr>
                <w:sz w:val="22"/>
                <w:szCs w:val="22"/>
              </w:rPr>
            </w:pPr>
            <w:r>
              <w:rPr>
                <w:sz w:val="22"/>
                <w:szCs w:val="22"/>
              </w:rPr>
              <w:t>294,7</w:t>
            </w:r>
          </w:p>
        </w:tc>
        <w:tc>
          <w:tcPr>
            <w:tcW w:w="607" w:type="pct"/>
            <w:vAlign w:val="bottom"/>
          </w:tcPr>
          <w:p w14:paraId="6B6CA1CE" w14:textId="77777777" w:rsidR="005F6012" w:rsidRDefault="007808F9" w:rsidP="00E871C7">
            <w:pPr>
              <w:jc w:val="center"/>
              <w:rPr>
                <w:sz w:val="22"/>
                <w:szCs w:val="22"/>
              </w:rPr>
            </w:pPr>
            <w:r>
              <w:rPr>
                <w:sz w:val="22"/>
                <w:szCs w:val="22"/>
              </w:rPr>
              <w:t>100,7</w:t>
            </w:r>
          </w:p>
        </w:tc>
      </w:tr>
      <w:tr w:rsidR="005F6012" w:rsidRPr="00161195" w14:paraId="533CCD73" w14:textId="77777777" w:rsidTr="00B7664A">
        <w:trPr>
          <w:trHeight w:val="244"/>
        </w:trPr>
        <w:tc>
          <w:tcPr>
            <w:tcW w:w="2166" w:type="pct"/>
            <w:shd w:val="clear" w:color="auto" w:fill="auto"/>
          </w:tcPr>
          <w:p w14:paraId="240C8250" w14:textId="77777777" w:rsidR="005F6012" w:rsidRDefault="005F6012" w:rsidP="00E871C7">
            <w:pPr>
              <w:jc w:val="both"/>
              <w:rPr>
                <w:sz w:val="22"/>
                <w:szCs w:val="22"/>
              </w:rPr>
            </w:pPr>
            <w:r>
              <w:rPr>
                <w:sz w:val="22"/>
                <w:szCs w:val="22"/>
              </w:rPr>
              <w:t>Прочие безвозмездные поступления</w:t>
            </w:r>
          </w:p>
        </w:tc>
        <w:tc>
          <w:tcPr>
            <w:tcW w:w="540" w:type="pct"/>
            <w:vAlign w:val="bottom"/>
          </w:tcPr>
          <w:p w14:paraId="0EF00FA2" w14:textId="77777777" w:rsidR="005F6012" w:rsidRDefault="005F6012" w:rsidP="005F6012">
            <w:pPr>
              <w:jc w:val="center"/>
              <w:rPr>
                <w:sz w:val="22"/>
                <w:szCs w:val="22"/>
              </w:rPr>
            </w:pPr>
            <w:r>
              <w:rPr>
                <w:sz w:val="22"/>
                <w:szCs w:val="22"/>
              </w:rPr>
              <w:t>137,5</w:t>
            </w:r>
          </w:p>
        </w:tc>
        <w:tc>
          <w:tcPr>
            <w:tcW w:w="540" w:type="pct"/>
            <w:shd w:val="clear" w:color="auto" w:fill="auto"/>
            <w:vAlign w:val="bottom"/>
          </w:tcPr>
          <w:p w14:paraId="2A9461CA" w14:textId="77777777" w:rsidR="005F6012" w:rsidRDefault="007808F9" w:rsidP="00E871C7">
            <w:pPr>
              <w:jc w:val="center"/>
              <w:rPr>
                <w:sz w:val="22"/>
                <w:szCs w:val="22"/>
              </w:rPr>
            </w:pPr>
            <w:r>
              <w:rPr>
                <w:sz w:val="22"/>
                <w:szCs w:val="22"/>
              </w:rPr>
              <w:t>300,0</w:t>
            </w:r>
          </w:p>
        </w:tc>
        <w:tc>
          <w:tcPr>
            <w:tcW w:w="540" w:type="pct"/>
            <w:vAlign w:val="bottom"/>
          </w:tcPr>
          <w:p w14:paraId="1978551B" w14:textId="77777777" w:rsidR="005F6012" w:rsidRDefault="007808F9" w:rsidP="00E871C7">
            <w:pPr>
              <w:jc w:val="center"/>
              <w:rPr>
                <w:sz w:val="22"/>
                <w:szCs w:val="22"/>
              </w:rPr>
            </w:pPr>
            <w:r>
              <w:rPr>
                <w:sz w:val="22"/>
                <w:szCs w:val="22"/>
              </w:rPr>
              <w:t>326,1</w:t>
            </w:r>
          </w:p>
        </w:tc>
        <w:tc>
          <w:tcPr>
            <w:tcW w:w="607" w:type="pct"/>
            <w:vAlign w:val="bottom"/>
          </w:tcPr>
          <w:p w14:paraId="3865B4AA" w14:textId="77777777" w:rsidR="005F6012" w:rsidRDefault="007808F9" w:rsidP="00E871C7">
            <w:pPr>
              <w:jc w:val="center"/>
              <w:rPr>
                <w:sz w:val="22"/>
                <w:szCs w:val="22"/>
              </w:rPr>
            </w:pPr>
            <w:r>
              <w:rPr>
                <w:sz w:val="22"/>
                <w:szCs w:val="22"/>
              </w:rPr>
              <w:t>237,2</w:t>
            </w:r>
          </w:p>
        </w:tc>
        <w:tc>
          <w:tcPr>
            <w:tcW w:w="607" w:type="pct"/>
            <w:vAlign w:val="bottom"/>
          </w:tcPr>
          <w:p w14:paraId="30D0BF04" w14:textId="77777777" w:rsidR="005F6012" w:rsidRDefault="007808F9" w:rsidP="00E871C7">
            <w:pPr>
              <w:jc w:val="center"/>
              <w:rPr>
                <w:sz w:val="22"/>
                <w:szCs w:val="22"/>
              </w:rPr>
            </w:pPr>
            <w:r>
              <w:rPr>
                <w:sz w:val="22"/>
                <w:szCs w:val="22"/>
              </w:rPr>
              <w:t>108,7</w:t>
            </w:r>
          </w:p>
        </w:tc>
      </w:tr>
      <w:tr w:rsidR="005F6012" w:rsidRPr="00161195" w14:paraId="035531B6" w14:textId="77777777" w:rsidTr="00B7664A">
        <w:trPr>
          <w:trHeight w:val="695"/>
        </w:trPr>
        <w:tc>
          <w:tcPr>
            <w:tcW w:w="2166" w:type="pct"/>
            <w:shd w:val="clear" w:color="auto" w:fill="auto"/>
          </w:tcPr>
          <w:p w14:paraId="5EA29C2D" w14:textId="77777777" w:rsidR="005F6012" w:rsidRDefault="005F6012" w:rsidP="00E871C7">
            <w:pPr>
              <w:jc w:val="both"/>
              <w:rPr>
                <w:sz w:val="22"/>
                <w:szCs w:val="22"/>
              </w:rPr>
            </w:pPr>
            <w:r>
              <w:rPr>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40" w:type="pct"/>
            <w:vAlign w:val="bottom"/>
          </w:tcPr>
          <w:p w14:paraId="1F4E5DAA" w14:textId="77777777" w:rsidR="005F6012" w:rsidRDefault="005F6012" w:rsidP="005F6012">
            <w:pPr>
              <w:jc w:val="center"/>
              <w:rPr>
                <w:sz w:val="22"/>
                <w:szCs w:val="22"/>
              </w:rPr>
            </w:pPr>
            <w:r>
              <w:rPr>
                <w:sz w:val="22"/>
                <w:szCs w:val="22"/>
              </w:rPr>
              <w:t>-395,5</w:t>
            </w:r>
          </w:p>
        </w:tc>
        <w:tc>
          <w:tcPr>
            <w:tcW w:w="540" w:type="pct"/>
            <w:shd w:val="clear" w:color="auto" w:fill="auto"/>
            <w:vAlign w:val="bottom"/>
          </w:tcPr>
          <w:p w14:paraId="1C6C0B24" w14:textId="77777777" w:rsidR="005F6012" w:rsidRDefault="007808F9" w:rsidP="00E871C7">
            <w:pPr>
              <w:jc w:val="center"/>
              <w:rPr>
                <w:sz w:val="22"/>
                <w:szCs w:val="22"/>
              </w:rPr>
            </w:pPr>
            <w:r>
              <w:rPr>
                <w:sz w:val="22"/>
                <w:szCs w:val="22"/>
              </w:rPr>
              <w:t>0</w:t>
            </w:r>
          </w:p>
        </w:tc>
        <w:tc>
          <w:tcPr>
            <w:tcW w:w="540" w:type="pct"/>
            <w:vAlign w:val="bottom"/>
          </w:tcPr>
          <w:p w14:paraId="77F42962" w14:textId="77777777" w:rsidR="005F6012" w:rsidRDefault="007808F9" w:rsidP="00E871C7">
            <w:pPr>
              <w:jc w:val="center"/>
              <w:rPr>
                <w:sz w:val="22"/>
                <w:szCs w:val="22"/>
              </w:rPr>
            </w:pPr>
            <w:r>
              <w:rPr>
                <w:sz w:val="22"/>
                <w:szCs w:val="22"/>
              </w:rPr>
              <w:t>-69,7</w:t>
            </w:r>
          </w:p>
        </w:tc>
        <w:tc>
          <w:tcPr>
            <w:tcW w:w="607" w:type="pct"/>
            <w:vAlign w:val="bottom"/>
          </w:tcPr>
          <w:p w14:paraId="6CE4957A" w14:textId="77777777" w:rsidR="005F6012" w:rsidRDefault="007808F9" w:rsidP="00E871C7">
            <w:pPr>
              <w:jc w:val="center"/>
              <w:rPr>
                <w:sz w:val="22"/>
                <w:szCs w:val="22"/>
              </w:rPr>
            </w:pPr>
            <w:r>
              <w:rPr>
                <w:sz w:val="22"/>
                <w:szCs w:val="22"/>
              </w:rPr>
              <w:t>-</w:t>
            </w:r>
          </w:p>
        </w:tc>
        <w:tc>
          <w:tcPr>
            <w:tcW w:w="607" w:type="pct"/>
            <w:vAlign w:val="bottom"/>
          </w:tcPr>
          <w:p w14:paraId="18475359" w14:textId="77777777" w:rsidR="005F6012" w:rsidRDefault="007808F9" w:rsidP="00E871C7">
            <w:pPr>
              <w:jc w:val="center"/>
              <w:rPr>
                <w:sz w:val="22"/>
                <w:szCs w:val="22"/>
              </w:rPr>
            </w:pPr>
            <w:r>
              <w:rPr>
                <w:sz w:val="22"/>
                <w:szCs w:val="22"/>
              </w:rPr>
              <w:t>17,6</w:t>
            </w:r>
          </w:p>
        </w:tc>
      </w:tr>
    </w:tbl>
    <w:p w14:paraId="7660C551" w14:textId="77777777" w:rsidR="00A320B9" w:rsidRDefault="00A320B9" w:rsidP="008F4584">
      <w:pPr>
        <w:ind w:right="424"/>
        <w:outlineLvl w:val="0"/>
        <w:rPr>
          <w:sz w:val="28"/>
          <w:szCs w:val="28"/>
        </w:rPr>
      </w:pPr>
    </w:p>
    <w:sectPr w:rsidR="00A320B9" w:rsidSect="00492565">
      <w:pgSz w:w="11906" w:h="16838"/>
      <w:pgMar w:top="709" w:right="849" w:bottom="709"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39257" w14:textId="77777777" w:rsidR="00492565" w:rsidRDefault="00492565">
      <w:r>
        <w:separator/>
      </w:r>
    </w:p>
  </w:endnote>
  <w:endnote w:type="continuationSeparator" w:id="0">
    <w:p w14:paraId="305F9D93" w14:textId="77777777" w:rsidR="00492565" w:rsidRDefault="0049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5819C" w14:textId="77777777" w:rsidR="00492565" w:rsidRDefault="00492565">
      <w:r>
        <w:separator/>
      </w:r>
    </w:p>
  </w:footnote>
  <w:footnote w:type="continuationSeparator" w:id="0">
    <w:p w14:paraId="1E15F288" w14:textId="77777777" w:rsidR="00492565" w:rsidRDefault="0049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D3175"/>
    <w:multiLevelType w:val="hybridMultilevel"/>
    <w:tmpl w:val="EA208F3A"/>
    <w:lvl w:ilvl="0" w:tplc="111CE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DC30A5"/>
    <w:multiLevelType w:val="hybridMultilevel"/>
    <w:tmpl w:val="B31230A0"/>
    <w:lvl w:ilvl="0" w:tplc="67EC3488">
      <w:start w:val="1"/>
      <w:numFmt w:val="decimal"/>
      <w:lvlText w:val="%1."/>
      <w:lvlJc w:val="left"/>
      <w:pPr>
        <w:tabs>
          <w:tab w:val="num" w:pos="1291"/>
        </w:tabs>
        <w:ind w:left="1291" w:hanging="360"/>
      </w:pPr>
      <w:rPr>
        <w:rFonts w:hint="default"/>
      </w:rPr>
    </w:lvl>
    <w:lvl w:ilvl="1" w:tplc="04190019" w:tentative="1">
      <w:start w:val="1"/>
      <w:numFmt w:val="lowerLetter"/>
      <w:lvlText w:val="%2."/>
      <w:lvlJc w:val="left"/>
      <w:pPr>
        <w:tabs>
          <w:tab w:val="num" w:pos="2011"/>
        </w:tabs>
        <w:ind w:left="2011" w:hanging="360"/>
      </w:pPr>
    </w:lvl>
    <w:lvl w:ilvl="2" w:tplc="0419001B" w:tentative="1">
      <w:start w:val="1"/>
      <w:numFmt w:val="lowerRoman"/>
      <w:lvlText w:val="%3."/>
      <w:lvlJc w:val="right"/>
      <w:pPr>
        <w:tabs>
          <w:tab w:val="num" w:pos="2731"/>
        </w:tabs>
        <w:ind w:left="2731" w:hanging="180"/>
      </w:pPr>
    </w:lvl>
    <w:lvl w:ilvl="3" w:tplc="0419000F" w:tentative="1">
      <w:start w:val="1"/>
      <w:numFmt w:val="decimal"/>
      <w:lvlText w:val="%4."/>
      <w:lvlJc w:val="left"/>
      <w:pPr>
        <w:tabs>
          <w:tab w:val="num" w:pos="3451"/>
        </w:tabs>
        <w:ind w:left="3451" w:hanging="360"/>
      </w:pPr>
    </w:lvl>
    <w:lvl w:ilvl="4" w:tplc="04190019" w:tentative="1">
      <w:start w:val="1"/>
      <w:numFmt w:val="lowerLetter"/>
      <w:lvlText w:val="%5."/>
      <w:lvlJc w:val="left"/>
      <w:pPr>
        <w:tabs>
          <w:tab w:val="num" w:pos="4171"/>
        </w:tabs>
        <w:ind w:left="4171" w:hanging="360"/>
      </w:pPr>
    </w:lvl>
    <w:lvl w:ilvl="5" w:tplc="0419001B" w:tentative="1">
      <w:start w:val="1"/>
      <w:numFmt w:val="lowerRoman"/>
      <w:lvlText w:val="%6."/>
      <w:lvlJc w:val="right"/>
      <w:pPr>
        <w:tabs>
          <w:tab w:val="num" w:pos="4891"/>
        </w:tabs>
        <w:ind w:left="4891" w:hanging="180"/>
      </w:pPr>
    </w:lvl>
    <w:lvl w:ilvl="6" w:tplc="0419000F" w:tentative="1">
      <w:start w:val="1"/>
      <w:numFmt w:val="decimal"/>
      <w:lvlText w:val="%7."/>
      <w:lvlJc w:val="left"/>
      <w:pPr>
        <w:tabs>
          <w:tab w:val="num" w:pos="5611"/>
        </w:tabs>
        <w:ind w:left="5611" w:hanging="360"/>
      </w:pPr>
    </w:lvl>
    <w:lvl w:ilvl="7" w:tplc="04190019" w:tentative="1">
      <w:start w:val="1"/>
      <w:numFmt w:val="lowerLetter"/>
      <w:lvlText w:val="%8."/>
      <w:lvlJc w:val="left"/>
      <w:pPr>
        <w:tabs>
          <w:tab w:val="num" w:pos="6331"/>
        </w:tabs>
        <w:ind w:left="6331" w:hanging="360"/>
      </w:pPr>
    </w:lvl>
    <w:lvl w:ilvl="8" w:tplc="0419001B" w:tentative="1">
      <w:start w:val="1"/>
      <w:numFmt w:val="lowerRoman"/>
      <w:lvlText w:val="%9."/>
      <w:lvlJc w:val="right"/>
      <w:pPr>
        <w:tabs>
          <w:tab w:val="num" w:pos="7051"/>
        </w:tabs>
        <w:ind w:left="7051" w:hanging="180"/>
      </w:pPr>
    </w:lvl>
  </w:abstractNum>
  <w:abstractNum w:abstractNumId="3" w15:restartNumberingAfterBreak="0">
    <w:nsid w:val="15FE6207"/>
    <w:multiLevelType w:val="hybridMultilevel"/>
    <w:tmpl w:val="AFA27634"/>
    <w:lvl w:ilvl="0" w:tplc="99AAA2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6DD5F67"/>
    <w:multiLevelType w:val="hybridMultilevel"/>
    <w:tmpl w:val="051A2A7E"/>
    <w:lvl w:ilvl="0" w:tplc="A66E7AB6">
      <w:start w:val="1"/>
      <w:numFmt w:val="decimal"/>
      <w:lvlText w:val="%1."/>
      <w:lvlJc w:val="left"/>
      <w:pPr>
        <w:ind w:left="1069" w:hanging="360"/>
      </w:pPr>
      <w:rPr>
        <w:rFonts w:ascii="Times" w:eastAsia="Times New Roman" w:hAnsi="Times" w:cs="Time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282127"/>
    <w:multiLevelType w:val="hybridMultilevel"/>
    <w:tmpl w:val="8EF6D90A"/>
    <w:lvl w:ilvl="0" w:tplc="4BB0FCAA">
      <w:start w:val="1"/>
      <w:numFmt w:val="decimal"/>
      <w:lvlText w:val="%1)"/>
      <w:lvlJc w:val="left"/>
      <w:pPr>
        <w:ind w:left="1044" w:hanging="360"/>
      </w:p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6" w15:restartNumberingAfterBreak="0">
    <w:nsid w:val="23536ACB"/>
    <w:multiLevelType w:val="hybridMultilevel"/>
    <w:tmpl w:val="B90A45D0"/>
    <w:lvl w:ilvl="0" w:tplc="FB988D3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0F06DA"/>
    <w:multiLevelType w:val="hybridMultilevel"/>
    <w:tmpl w:val="18AE50A8"/>
    <w:lvl w:ilvl="0" w:tplc="BC049B4C">
      <w:start w:val="1"/>
      <w:numFmt w:val="decimal"/>
      <w:lvlText w:val="%1."/>
      <w:lvlJc w:val="left"/>
      <w:pPr>
        <w:ind w:left="1125" w:hanging="11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D097B"/>
    <w:multiLevelType w:val="hybridMultilevel"/>
    <w:tmpl w:val="6D908F04"/>
    <w:lvl w:ilvl="0" w:tplc="2018C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B1465D"/>
    <w:multiLevelType w:val="hybridMultilevel"/>
    <w:tmpl w:val="22AEE342"/>
    <w:lvl w:ilvl="0" w:tplc="143EDA0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0" w15:restartNumberingAfterBreak="0">
    <w:nsid w:val="3A117001"/>
    <w:multiLevelType w:val="hybridMultilevel"/>
    <w:tmpl w:val="38D21A48"/>
    <w:lvl w:ilvl="0" w:tplc="2FE8662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40FA0793"/>
    <w:multiLevelType w:val="hybridMultilevel"/>
    <w:tmpl w:val="B80AECFC"/>
    <w:lvl w:ilvl="0" w:tplc="7CA89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5E44FF"/>
    <w:multiLevelType w:val="hybridMultilevel"/>
    <w:tmpl w:val="771E4EC4"/>
    <w:lvl w:ilvl="0" w:tplc="97229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7043A16"/>
    <w:multiLevelType w:val="hybridMultilevel"/>
    <w:tmpl w:val="1260355E"/>
    <w:lvl w:ilvl="0" w:tplc="0419000F">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4" w15:restartNumberingAfterBreak="0">
    <w:nsid w:val="477A59BC"/>
    <w:multiLevelType w:val="hybridMultilevel"/>
    <w:tmpl w:val="3C60ACA6"/>
    <w:lvl w:ilvl="0" w:tplc="BE94AC0E">
      <w:start w:val="1"/>
      <w:numFmt w:val="decimal"/>
      <w:lvlText w:val="%1."/>
      <w:lvlJc w:val="left"/>
      <w:pPr>
        <w:ind w:left="1140" w:hanging="43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49B5597B"/>
    <w:multiLevelType w:val="hybridMultilevel"/>
    <w:tmpl w:val="3774B172"/>
    <w:lvl w:ilvl="0" w:tplc="65B2C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1A4682"/>
    <w:multiLevelType w:val="hybridMultilevel"/>
    <w:tmpl w:val="CF185F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44667F1"/>
    <w:multiLevelType w:val="multilevel"/>
    <w:tmpl w:val="76202EAE"/>
    <w:lvl w:ilvl="0">
      <w:start w:val="21"/>
      <w:numFmt w:val="decimal"/>
      <w:lvlText w:val="%1"/>
      <w:lvlJc w:val="left"/>
      <w:pPr>
        <w:tabs>
          <w:tab w:val="num" w:pos="8970"/>
        </w:tabs>
        <w:ind w:left="8970" w:hanging="8970"/>
      </w:pPr>
      <w:rPr>
        <w:rFonts w:hint="default"/>
      </w:rPr>
    </w:lvl>
    <w:lvl w:ilvl="1">
      <w:start w:val="12"/>
      <w:numFmt w:val="decimal"/>
      <w:lvlText w:val="%1.%2"/>
      <w:lvlJc w:val="left"/>
      <w:pPr>
        <w:tabs>
          <w:tab w:val="num" w:pos="9082"/>
        </w:tabs>
        <w:ind w:left="9082" w:hanging="8970"/>
      </w:pPr>
      <w:rPr>
        <w:rFonts w:hint="default"/>
      </w:rPr>
    </w:lvl>
    <w:lvl w:ilvl="2">
      <w:start w:val="2010"/>
      <w:numFmt w:val="decimal"/>
      <w:lvlText w:val="%1.%2.%3"/>
      <w:lvlJc w:val="left"/>
      <w:pPr>
        <w:tabs>
          <w:tab w:val="num" w:pos="9194"/>
        </w:tabs>
        <w:ind w:left="9194" w:hanging="8970"/>
      </w:pPr>
      <w:rPr>
        <w:rFonts w:hint="default"/>
      </w:rPr>
    </w:lvl>
    <w:lvl w:ilvl="3">
      <w:start w:val="1"/>
      <w:numFmt w:val="decimal"/>
      <w:lvlText w:val="%1.%2.%3.%4"/>
      <w:lvlJc w:val="left"/>
      <w:pPr>
        <w:tabs>
          <w:tab w:val="num" w:pos="9306"/>
        </w:tabs>
        <w:ind w:left="9306" w:hanging="8970"/>
      </w:pPr>
      <w:rPr>
        <w:rFonts w:hint="default"/>
      </w:rPr>
    </w:lvl>
    <w:lvl w:ilvl="4">
      <w:start w:val="1"/>
      <w:numFmt w:val="decimal"/>
      <w:lvlText w:val="%1.%2.%3.%4.%5"/>
      <w:lvlJc w:val="left"/>
      <w:pPr>
        <w:tabs>
          <w:tab w:val="num" w:pos="9418"/>
        </w:tabs>
        <w:ind w:left="9418" w:hanging="8970"/>
      </w:pPr>
      <w:rPr>
        <w:rFonts w:hint="default"/>
      </w:rPr>
    </w:lvl>
    <w:lvl w:ilvl="5">
      <w:start w:val="1"/>
      <w:numFmt w:val="decimal"/>
      <w:lvlText w:val="%1.%2.%3.%4.%5.%6"/>
      <w:lvlJc w:val="left"/>
      <w:pPr>
        <w:tabs>
          <w:tab w:val="num" w:pos="9530"/>
        </w:tabs>
        <w:ind w:left="9530" w:hanging="8970"/>
      </w:pPr>
      <w:rPr>
        <w:rFonts w:hint="default"/>
      </w:rPr>
    </w:lvl>
    <w:lvl w:ilvl="6">
      <w:start w:val="1"/>
      <w:numFmt w:val="decimal"/>
      <w:lvlText w:val="%1.%2.%3.%4.%5.%6.%7"/>
      <w:lvlJc w:val="left"/>
      <w:pPr>
        <w:tabs>
          <w:tab w:val="num" w:pos="9642"/>
        </w:tabs>
        <w:ind w:left="9642" w:hanging="8970"/>
      </w:pPr>
      <w:rPr>
        <w:rFonts w:hint="default"/>
      </w:rPr>
    </w:lvl>
    <w:lvl w:ilvl="7">
      <w:start w:val="1"/>
      <w:numFmt w:val="decimal"/>
      <w:lvlText w:val="%1.%2.%3.%4.%5.%6.%7.%8"/>
      <w:lvlJc w:val="left"/>
      <w:pPr>
        <w:tabs>
          <w:tab w:val="num" w:pos="9754"/>
        </w:tabs>
        <w:ind w:left="9754" w:hanging="8970"/>
      </w:pPr>
      <w:rPr>
        <w:rFonts w:hint="default"/>
      </w:rPr>
    </w:lvl>
    <w:lvl w:ilvl="8">
      <w:start w:val="1"/>
      <w:numFmt w:val="decimal"/>
      <w:lvlText w:val="%1.%2.%3.%4.%5.%6.%7.%8.%9"/>
      <w:lvlJc w:val="left"/>
      <w:pPr>
        <w:tabs>
          <w:tab w:val="num" w:pos="9866"/>
        </w:tabs>
        <w:ind w:left="9866" w:hanging="8970"/>
      </w:pPr>
      <w:rPr>
        <w:rFonts w:hint="default"/>
      </w:rPr>
    </w:lvl>
  </w:abstractNum>
  <w:abstractNum w:abstractNumId="18" w15:restartNumberingAfterBreak="0">
    <w:nsid w:val="7DE21D97"/>
    <w:multiLevelType w:val="hybridMultilevel"/>
    <w:tmpl w:val="C2C240C8"/>
    <w:lvl w:ilvl="0" w:tplc="4A1A27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663697196">
    <w:abstractNumId w:val="0"/>
  </w:num>
  <w:num w:numId="2" w16cid:durableId="708339620">
    <w:abstractNumId w:val="13"/>
  </w:num>
  <w:num w:numId="3" w16cid:durableId="1245992900">
    <w:abstractNumId w:val="16"/>
  </w:num>
  <w:num w:numId="4" w16cid:durableId="2138527222">
    <w:abstractNumId w:val="8"/>
  </w:num>
  <w:num w:numId="5" w16cid:durableId="600769089">
    <w:abstractNumId w:val="11"/>
  </w:num>
  <w:num w:numId="6" w16cid:durableId="840437217">
    <w:abstractNumId w:val="1"/>
  </w:num>
  <w:num w:numId="7" w16cid:durableId="2104106317">
    <w:abstractNumId w:val="12"/>
  </w:num>
  <w:num w:numId="8" w16cid:durableId="1188911066">
    <w:abstractNumId w:val="17"/>
  </w:num>
  <w:num w:numId="9" w16cid:durableId="350768845">
    <w:abstractNumId w:val="2"/>
  </w:num>
  <w:num w:numId="10" w16cid:durableId="616370826">
    <w:abstractNumId w:val="18"/>
  </w:num>
  <w:num w:numId="11" w16cid:durableId="451562428">
    <w:abstractNumId w:val="4"/>
  </w:num>
  <w:num w:numId="12" w16cid:durableId="1909874395">
    <w:abstractNumId w:val="15"/>
  </w:num>
  <w:num w:numId="13" w16cid:durableId="595093484">
    <w:abstractNumId w:val="6"/>
  </w:num>
  <w:num w:numId="14" w16cid:durableId="207885502">
    <w:abstractNumId w:val="7"/>
  </w:num>
  <w:num w:numId="15" w16cid:durableId="2092458750">
    <w:abstractNumId w:val="3"/>
  </w:num>
  <w:num w:numId="16" w16cid:durableId="301542414">
    <w:abstractNumId w:val="9"/>
  </w:num>
  <w:num w:numId="17" w16cid:durableId="1803307513">
    <w:abstractNumId w:val="10"/>
  </w:num>
  <w:num w:numId="18" w16cid:durableId="1900676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8319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1104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4E3"/>
    <w:rsid w:val="00000522"/>
    <w:rsid w:val="00000C53"/>
    <w:rsid w:val="00001E7C"/>
    <w:rsid w:val="00002847"/>
    <w:rsid w:val="00003A0F"/>
    <w:rsid w:val="00004EE1"/>
    <w:rsid w:val="00005684"/>
    <w:rsid w:val="00010CD4"/>
    <w:rsid w:val="00011101"/>
    <w:rsid w:val="00011178"/>
    <w:rsid w:val="00013092"/>
    <w:rsid w:val="00014643"/>
    <w:rsid w:val="000152BC"/>
    <w:rsid w:val="00015EE8"/>
    <w:rsid w:val="00016316"/>
    <w:rsid w:val="00016DED"/>
    <w:rsid w:val="00017343"/>
    <w:rsid w:val="000174B2"/>
    <w:rsid w:val="00017991"/>
    <w:rsid w:val="000213DD"/>
    <w:rsid w:val="00022AAA"/>
    <w:rsid w:val="000245C0"/>
    <w:rsid w:val="000250FD"/>
    <w:rsid w:val="00025C3C"/>
    <w:rsid w:val="00025EF2"/>
    <w:rsid w:val="000260F9"/>
    <w:rsid w:val="00026495"/>
    <w:rsid w:val="000264DA"/>
    <w:rsid w:val="0002710D"/>
    <w:rsid w:val="000307C3"/>
    <w:rsid w:val="00031396"/>
    <w:rsid w:val="00032177"/>
    <w:rsid w:val="00032E18"/>
    <w:rsid w:val="00033535"/>
    <w:rsid w:val="00034997"/>
    <w:rsid w:val="00035CC5"/>
    <w:rsid w:val="00036835"/>
    <w:rsid w:val="00036F7D"/>
    <w:rsid w:val="00037B78"/>
    <w:rsid w:val="00041578"/>
    <w:rsid w:val="00041F72"/>
    <w:rsid w:val="0004558F"/>
    <w:rsid w:val="00046A2F"/>
    <w:rsid w:val="00047D6F"/>
    <w:rsid w:val="00050AAE"/>
    <w:rsid w:val="00051DA6"/>
    <w:rsid w:val="00052396"/>
    <w:rsid w:val="00053D5D"/>
    <w:rsid w:val="00053E9E"/>
    <w:rsid w:val="00054199"/>
    <w:rsid w:val="00054D6B"/>
    <w:rsid w:val="00055303"/>
    <w:rsid w:val="00056E29"/>
    <w:rsid w:val="00057D0D"/>
    <w:rsid w:val="00060D27"/>
    <w:rsid w:val="000622F5"/>
    <w:rsid w:val="000632A5"/>
    <w:rsid w:val="000632AB"/>
    <w:rsid w:val="0006336E"/>
    <w:rsid w:val="000652A4"/>
    <w:rsid w:val="00065BC2"/>
    <w:rsid w:val="000661F9"/>
    <w:rsid w:val="0006655E"/>
    <w:rsid w:val="000709A2"/>
    <w:rsid w:val="0007257B"/>
    <w:rsid w:val="000730B8"/>
    <w:rsid w:val="00073AA4"/>
    <w:rsid w:val="00074102"/>
    <w:rsid w:val="000745F0"/>
    <w:rsid w:val="00075AC5"/>
    <w:rsid w:val="00076070"/>
    <w:rsid w:val="0007616E"/>
    <w:rsid w:val="00080A41"/>
    <w:rsid w:val="000835DD"/>
    <w:rsid w:val="0008400D"/>
    <w:rsid w:val="00085A76"/>
    <w:rsid w:val="00090373"/>
    <w:rsid w:val="000912FF"/>
    <w:rsid w:val="0009421B"/>
    <w:rsid w:val="0009501B"/>
    <w:rsid w:val="00095090"/>
    <w:rsid w:val="00095736"/>
    <w:rsid w:val="00095B73"/>
    <w:rsid w:val="0009780A"/>
    <w:rsid w:val="00097A9D"/>
    <w:rsid w:val="000A06EB"/>
    <w:rsid w:val="000A1301"/>
    <w:rsid w:val="000A1E25"/>
    <w:rsid w:val="000A26CD"/>
    <w:rsid w:val="000A28F4"/>
    <w:rsid w:val="000A4BED"/>
    <w:rsid w:val="000A6029"/>
    <w:rsid w:val="000A79F4"/>
    <w:rsid w:val="000B07EF"/>
    <w:rsid w:val="000B09A6"/>
    <w:rsid w:val="000B10BE"/>
    <w:rsid w:val="000B1FCA"/>
    <w:rsid w:val="000B273C"/>
    <w:rsid w:val="000B2D10"/>
    <w:rsid w:val="000B307A"/>
    <w:rsid w:val="000B52D6"/>
    <w:rsid w:val="000B5834"/>
    <w:rsid w:val="000B640B"/>
    <w:rsid w:val="000B6C19"/>
    <w:rsid w:val="000B713E"/>
    <w:rsid w:val="000B7176"/>
    <w:rsid w:val="000B73EC"/>
    <w:rsid w:val="000C35ED"/>
    <w:rsid w:val="000C395B"/>
    <w:rsid w:val="000C6795"/>
    <w:rsid w:val="000C6E15"/>
    <w:rsid w:val="000D0246"/>
    <w:rsid w:val="000D3718"/>
    <w:rsid w:val="000D3C74"/>
    <w:rsid w:val="000D4DFD"/>
    <w:rsid w:val="000D52B8"/>
    <w:rsid w:val="000D7D9B"/>
    <w:rsid w:val="000E031C"/>
    <w:rsid w:val="000E1473"/>
    <w:rsid w:val="000E1FF2"/>
    <w:rsid w:val="000E26CA"/>
    <w:rsid w:val="000E4038"/>
    <w:rsid w:val="000E5CB7"/>
    <w:rsid w:val="000E6717"/>
    <w:rsid w:val="000E7250"/>
    <w:rsid w:val="000F10F4"/>
    <w:rsid w:val="000F1E62"/>
    <w:rsid w:val="000F2C80"/>
    <w:rsid w:val="000F2E9E"/>
    <w:rsid w:val="000F3A40"/>
    <w:rsid w:val="000F5272"/>
    <w:rsid w:val="000F5273"/>
    <w:rsid w:val="000F52CE"/>
    <w:rsid w:val="000F5543"/>
    <w:rsid w:val="000F76B7"/>
    <w:rsid w:val="001002CC"/>
    <w:rsid w:val="00100851"/>
    <w:rsid w:val="001023E3"/>
    <w:rsid w:val="00102A89"/>
    <w:rsid w:val="00104694"/>
    <w:rsid w:val="001049A3"/>
    <w:rsid w:val="001061D1"/>
    <w:rsid w:val="0010633E"/>
    <w:rsid w:val="001105FA"/>
    <w:rsid w:val="0011203D"/>
    <w:rsid w:val="00113D41"/>
    <w:rsid w:val="00114490"/>
    <w:rsid w:val="00114962"/>
    <w:rsid w:val="00115251"/>
    <w:rsid w:val="001175FF"/>
    <w:rsid w:val="00117863"/>
    <w:rsid w:val="0012095D"/>
    <w:rsid w:val="00121C6E"/>
    <w:rsid w:val="00122549"/>
    <w:rsid w:val="001226E1"/>
    <w:rsid w:val="001237B2"/>
    <w:rsid w:val="001244AE"/>
    <w:rsid w:val="00127C6B"/>
    <w:rsid w:val="00130004"/>
    <w:rsid w:val="001308AB"/>
    <w:rsid w:val="00131087"/>
    <w:rsid w:val="00131983"/>
    <w:rsid w:val="00132DF4"/>
    <w:rsid w:val="00133635"/>
    <w:rsid w:val="0013421F"/>
    <w:rsid w:val="00134F1F"/>
    <w:rsid w:val="00135769"/>
    <w:rsid w:val="00136099"/>
    <w:rsid w:val="0013706C"/>
    <w:rsid w:val="0014310E"/>
    <w:rsid w:val="00144408"/>
    <w:rsid w:val="00144D40"/>
    <w:rsid w:val="00145033"/>
    <w:rsid w:val="001452AE"/>
    <w:rsid w:val="00145726"/>
    <w:rsid w:val="00145FBC"/>
    <w:rsid w:val="001461B6"/>
    <w:rsid w:val="001472E4"/>
    <w:rsid w:val="00147A4E"/>
    <w:rsid w:val="00147BD1"/>
    <w:rsid w:val="001507CA"/>
    <w:rsid w:val="001509AD"/>
    <w:rsid w:val="00150AFE"/>
    <w:rsid w:val="00152DD7"/>
    <w:rsid w:val="001530F9"/>
    <w:rsid w:val="00153F23"/>
    <w:rsid w:val="0015429E"/>
    <w:rsid w:val="0015554B"/>
    <w:rsid w:val="001557AA"/>
    <w:rsid w:val="00155F8D"/>
    <w:rsid w:val="00156228"/>
    <w:rsid w:val="00156484"/>
    <w:rsid w:val="001570E5"/>
    <w:rsid w:val="00157D47"/>
    <w:rsid w:val="001601F3"/>
    <w:rsid w:val="001616A8"/>
    <w:rsid w:val="00162408"/>
    <w:rsid w:val="00163ED9"/>
    <w:rsid w:val="00167659"/>
    <w:rsid w:val="001710A5"/>
    <w:rsid w:val="00171132"/>
    <w:rsid w:val="001713FB"/>
    <w:rsid w:val="001720E1"/>
    <w:rsid w:val="0017317F"/>
    <w:rsid w:val="0017436D"/>
    <w:rsid w:val="001758BC"/>
    <w:rsid w:val="00175B06"/>
    <w:rsid w:val="0017759A"/>
    <w:rsid w:val="00180418"/>
    <w:rsid w:val="00181009"/>
    <w:rsid w:val="0018167C"/>
    <w:rsid w:val="0018330D"/>
    <w:rsid w:val="001872DE"/>
    <w:rsid w:val="00187E51"/>
    <w:rsid w:val="00187F1A"/>
    <w:rsid w:val="00187FB3"/>
    <w:rsid w:val="001906CA"/>
    <w:rsid w:val="001927DC"/>
    <w:rsid w:val="0019288E"/>
    <w:rsid w:val="0019392F"/>
    <w:rsid w:val="0019425C"/>
    <w:rsid w:val="00194A97"/>
    <w:rsid w:val="00195B55"/>
    <w:rsid w:val="00196FED"/>
    <w:rsid w:val="00197F6B"/>
    <w:rsid w:val="001A083A"/>
    <w:rsid w:val="001A1512"/>
    <w:rsid w:val="001A2490"/>
    <w:rsid w:val="001A25CA"/>
    <w:rsid w:val="001A31D7"/>
    <w:rsid w:val="001A32A8"/>
    <w:rsid w:val="001A6667"/>
    <w:rsid w:val="001A703B"/>
    <w:rsid w:val="001B09FF"/>
    <w:rsid w:val="001B2023"/>
    <w:rsid w:val="001B28CE"/>
    <w:rsid w:val="001B40DD"/>
    <w:rsid w:val="001B5AD8"/>
    <w:rsid w:val="001B62C3"/>
    <w:rsid w:val="001B701A"/>
    <w:rsid w:val="001C1B22"/>
    <w:rsid w:val="001C35C6"/>
    <w:rsid w:val="001C3991"/>
    <w:rsid w:val="001C5D12"/>
    <w:rsid w:val="001C62F5"/>
    <w:rsid w:val="001C6D02"/>
    <w:rsid w:val="001C728F"/>
    <w:rsid w:val="001D1ECF"/>
    <w:rsid w:val="001D22CF"/>
    <w:rsid w:val="001D40F7"/>
    <w:rsid w:val="001D5785"/>
    <w:rsid w:val="001D5956"/>
    <w:rsid w:val="001D66A6"/>
    <w:rsid w:val="001D7126"/>
    <w:rsid w:val="001E3557"/>
    <w:rsid w:val="001E4479"/>
    <w:rsid w:val="001E4D3F"/>
    <w:rsid w:val="001E6052"/>
    <w:rsid w:val="001E66B4"/>
    <w:rsid w:val="001E7DA3"/>
    <w:rsid w:val="001F108D"/>
    <w:rsid w:val="001F1A31"/>
    <w:rsid w:val="001F683E"/>
    <w:rsid w:val="00202168"/>
    <w:rsid w:val="00205205"/>
    <w:rsid w:val="002065B8"/>
    <w:rsid w:val="00206A7C"/>
    <w:rsid w:val="00207C15"/>
    <w:rsid w:val="002114D3"/>
    <w:rsid w:val="00211AA8"/>
    <w:rsid w:val="00212279"/>
    <w:rsid w:val="00213DBD"/>
    <w:rsid w:val="00214411"/>
    <w:rsid w:val="00216378"/>
    <w:rsid w:val="002225B9"/>
    <w:rsid w:val="00224A04"/>
    <w:rsid w:val="00224F96"/>
    <w:rsid w:val="00225826"/>
    <w:rsid w:val="00225A40"/>
    <w:rsid w:val="00226763"/>
    <w:rsid w:val="00230EB8"/>
    <w:rsid w:val="00232C65"/>
    <w:rsid w:val="00232E0C"/>
    <w:rsid w:val="00233BBD"/>
    <w:rsid w:val="002341CD"/>
    <w:rsid w:val="00234E3E"/>
    <w:rsid w:val="00236941"/>
    <w:rsid w:val="0024201C"/>
    <w:rsid w:val="00242E85"/>
    <w:rsid w:val="002432E4"/>
    <w:rsid w:val="00243EC9"/>
    <w:rsid w:val="0024764A"/>
    <w:rsid w:val="00247D0E"/>
    <w:rsid w:val="0025068F"/>
    <w:rsid w:val="00251092"/>
    <w:rsid w:val="002514E4"/>
    <w:rsid w:val="0025160F"/>
    <w:rsid w:val="00253214"/>
    <w:rsid w:val="002536A6"/>
    <w:rsid w:val="00256C4A"/>
    <w:rsid w:val="00257793"/>
    <w:rsid w:val="00261D1A"/>
    <w:rsid w:val="0026228E"/>
    <w:rsid w:val="00262F68"/>
    <w:rsid w:val="00265BC3"/>
    <w:rsid w:val="00265D3B"/>
    <w:rsid w:val="00266011"/>
    <w:rsid w:val="002664BE"/>
    <w:rsid w:val="0026737D"/>
    <w:rsid w:val="00267F20"/>
    <w:rsid w:val="00270577"/>
    <w:rsid w:val="00270CE5"/>
    <w:rsid w:val="002712B4"/>
    <w:rsid w:val="002717C7"/>
    <w:rsid w:val="0027190B"/>
    <w:rsid w:val="00273F74"/>
    <w:rsid w:val="002740EF"/>
    <w:rsid w:val="002763F1"/>
    <w:rsid w:val="00276A63"/>
    <w:rsid w:val="00277A18"/>
    <w:rsid w:val="0028009C"/>
    <w:rsid w:val="002809F0"/>
    <w:rsid w:val="002818ED"/>
    <w:rsid w:val="00284649"/>
    <w:rsid w:val="00285103"/>
    <w:rsid w:val="00286906"/>
    <w:rsid w:val="00286EEE"/>
    <w:rsid w:val="00287065"/>
    <w:rsid w:val="0028720B"/>
    <w:rsid w:val="00287D5D"/>
    <w:rsid w:val="00290B0D"/>
    <w:rsid w:val="00293ECA"/>
    <w:rsid w:val="00293F84"/>
    <w:rsid w:val="002944B0"/>
    <w:rsid w:val="00297DFB"/>
    <w:rsid w:val="002A0174"/>
    <w:rsid w:val="002A0632"/>
    <w:rsid w:val="002A105E"/>
    <w:rsid w:val="002A257D"/>
    <w:rsid w:val="002A3FE1"/>
    <w:rsid w:val="002A7124"/>
    <w:rsid w:val="002A7DDA"/>
    <w:rsid w:val="002B113E"/>
    <w:rsid w:val="002B176E"/>
    <w:rsid w:val="002B296E"/>
    <w:rsid w:val="002B483A"/>
    <w:rsid w:val="002B57E5"/>
    <w:rsid w:val="002B5FB5"/>
    <w:rsid w:val="002C0CD9"/>
    <w:rsid w:val="002C12CB"/>
    <w:rsid w:val="002C381B"/>
    <w:rsid w:val="002C4448"/>
    <w:rsid w:val="002C4E7A"/>
    <w:rsid w:val="002C557D"/>
    <w:rsid w:val="002C6361"/>
    <w:rsid w:val="002C65AF"/>
    <w:rsid w:val="002C719F"/>
    <w:rsid w:val="002D092F"/>
    <w:rsid w:val="002D3EB0"/>
    <w:rsid w:val="002D4345"/>
    <w:rsid w:val="002D5110"/>
    <w:rsid w:val="002D5847"/>
    <w:rsid w:val="002D6A2B"/>
    <w:rsid w:val="002D7978"/>
    <w:rsid w:val="002D7992"/>
    <w:rsid w:val="002D7CB3"/>
    <w:rsid w:val="002D7F4F"/>
    <w:rsid w:val="002D7FFA"/>
    <w:rsid w:val="002E00AA"/>
    <w:rsid w:val="002E0272"/>
    <w:rsid w:val="002E1BDE"/>
    <w:rsid w:val="002E230E"/>
    <w:rsid w:val="002E248F"/>
    <w:rsid w:val="002E350A"/>
    <w:rsid w:val="002E4B70"/>
    <w:rsid w:val="002E4CA2"/>
    <w:rsid w:val="002E5A26"/>
    <w:rsid w:val="002E7116"/>
    <w:rsid w:val="002F121C"/>
    <w:rsid w:val="002F2240"/>
    <w:rsid w:val="002F3594"/>
    <w:rsid w:val="002F3B17"/>
    <w:rsid w:val="002F622C"/>
    <w:rsid w:val="002F7437"/>
    <w:rsid w:val="003010CC"/>
    <w:rsid w:val="00301E55"/>
    <w:rsid w:val="00302DBB"/>
    <w:rsid w:val="00303853"/>
    <w:rsid w:val="00303BAB"/>
    <w:rsid w:val="003064C4"/>
    <w:rsid w:val="00306E17"/>
    <w:rsid w:val="00307C71"/>
    <w:rsid w:val="00307FAC"/>
    <w:rsid w:val="00310481"/>
    <w:rsid w:val="0031085B"/>
    <w:rsid w:val="003114C3"/>
    <w:rsid w:val="00312129"/>
    <w:rsid w:val="003129BD"/>
    <w:rsid w:val="00313C2D"/>
    <w:rsid w:val="00314488"/>
    <w:rsid w:val="00314624"/>
    <w:rsid w:val="00314942"/>
    <w:rsid w:val="0031505E"/>
    <w:rsid w:val="0031543B"/>
    <w:rsid w:val="00315C78"/>
    <w:rsid w:val="003160BC"/>
    <w:rsid w:val="00316748"/>
    <w:rsid w:val="003173B3"/>
    <w:rsid w:val="00321BE6"/>
    <w:rsid w:val="00321C6F"/>
    <w:rsid w:val="0032328D"/>
    <w:rsid w:val="00325A0B"/>
    <w:rsid w:val="00325E7C"/>
    <w:rsid w:val="0032762B"/>
    <w:rsid w:val="00327C1A"/>
    <w:rsid w:val="003312C1"/>
    <w:rsid w:val="00333792"/>
    <w:rsid w:val="003338E0"/>
    <w:rsid w:val="00336D17"/>
    <w:rsid w:val="00337D7F"/>
    <w:rsid w:val="003411F6"/>
    <w:rsid w:val="003417D7"/>
    <w:rsid w:val="00343660"/>
    <w:rsid w:val="00347659"/>
    <w:rsid w:val="003524FE"/>
    <w:rsid w:val="00356120"/>
    <w:rsid w:val="00357493"/>
    <w:rsid w:val="00360DFB"/>
    <w:rsid w:val="00361DC3"/>
    <w:rsid w:val="00362932"/>
    <w:rsid w:val="003633BF"/>
    <w:rsid w:val="00363DC7"/>
    <w:rsid w:val="003650B7"/>
    <w:rsid w:val="00366449"/>
    <w:rsid w:val="00366F47"/>
    <w:rsid w:val="0036723D"/>
    <w:rsid w:val="00367FF0"/>
    <w:rsid w:val="003711D1"/>
    <w:rsid w:val="003717C8"/>
    <w:rsid w:val="00371ADC"/>
    <w:rsid w:val="00372D58"/>
    <w:rsid w:val="0037516C"/>
    <w:rsid w:val="00380D70"/>
    <w:rsid w:val="003815B0"/>
    <w:rsid w:val="003838B5"/>
    <w:rsid w:val="003851D3"/>
    <w:rsid w:val="00385C76"/>
    <w:rsid w:val="00386940"/>
    <w:rsid w:val="00387661"/>
    <w:rsid w:val="003929B2"/>
    <w:rsid w:val="00392F6B"/>
    <w:rsid w:val="00393DC7"/>
    <w:rsid w:val="00393EE3"/>
    <w:rsid w:val="00394506"/>
    <w:rsid w:val="00394A8A"/>
    <w:rsid w:val="00395F03"/>
    <w:rsid w:val="00397133"/>
    <w:rsid w:val="003A039F"/>
    <w:rsid w:val="003A0979"/>
    <w:rsid w:val="003A0E6D"/>
    <w:rsid w:val="003A0FEA"/>
    <w:rsid w:val="003A257F"/>
    <w:rsid w:val="003A2BB7"/>
    <w:rsid w:val="003A3522"/>
    <w:rsid w:val="003A43DC"/>
    <w:rsid w:val="003A7B1A"/>
    <w:rsid w:val="003B0885"/>
    <w:rsid w:val="003B0922"/>
    <w:rsid w:val="003B0C2F"/>
    <w:rsid w:val="003B173B"/>
    <w:rsid w:val="003B2042"/>
    <w:rsid w:val="003B2134"/>
    <w:rsid w:val="003B21B9"/>
    <w:rsid w:val="003B26FA"/>
    <w:rsid w:val="003B3E1A"/>
    <w:rsid w:val="003B3E25"/>
    <w:rsid w:val="003B4B88"/>
    <w:rsid w:val="003B5711"/>
    <w:rsid w:val="003B633A"/>
    <w:rsid w:val="003B716D"/>
    <w:rsid w:val="003B7170"/>
    <w:rsid w:val="003C2115"/>
    <w:rsid w:val="003C2A43"/>
    <w:rsid w:val="003C35C9"/>
    <w:rsid w:val="003C3FCD"/>
    <w:rsid w:val="003C4312"/>
    <w:rsid w:val="003C54E3"/>
    <w:rsid w:val="003C5653"/>
    <w:rsid w:val="003C6B41"/>
    <w:rsid w:val="003D13B9"/>
    <w:rsid w:val="003D213B"/>
    <w:rsid w:val="003D25A0"/>
    <w:rsid w:val="003D387F"/>
    <w:rsid w:val="003D6980"/>
    <w:rsid w:val="003D6C11"/>
    <w:rsid w:val="003D6E86"/>
    <w:rsid w:val="003D7964"/>
    <w:rsid w:val="003D7BB1"/>
    <w:rsid w:val="003E3B17"/>
    <w:rsid w:val="003E4399"/>
    <w:rsid w:val="003F1CB6"/>
    <w:rsid w:val="003F31F9"/>
    <w:rsid w:val="003F3532"/>
    <w:rsid w:val="003F3C29"/>
    <w:rsid w:val="003F7442"/>
    <w:rsid w:val="003F787E"/>
    <w:rsid w:val="003F7D9B"/>
    <w:rsid w:val="004003A5"/>
    <w:rsid w:val="004022B9"/>
    <w:rsid w:val="00405640"/>
    <w:rsid w:val="00405E32"/>
    <w:rsid w:val="00406E8C"/>
    <w:rsid w:val="004072FD"/>
    <w:rsid w:val="00407D14"/>
    <w:rsid w:val="00410638"/>
    <w:rsid w:val="004117CB"/>
    <w:rsid w:val="00411A31"/>
    <w:rsid w:val="0041509B"/>
    <w:rsid w:val="00417002"/>
    <w:rsid w:val="0041727A"/>
    <w:rsid w:val="004179D8"/>
    <w:rsid w:val="00420255"/>
    <w:rsid w:val="0042077C"/>
    <w:rsid w:val="00421DD4"/>
    <w:rsid w:val="00421EFF"/>
    <w:rsid w:val="0042630E"/>
    <w:rsid w:val="004270AD"/>
    <w:rsid w:val="00430CC1"/>
    <w:rsid w:val="00434395"/>
    <w:rsid w:val="004368E3"/>
    <w:rsid w:val="004369DC"/>
    <w:rsid w:val="00436B03"/>
    <w:rsid w:val="00440196"/>
    <w:rsid w:val="004412FE"/>
    <w:rsid w:val="0044152B"/>
    <w:rsid w:val="0044169C"/>
    <w:rsid w:val="004417CA"/>
    <w:rsid w:val="00441B1D"/>
    <w:rsid w:val="00445E03"/>
    <w:rsid w:val="0044622D"/>
    <w:rsid w:val="00446C48"/>
    <w:rsid w:val="00450240"/>
    <w:rsid w:val="00451E2A"/>
    <w:rsid w:val="00451E8A"/>
    <w:rsid w:val="00452524"/>
    <w:rsid w:val="004539C8"/>
    <w:rsid w:val="00457464"/>
    <w:rsid w:val="004575A8"/>
    <w:rsid w:val="0046023E"/>
    <w:rsid w:val="004605E6"/>
    <w:rsid w:val="00463270"/>
    <w:rsid w:val="004632E2"/>
    <w:rsid w:val="00467DD5"/>
    <w:rsid w:val="00470E74"/>
    <w:rsid w:val="004742BB"/>
    <w:rsid w:val="00475CB8"/>
    <w:rsid w:val="00476498"/>
    <w:rsid w:val="00476E3A"/>
    <w:rsid w:val="00477572"/>
    <w:rsid w:val="004775EC"/>
    <w:rsid w:val="004776FF"/>
    <w:rsid w:val="00480105"/>
    <w:rsid w:val="004804EB"/>
    <w:rsid w:val="0048072B"/>
    <w:rsid w:val="00481F4E"/>
    <w:rsid w:val="00482461"/>
    <w:rsid w:val="0048253B"/>
    <w:rsid w:val="00483424"/>
    <w:rsid w:val="00483A92"/>
    <w:rsid w:val="00485BA8"/>
    <w:rsid w:val="00486850"/>
    <w:rsid w:val="00490916"/>
    <w:rsid w:val="00491473"/>
    <w:rsid w:val="00491C5C"/>
    <w:rsid w:val="00492565"/>
    <w:rsid w:val="00492C5F"/>
    <w:rsid w:val="00492F5E"/>
    <w:rsid w:val="00493E3C"/>
    <w:rsid w:val="004944AF"/>
    <w:rsid w:val="00494C27"/>
    <w:rsid w:val="00496DF9"/>
    <w:rsid w:val="004A2309"/>
    <w:rsid w:val="004A2BBA"/>
    <w:rsid w:val="004A34DC"/>
    <w:rsid w:val="004A3603"/>
    <w:rsid w:val="004A5EA6"/>
    <w:rsid w:val="004A6AE1"/>
    <w:rsid w:val="004A6F4C"/>
    <w:rsid w:val="004B259D"/>
    <w:rsid w:val="004B4D7C"/>
    <w:rsid w:val="004B521E"/>
    <w:rsid w:val="004B5A98"/>
    <w:rsid w:val="004B5D2D"/>
    <w:rsid w:val="004B6167"/>
    <w:rsid w:val="004B63DA"/>
    <w:rsid w:val="004C0D1A"/>
    <w:rsid w:val="004C0F7A"/>
    <w:rsid w:val="004C2722"/>
    <w:rsid w:val="004C3E27"/>
    <w:rsid w:val="004C478D"/>
    <w:rsid w:val="004C5271"/>
    <w:rsid w:val="004C52FF"/>
    <w:rsid w:val="004C5A88"/>
    <w:rsid w:val="004C5DCA"/>
    <w:rsid w:val="004C759E"/>
    <w:rsid w:val="004C7A88"/>
    <w:rsid w:val="004D248B"/>
    <w:rsid w:val="004D2759"/>
    <w:rsid w:val="004D276A"/>
    <w:rsid w:val="004D2E65"/>
    <w:rsid w:val="004D3877"/>
    <w:rsid w:val="004D3C20"/>
    <w:rsid w:val="004D3D75"/>
    <w:rsid w:val="004D4E56"/>
    <w:rsid w:val="004D6CEE"/>
    <w:rsid w:val="004D7620"/>
    <w:rsid w:val="004D7920"/>
    <w:rsid w:val="004E04C3"/>
    <w:rsid w:val="004E2E59"/>
    <w:rsid w:val="004E31D4"/>
    <w:rsid w:val="004E5628"/>
    <w:rsid w:val="004E703A"/>
    <w:rsid w:val="004F045D"/>
    <w:rsid w:val="004F27A8"/>
    <w:rsid w:val="004F27FA"/>
    <w:rsid w:val="004F390D"/>
    <w:rsid w:val="004F4BFE"/>
    <w:rsid w:val="00500B69"/>
    <w:rsid w:val="00500C8D"/>
    <w:rsid w:val="005070BC"/>
    <w:rsid w:val="00510B08"/>
    <w:rsid w:val="00511B16"/>
    <w:rsid w:val="0051202D"/>
    <w:rsid w:val="00512B27"/>
    <w:rsid w:val="00513EA3"/>
    <w:rsid w:val="005142BE"/>
    <w:rsid w:val="005155EA"/>
    <w:rsid w:val="00515A9B"/>
    <w:rsid w:val="00517061"/>
    <w:rsid w:val="00520145"/>
    <w:rsid w:val="0052369A"/>
    <w:rsid w:val="005239C9"/>
    <w:rsid w:val="0052412B"/>
    <w:rsid w:val="0052718C"/>
    <w:rsid w:val="00530CD7"/>
    <w:rsid w:val="005310A0"/>
    <w:rsid w:val="0053657A"/>
    <w:rsid w:val="005371D5"/>
    <w:rsid w:val="00541890"/>
    <w:rsid w:val="005429DC"/>
    <w:rsid w:val="00542A3F"/>
    <w:rsid w:val="00542FB1"/>
    <w:rsid w:val="00543C32"/>
    <w:rsid w:val="00544046"/>
    <w:rsid w:val="005448DD"/>
    <w:rsid w:val="0054594B"/>
    <w:rsid w:val="00546976"/>
    <w:rsid w:val="00550C6C"/>
    <w:rsid w:val="00550FBB"/>
    <w:rsid w:val="00551B9C"/>
    <w:rsid w:val="00552637"/>
    <w:rsid w:val="00552826"/>
    <w:rsid w:val="00552F4A"/>
    <w:rsid w:val="0055358A"/>
    <w:rsid w:val="00554521"/>
    <w:rsid w:val="005548AA"/>
    <w:rsid w:val="0055529D"/>
    <w:rsid w:val="00556546"/>
    <w:rsid w:val="005609E7"/>
    <w:rsid w:val="00560E2D"/>
    <w:rsid w:val="00561BCA"/>
    <w:rsid w:val="0056442B"/>
    <w:rsid w:val="00565C65"/>
    <w:rsid w:val="00566077"/>
    <w:rsid w:val="00566AB5"/>
    <w:rsid w:val="005700F2"/>
    <w:rsid w:val="0057047D"/>
    <w:rsid w:val="005711BB"/>
    <w:rsid w:val="0057208B"/>
    <w:rsid w:val="00572145"/>
    <w:rsid w:val="00572C3E"/>
    <w:rsid w:val="00573277"/>
    <w:rsid w:val="00573734"/>
    <w:rsid w:val="0057587D"/>
    <w:rsid w:val="005773C5"/>
    <w:rsid w:val="0058085C"/>
    <w:rsid w:val="00580992"/>
    <w:rsid w:val="0058328E"/>
    <w:rsid w:val="00583365"/>
    <w:rsid w:val="00584D37"/>
    <w:rsid w:val="00585349"/>
    <w:rsid w:val="005855B5"/>
    <w:rsid w:val="00586154"/>
    <w:rsid w:val="00586369"/>
    <w:rsid w:val="00587FA4"/>
    <w:rsid w:val="0059089E"/>
    <w:rsid w:val="0059131E"/>
    <w:rsid w:val="00592091"/>
    <w:rsid w:val="005938A0"/>
    <w:rsid w:val="00594453"/>
    <w:rsid w:val="005947D9"/>
    <w:rsid w:val="0059565C"/>
    <w:rsid w:val="00595A2D"/>
    <w:rsid w:val="005965CB"/>
    <w:rsid w:val="00596B0C"/>
    <w:rsid w:val="00597013"/>
    <w:rsid w:val="005A0037"/>
    <w:rsid w:val="005A0149"/>
    <w:rsid w:val="005A0FD5"/>
    <w:rsid w:val="005A12CA"/>
    <w:rsid w:val="005A279A"/>
    <w:rsid w:val="005A33C5"/>
    <w:rsid w:val="005A363A"/>
    <w:rsid w:val="005A4271"/>
    <w:rsid w:val="005A453F"/>
    <w:rsid w:val="005A7A8A"/>
    <w:rsid w:val="005B1748"/>
    <w:rsid w:val="005B1D15"/>
    <w:rsid w:val="005B3C42"/>
    <w:rsid w:val="005B4E1E"/>
    <w:rsid w:val="005B4E48"/>
    <w:rsid w:val="005B5E05"/>
    <w:rsid w:val="005B68ED"/>
    <w:rsid w:val="005B75AF"/>
    <w:rsid w:val="005C02F9"/>
    <w:rsid w:val="005C256A"/>
    <w:rsid w:val="005C39DD"/>
    <w:rsid w:val="005C3CE5"/>
    <w:rsid w:val="005C3E06"/>
    <w:rsid w:val="005C51A3"/>
    <w:rsid w:val="005C6124"/>
    <w:rsid w:val="005D014C"/>
    <w:rsid w:val="005D1314"/>
    <w:rsid w:val="005D2C11"/>
    <w:rsid w:val="005D46D2"/>
    <w:rsid w:val="005D4765"/>
    <w:rsid w:val="005D505D"/>
    <w:rsid w:val="005D520B"/>
    <w:rsid w:val="005D549F"/>
    <w:rsid w:val="005D6D42"/>
    <w:rsid w:val="005D7B3E"/>
    <w:rsid w:val="005E0019"/>
    <w:rsid w:val="005E0A96"/>
    <w:rsid w:val="005E14DC"/>
    <w:rsid w:val="005E1941"/>
    <w:rsid w:val="005E203E"/>
    <w:rsid w:val="005E212A"/>
    <w:rsid w:val="005E2326"/>
    <w:rsid w:val="005E2AA7"/>
    <w:rsid w:val="005E32A3"/>
    <w:rsid w:val="005E3545"/>
    <w:rsid w:val="005E3606"/>
    <w:rsid w:val="005E4381"/>
    <w:rsid w:val="005E5155"/>
    <w:rsid w:val="005F0632"/>
    <w:rsid w:val="005F1970"/>
    <w:rsid w:val="005F279B"/>
    <w:rsid w:val="005F27E2"/>
    <w:rsid w:val="005F34EB"/>
    <w:rsid w:val="005F3CAF"/>
    <w:rsid w:val="005F4156"/>
    <w:rsid w:val="005F4FAA"/>
    <w:rsid w:val="005F6012"/>
    <w:rsid w:val="005F67C1"/>
    <w:rsid w:val="005F68DF"/>
    <w:rsid w:val="005F6A49"/>
    <w:rsid w:val="005F7039"/>
    <w:rsid w:val="00602A2F"/>
    <w:rsid w:val="006047DF"/>
    <w:rsid w:val="00604894"/>
    <w:rsid w:val="0060492D"/>
    <w:rsid w:val="00605558"/>
    <w:rsid w:val="006056A9"/>
    <w:rsid w:val="00606697"/>
    <w:rsid w:val="006066F0"/>
    <w:rsid w:val="00606F3A"/>
    <w:rsid w:val="00610B25"/>
    <w:rsid w:val="006112FC"/>
    <w:rsid w:val="006114D3"/>
    <w:rsid w:val="00612D48"/>
    <w:rsid w:val="00614A7F"/>
    <w:rsid w:val="00614E26"/>
    <w:rsid w:val="00615839"/>
    <w:rsid w:val="00615A5F"/>
    <w:rsid w:val="00616C81"/>
    <w:rsid w:val="0061732B"/>
    <w:rsid w:val="0062081B"/>
    <w:rsid w:val="00621679"/>
    <w:rsid w:val="00622791"/>
    <w:rsid w:val="00622DBE"/>
    <w:rsid w:val="006306C0"/>
    <w:rsid w:val="00630F97"/>
    <w:rsid w:val="00631E5E"/>
    <w:rsid w:val="006320A8"/>
    <w:rsid w:val="006376E8"/>
    <w:rsid w:val="00637A43"/>
    <w:rsid w:val="00642B64"/>
    <w:rsid w:val="00643559"/>
    <w:rsid w:val="00644156"/>
    <w:rsid w:val="006449DC"/>
    <w:rsid w:val="006455F1"/>
    <w:rsid w:val="00646280"/>
    <w:rsid w:val="00647A06"/>
    <w:rsid w:val="006508D4"/>
    <w:rsid w:val="006515A6"/>
    <w:rsid w:val="00653002"/>
    <w:rsid w:val="00653174"/>
    <w:rsid w:val="00653F29"/>
    <w:rsid w:val="00654BC9"/>
    <w:rsid w:val="00655895"/>
    <w:rsid w:val="00657378"/>
    <w:rsid w:val="00657763"/>
    <w:rsid w:val="006602D2"/>
    <w:rsid w:val="0066432D"/>
    <w:rsid w:val="00664384"/>
    <w:rsid w:val="0066497D"/>
    <w:rsid w:val="00664F65"/>
    <w:rsid w:val="006655AE"/>
    <w:rsid w:val="006677C8"/>
    <w:rsid w:val="006701B1"/>
    <w:rsid w:val="00670AF6"/>
    <w:rsid w:val="00671EA7"/>
    <w:rsid w:val="00671F83"/>
    <w:rsid w:val="00673D23"/>
    <w:rsid w:val="00673DF9"/>
    <w:rsid w:val="00675408"/>
    <w:rsid w:val="00675F13"/>
    <w:rsid w:val="006763DF"/>
    <w:rsid w:val="00677790"/>
    <w:rsid w:val="0068125D"/>
    <w:rsid w:val="006823BD"/>
    <w:rsid w:val="00682EC3"/>
    <w:rsid w:val="00683EC1"/>
    <w:rsid w:val="0068422E"/>
    <w:rsid w:val="0068431D"/>
    <w:rsid w:val="00685E5D"/>
    <w:rsid w:val="00687F4E"/>
    <w:rsid w:val="006901E9"/>
    <w:rsid w:val="006907A0"/>
    <w:rsid w:val="006908BF"/>
    <w:rsid w:val="00691740"/>
    <w:rsid w:val="006922DE"/>
    <w:rsid w:val="006933E4"/>
    <w:rsid w:val="00694D45"/>
    <w:rsid w:val="0069549E"/>
    <w:rsid w:val="00695C10"/>
    <w:rsid w:val="00695E4A"/>
    <w:rsid w:val="00695E72"/>
    <w:rsid w:val="00696577"/>
    <w:rsid w:val="0069690C"/>
    <w:rsid w:val="00697164"/>
    <w:rsid w:val="006971D0"/>
    <w:rsid w:val="006A00A9"/>
    <w:rsid w:val="006A0283"/>
    <w:rsid w:val="006A140F"/>
    <w:rsid w:val="006A59D5"/>
    <w:rsid w:val="006A5E50"/>
    <w:rsid w:val="006A7A1E"/>
    <w:rsid w:val="006B006E"/>
    <w:rsid w:val="006B0F75"/>
    <w:rsid w:val="006B1922"/>
    <w:rsid w:val="006B2352"/>
    <w:rsid w:val="006B3315"/>
    <w:rsid w:val="006B4BDF"/>
    <w:rsid w:val="006B5D69"/>
    <w:rsid w:val="006B5F82"/>
    <w:rsid w:val="006B730D"/>
    <w:rsid w:val="006B7492"/>
    <w:rsid w:val="006C26C5"/>
    <w:rsid w:val="006C34E7"/>
    <w:rsid w:val="006C3FA0"/>
    <w:rsid w:val="006C42B4"/>
    <w:rsid w:val="006C51E4"/>
    <w:rsid w:val="006C60A6"/>
    <w:rsid w:val="006C69BC"/>
    <w:rsid w:val="006C6CFD"/>
    <w:rsid w:val="006C7A59"/>
    <w:rsid w:val="006D0962"/>
    <w:rsid w:val="006D1B75"/>
    <w:rsid w:val="006D200D"/>
    <w:rsid w:val="006D409E"/>
    <w:rsid w:val="006D5204"/>
    <w:rsid w:val="006D54E3"/>
    <w:rsid w:val="006D6650"/>
    <w:rsid w:val="006D6FA1"/>
    <w:rsid w:val="006D7AD9"/>
    <w:rsid w:val="006E0B5B"/>
    <w:rsid w:val="006E10F3"/>
    <w:rsid w:val="006E26CF"/>
    <w:rsid w:val="006E2A51"/>
    <w:rsid w:val="006E2D81"/>
    <w:rsid w:val="006E4324"/>
    <w:rsid w:val="006E5F69"/>
    <w:rsid w:val="006E758B"/>
    <w:rsid w:val="006E7F3D"/>
    <w:rsid w:val="006F04ED"/>
    <w:rsid w:val="006F3331"/>
    <w:rsid w:val="006F4783"/>
    <w:rsid w:val="006F53A0"/>
    <w:rsid w:val="006F6169"/>
    <w:rsid w:val="00700628"/>
    <w:rsid w:val="0070070B"/>
    <w:rsid w:val="00701A29"/>
    <w:rsid w:val="00702311"/>
    <w:rsid w:val="00702662"/>
    <w:rsid w:val="007026AF"/>
    <w:rsid w:val="007040A0"/>
    <w:rsid w:val="00705E7F"/>
    <w:rsid w:val="00706115"/>
    <w:rsid w:val="00710CE9"/>
    <w:rsid w:val="00714514"/>
    <w:rsid w:val="007145D4"/>
    <w:rsid w:val="0071470F"/>
    <w:rsid w:val="007177F4"/>
    <w:rsid w:val="0072101F"/>
    <w:rsid w:val="007215D0"/>
    <w:rsid w:val="00721E01"/>
    <w:rsid w:val="00725696"/>
    <w:rsid w:val="00725E93"/>
    <w:rsid w:val="00727574"/>
    <w:rsid w:val="00730B45"/>
    <w:rsid w:val="00731ADA"/>
    <w:rsid w:val="007349BA"/>
    <w:rsid w:val="00735838"/>
    <w:rsid w:val="00736843"/>
    <w:rsid w:val="007368B9"/>
    <w:rsid w:val="00743037"/>
    <w:rsid w:val="00743A32"/>
    <w:rsid w:val="00744426"/>
    <w:rsid w:val="00744923"/>
    <w:rsid w:val="007456FE"/>
    <w:rsid w:val="00746154"/>
    <w:rsid w:val="00746243"/>
    <w:rsid w:val="00746A26"/>
    <w:rsid w:val="007505E0"/>
    <w:rsid w:val="007512D8"/>
    <w:rsid w:val="0075163C"/>
    <w:rsid w:val="00751A54"/>
    <w:rsid w:val="0075246D"/>
    <w:rsid w:val="00752ADB"/>
    <w:rsid w:val="007560E5"/>
    <w:rsid w:val="00757694"/>
    <w:rsid w:val="007578EF"/>
    <w:rsid w:val="00760873"/>
    <w:rsid w:val="0076181F"/>
    <w:rsid w:val="007618E2"/>
    <w:rsid w:val="00761FBF"/>
    <w:rsid w:val="0076292E"/>
    <w:rsid w:val="007648E1"/>
    <w:rsid w:val="00765A7B"/>
    <w:rsid w:val="0077163C"/>
    <w:rsid w:val="0077314E"/>
    <w:rsid w:val="00773560"/>
    <w:rsid w:val="007736A2"/>
    <w:rsid w:val="00774317"/>
    <w:rsid w:val="00780662"/>
    <w:rsid w:val="007808F9"/>
    <w:rsid w:val="0078196C"/>
    <w:rsid w:val="00781B40"/>
    <w:rsid w:val="0078210B"/>
    <w:rsid w:val="007829EC"/>
    <w:rsid w:val="0078576E"/>
    <w:rsid w:val="0078601A"/>
    <w:rsid w:val="00792FEC"/>
    <w:rsid w:val="007930B4"/>
    <w:rsid w:val="00793D19"/>
    <w:rsid w:val="007942ED"/>
    <w:rsid w:val="00794472"/>
    <w:rsid w:val="0079459D"/>
    <w:rsid w:val="007957A6"/>
    <w:rsid w:val="00796C4F"/>
    <w:rsid w:val="007A0E52"/>
    <w:rsid w:val="007A2624"/>
    <w:rsid w:val="007A2953"/>
    <w:rsid w:val="007A2E49"/>
    <w:rsid w:val="007A2E7D"/>
    <w:rsid w:val="007A326A"/>
    <w:rsid w:val="007A3C78"/>
    <w:rsid w:val="007A4AC8"/>
    <w:rsid w:val="007B46FC"/>
    <w:rsid w:val="007B5512"/>
    <w:rsid w:val="007B7EFC"/>
    <w:rsid w:val="007C0311"/>
    <w:rsid w:val="007C0456"/>
    <w:rsid w:val="007C1253"/>
    <w:rsid w:val="007C1C7B"/>
    <w:rsid w:val="007C1DD1"/>
    <w:rsid w:val="007C26B1"/>
    <w:rsid w:val="007C27BA"/>
    <w:rsid w:val="007C31AB"/>
    <w:rsid w:val="007C3448"/>
    <w:rsid w:val="007C3734"/>
    <w:rsid w:val="007C3DB8"/>
    <w:rsid w:val="007C4913"/>
    <w:rsid w:val="007C5908"/>
    <w:rsid w:val="007C6CAA"/>
    <w:rsid w:val="007C6D86"/>
    <w:rsid w:val="007D0116"/>
    <w:rsid w:val="007D0133"/>
    <w:rsid w:val="007D311C"/>
    <w:rsid w:val="007D46CD"/>
    <w:rsid w:val="007D4B02"/>
    <w:rsid w:val="007D59C0"/>
    <w:rsid w:val="007D600D"/>
    <w:rsid w:val="007D611E"/>
    <w:rsid w:val="007D6309"/>
    <w:rsid w:val="007D6DA8"/>
    <w:rsid w:val="007D74D2"/>
    <w:rsid w:val="007E0572"/>
    <w:rsid w:val="007E0B8D"/>
    <w:rsid w:val="007E1AB5"/>
    <w:rsid w:val="007E270E"/>
    <w:rsid w:val="007E325F"/>
    <w:rsid w:val="007E43F2"/>
    <w:rsid w:val="007E5EA6"/>
    <w:rsid w:val="007E6088"/>
    <w:rsid w:val="007E60CC"/>
    <w:rsid w:val="007E7132"/>
    <w:rsid w:val="007F06A0"/>
    <w:rsid w:val="007F34E0"/>
    <w:rsid w:val="007F5464"/>
    <w:rsid w:val="0080049C"/>
    <w:rsid w:val="00803555"/>
    <w:rsid w:val="00803C8E"/>
    <w:rsid w:val="008046C9"/>
    <w:rsid w:val="008051F8"/>
    <w:rsid w:val="0080575E"/>
    <w:rsid w:val="00806B38"/>
    <w:rsid w:val="00811858"/>
    <w:rsid w:val="00811C3F"/>
    <w:rsid w:val="00811D73"/>
    <w:rsid w:val="00811F47"/>
    <w:rsid w:val="00813CA5"/>
    <w:rsid w:val="00814D1B"/>
    <w:rsid w:val="00815D86"/>
    <w:rsid w:val="008161C7"/>
    <w:rsid w:val="00816760"/>
    <w:rsid w:val="00817503"/>
    <w:rsid w:val="00820CAC"/>
    <w:rsid w:val="008214C8"/>
    <w:rsid w:val="00821AC4"/>
    <w:rsid w:val="00822359"/>
    <w:rsid w:val="00823AFF"/>
    <w:rsid w:val="00823F5E"/>
    <w:rsid w:val="00825240"/>
    <w:rsid w:val="00825B4B"/>
    <w:rsid w:val="00826144"/>
    <w:rsid w:val="008304E1"/>
    <w:rsid w:val="008313A7"/>
    <w:rsid w:val="00831DBD"/>
    <w:rsid w:val="00835137"/>
    <w:rsid w:val="008359A5"/>
    <w:rsid w:val="00836CD4"/>
    <w:rsid w:val="00837FD3"/>
    <w:rsid w:val="008431FC"/>
    <w:rsid w:val="008445B5"/>
    <w:rsid w:val="00844E99"/>
    <w:rsid w:val="0084590B"/>
    <w:rsid w:val="00845B23"/>
    <w:rsid w:val="008477CF"/>
    <w:rsid w:val="00851220"/>
    <w:rsid w:val="00851538"/>
    <w:rsid w:val="0085171C"/>
    <w:rsid w:val="0085231A"/>
    <w:rsid w:val="008529AF"/>
    <w:rsid w:val="00852C13"/>
    <w:rsid w:val="00852F1B"/>
    <w:rsid w:val="00853342"/>
    <w:rsid w:val="008546B4"/>
    <w:rsid w:val="00854F6F"/>
    <w:rsid w:val="008568A2"/>
    <w:rsid w:val="00857564"/>
    <w:rsid w:val="00867649"/>
    <w:rsid w:val="00867B45"/>
    <w:rsid w:val="008713F4"/>
    <w:rsid w:val="0087273F"/>
    <w:rsid w:val="0087315F"/>
    <w:rsid w:val="008739B8"/>
    <w:rsid w:val="008739E0"/>
    <w:rsid w:val="00874048"/>
    <w:rsid w:val="00874CBA"/>
    <w:rsid w:val="0088051E"/>
    <w:rsid w:val="00881753"/>
    <w:rsid w:val="00882083"/>
    <w:rsid w:val="00882325"/>
    <w:rsid w:val="00883504"/>
    <w:rsid w:val="00883B33"/>
    <w:rsid w:val="00884163"/>
    <w:rsid w:val="00884CB9"/>
    <w:rsid w:val="00886B8E"/>
    <w:rsid w:val="00886D76"/>
    <w:rsid w:val="008875C7"/>
    <w:rsid w:val="00887BC3"/>
    <w:rsid w:val="00887DDC"/>
    <w:rsid w:val="00890308"/>
    <w:rsid w:val="00892506"/>
    <w:rsid w:val="00893D09"/>
    <w:rsid w:val="00893FBA"/>
    <w:rsid w:val="00896DD8"/>
    <w:rsid w:val="00897209"/>
    <w:rsid w:val="00897955"/>
    <w:rsid w:val="008A21B5"/>
    <w:rsid w:val="008A28D8"/>
    <w:rsid w:val="008A5532"/>
    <w:rsid w:val="008B02A7"/>
    <w:rsid w:val="008B063A"/>
    <w:rsid w:val="008B11FE"/>
    <w:rsid w:val="008B1833"/>
    <w:rsid w:val="008B20C7"/>
    <w:rsid w:val="008B247B"/>
    <w:rsid w:val="008B41AC"/>
    <w:rsid w:val="008B476B"/>
    <w:rsid w:val="008B5BD4"/>
    <w:rsid w:val="008B62EA"/>
    <w:rsid w:val="008B6762"/>
    <w:rsid w:val="008B718E"/>
    <w:rsid w:val="008C0413"/>
    <w:rsid w:val="008C34C3"/>
    <w:rsid w:val="008C3D7F"/>
    <w:rsid w:val="008C424C"/>
    <w:rsid w:val="008C4C3A"/>
    <w:rsid w:val="008C68CD"/>
    <w:rsid w:val="008C6AC3"/>
    <w:rsid w:val="008D0914"/>
    <w:rsid w:val="008D1448"/>
    <w:rsid w:val="008D150D"/>
    <w:rsid w:val="008D1E93"/>
    <w:rsid w:val="008D2348"/>
    <w:rsid w:val="008D2D70"/>
    <w:rsid w:val="008D389F"/>
    <w:rsid w:val="008D52DD"/>
    <w:rsid w:val="008D53ED"/>
    <w:rsid w:val="008D67C9"/>
    <w:rsid w:val="008D7B89"/>
    <w:rsid w:val="008E0141"/>
    <w:rsid w:val="008E0F46"/>
    <w:rsid w:val="008E250C"/>
    <w:rsid w:val="008E277E"/>
    <w:rsid w:val="008E31EF"/>
    <w:rsid w:val="008E37BD"/>
    <w:rsid w:val="008E3B62"/>
    <w:rsid w:val="008E40FF"/>
    <w:rsid w:val="008E4BFC"/>
    <w:rsid w:val="008E568C"/>
    <w:rsid w:val="008E6202"/>
    <w:rsid w:val="008E6601"/>
    <w:rsid w:val="008F038B"/>
    <w:rsid w:val="008F0F4C"/>
    <w:rsid w:val="008F167A"/>
    <w:rsid w:val="008F25E4"/>
    <w:rsid w:val="008F38B1"/>
    <w:rsid w:val="008F4584"/>
    <w:rsid w:val="008F5E60"/>
    <w:rsid w:val="008F63F4"/>
    <w:rsid w:val="008F76F8"/>
    <w:rsid w:val="00900656"/>
    <w:rsid w:val="009029A0"/>
    <w:rsid w:val="0090692B"/>
    <w:rsid w:val="00906CC3"/>
    <w:rsid w:val="00906E1F"/>
    <w:rsid w:val="00907162"/>
    <w:rsid w:val="009071D2"/>
    <w:rsid w:val="00907286"/>
    <w:rsid w:val="009119B6"/>
    <w:rsid w:val="00911AAF"/>
    <w:rsid w:val="00911C18"/>
    <w:rsid w:val="00912E9B"/>
    <w:rsid w:val="0091645A"/>
    <w:rsid w:val="00917D6C"/>
    <w:rsid w:val="00921ACB"/>
    <w:rsid w:val="00921EE9"/>
    <w:rsid w:val="00922DFD"/>
    <w:rsid w:val="00922E73"/>
    <w:rsid w:val="00924025"/>
    <w:rsid w:val="00924F41"/>
    <w:rsid w:val="0092617D"/>
    <w:rsid w:val="00926A6C"/>
    <w:rsid w:val="00931CDE"/>
    <w:rsid w:val="009320EB"/>
    <w:rsid w:val="00932CBA"/>
    <w:rsid w:val="00933A45"/>
    <w:rsid w:val="00933C5A"/>
    <w:rsid w:val="00933DFB"/>
    <w:rsid w:val="009349B7"/>
    <w:rsid w:val="00936B3C"/>
    <w:rsid w:val="009401B0"/>
    <w:rsid w:val="0094163C"/>
    <w:rsid w:val="00942312"/>
    <w:rsid w:val="0094466E"/>
    <w:rsid w:val="009470C9"/>
    <w:rsid w:val="009471AA"/>
    <w:rsid w:val="00951063"/>
    <w:rsid w:val="009515AB"/>
    <w:rsid w:val="009515C1"/>
    <w:rsid w:val="009548E2"/>
    <w:rsid w:val="0095579C"/>
    <w:rsid w:val="00956A95"/>
    <w:rsid w:val="00957E1C"/>
    <w:rsid w:val="00963811"/>
    <w:rsid w:val="00966E2A"/>
    <w:rsid w:val="00967514"/>
    <w:rsid w:val="00967F85"/>
    <w:rsid w:val="0097035D"/>
    <w:rsid w:val="00970CD4"/>
    <w:rsid w:val="00971550"/>
    <w:rsid w:val="00972DFF"/>
    <w:rsid w:val="00973CF0"/>
    <w:rsid w:val="00973DF1"/>
    <w:rsid w:val="0097530E"/>
    <w:rsid w:val="0097564D"/>
    <w:rsid w:val="00976C7A"/>
    <w:rsid w:val="009770B2"/>
    <w:rsid w:val="0098000E"/>
    <w:rsid w:val="00982E31"/>
    <w:rsid w:val="00983A6F"/>
    <w:rsid w:val="00983BD1"/>
    <w:rsid w:val="00984662"/>
    <w:rsid w:val="00984EDD"/>
    <w:rsid w:val="00986A68"/>
    <w:rsid w:val="00993F89"/>
    <w:rsid w:val="0099421C"/>
    <w:rsid w:val="00995EE8"/>
    <w:rsid w:val="009A2967"/>
    <w:rsid w:val="009A2ED5"/>
    <w:rsid w:val="009A3E37"/>
    <w:rsid w:val="009A635E"/>
    <w:rsid w:val="009A65BD"/>
    <w:rsid w:val="009A71CF"/>
    <w:rsid w:val="009A736F"/>
    <w:rsid w:val="009A74E8"/>
    <w:rsid w:val="009B4786"/>
    <w:rsid w:val="009B6EE5"/>
    <w:rsid w:val="009B7059"/>
    <w:rsid w:val="009C1638"/>
    <w:rsid w:val="009C4B1E"/>
    <w:rsid w:val="009C588D"/>
    <w:rsid w:val="009C7D68"/>
    <w:rsid w:val="009D01B0"/>
    <w:rsid w:val="009D10B7"/>
    <w:rsid w:val="009D25F0"/>
    <w:rsid w:val="009D3FC8"/>
    <w:rsid w:val="009D6534"/>
    <w:rsid w:val="009D66BD"/>
    <w:rsid w:val="009E187E"/>
    <w:rsid w:val="009E1C00"/>
    <w:rsid w:val="009E2C64"/>
    <w:rsid w:val="009E373B"/>
    <w:rsid w:val="009E3AAF"/>
    <w:rsid w:val="009E4719"/>
    <w:rsid w:val="009E7599"/>
    <w:rsid w:val="009E7C71"/>
    <w:rsid w:val="009F00CB"/>
    <w:rsid w:val="009F051F"/>
    <w:rsid w:val="009F38EA"/>
    <w:rsid w:val="009F5C69"/>
    <w:rsid w:val="009F7A3C"/>
    <w:rsid w:val="00A01BCB"/>
    <w:rsid w:val="00A0358D"/>
    <w:rsid w:val="00A043A5"/>
    <w:rsid w:val="00A10868"/>
    <w:rsid w:val="00A10CCD"/>
    <w:rsid w:val="00A1169B"/>
    <w:rsid w:val="00A13320"/>
    <w:rsid w:val="00A14CB6"/>
    <w:rsid w:val="00A160AF"/>
    <w:rsid w:val="00A16C8D"/>
    <w:rsid w:val="00A16DB8"/>
    <w:rsid w:val="00A1792D"/>
    <w:rsid w:val="00A20D82"/>
    <w:rsid w:val="00A21646"/>
    <w:rsid w:val="00A22FA0"/>
    <w:rsid w:val="00A230AF"/>
    <w:rsid w:val="00A25261"/>
    <w:rsid w:val="00A30066"/>
    <w:rsid w:val="00A320B9"/>
    <w:rsid w:val="00A32B25"/>
    <w:rsid w:val="00A36159"/>
    <w:rsid w:val="00A36EC9"/>
    <w:rsid w:val="00A37526"/>
    <w:rsid w:val="00A41A03"/>
    <w:rsid w:val="00A42085"/>
    <w:rsid w:val="00A4439D"/>
    <w:rsid w:val="00A443FE"/>
    <w:rsid w:val="00A46E6A"/>
    <w:rsid w:val="00A47892"/>
    <w:rsid w:val="00A505B8"/>
    <w:rsid w:val="00A5121D"/>
    <w:rsid w:val="00A51B67"/>
    <w:rsid w:val="00A51B85"/>
    <w:rsid w:val="00A53B79"/>
    <w:rsid w:val="00A5486F"/>
    <w:rsid w:val="00A54F4F"/>
    <w:rsid w:val="00A5557D"/>
    <w:rsid w:val="00A57AA8"/>
    <w:rsid w:val="00A60BB8"/>
    <w:rsid w:val="00A61484"/>
    <w:rsid w:val="00A62604"/>
    <w:rsid w:val="00A6472D"/>
    <w:rsid w:val="00A709CB"/>
    <w:rsid w:val="00A711F9"/>
    <w:rsid w:val="00A7146D"/>
    <w:rsid w:val="00A7182D"/>
    <w:rsid w:val="00A73746"/>
    <w:rsid w:val="00A7411D"/>
    <w:rsid w:val="00A746A4"/>
    <w:rsid w:val="00A770D5"/>
    <w:rsid w:val="00A81317"/>
    <w:rsid w:val="00A8131C"/>
    <w:rsid w:val="00A823DB"/>
    <w:rsid w:val="00A824E7"/>
    <w:rsid w:val="00A82A77"/>
    <w:rsid w:val="00A83C68"/>
    <w:rsid w:val="00A85406"/>
    <w:rsid w:val="00A85465"/>
    <w:rsid w:val="00A85A89"/>
    <w:rsid w:val="00A85D4E"/>
    <w:rsid w:val="00A863A0"/>
    <w:rsid w:val="00A90876"/>
    <w:rsid w:val="00A92918"/>
    <w:rsid w:val="00A92B7A"/>
    <w:rsid w:val="00A93227"/>
    <w:rsid w:val="00A957FB"/>
    <w:rsid w:val="00A96527"/>
    <w:rsid w:val="00A96D6D"/>
    <w:rsid w:val="00A9728E"/>
    <w:rsid w:val="00A97B0E"/>
    <w:rsid w:val="00AA29F5"/>
    <w:rsid w:val="00AA5280"/>
    <w:rsid w:val="00AA6213"/>
    <w:rsid w:val="00AA6341"/>
    <w:rsid w:val="00AA7ED5"/>
    <w:rsid w:val="00AB2ABD"/>
    <w:rsid w:val="00AB3E47"/>
    <w:rsid w:val="00AB4D3C"/>
    <w:rsid w:val="00AB6073"/>
    <w:rsid w:val="00AB725C"/>
    <w:rsid w:val="00AC3E4C"/>
    <w:rsid w:val="00AC550A"/>
    <w:rsid w:val="00AC7091"/>
    <w:rsid w:val="00AC757C"/>
    <w:rsid w:val="00AD091D"/>
    <w:rsid w:val="00AD2763"/>
    <w:rsid w:val="00AD3473"/>
    <w:rsid w:val="00AD78E5"/>
    <w:rsid w:val="00AE01CA"/>
    <w:rsid w:val="00AE1646"/>
    <w:rsid w:val="00AE1F0A"/>
    <w:rsid w:val="00AE2207"/>
    <w:rsid w:val="00AE3085"/>
    <w:rsid w:val="00AE35AC"/>
    <w:rsid w:val="00AE5C4A"/>
    <w:rsid w:val="00AE74DD"/>
    <w:rsid w:val="00AF0DB0"/>
    <w:rsid w:val="00AF1061"/>
    <w:rsid w:val="00AF1D0B"/>
    <w:rsid w:val="00AF29F5"/>
    <w:rsid w:val="00AF3058"/>
    <w:rsid w:val="00AF6CFF"/>
    <w:rsid w:val="00AF7A2D"/>
    <w:rsid w:val="00AF7BEB"/>
    <w:rsid w:val="00B00B28"/>
    <w:rsid w:val="00B00F19"/>
    <w:rsid w:val="00B02B55"/>
    <w:rsid w:val="00B03354"/>
    <w:rsid w:val="00B03C55"/>
    <w:rsid w:val="00B0409E"/>
    <w:rsid w:val="00B042AC"/>
    <w:rsid w:val="00B066C8"/>
    <w:rsid w:val="00B067AB"/>
    <w:rsid w:val="00B11486"/>
    <w:rsid w:val="00B12CEF"/>
    <w:rsid w:val="00B14A31"/>
    <w:rsid w:val="00B15FA7"/>
    <w:rsid w:val="00B16853"/>
    <w:rsid w:val="00B17784"/>
    <w:rsid w:val="00B17E6B"/>
    <w:rsid w:val="00B17F21"/>
    <w:rsid w:val="00B21527"/>
    <w:rsid w:val="00B23216"/>
    <w:rsid w:val="00B23623"/>
    <w:rsid w:val="00B23941"/>
    <w:rsid w:val="00B260C4"/>
    <w:rsid w:val="00B316FA"/>
    <w:rsid w:val="00B31FCA"/>
    <w:rsid w:val="00B3426F"/>
    <w:rsid w:val="00B34328"/>
    <w:rsid w:val="00B359B5"/>
    <w:rsid w:val="00B378AC"/>
    <w:rsid w:val="00B37D13"/>
    <w:rsid w:val="00B40FF1"/>
    <w:rsid w:val="00B43217"/>
    <w:rsid w:val="00B43535"/>
    <w:rsid w:val="00B440FE"/>
    <w:rsid w:val="00B44389"/>
    <w:rsid w:val="00B453A2"/>
    <w:rsid w:val="00B45A11"/>
    <w:rsid w:val="00B469EA"/>
    <w:rsid w:val="00B47330"/>
    <w:rsid w:val="00B475E9"/>
    <w:rsid w:val="00B479E9"/>
    <w:rsid w:val="00B500C7"/>
    <w:rsid w:val="00B5088D"/>
    <w:rsid w:val="00B51214"/>
    <w:rsid w:val="00B51486"/>
    <w:rsid w:val="00B54B7B"/>
    <w:rsid w:val="00B560B4"/>
    <w:rsid w:val="00B60546"/>
    <w:rsid w:val="00B60639"/>
    <w:rsid w:val="00B60C54"/>
    <w:rsid w:val="00B64042"/>
    <w:rsid w:val="00B65911"/>
    <w:rsid w:val="00B66108"/>
    <w:rsid w:val="00B665A3"/>
    <w:rsid w:val="00B705D6"/>
    <w:rsid w:val="00B71AEB"/>
    <w:rsid w:val="00B74E5F"/>
    <w:rsid w:val="00B757CC"/>
    <w:rsid w:val="00B75B62"/>
    <w:rsid w:val="00B76139"/>
    <w:rsid w:val="00B7664A"/>
    <w:rsid w:val="00B76848"/>
    <w:rsid w:val="00B76A7D"/>
    <w:rsid w:val="00B80315"/>
    <w:rsid w:val="00B8084A"/>
    <w:rsid w:val="00B823D4"/>
    <w:rsid w:val="00B82A5B"/>
    <w:rsid w:val="00B84F01"/>
    <w:rsid w:val="00B8588D"/>
    <w:rsid w:val="00B85FFE"/>
    <w:rsid w:val="00B861B5"/>
    <w:rsid w:val="00B86628"/>
    <w:rsid w:val="00B86A2D"/>
    <w:rsid w:val="00B86E06"/>
    <w:rsid w:val="00B902FE"/>
    <w:rsid w:val="00B918B2"/>
    <w:rsid w:val="00B938B9"/>
    <w:rsid w:val="00B93C97"/>
    <w:rsid w:val="00B951E9"/>
    <w:rsid w:val="00B95AB6"/>
    <w:rsid w:val="00B97869"/>
    <w:rsid w:val="00B97B28"/>
    <w:rsid w:val="00BA1FBF"/>
    <w:rsid w:val="00BA4BB0"/>
    <w:rsid w:val="00BA6DF5"/>
    <w:rsid w:val="00BA713A"/>
    <w:rsid w:val="00BB0D97"/>
    <w:rsid w:val="00BB1D26"/>
    <w:rsid w:val="00BB273A"/>
    <w:rsid w:val="00BB2BC5"/>
    <w:rsid w:val="00BB336B"/>
    <w:rsid w:val="00BB38A8"/>
    <w:rsid w:val="00BB4395"/>
    <w:rsid w:val="00BB449E"/>
    <w:rsid w:val="00BB48DC"/>
    <w:rsid w:val="00BB592B"/>
    <w:rsid w:val="00BB6E62"/>
    <w:rsid w:val="00BB7FD3"/>
    <w:rsid w:val="00BC0221"/>
    <w:rsid w:val="00BC0970"/>
    <w:rsid w:val="00BC3094"/>
    <w:rsid w:val="00BC3226"/>
    <w:rsid w:val="00BC5508"/>
    <w:rsid w:val="00BC7218"/>
    <w:rsid w:val="00BD2068"/>
    <w:rsid w:val="00BD262B"/>
    <w:rsid w:val="00BD3743"/>
    <w:rsid w:val="00BD5225"/>
    <w:rsid w:val="00BD6EA0"/>
    <w:rsid w:val="00BD72C5"/>
    <w:rsid w:val="00BD74BF"/>
    <w:rsid w:val="00BD7621"/>
    <w:rsid w:val="00BE01C3"/>
    <w:rsid w:val="00BE0761"/>
    <w:rsid w:val="00BE0AD0"/>
    <w:rsid w:val="00BE0E4A"/>
    <w:rsid w:val="00BE1648"/>
    <w:rsid w:val="00BE2397"/>
    <w:rsid w:val="00BE2542"/>
    <w:rsid w:val="00BE2693"/>
    <w:rsid w:val="00BE30CF"/>
    <w:rsid w:val="00BE63AD"/>
    <w:rsid w:val="00BE78A3"/>
    <w:rsid w:val="00BF06F2"/>
    <w:rsid w:val="00BF28D7"/>
    <w:rsid w:val="00BF36C8"/>
    <w:rsid w:val="00BF3D51"/>
    <w:rsid w:val="00BF63A8"/>
    <w:rsid w:val="00BF751E"/>
    <w:rsid w:val="00C00308"/>
    <w:rsid w:val="00C00FA2"/>
    <w:rsid w:val="00C03135"/>
    <w:rsid w:val="00C03615"/>
    <w:rsid w:val="00C0365A"/>
    <w:rsid w:val="00C0417E"/>
    <w:rsid w:val="00C041DB"/>
    <w:rsid w:val="00C045B4"/>
    <w:rsid w:val="00C073D4"/>
    <w:rsid w:val="00C07955"/>
    <w:rsid w:val="00C105E4"/>
    <w:rsid w:val="00C11841"/>
    <w:rsid w:val="00C14D56"/>
    <w:rsid w:val="00C151E3"/>
    <w:rsid w:val="00C23271"/>
    <w:rsid w:val="00C24B03"/>
    <w:rsid w:val="00C2523C"/>
    <w:rsid w:val="00C30565"/>
    <w:rsid w:val="00C3166E"/>
    <w:rsid w:val="00C32A5E"/>
    <w:rsid w:val="00C32BF6"/>
    <w:rsid w:val="00C32D7D"/>
    <w:rsid w:val="00C334EF"/>
    <w:rsid w:val="00C35331"/>
    <w:rsid w:val="00C3592B"/>
    <w:rsid w:val="00C36E73"/>
    <w:rsid w:val="00C40571"/>
    <w:rsid w:val="00C405BA"/>
    <w:rsid w:val="00C412A0"/>
    <w:rsid w:val="00C41772"/>
    <w:rsid w:val="00C421CA"/>
    <w:rsid w:val="00C4360D"/>
    <w:rsid w:val="00C446D2"/>
    <w:rsid w:val="00C45102"/>
    <w:rsid w:val="00C47C47"/>
    <w:rsid w:val="00C502E4"/>
    <w:rsid w:val="00C5167A"/>
    <w:rsid w:val="00C55911"/>
    <w:rsid w:val="00C56E6C"/>
    <w:rsid w:val="00C60666"/>
    <w:rsid w:val="00C607C0"/>
    <w:rsid w:val="00C612B5"/>
    <w:rsid w:val="00C63031"/>
    <w:rsid w:val="00C6318D"/>
    <w:rsid w:val="00C63842"/>
    <w:rsid w:val="00C65FF6"/>
    <w:rsid w:val="00C667A8"/>
    <w:rsid w:val="00C701AC"/>
    <w:rsid w:val="00C70AAD"/>
    <w:rsid w:val="00C71ABB"/>
    <w:rsid w:val="00C72708"/>
    <w:rsid w:val="00C7426C"/>
    <w:rsid w:val="00C746FD"/>
    <w:rsid w:val="00C755C9"/>
    <w:rsid w:val="00C76223"/>
    <w:rsid w:val="00C776C7"/>
    <w:rsid w:val="00C77BC7"/>
    <w:rsid w:val="00C77C27"/>
    <w:rsid w:val="00C80C3B"/>
    <w:rsid w:val="00C80CBD"/>
    <w:rsid w:val="00C80E35"/>
    <w:rsid w:val="00C8126C"/>
    <w:rsid w:val="00C81797"/>
    <w:rsid w:val="00C82B58"/>
    <w:rsid w:val="00C8375A"/>
    <w:rsid w:val="00C84060"/>
    <w:rsid w:val="00C84614"/>
    <w:rsid w:val="00C85E5B"/>
    <w:rsid w:val="00C86707"/>
    <w:rsid w:val="00C87A0D"/>
    <w:rsid w:val="00C9039F"/>
    <w:rsid w:val="00C91949"/>
    <w:rsid w:val="00C92ED8"/>
    <w:rsid w:val="00C93B79"/>
    <w:rsid w:val="00CA0B56"/>
    <w:rsid w:val="00CA20A2"/>
    <w:rsid w:val="00CA235C"/>
    <w:rsid w:val="00CA252E"/>
    <w:rsid w:val="00CA3801"/>
    <w:rsid w:val="00CA6850"/>
    <w:rsid w:val="00CA6D71"/>
    <w:rsid w:val="00CA7A87"/>
    <w:rsid w:val="00CB01CD"/>
    <w:rsid w:val="00CB0D29"/>
    <w:rsid w:val="00CB1769"/>
    <w:rsid w:val="00CB1E83"/>
    <w:rsid w:val="00CB2CC3"/>
    <w:rsid w:val="00CB31A8"/>
    <w:rsid w:val="00CB3606"/>
    <w:rsid w:val="00CB52F1"/>
    <w:rsid w:val="00CB755E"/>
    <w:rsid w:val="00CB7DEB"/>
    <w:rsid w:val="00CC09CB"/>
    <w:rsid w:val="00CC1481"/>
    <w:rsid w:val="00CC1487"/>
    <w:rsid w:val="00CC56B5"/>
    <w:rsid w:val="00CC6020"/>
    <w:rsid w:val="00CC6E09"/>
    <w:rsid w:val="00CD017E"/>
    <w:rsid w:val="00CD0550"/>
    <w:rsid w:val="00CD07C9"/>
    <w:rsid w:val="00CD1CF6"/>
    <w:rsid w:val="00CD22A2"/>
    <w:rsid w:val="00CD4768"/>
    <w:rsid w:val="00CD5194"/>
    <w:rsid w:val="00CD5C73"/>
    <w:rsid w:val="00CD5DB0"/>
    <w:rsid w:val="00CD70AA"/>
    <w:rsid w:val="00CD725A"/>
    <w:rsid w:val="00CE0385"/>
    <w:rsid w:val="00CE1424"/>
    <w:rsid w:val="00CE37D6"/>
    <w:rsid w:val="00CE4774"/>
    <w:rsid w:val="00CE51FC"/>
    <w:rsid w:val="00CE735A"/>
    <w:rsid w:val="00CF0147"/>
    <w:rsid w:val="00CF0839"/>
    <w:rsid w:val="00CF0D1A"/>
    <w:rsid w:val="00CF4307"/>
    <w:rsid w:val="00CF436E"/>
    <w:rsid w:val="00CF523B"/>
    <w:rsid w:val="00CF5A93"/>
    <w:rsid w:val="00CF63F9"/>
    <w:rsid w:val="00CF6D45"/>
    <w:rsid w:val="00CF7E17"/>
    <w:rsid w:val="00D00EEF"/>
    <w:rsid w:val="00D01112"/>
    <w:rsid w:val="00D01489"/>
    <w:rsid w:val="00D01F0C"/>
    <w:rsid w:val="00D02F0B"/>
    <w:rsid w:val="00D030C0"/>
    <w:rsid w:val="00D04A03"/>
    <w:rsid w:val="00D04CC9"/>
    <w:rsid w:val="00D05393"/>
    <w:rsid w:val="00D05537"/>
    <w:rsid w:val="00D055AC"/>
    <w:rsid w:val="00D067C5"/>
    <w:rsid w:val="00D070E0"/>
    <w:rsid w:val="00D11945"/>
    <w:rsid w:val="00D11A1A"/>
    <w:rsid w:val="00D120E5"/>
    <w:rsid w:val="00D1288E"/>
    <w:rsid w:val="00D12AB2"/>
    <w:rsid w:val="00D1508F"/>
    <w:rsid w:val="00D15D66"/>
    <w:rsid w:val="00D15E1F"/>
    <w:rsid w:val="00D1652D"/>
    <w:rsid w:val="00D1729C"/>
    <w:rsid w:val="00D2139F"/>
    <w:rsid w:val="00D2315A"/>
    <w:rsid w:val="00D25B4A"/>
    <w:rsid w:val="00D2684B"/>
    <w:rsid w:val="00D31D01"/>
    <w:rsid w:val="00D32473"/>
    <w:rsid w:val="00D325A7"/>
    <w:rsid w:val="00D3342F"/>
    <w:rsid w:val="00D334E9"/>
    <w:rsid w:val="00D33801"/>
    <w:rsid w:val="00D33CA4"/>
    <w:rsid w:val="00D35588"/>
    <w:rsid w:val="00D35682"/>
    <w:rsid w:val="00D35890"/>
    <w:rsid w:val="00D37202"/>
    <w:rsid w:val="00D37D4D"/>
    <w:rsid w:val="00D417C1"/>
    <w:rsid w:val="00D42520"/>
    <w:rsid w:val="00D42877"/>
    <w:rsid w:val="00D45499"/>
    <w:rsid w:val="00D4660C"/>
    <w:rsid w:val="00D46A0F"/>
    <w:rsid w:val="00D50277"/>
    <w:rsid w:val="00D5036E"/>
    <w:rsid w:val="00D5139C"/>
    <w:rsid w:val="00D526D4"/>
    <w:rsid w:val="00D52B0E"/>
    <w:rsid w:val="00D53498"/>
    <w:rsid w:val="00D53FDB"/>
    <w:rsid w:val="00D54E5C"/>
    <w:rsid w:val="00D56694"/>
    <w:rsid w:val="00D57AC1"/>
    <w:rsid w:val="00D61688"/>
    <w:rsid w:val="00D61B73"/>
    <w:rsid w:val="00D6247A"/>
    <w:rsid w:val="00D6247B"/>
    <w:rsid w:val="00D635D4"/>
    <w:rsid w:val="00D6398C"/>
    <w:rsid w:val="00D63CF7"/>
    <w:rsid w:val="00D642CF"/>
    <w:rsid w:val="00D6436F"/>
    <w:rsid w:val="00D6570B"/>
    <w:rsid w:val="00D72705"/>
    <w:rsid w:val="00D737A0"/>
    <w:rsid w:val="00D74259"/>
    <w:rsid w:val="00D75C96"/>
    <w:rsid w:val="00D767D8"/>
    <w:rsid w:val="00D77D49"/>
    <w:rsid w:val="00D8017F"/>
    <w:rsid w:val="00D8124E"/>
    <w:rsid w:val="00D8224E"/>
    <w:rsid w:val="00D8618B"/>
    <w:rsid w:val="00D86456"/>
    <w:rsid w:val="00D87C8E"/>
    <w:rsid w:val="00D90536"/>
    <w:rsid w:val="00D90698"/>
    <w:rsid w:val="00D913FE"/>
    <w:rsid w:val="00D91CF5"/>
    <w:rsid w:val="00D93509"/>
    <w:rsid w:val="00D94026"/>
    <w:rsid w:val="00D94493"/>
    <w:rsid w:val="00D9515A"/>
    <w:rsid w:val="00D974B4"/>
    <w:rsid w:val="00DA19C9"/>
    <w:rsid w:val="00DA23F3"/>
    <w:rsid w:val="00DA43E0"/>
    <w:rsid w:val="00DA4707"/>
    <w:rsid w:val="00DA4851"/>
    <w:rsid w:val="00DB00F7"/>
    <w:rsid w:val="00DB0CD7"/>
    <w:rsid w:val="00DB187E"/>
    <w:rsid w:val="00DB2246"/>
    <w:rsid w:val="00DB2443"/>
    <w:rsid w:val="00DB562B"/>
    <w:rsid w:val="00DB5CF8"/>
    <w:rsid w:val="00DB66A2"/>
    <w:rsid w:val="00DC24B5"/>
    <w:rsid w:val="00DC61CD"/>
    <w:rsid w:val="00DC6D7B"/>
    <w:rsid w:val="00DC797D"/>
    <w:rsid w:val="00DD00B7"/>
    <w:rsid w:val="00DD1718"/>
    <w:rsid w:val="00DD2724"/>
    <w:rsid w:val="00DD4747"/>
    <w:rsid w:val="00DD4995"/>
    <w:rsid w:val="00DD5E38"/>
    <w:rsid w:val="00DD6246"/>
    <w:rsid w:val="00DD67F6"/>
    <w:rsid w:val="00DD6A9B"/>
    <w:rsid w:val="00DE021B"/>
    <w:rsid w:val="00DE16B2"/>
    <w:rsid w:val="00DE1A16"/>
    <w:rsid w:val="00DE2322"/>
    <w:rsid w:val="00DE2B93"/>
    <w:rsid w:val="00DE2BD3"/>
    <w:rsid w:val="00DE330B"/>
    <w:rsid w:val="00DE3F75"/>
    <w:rsid w:val="00DE41FD"/>
    <w:rsid w:val="00DE6257"/>
    <w:rsid w:val="00DE626B"/>
    <w:rsid w:val="00DE7158"/>
    <w:rsid w:val="00DF021F"/>
    <w:rsid w:val="00DF0EE3"/>
    <w:rsid w:val="00DF2AAF"/>
    <w:rsid w:val="00DF358A"/>
    <w:rsid w:val="00DF36A5"/>
    <w:rsid w:val="00DF36F3"/>
    <w:rsid w:val="00DF397E"/>
    <w:rsid w:val="00DF472F"/>
    <w:rsid w:val="00DF5AD4"/>
    <w:rsid w:val="00DF623C"/>
    <w:rsid w:val="00DF6494"/>
    <w:rsid w:val="00DF7F1D"/>
    <w:rsid w:val="00E01A6D"/>
    <w:rsid w:val="00E01DB5"/>
    <w:rsid w:val="00E023E2"/>
    <w:rsid w:val="00E04B54"/>
    <w:rsid w:val="00E04D82"/>
    <w:rsid w:val="00E04F8C"/>
    <w:rsid w:val="00E063B9"/>
    <w:rsid w:val="00E075C6"/>
    <w:rsid w:val="00E07F22"/>
    <w:rsid w:val="00E12BE0"/>
    <w:rsid w:val="00E135C0"/>
    <w:rsid w:val="00E136AF"/>
    <w:rsid w:val="00E13F54"/>
    <w:rsid w:val="00E14156"/>
    <w:rsid w:val="00E160C2"/>
    <w:rsid w:val="00E162BA"/>
    <w:rsid w:val="00E16688"/>
    <w:rsid w:val="00E16A87"/>
    <w:rsid w:val="00E176D6"/>
    <w:rsid w:val="00E17E90"/>
    <w:rsid w:val="00E203F6"/>
    <w:rsid w:val="00E21A71"/>
    <w:rsid w:val="00E22807"/>
    <w:rsid w:val="00E2287E"/>
    <w:rsid w:val="00E22FCA"/>
    <w:rsid w:val="00E23135"/>
    <w:rsid w:val="00E248C1"/>
    <w:rsid w:val="00E26AFD"/>
    <w:rsid w:val="00E31CB8"/>
    <w:rsid w:val="00E34AE9"/>
    <w:rsid w:val="00E36948"/>
    <w:rsid w:val="00E370F4"/>
    <w:rsid w:val="00E37D02"/>
    <w:rsid w:val="00E37EFE"/>
    <w:rsid w:val="00E40A60"/>
    <w:rsid w:val="00E40BD1"/>
    <w:rsid w:val="00E41094"/>
    <w:rsid w:val="00E41FF4"/>
    <w:rsid w:val="00E428E6"/>
    <w:rsid w:val="00E43306"/>
    <w:rsid w:val="00E43F93"/>
    <w:rsid w:val="00E441D8"/>
    <w:rsid w:val="00E45136"/>
    <w:rsid w:val="00E45A9C"/>
    <w:rsid w:val="00E469D1"/>
    <w:rsid w:val="00E46E68"/>
    <w:rsid w:val="00E54900"/>
    <w:rsid w:val="00E54F31"/>
    <w:rsid w:val="00E55265"/>
    <w:rsid w:val="00E55D04"/>
    <w:rsid w:val="00E56062"/>
    <w:rsid w:val="00E57ACF"/>
    <w:rsid w:val="00E60019"/>
    <w:rsid w:val="00E600F8"/>
    <w:rsid w:val="00E60BF2"/>
    <w:rsid w:val="00E614A7"/>
    <w:rsid w:val="00E62E70"/>
    <w:rsid w:val="00E65F0A"/>
    <w:rsid w:val="00E707C4"/>
    <w:rsid w:val="00E73CE3"/>
    <w:rsid w:val="00E76864"/>
    <w:rsid w:val="00E77415"/>
    <w:rsid w:val="00E8158C"/>
    <w:rsid w:val="00E83216"/>
    <w:rsid w:val="00E84A01"/>
    <w:rsid w:val="00E871C7"/>
    <w:rsid w:val="00E87D41"/>
    <w:rsid w:val="00E93CC1"/>
    <w:rsid w:val="00E94A26"/>
    <w:rsid w:val="00E94B79"/>
    <w:rsid w:val="00E95EB0"/>
    <w:rsid w:val="00E9697A"/>
    <w:rsid w:val="00E96D42"/>
    <w:rsid w:val="00E97101"/>
    <w:rsid w:val="00E97CE4"/>
    <w:rsid w:val="00EA22C1"/>
    <w:rsid w:val="00EA2747"/>
    <w:rsid w:val="00EA2797"/>
    <w:rsid w:val="00EA291E"/>
    <w:rsid w:val="00EA4854"/>
    <w:rsid w:val="00EA580E"/>
    <w:rsid w:val="00EA58FF"/>
    <w:rsid w:val="00EA59E9"/>
    <w:rsid w:val="00EB2DA7"/>
    <w:rsid w:val="00EB31B9"/>
    <w:rsid w:val="00EB4380"/>
    <w:rsid w:val="00EB67F5"/>
    <w:rsid w:val="00EC1523"/>
    <w:rsid w:val="00EC1E89"/>
    <w:rsid w:val="00EC5640"/>
    <w:rsid w:val="00EC5BD0"/>
    <w:rsid w:val="00EC65A3"/>
    <w:rsid w:val="00EC68C2"/>
    <w:rsid w:val="00EC68C4"/>
    <w:rsid w:val="00ED0D61"/>
    <w:rsid w:val="00ED23CA"/>
    <w:rsid w:val="00ED32B9"/>
    <w:rsid w:val="00ED3C4B"/>
    <w:rsid w:val="00ED3EBB"/>
    <w:rsid w:val="00ED5F12"/>
    <w:rsid w:val="00EE0A69"/>
    <w:rsid w:val="00EE14B5"/>
    <w:rsid w:val="00EE1D49"/>
    <w:rsid w:val="00EE256F"/>
    <w:rsid w:val="00EE335B"/>
    <w:rsid w:val="00EE46CB"/>
    <w:rsid w:val="00EE5B13"/>
    <w:rsid w:val="00EE613B"/>
    <w:rsid w:val="00EE6BD4"/>
    <w:rsid w:val="00EE6C8A"/>
    <w:rsid w:val="00EF01D8"/>
    <w:rsid w:val="00EF0623"/>
    <w:rsid w:val="00EF1436"/>
    <w:rsid w:val="00EF1E7A"/>
    <w:rsid w:val="00EF5B76"/>
    <w:rsid w:val="00F00210"/>
    <w:rsid w:val="00F01236"/>
    <w:rsid w:val="00F021A4"/>
    <w:rsid w:val="00F022BD"/>
    <w:rsid w:val="00F02909"/>
    <w:rsid w:val="00F0311E"/>
    <w:rsid w:val="00F0439B"/>
    <w:rsid w:val="00F0533B"/>
    <w:rsid w:val="00F07032"/>
    <w:rsid w:val="00F07F90"/>
    <w:rsid w:val="00F10324"/>
    <w:rsid w:val="00F10921"/>
    <w:rsid w:val="00F13FCE"/>
    <w:rsid w:val="00F1487E"/>
    <w:rsid w:val="00F17375"/>
    <w:rsid w:val="00F178DE"/>
    <w:rsid w:val="00F203E5"/>
    <w:rsid w:val="00F21966"/>
    <w:rsid w:val="00F229DD"/>
    <w:rsid w:val="00F22A70"/>
    <w:rsid w:val="00F23DD8"/>
    <w:rsid w:val="00F23DDE"/>
    <w:rsid w:val="00F24CB1"/>
    <w:rsid w:val="00F25AF8"/>
    <w:rsid w:val="00F272CF"/>
    <w:rsid w:val="00F27EEB"/>
    <w:rsid w:val="00F307F2"/>
    <w:rsid w:val="00F319F2"/>
    <w:rsid w:val="00F3233E"/>
    <w:rsid w:val="00F35C02"/>
    <w:rsid w:val="00F36984"/>
    <w:rsid w:val="00F37BB7"/>
    <w:rsid w:val="00F40F0F"/>
    <w:rsid w:val="00F41513"/>
    <w:rsid w:val="00F42EBA"/>
    <w:rsid w:val="00F44775"/>
    <w:rsid w:val="00F44B5D"/>
    <w:rsid w:val="00F46746"/>
    <w:rsid w:val="00F520D9"/>
    <w:rsid w:val="00F54166"/>
    <w:rsid w:val="00F54F3D"/>
    <w:rsid w:val="00F5557F"/>
    <w:rsid w:val="00F56EC5"/>
    <w:rsid w:val="00F57023"/>
    <w:rsid w:val="00F5721E"/>
    <w:rsid w:val="00F572B6"/>
    <w:rsid w:val="00F61A1A"/>
    <w:rsid w:val="00F62CE8"/>
    <w:rsid w:val="00F64655"/>
    <w:rsid w:val="00F647A5"/>
    <w:rsid w:val="00F65787"/>
    <w:rsid w:val="00F65B08"/>
    <w:rsid w:val="00F65B46"/>
    <w:rsid w:val="00F7076C"/>
    <w:rsid w:val="00F716E5"/>
    <w:rsid w:val="00F735D5"/>
    <w:rsid w:val="00F749C9"/>
    <w:rsid w:val="00F75D21"/>
    <w:rsid w:val="00F766F7"/>
    <w:rsid w:val="00F7708B"/>
    <w:rsid w:val="00F77633"/>
    <w:rsid w:val="00F81B54"/>
    <w:rsid w:val="00F81F52"/>
    <w:rsid w:val="00F829D4"/>
    <w:rsid w:val="00F82ACE"/>
    <w:rsid w:val="00F83C78"/>
    <w:rsid w:val="00F84449"/>
    <w:rsid w:val="00F84454"/>
    <w:rsid w:val="00F85BBF"/>
    <w:rsid w:val="00F8658D"/>
    <w:rsid w:val="00F87D70"/>
    <w:rsid w:val="00F901E5"/>
    <w:rsid w:val="00F9022C"/>
    <w:rsid w:val="00F9102C"/>
    <w:rsid w:val="00F92D4A"/>
    <w:rsid w:val="00F92D6A"/>
    <w:rsid w:val="00F941E6"/>
    <w:rsid w:val="00F94B65"/>
    <w:rsid w:val="00F96280"/>
    <w:rsid w:val="00F97E0A"/>
    <w:rsid w:val="00FA29E7"/>
    <w:rsid w:val="00FA34FF"/>
    <w:rsid w:val="00FA434B"/>
    <w:rsid w:val="00FA443F"/>
    <w:rsid w:val="00FA56E7"/>
    <w:rsid w:val="00FA5D6A"/>
    <w:rsid w:val="00FA6BB6"/>
    <w:rsid w:val="00FA7404"/>
    <w:rsid w:val="00FB2ACA"/>
    <w:rsid w:val="00FB3348"/>
    <w:rsid w:val="00FB62BD"/>
    <w:rsid w:val="00FB6C37"/>
    <w:rsid w:val="00FB6E0F"/>
    <w:rsid w:val="00FB7CB3"/>
    <w:rsid w:val="00FC10C8"/>
    <w:rsid w:val="00FC19C0"/>
    <w:rsid w:val="00FC3DEB"/>
    <w:rsid w:val="00FC4AFE"/>
    <w:rsid w:val="00FC6383"/>
    <w:rsid w:val="00FD0B11"/>
    <w:rsid w:val="00FD16A4"/>
    <w:rsid w:val="00FD19C7"/>
    <w:rsid w:val="00FD21FC"/>
    <w:rsid w:val="00FD276E"/>
    <w:rsid w:val="00FD4020"/>
    <w:rsid w:val="00FD568D"/>
    <w:rsid w:val="00FD7C44"/>
    <w:rsid w:val="00FE0E4A"/>
    <w:rsid w:val="00FE25C7"/>
    <w:rsid w:val="00FE3878"/>
    <w:rsid w:val="00FE3E43"/>
    <w:rsid w:val="00FE49D0"/>
    <w:rsid w:val="00FE5CC5"/>
    <w:rsid w:val="00FE68B8"/>
    <w:rsid w:val="00FE6D62"/>
    <w:rsid w:val="00FE73FB"/>
    <w:rsid w:val="00FE7EF8"/>
    <w:rsid w:val="00FF17D2"/>
    <w:rsid w:val="00FF340B"/>
    <w:rsid w:val="00FF3AEF"/>
    <w:rsid w:val="00FF4125"/>
    <w:rsid w:val="00FF4485"/>
    <w:rsid w:val="00FF6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FAA17"/>
  <w15:docId w15:val="{7446843B-8736-4430-A077-88F30BE5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99"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54E3"/>
    <w:pPr>
      <w:suppressAutoHyphens/>
    </w:pPr>
    <w:rPr>
      <w:sz w:val="24"/>
      <w:szCs w:val="24"/>
      <w:lang w:eastAsia="ar-SA"/>
    </w:rPr>
  </w:style>
  <w:style w:type="paragraph" w:styleId="1">
    <w:name w:val="heading 1"/>
    <w:basedOn w:val="a"/>
    <w:next w:val="a"/>
    <w:link w:val="10"/>
    <w:uiPriority w:val="99"/>
    <w:qFormat/>
    <w:rsid w:val="00530CD7"/>
    <w:pPr>
      <w:keepNext/>
      <w:suppressAutoHyphens w:val="0"/>
      <w:outlineLvl w:val="0"/>
    </w:pPr>
    <w:rPr>
      <w:b/>
      <w:color w:val="000000"/>
      <w:sz w:val="20"/>
      <w:lang w:eastAsia="ru-RU"/>
    </w:rPr>
  </w:style>
  <w:style w:type="paragraph" w:styleId="2">
    <w:name w:val="heading 2"/>
    <w:basedOn w:val="a"/>
    <w:next w:val="a"/>
    <w:link w:val="20"/>
    <w:uiPriority w:val="99"/>
    <w:qFormat/>
    <w:rsid w:val="005609E7"/>
    <w:pPr>
      <w:keepNext/>
      <w:suppressAutoHyphens w:val="0"/>
      <w:outlineLvl w:val="1"/>
    </w:pPr>
    <w:rPr>
      <w:szCs w:val="20"/>
      <w:lang w:eastAsia="ru-RU"/>
    </w:rPr>
  </w:style>
  <w:style w:type="paragraph" w:styleId="4">
    <w:name w:val="heading 4"/>
    <w:basedOn w:val="a"/>
    <w:next w:val="a"/>
    <w:link w:val="40"/>
    <w:uiPriority w:val="99"/>
    <w:qFormat/>
    <w:rsid w:val="00BD2068"/>
    <w:pPr>
      <w:keepNext/>
      <w:spacing w:before="240" w:after="60"/>
      <w:outlineLvl w:val="3"/>
    </w:pPr>
    <w:rPr>
      <w:rFonts w:ascii="Calibri" w:hAnsi="Calibri"/>
      <w:b/>
      <w:bCs/>
      <w:sz w:val="28"/>
      <w:szCs w:val="28"/>
    </w:rPr>
  </w:style>
  <w:style w:type="paragraph" w:styleId="5">
    <w:name w:val="heading 5"/>
    <w:basedOn w:val="a"/>
    <w:next w:val="a0"/>
    <w:link w:val="50"/>
    <w:uiPriority w:val="99"/>
    <w:qFormat/>
    <w:rsid w:val="00D37D4D"/>
    <w:pPr>
      <w:tabs>
        <w:tab w:val="num" w:pos="0"/>
      </w:tabs>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609E7"/>
    <w:rPr>
      <w:b/>
      <w:color w:val="000000"/>
      <w:szCs w:val="24"/>
      <w:lang w:val="ru-RU" w:eastAsia="ru-RU" w:bidi="ar-SA"/>
    </w:rPr>
  </w:style>
  <w:style w:type="paragraph" w:styleId="a0">
    <w:name w:val="Body Text"/>
    <w:basedOn w:val="a"/>
    <w:link w:val="a4"/>
    <w:rsid w:val="00D37D4D"/>
    <w:pPr>
      <w:spacing w:after="120"/>
    </w:pPr>
  </w:style>
  <w:style w:type="character" w:customStyle="1" w:styleId="a4">
    <w:name w:val="Основной текст Знак"/>
    <w:basedOn w:val="a1"/>
    <w:link w:val="a0"/>
    <w:rsid w:val="005609E7"/>
    <w:rPr>
      <w:sz w:val="24"/>
      <w:szCs w:val="24"/>
      <w:lang w:val="ru-RU" w:eastAsia="ar-SA" w:bidi="ar-SA"/>
    </w:rPr>
  </w:style>
  <w:style w:type="character" w:customStyle="1" w:styleId="50">
    <w:name w:val="Заголовок 5 Знак"/>
    <w:basedOn w:val="a1"/>
    <w:link w:val="5"/>
    <w:uiPriority w:val="99"/>
    <w:rsid w:val="005609E7"/>
    <w:rPr>
      <w:b/>
      <w:bCs/>
      <w:lang w:val="ru-RU" w:eastAsia="ar-SA" w:bidi="ar-SA"/>
    </w:rPr>
  </w:style>
  <w:style w:type="paragraph" w:customStyle="1" w:styleId="ConsNonformat">
    <w:name w:val="ConsNonformat"/>
    <w:rsid w:val="003C54E3"/>
    <w:pPr>
      <w:widowControl w:val="0"/>
      <w:suppressAutoHyphens/>
      <w:autoSpaceDE w:val="0"/>
      <w:ind w:right="19772"/>
    </w:pPr>
    <w:rPr>
      <w:rFonts w:ascii="Courier New" w:eastAsia="Arial" w:hAnsi="Courier New" w:cs="Courier New"/>
      <w:lang w:eastAsia="ar-SA"/>
    </w:rPr>
  </w:style>
  <w:style w:type="table" w:styleId="a5">
    <w:name w:val="Table Grid"/>
    <w:basedOn w:val="a2"/>
    <w:uiPriority w:val="59"/>
    <w:rsid w:val="0053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шрифт абзаца1"/>
    <w:rsid w:val="00D37D4D"/>
  </w:style>
  <w:style w:type="character" w:styleId="a6">
    <w:name w:val="Emphasis"/>
    <w:basedOn w:val="11"/>
    <w:uiPriority w:val="99"/>
    <w:qFormat/>
    <w:rsid w:val="00D37D4D"/>
    <w:rPr>
      <w:i/>
      <w:iCs/>
    </w:rPr>
  </w:style>
  <w:style w:type="character" w:styleId="a7">
    <w:name w:val="Strong"/>
    <w:basedOn w:val="11"/>
    <w:qFormat/>
    <w:rsid w:val="00D37D4D"/>
    <w:rPr>
      <w:b/>
      <w:bCs/>
    </w:rPr>
  </w:style>
  <w:style w:type="paragraph" w:customStyle="1" w:styleId="12">
    <w:name w:val="Заголовок1"/>
    <w:basedOn w:val="a"/>
    <w:next w:val="a0"/>
    <w:rsid w:val="00D37D4D"/>
    <w:pPr>
      <w:keepNext/>
      <w:spacing w:before="240" w:after="120"/>
    </w:pPr>
    <w:rPr>
      <w:rFonts w:ascii="Arial" w:eastAsia="Arial Unicode MS" w:hAnsi="Arial" w:cs="Tahoma"/>
      <w:sz w:val="28"/>
      <w:szCs w:val="28"/>
    </w:rPr>
  </w:style>
  <w:style w:type="paragraph" w:styleId="a8">
    <w:name w:val="List"/>
    <w:basedOn w:val="a0"/>
    <w:rsid w:val="00D37D4D"/>
    <w:rPr>
      <w:rFonts w:ascii="Arial" w:hAnsi="Arial" w:cs="Tahoma"/>
    </w:rPr>
  </w:style>
  <w:style w:type="paragraph" w:customStyle="1" w:styleId="13">
    <w:name w:val="Название1"/>
    <w:basedOn w:val="a"/>
    <w:rsid w:val="00D37D4D"/>
    <w:pPr>
      <w:suppressLineNumbers/>
      <w:spacing w:before="120" w:after="120"/>
    </w:pPr>
    <w:rPr>
      <w:rFonts w:ascii="Arial" w:hAnsi="Arial" w:cs="Tahoma"/>
      <w:i/>
      <w:iCs/>
      <w:sz w:val="20"/>
    </w:rPr>
  </w:style>
  <w:style w:type="paragraph" w:customStyle="1" w:styleId="14">
    <w:name w:val="Указатель1"/>
    <w:basedOn w:val="a"/>
    <w:rsid w:val="00D37D4D"/>
    <w:pPr>
      <w:suppressLineNumbers/>
    </w:pPr>
    <w:rPr>
      <w:rFonts w:ascii="Arial" w:hAnsi="Arial" w:cs="Tahoma"/>
    </w:rPr>
  </w:style>
  <w:style w:type="paragraph" w:styleId="a9">
    <w:name w:val="Normal (Web)"/>
    <w:basedOn w:val="a"/>
    <w:rsid w:val="00D37D4D"/>
    <w:pPr>
      <w:spacing w:before="75" w:after="75"/>
    </w:pPr>
    <w:rPr>
      <w:rFonts w:ascii="Times" w:hAnsi="Times" w:cs="Times"/>
      <w:sz w:val="21"/>
      <w:szCs w:val="21"/>
    </w:rPr>
  </w:style>
  <w:style w:type="paragraph" w:styleId="aa">
    <w:name w:val="Body Text Indent"/>
    <w:basedOn w:val="a"/>
    <w:link w:val="ab"/>
    <w:rsid w:val="00D37D4D"/>
    <w:pPr>
      <w:ind w:firstLine="851"/>
      <w:jc w:val="both"/>
    </w:pPr>
    <w:rPr>
      <w:sz w:val="28"/>
      <w:szCs w:val="20"/>
    </w:rPr>
  </w:style>
  <w:style w:type="character" w:customStyle="1" w:styleId="ab">
    <w:name w:val="Основной текст с отступом Знак"/>
    <w:basedOn w:val="a1"/>
    <w:link w:val="aa"/>
    <w:rsid w:val="005609E7"/>
    <w:rPr>
      <w:sz w:val="28"/>
      <w:lang w:val="ru-RU" w:eastAsia="ar-SA" w:bidi="ar-SA"/>
    </w:rPr>
  </w:style>
  <w:style w:type="paragraph" w:customStyle="1" w:styleId="ConsNormal">
    <w:name w:val="ConsNormal"/>
    <w:uiPriority w:val="99"/>
    <w:rsid w:val="00D37D4D"/>
    <w:pPr>
      <w:suppressAutoHyphens/>
      <w:snapToGrid w:val="0"/>
      <w:ind w:firstLine="720"/>
    </w:pPr>
    <w:rPr>
      <w:rFonts w:ascii="Arial" w:eastAsia="Arial" w:hAnsi="Arial"/>
      <w:lang w:eastAsia="ar-SA"/>
    </w:rPr>
  </w:style>
  <w:style w:type="paragraph" w:customStyle="1" w:styleId="ac">
    <w:name w:val="Содержимое таблицы"/>
    <w:basedOn w:val="a"/>
    <w:rsid w:val="00D37D4D"/>
    <w:pPr>
      <w:suppressLineNumbers/>
    </w:pPr>
  </w:style>
  <w:style w:type="paragraph" w:customStyle="1" w:styleId="ad">
    <w:name w:val="Заголовок таблицы"/>
    <w:basedOn w:val="ac"/>
    <w:rsid w:val="00D37D4D"/>
    <w:pPr>
      <w:jc w:val="center"/>
    </w:pPr>
    <w:rPr>
      <w:b/>
      <w:bCs/>
    </w:rPr>
  </w:style>
  <w:style w:type="character" w:customStyle="1" w:styleId="ae">
    <w:name w:val="Не вступил в силу"/>
    <w:basedOn w:val="a1"/>
    <w:uiPriority w:val="99"/>
    <w:rsid w:val="005609E7"/>
    <w:rPr>
      <w:b/>
      <w:bCs/>
      <w:color w:val="008080"/>
      <w:sz w:val="20"/>
      <w:szCs w:val="20"/>
    </w:rPr>
  </w:style>
  <w:style w:type="paragraph" w:styleId="af">
    <w:name w:val="Document Map"/>
    <w:basedOn w:val="a"/>
    <w:link w:val="af0"/>
    <w:uiPriority w:val="99"/>
    <w:rsid w:val="00653F29"/>
    <w:rPr>
      <w:rFonts w:ascii="Tahoma" w:hAnsi="Tahoma" w:cs="Tahoma"/>
      <w:sz w:val="16"/>
      <w:szCs w:val="16"/>
    </w:rPr>
  </w:style>
  <w:style w:type="character" w:customStyle="1" w:styleId="af0">
    <w:name w:val="Схема документа Знак"/>
    <w:basedOn w:val="a1"/>
    <w:link w:val="af"/>
    <w:uiPriority w:val="99"/>
    <w:rsid w:val="00653F29"/>
    <w:rPr>
      <w:rFonts w:ascii="Tahoma" w:hAnsi="Tahoma" w:cs="Tahoma"/>
      <w:sz w:val="16"/>
      <w:szCs w:val="16"/>
      <w:lang w:eastAsia="ar-SA"/>
    </w:rPr>
  </w:style>
  <w:style w:type="paragraph" w:customStyle="1" w:styleId="ConsPlusNonformat">
    <w:name w:val="ConsPlusNonformat"/>
    <w:uiPriority w:val="99"/>
    <w:rsid w:val="00C00308"/>
    <w:pPr>
      <w:widowControl w:val="0"/>
      <w:autoSpaceDE w:val="0"/>
      <w:autoSpaceDN w:val="0"/>
      <w:adjustRightInd w:val="0"/>
    </w:pPr>
    <w:rPr>
      <w:rFonts w:ascii="Courier New" w:hAnsi="Courier New" w:cs="Courier New"/>
    </w:rPr>
  </w:style>
  <w:style w:type="character" w:customStyle="1" w:styleId="20">
    <w:name w:val="Заголовок 2 Знак"/>
    <w:basedOn w:val="a1"/>
    <w:link w:val="2"/>
    <w:uiPriority w:val="99"/>
    <w:rsid w:val="00A7411D"/>
    <w:rPr>
      <w:sz w:val="24"/>
    </w:rPr>
  </w:style>
  <w:style w:type="paragraph" w:styleId="af1">
    <w:name w:val="header"/>
    <w:basedOn w:val="a"/>
    <w:link w:val="af2"/>
    <w:uiPriority w:val="99"/>
    <w:rsid w:val="00A7411D"/>
    <w:pPr>
      <w:tabs>
        <w:tab w:val="center" w:pos="4677"/>
        <w:tab w:val="right" w:pos="9355"/>
      </w:tabs>
    </w:pPr>
  </w:style>
  <w:style w:type="character" w:customStyle="1" w:styleId="af2">
    <w:name w:val="Верхний колонтитул Знак"/>
    <w:basedOn w:val="a1"/>
    <w:link w:val="af1"/>
    <w:uiPriority w:val="99"/>
    <w:rsid w:val="00A7411D"/>
    <w:rPr>
      <w:sz w:val="24"/>
      <w:szCs w:val="24"/>
      <w:lang w:eastAsia="ar-SA"/>
    </w:rPr>
  </w:style>
  <w:style w:type="paragraph" w:styleId="af3">
    <w:name w:val="footer"/>
    <w:basedOn w:val="a"/>
    <w:link w:val="af4"/>
    <w:uiPriority w:val="99"/>
    <w:rsid w:val="00A7411D"/>
    <w:pPr>
      <w:tabs>
        <w:tab w:val="center" w:pos="4677"/>
        <w:tab w:val="right" w:pos="9355"/>
      </w:tabs>
    </w:pPr>
  </w:style>
  <w:style w:type="character" w:customStyle="1" w:styleId="af4">
    <w:name w:val="Нижний колонтитул Знак"/>
    <w:basedOn w:val="a1"/>
    <w:link w:val="af3"/>
    <w:uiPriority w:val="99"/>
    <w:rsid w:val="00A7411D"/>
    <w:rPr>
      <w:sz w:val="24"/>
      <w:szCs w:val="24"/>
      <w:lang w:eastAsia="ar-SA"/>
    </w:rPr>
  </w:style>
  <w:style w:type="paragraph" w:customStyle="1" w:styleId="af5">
    <w:name w:val="Таблицы (моноширинный)"/>
    <w:basedOn w:val="a"/>
    <w:next w:val="a"/>
    <w:uiPriority w:val="99"/>
    <w:rsid w:val="00293F84"/>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6">
    <w:name w:val="Продолжение ссылки"/>
    <w:basedOn w:val="a1"/>
    <w:uiPriority w:val="99"/>
    <w:rsid w:val="001A6667"/>
    <w:rPr>
      <w:rFonts w:cs="Times New Roman"/>
      <w:color w:val="008000"/>
      <w:sz w:val="20"/>
      <w:szCs w:val="20"/>
      <w:u w:val="single"/>
    </w:rPr>
  </w:style>
  <w:style w:type="paragraph" w:styleId="af7">
    <w:name w:val="Balloon Text"/>
    <w:basedOn w:val="a"/>
    <w:link w:val="af8"/>
    <w:uiPriority w:val="99"/>
    <w:rsid w:val="00C76223"/>
    <w:rPr>
      <w:rFonts w:ascii="Tahoma" w:hAnsi="Tahoma" w:cs="Tahoma"/>
      <w:sz w:val="16"/>
      <w:szCs w:val="16"/>
    </w:rPr>
  </w:style>
  <w:style w:type="paragraph" w:customStyle="1" w:styleId="ConsPlusNormal">
    <w:name w:val="ConsPlusNormal"/>
    <w:link w:val="ConsPlusNormal0"/>
    <w:rsid w:val="00C76223"/>
    <w:pPr>
      <w:widowControl w:val="0"/>
      <w:autoSpaceDE w:val="0"/>
      <w:autoSpaceDN w:val="0"/>
      <w:adjustRightInd w:val="0"/>
      <w:ind w:firstLine="720"/>
    </w:pPr>
    <w:rPr>
      <w:rFonts w:ascii="Arial" w:hAnsi="Arial" w:cs="Arial"/>
    </w:rPr>
  </w:style>
  <w:style w:type="paragraph" w:styleId="af9">
    <w:name w:val="Plain Text"/>
    <w:basedOn w:val="a"/>
    <w:link w:val="afa"/>
    <w:rsid w:val="00C76223"/>
    <w:pPr>
      <w:widowControl w:val="0"/>
      <w:suppressAutoHyphens w:val="0"/>
    </w:pPr>
    <w:rPr>
      <w:rFonts w:ascii="Courier New" w:hAnsi="Courier New"/>
      <w:sz w:val="20"/>
      <w:szCs w:val="20"/>
      <w:lang w:eastAsia="ru-RU"/>
    </w:rPr>
  </w:style>
  <w:style w:type="character" w:customStyle="1" w:styleId="9">
    <w:name w:val="Знак Знак9"/>
    <w:basedOn w:val="a1"/>
    <w:rsid w:val="00BD2068"/>
    <w:rPr>
      <w:b/>
      <w:color w:val="000000"/>
      <w:szCs w:val="24"/>
      <w:lang w:val="ru-RU" w:eastAsia="ru-RU" w:bidi="ar-SA"/>
    </w:rPr>
  </w:style>
  <w:style w:type="character" w:customStyle="1" w:styleId="8">
    <w:name w:val="Знак Знак8"/>
    <w:basedOn w:val="a1"/>
    <w:rsid w:val="00BD2068"/>
    <w:rPr>
      <w:sz w:val="24"/>
    </w:rPr>
  </w:style>
  <w:style w:type="paragraph" w:customStyle="1" w:styleId="ConsTitle">
    <w:name w:val="ConsTitle"/>
    <w:uiPriority w:val="99"/>
    <w:rsid w:val="00BD2068"/>
    <w:pPr>
      <w:widowControl w:val="0"/>
      <w:autoSpaceDE w:val="0"/>
      <w:autoSpaceDN w:val="0"/>
      <w:adjustRightInd w:val="0"/>
      <w:ind w:right="19772"/>
    </w:pPr>
    <w:rPr>
      <w:rFonts w:ascii="Arial" w:hAnsi="Arial" w:cs="Arial"/>
      <w:b/>
      <w:bCs/>
      <w:sz w:val="16"/>
      <w:szCs w:val="16"/>
      <w:lang w:eastAsia="en-US"/>
    </w:rPr>
  </w:style>
  <w:style w:type="character" w:customStyle="1" w:styleId="af8">
    <w:name w:val="Текст выноски Знак"/>
    <w:link w:val="af7"/>
    <w:uiPriority w:val="99"/>
    <w:rsid w:val="005F4156"/>
    <w:rPr>
      <w:rFonts w:ascii="Tahoma" w:hAnsi="Tahoma" w:cs="Tahoma"/>
      <w:sz w:val="16"/>
      <w:szCs w:val="16"/>
      <w:lang w:eastAsia="ar-SA"/>
    </w:rPr>
  </w:style>
  <w:style w:type="character" w:customStyle="1" w:styleId="40">
    <w:name w:val="Заголовок 4 Знак"/>
    <w:link w:val="4"/>
    <w:uiPriority w:val="99"/>
    <w:rsid w:val="005F4156"/>
    <w:rPr>
      <w:rFonts w:ascii="Calibri" w:hAnsi="Calibri"/>
      <w:b/>
      <w:bCs/>
      <w:sz w:val="28"/>
      <w:szCs w:val="28"/>
      <w:lang w:eastAsia="ar-SA"/>
    </w:rPr>
  </w:style>
  <w:style w:type="character" w:customStyle="1" w:styleId="90">
    <w:name w:val="Знак Знак9"/>
    <w:uiPriority w:val="99"/>
    <w:rsid w:val="005F4156"/>
    <w:rPr>
      <w:b/>
      <w:color w:val="000000"/>
      <w:szCs w:val="24"/>
      <w:lang w:val="ru-RU" w:eastAsia="ru-RU" w:bidi="ar-SA"/>
    </w:rPr>
  </w:style>
  <w:style w:type="character" w:customStyle="1" w:styleId="80">
    <w:name w:val="Знак Знак8"/>
    <w:uiPriority w:val="99"/>
    <w:rsid w:val="005F4156"/>
    <w:rPr>
      <w:sz w:val="24"/>
    </w:rPr>
  </w:style>
  <w:style w:type="paragraph" w:styleId="afb">
    <w:name w:val="Title"/>
    <w:basedOn w:val="a"/>
    <w:link w:val="afc"/>
    <w:qFormat/>
    <w:rsid w:val="00D00EEF"/>
    <w:pPr>
      <w:widowControl w:val="0"/>
      <w:suppressAutoHyphens w:val="0"/>
      <w:ind w:firstLine="851"/>
      <w:jc w:val="center"/>
    </w:pPr>
    <w:rPr>
      <w:sz w:val="28"/>
      <w:szCs w:val="20"/>
      <w:lang w:eastAsia="ru-RU"/>
    </w:rPr>
  </w:style>
  <w:style w:type="character" w:customStyle="1" w:styleId="afc">
    <w:name w:val="Заголовок Знак"/>
    <w:basedOn w:val="a1"/>
    <w:link w:val="afb"/>
    <w:rsid w:val="00D00EEF"/>
    <w:rPr>
      <w:sz w:val="28"/>
    </w:rPr>
  </w:style>
  <w:style w:type="numbering" w:customStyle="1" w:styleId="15">
    <w:name w:val="Нет списка1"/>
    <w:next w:val="a3"/>
    <w:uiPriority w:val="99"/>
    <w:semiHidden/>
    <w:unhideWhenUsed/>
    <w:rsid w:val="00145726"/>
  </w:style>
  <w:style w:type="character" w:customStyle="1" w:styleId="afa">
    <w:name w:val="Текст Знак"/>
    <w:basedOn w:val="a1"/>
    <w:link w:val="af9"/>
    <w:rsid w:val="00145726"/>
    <w:rPr>
      <w:rFonts w:ascii="Courier New" w:hAnsi="Courier New"/>
    </w:rPr>
  </w:style>
  <w:style w:type="character" w:customStyle="1" w:styleId="92">
    <w:name w:val="Знак Знак92"/>
    <w:uiPriority w:val="99"/>
    <w:rsid w:val="00145726"/>
    <w:rPr>
      <w:b/>
      <w:color w:val="000000"/>
      <w:sz w:val="24"/>
      <w:lang w:val="ru-RU" w:eastAsia="ru-RU"/>
    </w:rPr>
  </w:style>
  <w:style w:type="character" w:customStyle="1" w:styleId="82">
    <w:name w:val="Знак Знак82"/>
    <w:uiPriority w:val="99"/>
    <w:rsid w:val="00145726"/>
    <w:rPr>
      <w:sz w:val="24"/>
    </w:rPr>
  </w:style>
  <w:style w:type="character" w:customStyle="1" w:styleId="91">
    <w:name w:val="Знак Знак91"/>
    <w:uiPriority w:val="99"/>
    <w:rsid w:val="00145726"/>
    <w:rPr>
      <w:b/>
      <w:color w:val="000000"/>
      <w:sz w:val="24"/>
      <w:lang w:val="ru-RU" w:eastAsia="ru-RU"/>
    </w:rPr>
  </w:style>
  <w:style w:type="character" w:customStyle="1" w:styleId="81">
    <w:name w:val="Знак Знак81"/>
    <w:uiPriority w:val="99"/>
    <w:rsid w:val="00145726"/>
    <w:rPr>
      <w:sz w:val="24"/>
    </w:rPr>
  </w:style>
  <w:style w:type="paragraph" w:styleId="afd">
    <w:name w:val="List Paragraph"/>
    <w:basedOn w:val="a"/>
    <w:uiPriority w:val="34"/>
    <w:qFormat/>
    <w:rsid w:val="00145726"/>
    <w:pPr>
      <w:ind w:left="720"/>
      <w:contextualSpacing/>
    </w:pPr>
  </w:style>
  <w:style w:type="character" w:customStyle="1" w:styleId="blk">
    <w:name w:val="blk"/>
    <w:basedOn w:val="a1"/>
    <w:uiPriority w:val="99"/>
    <w:rsid w:val="00145726"/>
  </w:style>
  <w:style w:type="character" w:customStyle="1" w:styleId="95">
    <w:name w:val="Знак Знак95"/>
    <w:uiPriority w:val="99"/>
    <w:rsid w:val="00145726"/>
    <w:rPr>
      <w:b/>
      <w:color w:val="000000"/>
      <w:sz w:val="24"/>
      <w:lang w:val="ru-RU" w:eastAsia="ru-RU"/>
    </w:rPr>
  </w:style>
  <w:style w:type="character" w:customStyle="1" w:styleId="85">
    <w:name w:val="Знак Знак85"/>
    <w:uiPriority w:val="99"/>
    <w:rsid w:val="00145726"/>
    <w:rPr>
      <w:sz w:val="24"/>
    </w:rPr>
  </w:style>
  <w:style w:type="character" w:customStyle="1" w:styleId="94">
    <w:name w:val="Знак Знак94"/>
    <w:uiPriority w:val="99"/>
    <w:rsid w:val="00145726"/>
    <w:rPr>
      <w:b/>
      <w:color w:val="000000"/>
      <w:sz w:val="24"/>
      <w:lang w:val="ru-RU" w:eastAsia="ru-RU"/>
    </w:rPr>
  </w:style>
  <w:style w:type="character" w:customStyle="1" w:styleId="84">
    <w:name w:val="Знак Знак84"/>
    <w:uiPriority w:val="99"/>
    <w:rsid w:val="00145726"/>
    <w:rPr>
      <w:sz w:val="24"/>
    </w:rPr>
  </w:style>
  <w:style w:type="character" w:customStyle="1" w:styleId="93">
    <w:name w:val="Знак Знак93"/>
    <w:uiPriority w:val="99"/>
    <w:rsid w:val="00145726"/>
    <w:rPr>
      <w:b/>
      <w:color w:val="000000"/>
      <w:sz w:val="24"/>
      <w:lang w:val="ru-RU" w:eastAsia="ru-RU"/>
    </w:rPr>
  </w:style>
  <w:style w:type="character" w:customStyle="1" w:styleId="83">
    <w:name w:val="Знак Знак83"/>
    <w:uiPriority w:val="99"/>
    <w:rsid w:val="00145726"/>
    <w:rPr>
      <w:sz w:val="24"/>
    </w:rPr>
  </w:style>
  <w:style w:type="character" w:styleId="afe">
    <w:name w:val="Hyperlink"/>
    <w:uiPriority w:val="99"/>
    <w:rsid w:val="00145726"/>
    <w:rPr>
      <w:color w:val="0000FF"/>
      <w:u w:val="single"/>
    </w:rPr>
  </w:style>
  <w:style w:type="character" w:styleId="aff">
    <w:name w:val="FollowedHyperlink"/>
    <w:basedOn w:val="a1"/>
    <w:uiPriority w:val="99"/>
    <w:unhideWhenUsed/>
    <w:rsid w:val="00145726"/>
    <w:rPr>
      <w:color w:val="800080"/>
      <w:u w:val="single"/>
    </w:rPr>
  </w:style>
  <w:style w:type="paragraph" w:customStyle="1" w:styleId="font5">
    <w:name w:val="font5"/>
    <w:basedOn w:val="a"/>
    <w:rsid w:val="00145726"/>
    <w:pPr>
      <w:suppressAutoHyphens w:val="0"/>
      <w:spacing w:before="100" w:beforeAutospacing="1" w:after="100" w:afterAutospacing="1"/>
    </w:pPr>
    <w:rPr>
      <w:color w:val="000000"/>
      <w:sz w:val="20"/>
      <w:szCs w:val="20"/>
      <w:lang w:eastAsia="ru-RU"/>
    </w:rPr>
  </w:style>
  <w:style w:type="paragraph" w:customStyle="1" w:styleId="xl65">
    <w:name w:val="xl65"/>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6">
    <w:name w:val="xl66"/>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67">
    <w:name w:val="xl67"/>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sz w:val="20"/>
      <w:szCs w:val="20"/>
      <w:lang w:eastAsia="ru-RU"/>
    </w:rPr>
  </w:style>
  <w:style w:type="paragraph" w:customStyle="1" w:styleId="xl69">
    <w:name w:val="xl69"/>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70">
    <w:name w:val="xl70"/>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72">
    <w:name w:val="xl72"/>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73">
    <w:name w:val="xl73"/>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4">
    <w:name w:val="xl74"/>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5">
    <w:name w:val="xl75"/>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6">
    <w:name w:val="xl76"/>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7">
    <w:name w:val="xl77"/>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78">
    <w:name w:val="xl78"/>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79">
    <w:name w:val="xl79"/>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80">
    <w:name w:val="xl80"/>
    <w:basedOn w:val="a"/>
    <w:rsid w:val="0014572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81">
    <w:name w:val="xl81"/>
    <w:basedOn w:val="a"/>
    <w:rsid w:val="00145726"/>
    <w:pPr>
      <w:suppressAutoHyphens w:val="0"/>
      <w:spacing w:before="100" w:beforeAutospacing="1" w:after="100" w:afterAutospacing="1"/>
      <w:jc w:val="right"/>
      <w:textAlignment w:val="center"/>
    </w:pPr>
    <w:rPr>
      <w:sz w:val="18"/>
      <w:szCs w:val="18"/>
      <w:lang w:eastAsia="ru-RU"/>
    </w:rPr>
  </w:style>
  <w:style w:type="paragraph" w:customStyle="1" w:styleId="xl82">
    <w:name w:val="xl82"/>
    <w:basedOn w:val="a"/>
    <w:rsid w:val="00145726"/>
    <w:pPr>
      <w:suppressAutoHyphens w:val="0"/>
      <w:spacing w:before="100" w:beforeAutospacing="1" w:after="100" w:afterAutospacing="1"/>
      <w:jc w:val="center"/>
      <w:textAlignment w:val="center"/>
    </w:pPr>
    <w:rPr>
      <w:b/>
      <w:bCs/>
      <w:lang w:eastAsia="ru-RU"/>
    </w:rPr>
  </w:style>
  <w:style w:type="paragraph" w:customStyle="1" w:styleId="xl83">
    <w:name w:val="xl83"/>
    <w:basedOn w:val="a"/>
    <w:rsid w:val="00145726"/>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
    <w:rsid w:val="00145726"/>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
    <w:rsid w:val="0014572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6">
    <w:name w:val="xl86"/>
    <w:basedOn w:val="a"/>
    <w:rsid w:val="0014572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
    <w:rsid w:val="00145726"/>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8">
    <w:name w:val="xl88"/>
    <w:basedOn w:val="a"/>
    <w:rsid w:val="00145726"/>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9">
    <w:name w:val="xl89"/>
    <w:basedOn w:val="a"/>
    <w:rsid w:val="00145726"/>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90">
    <w:name w:val="xl90"/>
    <w:basedOn w:val="a"/>
    <w:rsid w:val="0014572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14572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92">
    <w:name w:val="xl92"/>
    <w:basedOn w:val="a"/>
    <w:rsid w:val="0014572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93">
    <w:name w:val="xl93"/>
    <w:basedOn w:val="a"/>
    <w:rsid w:val="00145726"/>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3">
    <w:name w:val="xl63"/>
    <w:basedOn w:val="a"/>
    <w:rsid w:val="001046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4">
    <w:name w:val="xl64"/>
    <w:basedOn w:val="a"/>
    <w:rsid w:val="0010469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94">
    <w:name w:val="xl94"/>
    <w:basedOn w:val="a"/>
    <w:rsid w:val="00A709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20"/>
      <w:szCs w:val="20"/>
      <w:lang w:eastAsia="ru-RU"/>
    </w:rPr>
  </w:style>
  <w:style w:type="paragraph" w:customStyle="1" w:styleId="xl95">
    <w:name w:val="xl95"/>
    <w:basedOn w:val="a"/>
    <w:rsid w:val="00A709C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96">
    <w:name w:val="xl96"/>
    <w:basedOn w:val="a"/>
    <w:rsid w:val="00A709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97">
    <w:name w:val="xl97"/>
    <w:basedOn w:val="a"/>
    <w:rsid w:val="00A709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98">
    <w:name w:val="xl98"/>
    <w:basedOn w:val="a"/>
    <w:rsid w:val="00A709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99">
    <w:name w:val="xl99"/>
    <w:basedOn w:val="a"/>
    <w:rsid w:val="00A709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100">
    <w:name w:val="xl100"/>
    <w:basedOn w:val="a"/>
    <w:rsid w:val="00A709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01">
    <w:name w:val="xl101"/>
    <w:basedOn w:val="a"/>
    <w:rsid w:val="00A709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102">
    <w:name w:val="xl102"/>
    <w:basedOn w:val="a"/>
    <w:rsid w:val="00A709C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03">
    <w:name w:val="xl103"/>
    <w:basedOn w:val="a"/>
    <w:rsid w:val="00A709C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lang w:eastAsia="ru-RU"/>
    </w:rPr>
  </w:style>
  <w:style w:type="paragraph" w:customStyle="1" w:styleId="xl104">
    <w:name w:val="xl104"/>
    <w:basedOn w:val="a"/>
    <w:rsid w:val="00A709C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05">
    <w:name w:val="xl105"/>
    <w:basedOn w:val="a"/>
    <w:rsid w:val="00A709CB"/>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106">
    <w:name w:val="xl106"/>
    <w:basedOn w:val="a"/>
    <w:rsid w:val="00A709CB"/>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107">
    <w:name w:val="xl107"/>
    <w:basedOn w:val="a"/>
    <w:rsid w:val="00A709CB"/>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08">
    <w:name w:val="xl108"/>
    <w:basedOn w:val="a"/>
    <w:rsid w:val="00A709C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09">
    <w:name w:val="xl109"/>
    <w:basedOn w:val="a"/>
    <w:rsid w:val="00A709CB"/>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110">
    <w:name w:val="xl110"/>
    <w:basedOn w:val="a"/>
    <w:rsid w:val="00A709CB"/>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font6">
    <w:name w:val="font6"/>
    <w:basedOn w:val="a"/>
    <w:rsid w:val="003650B7"/>
    <w:pPr>
      <w:suppressAutoHyphens w:val="0"/>
      <w:spacing w:before="100" w:beforeAutospacing="1" w:after="100" w:afterAutospacing="1"/>
    </w:pPr>
    <w:rPr>
      <w:color w:val="000000"/>
      <w:sz w:val="20"/>
      <w:szCs w:val="20"/>
      <w:lang w:eastAsia="ru-RU"/>
    </w:rPr>
  </w:style>
  <w:style w:type="paragraph" w:customStyle="1" w:styleId="xl111">
    <w:name w:val="xl111"/>
    <w:basedOn w:val="a"/>
    <w:rsid w:val="00C667A8"/>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112">
    <w:name w:val="xl112"/>
    <w:basedOn w:val="a"/>
    <w:rsid w:val="00C667A8"/>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113">
    <w:name w:val="xl113"/>
    <w:basedOn w:val="a"/>
    <w:rsid w:val="00C667A8"/>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numbering" w:customStyle="1" w:styleId="21">
    <w:name w:val="Нет списка2"/>
    <w:next w:val="a3"/>
    <w:uiPriority w:val="99"/>
    <w:semiHidden/>
    <w:unhideWhenUsed/>
    <w:rsid w:val="00AE1646"/>
  </w:style>
  <w:style w:type="character" w:styleId="aff0">
    <w:name w:val="page number"/>
    <w:basedOn w:val="11"/>
    <w:rsid w:val="00AE1646"/>
  </w:style>
  <w:style w:type="character" w:customStyle="1" w:styleId="16">
    <w:name w:val="Текст выноски Знак1"/>
    <w:basedOn w:val="a1"/>
    <w:uiPriority w:val="99"/>
    <w:rsid w:val="00AE1646"/>
    <w:rPr>
      <w:rFonts w:ascii="Tahoma" w:eastAsia="Calibri" w:hAnsi="Tahoma" w:cs="Tahoma"/>
      <w:sz w:val="16"/>
      <w:szCs w:val="16"/>
      <w:lang w:eastAsia="ar-SA"/>
    </w:rPr>
  </w:style>
  <w:style w:type="paragraph" w:customStyle="1" w:styleId="17">
    <w:name w:val="Текст1"/>
    <w:basedOn w:val="a"/>
    <w:rsid w:val="00AE1646"/>
    <w:pPr>
      <w:widowControl w:val="0"/>
    </w:pPr>
    <w:rPr>
      <w:rFonts w:ascii="Courier New" w:hAnsi="Courier New" w:cs="Courier New"/>
      <w:sz w:val="20"/>
      <w:szCs w:val="20"/>
    </w:rPr>
  </w:style>
  <w:style w:type="character" w:customStyle="1" w:styleId="18">
    <w:name w:val="Верхний колонтитул Знак1"/>
    <w:basedOn w:val="a1"/>
    <w:uiPriority w:val="99"/>
    <w:rsid w:val="00AE1646"/>
    <w:rPr>
      <w:rFonts w:eastAsia="Calibri"/>
      <w:sz w:val="28"/>
      <w:szCs w:val="22"/>
      <w:lang w:eastAsia="ar-SA"/>
    </w:rPr>
  </w:style>
  <w:style w:type="character" w:customStyle="1" w:styleId="19">
    <w:name w:val="Нижний колонтитул Знак1"/>
    <w:basedOn w:val="a1"/>
    <w:uiPriority w:val="99"/>
    <w:rsid w:val="00AE1646"/>
    <w:rPr>
      <w:rFonts w:eastAsia="Calibri"/>
      <w:sz w:val="28"/>
      <w:szCs w:val="22"/>
      <w:lang w:eastAsia="ar-SA"/>
    </w:rPr>
  </w:style>
  <w:style w:type="character" w:customStyle="1" w:styleId="1a">
    <w:name w:val="Основной текст с отступом Знак1"/>
    <w:basedOn w:val="a1"/>
    <w:rsid w:val="00AE1646"/>
    <w:rPr>
      <w:rFonts w:eastAsia="Calibri"/>
      <w:sz w:val="24"/>
      <w:szCs w:val="24"/>
      <w:lang w:eastAsia="ar-SA"/>
    </w:rPr>
  </w:style>
  <w:style w:type="character" w:customStyle="1" w:styleId="1b">
    <w:name w:val="Текст Знак1"/>
    <w:basedOn w:val="a1"/>
    <w:uiPriority w:val="99"/>
    <w:semiHidden/>
    <w:rsid w:val="00AE1646"/>
    <w:rPr>
      <w:rFonts w:ascii="Consolas" w:eastAsia="Calibri" w:hAnsi="Consolas"/>
      <w:sz w:val="21"/>
      <w:szCs w:val="21"/>
      <w:lang w:eastAsia="ar-SA"/>
    </w:rPr>
  </w:style>
  <w:style w:type="paragraph" w:customStyle="1" w:styleId="aff1">
    <w:name w:val="Знак Знак Знак Знак Знак Знак"/>
    <w:basedOn w:val="a"/>
    <w:rsid w:val="00AE1646"/>
    <w:pPr>
      <w:suppressAutoHyphens w:val="0"/>
      <w:spacing w:after="160" w:line="240" w:lineRule="exact"/>
    </w:pPr>
    <w:rPr>
      <w:rFonts w:ascii="Verdana" w:hAnsi="Verdana" w:cs="Verdana"/>
      <w:sz w:val="20"/>
      <w:szCs w:val="20"/>
      <w:lang w:val="en-US" w:eastAsia="en-US"/>
    </w:rPr>
  </w:style>
  <w:style w:type="character" w:customStyle="1" w:styleId="7">
    <w:name w:val="Основной текст (7)_"/>
    <w:link w:val="71"/>
    <w:locked/>
    <w:rsid w:val="00AE1646"/>
    <w:rPr>
      <w:sz w:val="23"/>
      <w:szCs w:val="23"/>
      <w:shd w:val="clear" w:color="auto" w:fill="FFFFFF"/>
    </w:rPr>
  </w:style>
  <w:style w:type="paragraph" w:customStyle="1" w:styleId="71">
    <w:name w:val="Основной текст (7)1"/>
    <w:basedOn w:val="a"/>
    <w:link w:val="7"/>
    <w:rsid w:val="00AE1646"/>
    <w:pPr>
      <w:widowControl w:val="0"/>
      <w:shd w:val="clear" w:color="auto" w:fill="FFFFFF"/>
      <w:suppressAutoHyphens w:val="0"/>
      <w:spacing w:after="240" w:line="274" w:lineRule="exact"/>
      <w:jc w:val="right"/>
    </w:pPr>
    <w:rPr>
      <w:sz w:val="23"/>
      <w:szCs w:val="23"/>
      <w:lang w:eastAsia="ru-RU"/>
    </w:rPr>
  </w:style>
  <w:style w:type="character" w:customStyle="1" w:styleId="apple-converted-space">
    <w:name w:val="apple-converted-space"/>
    <w:basedOn w:val="a1"/>
    <w:rsid w:val="00AE1646"/>
  </w:style>
  <w:style w:type="character" w:customStyle="1" w:styleId="ConsPlusNormal0">
    <w:name w:val="ConsPlusNormal Знак"/>
    <w:link w:val="ConsPlusNormal"/>
    <w:rsid w:val="00751A54"/>
    <w:rPr>
      <w:rFonts w:ascii="Arial" w:hAnsi="Arial" w:cs="Arial"/>
    </w:rPr>
  </w:style>
  <w:style w:type="numbering" w:customStyle="1" w:styleId="3">
    <w:name w:val="Нет списка3"/>
    <w:next w:val="a3"/>
    <w:uiPriority w:val="99"/>
    <w:semiHidden/>
    <w:unhideWhenUsed/>
    <w:rsid w:val="000174B2"/>
  </w:style>
  <w:style w:type="character" w:customStyle="1" w:styleId="aff2">
    <w:name w:val="Основной текст_"/>
    <w:basedOn w:val="a1"/>
    <w:link w:val="1c"/>
    <w:rsid w:val="000174B2"/>
    <w:rPr>
      <w:sz w:val="18"/>
      <w:szCs w:val="18"/>
    </w:rPr>
  </w:style>
  <w:style w:type="character" w:customStyle="1" w:styleId="1d">
    <w:name w:val="Заголовок №1_"/>
    <w:basedOn w:val="a1"/>
    <w:link w:val="1e"/>
    <w:rsid w:val="000174B2"/>
    <w:rPr>
      <w:b/>
      <w:bCs/>
      <w:sz w:val="22"/>
      <w:szCs w:val="22"/>
    </w:rPr>
  </w:style>
  <w:style w:type="character" w:customStyle="1" w:styleId="aff3">
    <w:name w:val="Другое_"/>
    <w:basedOn w:val="a1"/>
    <w:link w:val="aff4"/>
    <w:rsid w:val="000174B2"/>
  </w:style>
  <w:style w:type="paragraph" w:customStyle="1" w:styleId="1c">
    <w:name w:val="Основной текст1"/>
    <w:basedOn w:val="a"/>
    <w:link w:val="aff2"/>
    <w:rsid w:val="000174B2"/>
    <w:pPr>
      <w:widowControl w:val="0"/>
      <w:suppressAutoHyphens w:val="0"/>
      <w:spacing w:line="269" w:lineRule="auto"/>
      <w:jc w:val="right"/>
    </w:pPr>
    <w:rPr>
      <w:sz w:val="18"/>
      <w:szCs w:val="18"/>
      <w:lang w:eastAsia="ru-RU"/>
    </w:rPr>
  </w:style>
  <w:style w:type="paragraph" w:customStyle="1" w:styleId="1e">
    <w:name w:val="Заголовок №1"/>
    <w:basedOn w:val="a"/>
    <w:link w:val="1d"/>
    <w:rsid w:val="000174B2"/>
    <w:pPr>
      <w:widowControl w:val="0"/>
      <w:suppressAutoHyphens w:val="0"/>
      <w:ind w:left="4490"/>
      <w:outlineLvl w:val="0"/>
    </w:pPr>
    <w:rPr>
      <w:b/>
      <w:bCs/>
      <w:sz w:val="22"/>
      <w:szCs w:val="22"/>
      <w:lang w:eastAsia="ru-RU"/>
    </w:rPr>
  </w:style>
  <w:style w:type="paragraph" w:customStyle="1" w:styleId="aff4">
    <w:name w:val="Другое"/>
    <w:basedOn w:val="a"/>
    <w:link w:val="aff3"/>
    <w:rsid w:val="000174B2"/>
    <w:pPr>
      <w:widowControl w:val="0"/>
      <w:suppressAutoHyphens w:val="0"/>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2951">
      <w:bodyDiv w:val="1"/>
      <w:marLeft w:val="0"/>
      <w:marRight w:val="0"/>
      <w:marTop w:val="0"/>
      <w:marBottom w:val="0"/>
      <w:divBdr>
        <w:top w:val="none" w:sz="0" w:space="0" w:color="auto"/>
        <w:left w:val="none" w:sz="0" w:space="0" w:color="auto"/>
        <w:bottom w:val="none" w:sz="0" w:space="0" w:color="auto"/>
        <w:right w:val="none" w:sz="0" w:space="0" w:color="auto"/>
      </w:divBdr>
    </w:div>
    <w:div w:id="101606986">
      <w:bodyDiv w:val="1"/>
      <w:marLeft w:val="0"/>
      <w:marRight w:val="0"/>
      <w:marTop w:val="0"/>
      <w:marBottom w:val="0"/>
      <w:divBdr>
        <w:top w:val="none" w:sz="0" w:space="0" w:color="auto"/>
        <w:left w:val="none" w:sz="0" w:space="0" w:color="auto"/>
        <w:bottom w:val="none" w:sz="0" w:space="0" w:color="auto"/>
        <w:right w:val="none" w:sz="0" w:space="0" w:color="auto"/>
      </w:divBdr>
    </w:div>
    <w:div w:id="229928821">
      <w:bodyDiv w:val="1"/>
      <w:marLeft w:val="0"/>
      <w:marRight w:val="0"/>
      <w:marTop w:val="0"/>
      <w:marBottom w:val="0"/>
      <w:divBdr>
        <w:top w:val="none" w:sz="0" w:space="0" w:color="auto"/>
        <w:left w:val="none" w:sz="0" w:space="0" w:color="auto"/>
        <w:bottom w:val="none" w:sz="0" w:space="0" w:color="auto"/>
        <w:right w:val="none" w:sz="0" w:space="0" w:color="auto"/>
      </w:divBdr>
    </w:div>
    <w:div w:id="441458114">
      <w:bodyDiv w:val="1"/>
      <w:marLeft w:val="0"/>
      <w:marRight w:val="0"/>
      <w:marTop w:val="0"/>
      <w:marBottom w:val="0"/>
      <w:divBdr>
        <w:top w:val="none" w:sz="0" w:space="0" w:color="auto"/>
        <w:left w:val="none" w:sz="0" w:space="0" w:color="auto"/>
        <w:bottom w:val="none" w:sz="0" w:space="0" w:color="auto"/>
        <w:right w:val="none" w:sz="0" w:space="0" w:color="auto"/>
      </w:divBdr>
    </w:div>
    <w:div w:id="469790065">
      <w:bodyDiv w:val="1"/>
      <w:marLeft w:val="0"/>
      <w:marRight w:val="0"/>
      <w:marTop w:val="0"/>
      <w:marBottom w:val="0"/>
      <w:divBdr>
        <w:top w:val="none" w:sz="0" w:space="0" w:color="auto"/>
        <w:left w:val="none" w:sz="0" w:space="0" w:color="auto"/>
        <w:bottom w:val="none" w:sz="0" w:space="0" w:color="auto"/>
        <w:right w:val="none" w:sz="0" w:space="0" w:color="auto"/>
      </w:divBdr>
    </w:div>
    <w:div w:id="547379195">
      <w:bodyDiv w:val="1"/>
      <w:marLeft w:val="0"/>
      <w:marRight w:val="0"/>
      <w:marTop w:val="0"/>
      <w:marBottom w:val="0"/>
      <w:divBdr>
        <w:top w:val="none" w:sz="0" w:space="0" w:color="auto"/>
        <w:left w:val="none" w:sz="0" w:space="0" w:color="auto"/>
        <w:bottom w:val="none" w:sz="0" w:space="0" w:color="auto"/>
        <w:right w:val="none" w:sz="0" w:space="0" w:color="auto"/>
      </w:divBdr>
    </w:div>
    <w:div w:id="576594777">
      <w:bodyDiv w:val="1"/>
      <w:marLeft w:val="0"/>
      <w:marRight w:val="0"/>
      <w:marTop w:val="0"/>
      <w:marBottom w:val="0"/>
      <w:divBdr>
        <w:top w:val="none" w:sz="0" w:space="0" w:color="auto"/>
        <w:left w:val="none" w:sz="0" w:space="0" w:color="auto"/>
        <w:bottom w:val="none" w:sz="0" w:space="0" w:color="auto"/>
        <w:right w:val="none" w:sz="0" w:space="0" w:color="auto"/>
      </w:divBdr>
    </w:div>
    <w:div w:id="779029177">
      <w:bodyDiv w:val="1"/>
      <w:marLeft w:val="0"/>
      <w:marRight w:val="0"/>
      <w:marTop w:val="0"/>
      <w:marBottom w:val="0"/>
      <w:divBdr>
        <w:top w:val="none" w:sz="0" w:space="0" w:color="auto"/>
        <w:left w:val="none" w:sz="0" w:space="0" w:color="auto"/>
        <w:bottom w:val="none" w:sz="0" w:space="0" w:color="auto"/>
        <w:right w:val="none" w:sz="0" w:space="0" w:color="auto"/>
      </w:divBdr>
    </w:div>
    <w:div w:id="969743104">
      <w:bodyDiv w:val="1"/>
      <w:marLeft w:val="0"/>
      <w:marRight w:val="0"/>
      <w:marTop w:val="0"/>
      <w:marBottom w:val="0"/>
      <w:divBdr>
        <w:top w:val="none" w:sz="0" w:space="0" w:color="auto"/>
        <w:left w:val="none" w:sz="0" w:space="0" w:color="auto"/>
        <w:bottom w:val="none" w:sz="0" w:space="0" w:color="auto"/>
        <w:right w:val="none" w:sz="0" w:space="0" w:color="auto"/>
      </w:divBdr>
    </w:div>
    <w:div w:id="1029838493">
      <w:bodyDiv w:val="1"/>
      <w:marLeft w:val="0"/>
      <w:marRight w:val="0"/>
      <w:marTop w:val="0"/>
      <w:marBottom w:val="0"/>
      <w:divBdr>
        <w:top w:val="none" w:sz="0" w:space="0" w:color="auto"/>
        <w:left w:val="none" w:sz="0" w:space="0" w:color="auto"/>
        <w:bottom w:val="none" w:sz="0" w:space="0" w:color="auto"/>
        <w:right w:val="none" w:sz="0" w:space="0" w:color="auto"/>
      </w:divBdr>
    </w:div>
    <w:div w:id="1106921674">
      <w:bodyDiv w:val="1"/>
      <w:marLeft w:val="0"/>
      <w:marRight w:val="0"/>
      <w:marTop w:val="0"/>
      <w:marBottom w:val="0"/>
      <w:divBdr>
        <w:top w:val="none" w:sz="0" w:space="0" w:color="auto"/>
        <w:left w:val="none" w:sz="0" w:space="0" w:color="auto"/>
        <w:bottom w:val="none" w:sz="0" w:space="0" w:color="auto"/>
        <w:right w:val="none" w:sz="0" w:space="0" w:color="auto"/>
      </w:divBdr>
    </w:div>
    <w:div w:id="1234776548">
      <w:bodyDiv w:val="1"/>
      <w:marLeft w:val="0"/>
      <w:marRight w:val="0"/>
      <w:marTop w:val="0"/>
      <w:marBottom w:val="0"/>
      <w:divBdr>
        <w:top w:val="none" w:sz="0" w:space="0" w:color="auto"/>
        <w:left w:val="none" w:sz="0" w:space="0" w:color="auto"/>
        <w:bottom w:val="none" w:sz="0" w:space="0" w:color="auto"/>
        <w:right w:val="none" w:sz="0" w:space="0" w:color="auto"/>
      </w:divBdr>
    </w:div>
    <w:div w:id="1289236084">
      <w:bodyDiv w:val="1"/>
      <w:marLeft w:val="0"/>
      <w:marRight w:val="0"/>
      <w:marTop w:val="0"/>
      <w:marBottom w:val="0"/>
      <w:divBdr>
        <w:top w:val="none" w:sz="0" w:space="0" w:color="auto"/>
        <w:left w:val="none" w:sz="0" w:space="0" w:color="auto"/>
        <w:bottom w:val="none" w:sz="0" w:space="0" w:color="auto"/>
        <w:right w:val="none" w:sz="0" w:space="0" w:color="auto"/>
      </w:divBdr>
    </w:div>
    <w:div w:id="1370644154">
      <w:bodyDiv w:val="1"/>
      <w:marLeft w:val="0"/>
      <w:marRight w:val="0"/>
      <w:marTop w:val="0"/>
      <w:marBottom w:val="0"/>
      <w:divBdr>
        <w:top w:val="none" w:sz="0" w:space="0" w:color="auto"/>
        <w:left w:val="none" w:sz="0" w:space="0" w:color="auto"/>
        <w:bottom w:val="none" w:sz="0" w:space="0" w:color="auto"/>
        <w:right w:val="none" w:sz="0" w:space="0" w:color="auto"/>
      </w:divBdr>
    </w:div>
    <w:div w:id="1377973916">
      <w:bodyDiv w:val="1"/>
      <w:marLeft w:val="0"/>
      <w:marRight w:val="0"/>
      <w:marTop w:val="0"/>
      <w:marBottom w:val="0"/>
      <w:divBdr>
        <w:top w:val="none" w:sz="0" w:space="0" w:color="auto"/>
        <w:left w:val="none" w:sz="0" w:space="0" w:color="auto"/>
        <w:bottom w:val="none" w:sz="0" w:space="0" w:color="auto"/>
        <w:right w:val="none" w:sz="0" w:space="0" w:color="auto"/>
      </w:divBdr>
    </w:div>
    <w:div w:id="1409499967">
      <w:bodyDiv w:val="1"/>
      <w:marLeft w:val="0"/>
      <w:marRight w:val="0"/>
      <w:marTop w:val="0"/>
      <w:marBottom w:val="0"/>
      <w:divBdr>
        <w:top w:val="none" w:sz="0" w:space="0" w:color="auto"/>
        <w:left w:val="none" w:sz="0" w:space="0" w:color="auto"/>
        <w:bottom w:val="none" w:sz="0" w:space="0" w:color="auto"/>
        <w:right w:val="none" w:sz="0" w:space="0" w:color="auto"/>
      </w:divBdr>
    </w:div>
    <w:div w:id="1440756190">
      <w:bodyDiv w:val="1"/>
      <w:marLeft w:val="0"/>
      <w:marRight w:val="0"/>
      <w:marTop w:val="0"/>
      <w:marBottom w:val="0"/>
      <w:divBdr>
        <w:top w:val="none" w:sz="0" w:space="0" w:color="auto"/>
        <w:left w:val="none" w:sz="0" w:space="0" w:color="auto"/>
        <w:bottom w:val="none" w:sz="0" w:space="0" w:color="auto"/>
        <w:right w:val="none" w:sz="0" w:space="0" w:color="auto"/>
      </w:divBdr>
    </w:div>
    <w:div w:id="1706516269">
      <w:bodyDiv w:val="1"/>
      <w:marLeft w:val="0"/>
      <w:marRight w:val="0"/>
      <w:marTop w:val="0"/>
      <w:marBottom w:val="0"/>
      <w:divBdr>
        <w:top w:val="none" w:sz="0" w:space="0" w:color="auto"/>
        <w:left w:val="none" w:sz="0" w:space="0" w:color="auto"/>
        <w:bottom w:val="none" w:sz="0" w:space="0" w:color="auto"/>
        <w:right w:val="none" w:sz="0" w:space="0" w:color="auto"/>
      </w:divBdr>
    </w:div>
    <w:div w:id="1707094129">
      <w:bodyDiv w:val="1"/>
      <w:marLeft w:val="0"/>
      <w:marRight w:val="0"/>
      <w:marTop w:val="0"/>
      <w:marBottom w:val="0"/>
      <w:divBdr>
        <w:top w:val="none" w:sz="0" w:space="0" w:color="auto"/>
        <w:left w:val="none" w:sz="0" w:space="0" w:color="auto"/>
        <w:bottom w:val="none" w:sz="0" w:space="0" w:color="auto"/>
        <w:right w:val="none" w:sz="0" w:space="0" w:color="auto"/>
      </w:divBdr>
    </w:div>
    <w:div w:id="1824930377">
      <w:bodyDiv w:val="1"/>
      <w:marLeft w:val="0"/>
      <w:marRight w:val="0"/>
      <w:marTop w:val="0"/>
      <w:marBottom w:val="0"/>
      <w:divBdr>
        <w:top w:val="none" w:sz="0" w:space="0" w:color="auto"/>
        <w:left w:val="none" w:sz="0" w:space="0" w:color="auto"/>
        <w:bottom w:val="none" w:sz="0" w:space="0" w:color="auto"/>
        <w:right w:val="none" w:sz="0" w:space="0" w:color="auto"/>
      </w:divBdr>
    </w:div>
    <w:div w:id="1832287817">
      <w:bodyDiv w:val="1"/>
      <w:marLeft w:val="0"/>
      <w:marRight w:val="0"/>
      <w:marTop w:val="0"/>
      <w:marBottom w:val="0"/>
      <w:divBdr>
        <w:top w:val="none" w:sz="0" w:space="0" w:color="auto"/>
        <w:left w:val="none" w:sz="0" w:space="0" w:color="auto"/>
        <w:bottom w:val="none" w:sz="0" w:space="0" w:color="auto"/>
        <w:right w:val="none" w:sz="0" w:space="0" w:color="auto"/>
      </w:divBdr>
    </w:div>
    <w:div w:id="1848707723">
      <w:bodyDiv w:val="1"/>
      <w:marLeft w:val="0"/>
      <w:marRight w:val="0"/>
      <w:marTop w:val="0"/>
      <w:marBottom w:val="0"/>
      <w:divBdr>
        <w:top w:val="none" w:sz="0" w:space="0" w:color="auto"/>
        <w:left w:val="none" w:sz="0" w:space="0" w:color="auto"/>
        <w:bottom w:val="none" w:sz="0" w:space="0" w:color="auto"/>
        <w:right w:val="none" w:sz="0" w:space="0" w:color="auto"/>
      </w:divBdr>
    </w:div>
    <w:div w:id="2116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71.33\alldocs\&#1074;&#1089;&#1077;_&#1044;&#1048;&#1040;&#1043;&#1056;&#1040;&#1052;&#1052;&#1067;!!!!!!!\&#1076;&#1080;&#1072;&#1075;&#1088;&#1072;&#1084;&#1084;&#1099;%20&#1076;&#1086;&#1093;&#1086;&#1076;&#1099;\&#1056;&#1072;&#1081;&#1086;&#1085;&#1085;&#1099;&#1081;%20&#1073;&#1102;&#1076;&#1078;&#1077;&#1090;\&#1082;%20&#1055;&#1047;%20&#1073;&#1102;&#1076;&#1078;&#1077;&#1090;&#1072;%20&#1088;&#1072;&#1081;&#1086;&#1085;&#1072;%202023%20(&#1076;&#1086;&#1093;&#1086;&#1076;&#1099;%20&#1092;&#1072;&#1082;&#109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92.168.71.33\alldocs\&#1074;&#1089;&#1077;_&#1044;&#1048;&#1040;&#1043;&#1056;&#1040;&#1052;&#1052;&#1067;!!!!!!!\&#1076;&#1080;&#1072;&#1075;&#1088;&#1072;&#1084;&#1084;&#1099;%20&#1076;&#1086;&#1093;&#1086;&#1076;&#1099;\&#1041;&#1102;&#1076;&#1078;&#1077;&#1090;&#1099;%202023\&#1082;%20&#1055;&#1047;%20&#1073;&#1102;&#1076;&#1078;&#1077;&#1090;&#1072;%20&#1088;&#1072;&#1081;&#1086;&#1085;&#1072;%202023%20(&#1076;&#1086;&#1093;&#1086;&#1076;&#1099;%20&#1092;&#1072;&#1082;&#109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192.168.71.33\alldocs\&#1074;&#1089;&#1077;_&#1044;&#1048;&#1040;&#1043;&#1056;&#1040;&#1052;&#1052;&#1067;!!!!!!!\&#1076;&#1080;&#1072;&#1075;&#1088;&#1072;&#1084;&#1084;&#1099;%20&#1076;&#1086;&#1093;&#1086;&#1076;&#1099;\&#1056;&#1072;&#1081;&#1086;&#1085;&#1085;&#1099;&#1081;%20&#1073;&#1102;&#1076;&#1078;&#1077;&#1090;\&#1082;%20&#1055;&#1047;%20&#1073;&#1102;&#1076;&#1078;&#1077;&#1090;&#1072;%20&#1088;&#1072;&#1081;&#1086;&#1085;&#1072;%202023%20(&#1076;&#1086;&#1093;&#1086;&#1076;&#1099;%20&#1092;&#1072;&#1082;&#109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192.168.71.33\alldocs\&#1074;&#1089;&#1077;_&#1044;&#1048;&#1040;&#1043;&#1056;&#1040;&#1052;&#1052;&#1067;!!!!!!!\&#1076;&#1080;&#1072;&#1075;&#1088;&#1072;&#1084;&#1084;&#1099;%20&#1076;&#1086;&#1093;&#1086;&#1076;&#1099;\&#1056;&#1072;&#1081;&#1086;&#1085;&#1085;&#1099;&#1081;%20&#1073;&#1102;&#1076;&#1078;&#1077;&#1090;\&#1082;%20&#1055;&#1047;%20&#1073;&#1102;&#1076;&#1078;&#1077;&#1090;&#1072;%20&#1088;&#1072;&#1081;&#1086;&#1085;&#1072;%202023%20(&#1076;&#1086;&#1093;&#1086;&#1076;&#1099;%20&#1092;&#1072;&#1082;&#1090;).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192.168.71.33\Alldocs\&#1074;&#1089;&#1077;_&#1044;&#1048;&#1040;&#1043;&#1056;&#1040;&#1052;&#1052;&#1067;!!!!!!!\&#1076;&#1080;&#1072;&#1075;&#1088;&#1072;&#1084;&#1084;&#1099;%20&#1088;&#1072;&#1089;&#1093;&#1086;&#1076;&#1099;\&#1088;&#1072;&#1081;&#1086;&#1085;&#1085;&#1099;&#1081;\&#1044;&#1080;&#1072;&#1075;&#1088;&#1072;&#1084;&#1084;&#1099;%20&#1088;&#1072;&#1081;&#1086;&#1085;&#1085;&#1086;&#1075;&#1086;%20&#1079;&#1072;%202023%20(&#1088;&#1072;&#1089;&#1093;&#1086;&#1076;&#109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sz="1500" baseline="0">
                <a:latin typeface="Times New Roman" panose="02020603050405020304" pitchFamily="18" charset="0"/>
                <a:cs typeface="Times New Roman" panose="02020603050405020304" pitchFamily="18" charset="0"/>
              </a:rPr>
              <a:t>Структура поступления доходов  бюджета Алейского района за 2023 год</a:t>
            </a:r>
          </a:p>
        </c:rich>
      </c:tx>
      <c:overlay val="0"/>
    </c:title>
    <c:autoTitleDeleted val="0"/>
    <c:view3D>
      <c:rotX val="40"/>
      <c:rotY val="90"/>
      <c:rAngAx val="0"/>
      <c:perspective val="0"/>
    </c:view3D>
    <c:floor>
      <c:thickness val="0"/>
    </c:floor>
    <c:sideWall>
      <c:thickness val="0"/>
    </c:sideWall>
    <c:backWall>
      <c:thickness val="0"/>
    </c:backWall>
    <c:plotArea>
      <c:layout>
        <c:manualLayout>
          <c:layoutTarget val="inner"/>
          <c:xMode val="edge"/>
          <c:yMode val="edge"/>
          <c:x val="9.0948839133752277E-2"/>
          <c:y val="0.27804447621697581"/>
          <c:w val="0.5195786388022261"/>
          <c:h val="0.61118068095237088"/>
        </c:manualLayout>
      </c:layout>
      <c:pie3DChart>
        <c:varyColors val="1"/>
        <c:ser>
          <c:idx val="0"/>
          <c:order val="0"/>
          <c:spPr>
            <a:scene3d>
              <a:camera prst="orthographicFront"/>
              <a:lightRig rig="threePt" dir="t"/>
            </a:scene3d>
            <a:sp3d>
              <a:bevelB w="19050" h="107950"/>
            </a:sp3d>
          </c:spPr>
          <c:explosion val="25"/>
          <c:dPt>
            <c:idx val="0"/>
            <c:bubble3D val="0"/>
            <c:spPr>
              <a:solidFill>
                <a:srgbClr val="92D050"/>
              </a:solidFill>
              <a:scene3d>
                <a:camera prst="orthographicFront"/>
                <a:lightRig rig="threePt" dir="t"/>
              </a:scene3d>
              <a:sp3d>
                <a:bevelB w="19050" h="107950"/>
              </a:sp3d>
            </c:spPr>
            <c:extLst>
              <c:ext xmlns:c16="http://schemas.microsoft.com/office/drawing/2014/chart" uri="{C3380CC4-5D6E-409C-BE32-E72D297353CC}">
                <c16:uniqueId val="{00000001-00D7-40A8-A20D-49689769902E}"/>
              </c:ext>
            </c:extLst>
          </c:dPt>
          <c:dPt>
            <c:idx val="1"/>
            <c:bubble3D val="0"/>
            <c:spPr>
              <a:solidFill>
                <a:schemeClr val="accent5">
                  <a:lumMod val="40000"/>
                  <a:lumOff val="60000"/>
                </a:schemeClr>
              </a:solidFill>
              <a:scene3d>
                <a:camera prst="orthographicFront"/>
                <a:lightRig rig="threePt" dir="t"/>
              </a:scene3d>
              <a:sp3d>
                <a:bevelB w="19050" h="107950"/>
              </a:sp3d>
            </c:spPr>
            <c:extLst>
              <c:ext xmlns:c16="http://schemas.microsoft.com/office/drawing/2014/chart" uri="{C3380CC4-5D6E-409C-BE32-E72D297353CC}">
                <c16:uniqueId val="{00000003-00D7-40A8-A20D-49689769902E}"/>
              </c:ext>
            </c:extLst>
          </c:dPt>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'[к ПЗ бюджета района 2023 (доходы факт).xlsx]Лист4'!$F$3:$F$4</c:f>
              <c:strCache>
                <c:ptCount val="2"/>
                <c:pt idx="0">
                  <c:v>Собственные доходы</c:v>
                </c:pt>
                <c:pt idx="1">
                  <c:v>Безвозмездные поступления</c:v>
                </c:pt>
              </c:strCache>
            </c:strRef>
          </c:cat>
          <c:val>
            <c:numRef>
              <c:f>'[к ПЗ бюджета района 2023 (доходы факт).xlsx]Лист4'!$G$3:$G$4</c:f>
              <c:numCache>
                <c:formatCode>0.0</c:formatCode>
                <c:ptCount val="2"/>
                <c:pt idx="0">
                  <c:v>20.976224091918908</c:v>
                </c:pt>
                <c:pt idx="1">
                  <c:v>79.023775908081092</c:v>
                </c:pt>
              </c:numCache>
            </c:numRef>
          </c:val>
          <c:extLst>
            <c:ext xmlns:c16="http://schemas.microsoft.com/office/drawing/2014/chart" uri="{C3380CC4-5D6E-409C-BE32-E72D297353CC}">
              <c16:uniqueId val="{00000004-00D7-40A8-A20D-49689769902E}"/>
            </c:ext>
          </c:extLst>
        </c:ser>
        <c:dLbls>
          <c:showLegendKey val="0"/>
          <c:showVal val="0"/>
          <c:showCatName val="0"/>
          <c:showSerName val="0"/>
          <c:showPercent val="0"/>
          <c:showBubbleSize val="0"/>
          <c:showLeaderLines val="1"/>
        </c:dLbls>
      </c:pie3DChart>
    </c:plotArea>
    <c:legend>
      <c:legendPos val="r"/>
      <c:layout>
        <c:manualLayout>
          <c:xMode val="edge"/>
          <c:yMode val="edge"/>
          <c:x val="0.6194743838838328"/>
          <c:y val="0.39043431066633161"/>
          <c:w val="0.33847243120583953"/>
          <c:h val="0.12999362536771794"/>
        </c:manualLayout>
      </c:layout>
      <c:overlay val="0"/>
      <c:txPr>
        <a:bodyPr/>
        <a:lstStyle/>
        <a:p>
          <a:pPr rtl="0">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aseline="0">
                <a:latin typeface="Times New Roman" panose="02020603050405020304" pitchFamily="18" charset="0"/>
                <a:cs typeface="Times New Roman" panose="02020603050405020304" pitchFamily="18" charset="0"/>
              </a:rPr>
              <a:t>Структура налоговых и неналоговых доходов районного бюджета в  2023 году</a:t>
            </a:r>
          </a:p>
        </c:rich>
      </c:tx>
      <c:overlay val="0"/>
    </c:title>
    <c:autoTitleDeleted val="0"/>
    <c:plotArea>
      <c:layout>
        <c:manualLayout>
          <c:layoutTarget val="inner"/>
          <c:xMode val="edge"/>
          <c:yMode val="edge"/>
          <c:x val="7.538135468843872E-2"/>
          <c:y val="0.20217999393709957"/>
          <c:w val="0.48870911048927662"/>
          <c:h val="0.67544931005456821"/>
        </c:manualLayout>
      </c:layout>
      <c:pieChart>
        <c:varyColors val="1"/>
        <c:ser>
          <c:idx val="0"/>
          <c:order val="0"/>
          <c:explosion val="25"/>
          <c:dLbls>
            <c:numFmt formatCode="#,##0.0" sourceLinked="0"/>
            <c:spPr>
              <a:ln w="3175"/>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'[к ПЗ бюджета района 2023 (доходы факт).xlsx]Лист3'!$E$3:$E$11</c:f>
              <c:strCache>
                <c:ptCount val="9"/>
                <c:pt idx="0">
                  <c:v>НДФЛ</c:v>
                </c:pt>
                <c:pt idx="1">
                  <c:v>Налоги на совокупный доход</c:v>
                </c:pt>
                <c:pt idx="2">
                  <c:v>Акцизы</c:v>
                </c:pt>
                <c:pt idx="3">
                  <c:v>Гопошлтна</c:v>
                </c:pt>
                <c:pt idx="4">
                  <c:v>Доходы от использования имущества</c:v>
                </c:pt>
                <c:pt idx="5">
                  <c:v>Доходы от оказания платных услуг (работ) и компенсация затрат государства</c:v>
                </c:pt>
                <c:pt idx="6">
                  <c:v>Штрафы</c:v>
                </c:pt>
                <c:pt idx="7">
                  <c:v>Доходы от продажи активов</c:v>
                </c:pt>
                <c:pt idx="8">
                  <c:v>Прочие неналоговые</c:v>
                </c:pt>
              </c:strCache>
            </c:strRef>
          </c:cat>
          <c:val>
            <c:numRef>
              <c:f>'[к ПЗ бюджета района 2023 (доходы факт).xlsx]Лист3'!$F$3:$F$11</c:f>
              <c:numCache>
                <c:formatCode>0.0</c:formatCode>
                <c:ptCount val="9"/>
                <c:pt idx="0">
                  <c:v>58.91891205828248</c:v>
                </c:pt>
                <c:pt idx="1">
                  <c:v>10.351184616446366</c:v>
                </c:pt>
                <c:pt idx="2">
                  <c:v>7.113886114678583</c:v>
                </c:pt>
                <c:pt idx="3">
                  <c:v>0.25336759163553779</c:v>
                </c:pt>
                <c:pt idx="4">
                  <c:v>15.094092664000783</c:v>
                </c:pt>
                <c:pt idx="5">
                  <c:v>4.8837912168545774</c:v>
                </c:pt>
                <c:pt idx="6">
                  <c:v>1.0958901936270991</c:v>
                </c:pt>
                <c:pt idx="7">
                  <c:v>0.93517549711689263</c:v>
                </c:pt>
                <c:pt idx="8">
                  <c:v>1.353700047357687</c:v>
                </c:pt>
              </c:numCache>
            </c:numRef>
          </c:val>
          <c:extLst>
            <c:ext xmlns:c16="http://schemas.microsoft.com/office/drawing/2014/chart" uri="{C3380CC4-5D6E-409C-BE32-E72D297353CC}">
              <c16:uniqueId val="{00000000-1F7F-4855-B04F-65869BF162DE}"/>
            </c:ext>
          </c:extLst>
        </c:ser>
        <c:dLbls>
          <c:showLegendKey val="0"/>
          <c:showVal val="0"/>
          <c:showCatName val="0"/>
          <c:showSerName val="0"/>
          <c:showPercent val="0"/>
          <c:showBubbleSize val="0"/>
          <c:showLeaderLines val="1"/>
        </c:dLbls>
        <c:firstSliceAng val="0"/>
      </c:pieChart>
    </c:plotArea>
    <c:legend>
      <c:legendPos val="r"/>
      <c:legendEntry>
        <c:idx val="3"/>
        <c:delete val="1"/>
      </c:legendEntry>
      <c:layout>
        <c:manualLayout>
          <c:xMode val="edge"/>
          <c:yMode val="edge"/>
          <c:x val="0.6022286306568404"/>
          <c:y val="0.19691251896265261"/>
          <c:w val="0.33716162742049166"/>
          <c:h val="0.76375826156058857"/>
        </c:manualLayout>
      </c:layout>
      <c:overlay val="0"/>
      <c:txPr>
        <a:bodyPr/>
        <a:lstStyle/>
        <a:p>
          <a:pPr rtl="0">
            <a:defRPr>
              <a:latin typeface="Times New Roman" panose="02020603050405020304" pitchFamily="18" charset="0"/>
              <a:cs typeface="Times New Roman" panose="02020603050405020304" pitchFamily="18" charset="0"/>
            </a:defRPr>
          </a:pPr>
          <a:endParaRPr lang="ru-RU"/>
        </a:p>
      </c:txPr>
    </c:legend>
    <c:plotVisOnly val="0"/>
    <c:dispBlanksAs val="zero"/>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7465381178443476"/>
          <c:y val="0.23116172016959419"/>
          <c:w val="0.76852922476499042"/>
          <c:h val="0.58473060098256946"/>
        </c:manualLayout>
      </c:layout>
      <c:lineChart>
        <c:grouping val="standard"/>
        <c:varyColors val="0"/>
        <c:ser>
          <c:idx val="0"/>
          <c:order val="0"/>
          <c:tx>
            <c:strRef>
              <c:f>'[к ПЗ бюджета района 2023 (доходы факт).xlsx]Лист5'!$B$4</c:f>
              <c:strCache>
                <c:ptCount val="1"/>
                <c:pt idx="0">
                  <c:v>тыс.руб.</c:v>
                </c:pt>
              </c:strCache>
            </c:strRef>
          </c:tx>
          <c:cat>
            <c:strRef>
              <c:f>'[к ПЗ бюджета района 2023 (доходы факт).xlsx]Лист5'!$A$5;'[к ПЗ бюджета района 2023 (доходы факт).xlsx]Лист5'!$A$6;'[к ПЗ бюджета района 2023 (доходы факт).xlsx]Лист5'!$A$7;'[к ПЗ бюджета района 2023 (доходы факт).xlsx]Лист5'!$A$8</c:f>
              <c:strCache>
                <c:ptCount val="4"/>
                <c:pt idx="0">
                  <c:v>2020 г.</c:v>
                </c:pt>
                <c:pt idx="1">
                  <c:v>2021 г.</c:v>
                </c:pt>
                <c:pt idx="2">
                  <c:v>2022 г.</c:v>
                </c:pt>
                <c:pt idx="3">
                  <c:v>2023 г.</c:v>
                </c:pt>
              </c:strCache>
            </c:strRef>
          </c:cat>
          <c:val>
            <c:numRef>
              <c:f>'[к ПЗ бюджета района 2023 (доходы факт).xlsx]Лист5'!$B$5:$B$8</c:f>
              <c:numCache>
                <c:formatCode>General</c:formatCode>
                <c:ptCount val="4"/>
                <c:pt idx="0">
                  <c:v>83011</c:v>
                </c:pt>
                <c:pt idx="1">
                  <c:v>97596.4</c:v>
                </c:pt>
                <c:pt idx="2">
                  <c:v>117912.3</c:v>
                </c:pt>
                <c:pt idx="3">
                  <c:v>126061.9</c:v>
                </c:pt>
              </c:numCache>
            </c:numRef>
          </c:val>
          <c:smooth val="0"/>
          <c:extLst>
            <c:ext xmlns:c16="http://schemas.microsoft.com/office/drawing/2014/chart" uri="{C3380CC4-5D6E-409C-BE32-E72D297353CC}">
              <c16:uniqueId val="{00000000-1184-4452-931F-1DEA7B71482F}"/>
            </c:ext>
          </c:extLst>
        </c:ser>
        <c:dLbls>
          <c:showLegendKey val="0"/>
          <c:showVal val="0"/>
          <c:showCatName val="0"/>
          <c:showSerName val="0"/>
          <c:showPercent val="0"/>
          <c:showBubbleSize val="0"/>
        </c:dLbls>
        <c:marker val="1"/>
        <c:smooth val="0"/>
        <c:axId val="125063552"/>
        <c:axId val="125065088"/>
      </c:lineChart>
      <c:catAx>
        <c:axId val="125063552"/>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5065088"/>
        <c:crosses val="autoZero"/>
        <c:auto val="1"/>
        <c:lblAlgn val="ctr"/>
        <c:lblOffset val="100"/>
        <c:noMultiLvlLbl val="0"/>
      </c:catAx>
      <c:valAx>
        <c:axId val="125065088"/>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5063552"/>
        <c:crosses val="autoZero"/>
        <c:crossBetween val="between"/>
      </c:valAx>
    </c:plotArea>
    <c:legend>
      <c:legendPos val="r"/>
      <c:layout>
        <c:manualLayout>
          <c:xMode val="edge"/>
          <c:yMode val="edge"/>
          <c:x val="0.40969552936895326"/>
          <c:y val="0.91628691619027069"/>
          <c:w val="0.25059393771086574"/>
          <c:h val="6.6056304605759897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9576158825300793"/>
          <c:y val="0.2451739408968725"/>
          <c:w val="0.34904191163797976"/>
          <c:h val="0.62779138129340717"/>
        </c:manualLayout>
      </c:layout>
      <c:pieChart>
        <c:varyColors val="1"/>
        <c:ser>
          <c:idx val="0"/>
          <c:order val="0"/>
          <c:dLbls>
            <c:dLbl>
              <c:idx val="0"/>
              <c:tx>
                <c:rich>
                  <a:bodyPr/>
                  <a:lstStyle/>
                  <a:p>
                    <a:r>
                      <a:rPr lang="en-US"/>
                      <a:t>19,3%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37F-4337-8F4C-4947CCB431A9}"/>
                </c:ext>
              </c:extLst>
            </c:dLbl>
            <c:dLbl>
              <c:idx val="1"/>
              <c:tx>
                <c:rich>
                  <a:bodyPr/>
                  <a:lstStyle/>
                  <a:p>
                    <a:r>
                      <a:rPr lang="en-US"/>
                      <a:t>35,5%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37F-4337-8F4C-4947CCB431A9}"/>
                </c:ext>
              </c:extLst>
            </c:dLbl>
            <c:dLbl>
              <c:idx val="2"/>
              <c:layout>
                <c:manualLayout>
                  <c:x val="0.10015919027198041"/>
                  <c:y val="-6.9068277180425366E-2"/>
                </c:manualLayout>
              </c:layout>
              <c:tx>
                <c:rich>
                  <a:bodyPr/>
                  <a:lstStyle/>
                  <a:p>
                    <a:r>
                      <a:rPr lang="en-US"/>
                      <a:t>44,6 %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37F-4337-8F4C-4947CCB431A9}"/>
                </c:ext>
              </c:extLst>
            </c:dLbl>
            <c:dLbl>
              <c:idx val="3"/>
              <c:tx>
                <c:rich>
                  <a:bodyPr/>
                  <a:lstStyle/>
                  <a:p>
                    <a:r>
                      <a:rPr lang="en-US"/>
                      <a:t>0,7 %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37F-4337-8F4C-4947CCB431A9}"/>
                </c:ext>
              </c:extLst>
            </c:dLbl>
            <c:spPr>
              <a:noFill/>
              <a:ln>
                <a:noFill/>
              </a:ln>
              <a:effectLst/>
            </c:spPr>
            <c:txPr>
              <a:bodyPr/>
              <a:lstStyle/>
              <a:p>
                <a:pPr>
                  <a:defRPr sz="2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'[к ПЗ бюджета района 2023 (доходы факт).xlsx]Лист1'!$A$5:$A$8</c:f>
              <c:strCache>
                <c:ptCount val="4"/>
                <c:pt idx="0">
                  <c:v>Дотации</c:v>
                </c:pt>
                <c:pt idx="1">
                  <c:v>Субсидии </c:v>
                </c:pt>
                <c:pt idx="2">
                  <c:v>Субвенции</c:v>
                </c:pt>
                <c:pt idx="3">
                  <c:v>Иные межбюджетные трансферты</c:v>
                </c:pt>
              </c:strCache>
            </c:strRef>
          </c:cat>
          <c:val>
            <c:numRef>
              <c:f>'[к ПЗ бюджета района 2023 (доходы факт).xlsx]Лист1'!$B$5:$B$8</c:f>
              <c:numCache>
                <c:formatCode>0.0</c:formatCode>
                <c:ptCount val="4"/>
                <c:pt idx="0">
                  <c:v>19.313338939711191</c:v>
                </c:pt>
                <c:pt idx="1">
                  <c:v>35.452514633426631</c:v>
                </c:pt>
                <c:pt idx="2">
                  <c:v>44.560748310124239</c:v>
                </c:pt>
                <c:pt idx="3">
                  <c:v>0.67339811673794869</c:v>
                </c:pt>
              </c:numCache>
            </c:numRef>
          </c:val>
          <c:extLst>
            <c:ext xmlns:c16="http://schemas.microsoft.com/office/drawing/2014/chart" uri="{C3380CC4-5D6E-409C-BE32-E72D297353CC}">
              <c16:uniqueId val="{00000004-737F-4337-8F4C-4947CCB431A9}"/>
            </c:ext>
          </c:extLst>
        </c:ser>
        <c:dLbls>
          <c:showLegendKey val="0"/>
          <c:showVal val="0"/>
          <c:showCatName val="0"/>
          <c:showSerName val="0"/>
          <c:showPercent val="0"/>
          <c:showBubbleSize val="0"/>
          <c:showLeaderLines val="0"/>
        </c:dLbls>
        <c:firstSliceAng val="0"/>
      </c:pieChart>
    </c:plotArea>
    <c:legend>
      <c:legendPos val="b"/>
      <c:layout>
        <c:manualLayout>
          <c:xMode val="edge"/>
          <c:yMode val="edge"/>
          <c:x val="0.62624228256482728"/>
          <c:y val="0.2500786447004103"/>
          <c:w val="0.33690958483760275"/>
          <c:h val="0.57642559851522512"/>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t>Динамика расходов  районного бюджета Алейского района по основным разделам БК за 2021-2023 годы</a:t>
            </a:r>
          </a:p>
        </c:rich>
      </c:tx>
      <c:layout>
        <c:manualLayout>
          <c:xMode val="edge"/>
          <c:yMode val="edge"/>
          <c:x val="0.10025319087674293"/>
          <c:y val="1.5631105900742476E-2"/>
        </c:manualLayout>
      </c:layout>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Лист6!$I$2</c:f>
              <c:strCache>
                <c:ptCount val="1"/>
                <c:pt idx="0">
                  <c:v>2021</c:v>
                </c:pt>
              </c:strCache>
            </c:strRef>
          </c:tx>
          <c:invertIfNegative val="0"/>
          <c:cat>
            <c:strRef>
              <c:f>Лист6!$B$3:$H$13</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Межбюджетные трансферты общего характера</c:v>
                </c:pt>
                <c:pt idx="10">
                  <c:v>Всего</c:v>
                </c:pt>
              </c:strCache>
            </c:strRef>
          </c:cat>
          <c:val>
            <c:numRef>
              <c:f>Лист6!$I$3:$I$13</c:f>
              <c:numCache>
                <c:formatCode>General</c:formatCode>
                <c:ptCount val="11"/>
                <c:pt idx="0">
                  <c:v>47883.4</c:v>
                </c:pt>
                <c:pt idx="1">
                  <c:v>1553.5</c:v>
                </c:pt>
                <c:pt idx="2">
                  <c:v>972.7</c:v>
                </c:pt>
                <c:pt idx="3">
                  <c:v>13679.9</c:v>
                </c:pt>
                <c:pt idx="4">
                  <c:v>20968.900000000001</c:v>
                </c:pt>
                <c:pt idx="5">
                  <c:v>259895.6</c:v>
                </c:pt>
                <c:pt idx="6">
                  <c:v>24637.599999999999</c:v>
                </c:pt>
                <c:pt idx="7">
                  <c:v>13368.7</c:v>
                </c:pt>
                <c:pt idx="8">
                  <c:v>224.6</c:v>
                </c:pt>
                <c:pt idx="9">
                  <c:v>6346.9</c:v>
                </c:pt>
                <c:pt idx="10">
                  <c:v>389531.8</c:v>
                </c:pt>
              </c:numCache>
            </c:numRef>
          </c:val>
          <c:extLst>
            <c:ext xmlns:c16="http://schemas.microsoft.com/office/drawing/2014/chart" uri="{C3380CC4-5D6E-409C-BE32-E72D297353CC}">
              <c16:uniqueId val="{00000000-3716-4D58-B792-EC5210487274}"/>
            </c:ext>
          </c:extLst>
        </c:ser>
        <c:ser>
          <c:idx val="1"/>
          <c:order val="1"/>
          <c:tx>
            <c:strRef>
              <c:f>Лист6!$J$2</c:f>
              <c:strCache>
                <c:ptCount val="1"/>
                <c:pt idx="0">
                  <c:v>2022</c:v>
                </c:pt>
              </c:strCache>
            </c:strRef>
          </c:tx>
          <c:invertIfNegative val="0"/>
          <c:cat>
            <c:strRef>
              <c:f>Лист6!$B$3:$H$13</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Межбюджетные трансферты общего характера</c:v>
                </c:pt>
                <c:pt idx="10">
                  <c:v>Всего</c:v>
                </c:pt>
              </c:strCache>
            </c:strRef>
          </c:cat>
          <c:val>
            <c:numRef>
              <c:f>Лист6!$J$3:$J$13</c:f>
              <c:numCache>
                <c:formatCode>General</c:formatCode>
                <c:ptCount val="11"/>
                <c:pt idx="0">
                  <c:v>61885.599999999999</c:v>
                </c:pt>
                <c:pt idx="1">
                  <c:v>1704.5</c:v>
                </c:pt>
                <c:pt idx="2">
                  <c:v>1135.4000000000001</c:v>
                </c:pt>
                <c:pt idx="3">
                  <c:v>28913.4</c:v>
                </c:pt>
                <c:pt idx="4">
                  <c:v>35700.1</c:v>
                </c:pt>
                <c:pt idx="5">
                  <c:v>560882.6</c:v>
                </c:pt>
                <c:pt idx="6">
                  <c:v>27267.4</c:v>
                </c:pt>
                <c:pt idx="7">
                  <c:v>17195.599999999999</c:v>
                </c:pt>
                <c:pt idx="8">
                  <c:v>727.3</c:v>
                </c:pt>
                <c:pt idx="9">
                  <c:v>7164.7</c:v>
                </c:pt>
                <c:pt idx="10">
                  <c:v>742576.6</c:v>
                </c:pt>
              </c:numCache>
            </c:numRef>
          </c:val>
          <c:extLst>
            <c:ext xmlns:c16="http://schemas.microsoft.com/office/drawing/2014/chart" uri="{C3380CC4-5D6E-409C-BE32-E72D297353CC}">
              <c16:uniqueId val="{00000001-3716-4D58-B792-EC5210487274}"/>
            </c:ext>
          </c:extLst>
        </c:ser>
        <c:ser>
          <c:idx val="2"/>
          <c:order val="2"/>
          <c:tx>
            <c:strRef>
              <c:f>Лист6!$K$2</c:f>
              <c:strCache>
                <c:ptCount val="1"/>
                <c:pt idx="0">
                  <c:v>2023</c:v>
                </c:pt>
              </c:strCache>
            </c:strRef>
          </c:tx>
          <c:invertIfNegative val="0"/>
          <c:cat>
            <c:strRef>
              <c:f>Лист6!$B$3:$H$13</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Межбюджетные трансферты общего характера</c:v>
                </c:pt>
                <c:pt idx="10">
                  <c:v>Всего</c:v>
                </c:pt>
              </c:strCache>
            </c:strRef>
          </c:cat>
          <c:val>
            <c:numRef>
              <c:f>Лист6!$K$3:$K$13</c:f>
              <c:numCache>
                <c:formatCode>General</c:formatCode>
                <c:ptCount val="11"/>
                <c:pt idx="0">
                  <c:v>77473</c:v>
                </c:pt>
                <c:pt idx="1">
                  <c:v>2093.6999999999998</c:v>
                </c:pt>
                <c:pt idx="2">
                  <c:v>1680.8</c:v>
                </c:pt>
                <c:pt idx="3">
                  <c:v>33351.9</c:v>
                </c:pt>
                <c:pt idx="4">
                  <c:v>50234.2</c:v>
                </c:pt>
                <c:pt idx="5">
                  <c:v>364884.6</c:v>
                </c:pt>
                <c:pt idx="6">
                  <c:v>32687.4</c:v>
                </c:pt>
                <c:pt idx="7">
                  <c:v>20506.3</c:v>
                </c:pt>
                <c:pt idx="8">
                  <c:v>2898.5</c:v>
                </c:pt>
                <c:pt idx="9">
                  <c:v>7426.7</c:v>
                </c:pt>
                <c:pt idx="10">
                  <c:v>593237.1</c:v>
                </c:pt>
              </c:numCache>
            </c:numRef>
          </c:val>
          <c:extLst>
            <c:ext xmlns:c16="http://schemas.microsoft.com/office/drawing/2014/chart" uri="{C3380CC4-5D6E-409C-BE32-E72D297353CC}">
              <c16:uniqueId val="{00000002-3716-4D58-B792-EC5210487274}"/>
            </c:ext>
          </c:extLst>
        </c:ser>
        <c:dLbls>
          <c:showLegendKey val="0"/>
          <c:showVal val="0"/>
          <c:showCatName val="0"/>
          <c:showSerName val="0"/>
          <c:showPercent val="0"/>
          <c:showBubbleSize val="0"/>
        </c:dLbls>
        <c:gapWidth val="150"/>
        <c:shape val="box"/>
        <c:axId val="125135872"/>
        <c:axId val="125158144"/>
        <c:axId val="0"/>
      </c:bar3DChart>
      <c:catAx>
        <c:axId val="125135872"/>
        <c:scaling>
          <c:orientation val="minMax"/>
        </c:scaling>
        <c:delete val="0"/>
        <c:axPos val="b"/>
        <c:numFmt formatCode="General" sourceLinked="1"/>
        <c:majorTickMark val="none"/>
        <c:minorTickMark val="none"/>
        <c:tickLblPos val="nextTo"/>
        <c:crossAx val="125158144"/>
        <c:crosses val="autoZero"/>
        <c:auto val="1"/>
        <c:lblAlgn val="ctr"/>
        <c:lblOffset val="100"/>
        <c:noMultiLvlLbl val="0"/>
      </c:catAx>
      <c:valAx>
        <c:axId val="125158144"/>
        <c:scaling>
          <c:orientation val="minMax"/>
          <c:max val="600000"/>
        </c:scaling>
        <c:delete val="0"/>
        <c:axPos val="l"/>
        <c:majorGridlines/>
        <c:numFmt formatCode="General" sourceLinked="1"/>
        <c:majorTickMark val="none"/>
        <c:minorTickMark val="none"/>
        <c:tickLblPos val="nextTo"/>
        <c:crossAx val="125135872"/>
        <c:crosses val="autoZero"/>
        <c:crossBetween val="between"/>
        <c:majorUnit val="60000"/>
        <c:minorUnit val="10000"/>
      </c:valAx>
    </c:plotArea>
    <c:legend>
      <c:legendPos val="r"/>
      <c:layout>
        <c:manualLayout>
          <c:xMode val="edge"/>
          <c:yMode val="edge"/>
          <c:x val="0.85889539383417324"/>
          <c:y val="0.37964423849129064"/>
          <c:w val="7.3947843877320077E-2"/>
          <c:h val="9.9636484478127216E-2"/>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0.27829</cdr:x>
      <cdr:y>0.86207</cdr:y>
    </cdr:from>
    <cdr:to>
      <cdr:x>0.61039</cdr:x>
      <cdr:y>0.95402</cdr:y>
    </cdr:to>
    <cdr:sp macro="" textlink="">
      <cdr:nvSpPr>
        <cdr:cNvPr id="2" name="TextBox 1"/>
        <cdr:cNvSpPr txBox="1"/>
      </cdr:nvSpPr>
      <cdr:spPr>
        <a:xfrm xmlns:a="http://schemas.openxmlformats.org/drawingml/2006/main">
          <a:off x="1428749" y="2857501"/>
          <a:ext cx="170497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t>600 975,2 тыс.рублей </a:t>
          </a:r>
        </a:p>
      </cdr:txBody>
    </cdr:sp>
  </cdr:relSizeAnchor>
</c:userShapes>
</file>

<file path=word/drawings/drawing2.xml><?xml version="1.0" encoding="utf-8"?>
<c:userShapes xmlns:c="http://schemas.openxmlformats.org/drawingml/2006/chart">
  <cdr:relSizeAnchor xmlns:cdr="http://schemas.openxmlformats.org/drawingml/2006/chartDrawing">
    <cdr:from>
      <cdr:x>0.17512</cdr:x>
      <cdr:y>0.88722</cdr:y>
    </cdr:from>
    <cdr:to>
      <cdr:x>0.48883</cdr:x>
      <cdr:y>0.97766</cdr:y>
    </cdr:to>
    <cdr:sp macro="" textlink="">
      <cdr:nvSpPr>
        <cdr:cNvPr id="2" name="TextBox 1"/>
        <cdr:cNvSpPr txBox="1"/>
      </cdr:nvSpPr>
      <cdr:spPr>
        <a:xfrm xmlns:a="http://schemas.openxmlformats.org/drawingml/2006/main">
          <a:off x="1187231" y="4352011"/>
          <a:ext cx="2126815" cy="4436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600" b="1">
              <a:latin typeface="Times New Roman" panose="02020603050405020304" pitchFamily="18" charset="0"/>
              <a:cs typeface="Times New Roman" panose="02020603050405020304" pitchFamily="18" charset="0"/>
            </a:rPr>
            <a:t>126061,9тыс. руб.</a:t>
          </a:r>
        </a:p>
      </cdr:txBody>
    </cdr:sp>
  </cdr:relSizeAnchor>
</c:userShapes>
</file>

<file path=word/drawings/drawing3.xml><?xml version="1.0" encoding="utf-8"?>
<c:userShapes xmlns:c="http://schemas.openxmlformats.org/drawingml/2006/chart">
  <cdr:relSizeAnchor xmlns:cdr="http://schemas.openxmlformats.org/drawingml/2006/chartDrawing">
    <cdr:from>
      <cdr:x>0.17568</cdr:x>
      <cdr:y>0.03014</cdr:y>
    </cdr:from>
    <cdr:to>
      <cdr:x>0.9556</cdr:x>
      <cdr:y>0.21026</cdr:y>
    </cdr:to>
    <cdr:sp macro="" textlink="">
      <cdr:nvSpPr>
        <cdr:cNvPr id="2" name="TextBox 1"/>
        <cdr:cNvSpPr txBox="1"/>
      </cdr:nvSpPr>
      <cdr:spPr>
        <a:xfrm xmlns:a="http://schemas.openxmlformats.org/drawingml/2006/main">
          <a:off x="866775" y="111951"/>
          <a:ext cx="3848099" cy="6690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1">
              <a:latin typeface="Times New Roman" panose="02020603050405020304" pitchFamily="18" charset="0"/>
              <a:cs typeface="Times New Roman" panose="02020603050405020304" pitchFamily="18" charset="0"/>
            </a:rPr>
            <a:t>Динамика поступлений собственных доходов  бюджета Алейского района (налоговых и неналоговых доходов) 2020-2023 годах</a:t>
          </a:r>
        </a:p>
      </cdr:txBody>
    </cdr:sp>
  </cdr:relSizeAnchor>
</c:userShapes>
</file>

<file path=word/drawings/drawing4.xml><?xml version="1.0" encoding="utf-8"?>
<c:userShapes xmlns:c="http://schemas.openxmlformats.org/drawingml/2006/chart">
  <cdr:relSizeAnchor xmlns:cdr="http://schemas.openxmlformats.org/drawingml/2006/chartDrawing">
    <cdr:from>
      <cdr:x>0.16841</cdr:x>
      <cdr:y>0.02592</cdr:y>
    </cdr:from>
    <cdr:to>
      <cdr:x>0.86627</cdr:x>
      <cdr:y>0.18795</cdr:y>
    </cdr:to>
    <cdr:sp macro="" textlink="">
      <cdr:nvSpPr>
        <cdr:cNvPr id="2" name="TextBox 1"/>
        <cdr:cNvSpPr txBox="1"/>
      </cdr:nvSpPr>
      <cdr:spPr>
        <a:xfrm xmlns:a="http://schemas.openxmlformats.org/drawingml/2006/main">
          <a:off x="1534646" y="152400"/>
          <a:ext cx="6359338" cy="952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0.0621</cdr:x>
      <cdr:y>0.03546</cdr:y>
    </cdr:from>
    <cdr:to>
      <cdr:x>0.95192</cdr:x>
      <cdr:y>0.21767</cdr:y>
    </cdr:to>
    <cdr:sp macro="" textlink="">
      <cdr:nvSpPr>
        <cdr:cNvPr id="3" name="TextBox 2"/>
        <cdr:cNvSpPr txBox="1"/>
      </cdr:nvSpPr>
      <cdr:spPr>
        <a:xfrm xmlns:a="http://schemas.openxmlformats.org/drawingml/2006/main">
          <a:off x="369098" y="156719"/>
          <a:ext cx="5288752" cy="8053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600" b="1">
              <a:effectLst/>
              <a:latin typeface="Times New Roman" panose="02020603050405020304" pitchFamily="18" charset="0"/>
              <a:ea typeface="+mn-ea"/>
              <a:cs typeface="Times New Roman" panose="02020603050405020304" pitchFamily="18" charset="0"/>
            </a:rPr>
            <a:t>Структура безвозмездных поступлений</a:t>
          </a:r>
          <a:r>
            <a:rPr lang="ru-RU" sz="1600" b="1" baseline="0">
              <a:effectLst/>
              <a:latin typeface="Times New Roman" panose="02020603050405020304" pitchFamily="18" charset="0"/>
              <a:ea typeface="+mn-ea"/>
              <a:cs typeface="Times New Roman" panose="02020603050405020304" pitchFamily="18" charset="0"/>
            </a:rPr>
            <a:t> (из краевого бюджета)  бюджета Алейского района  за 2023 год, (%)</a:t>
          </a:r>
        </a:p>
        <a:p xmlns:a="http://schemas.openxmlformats.org/drawingml/2006/main">
          <a:pPr algn="ctr"/>
          <a:r>
            <a:rPr lang="ru-RU" sz="1600" b="1" baseline="0">
              <a:effectLst/>
              <a:latin typeface="Times New Roman" panose="02020603050405020304" pitchFamily="18" charset="0"/>
              <a:ea typeface="+mn-ea"/>
              <a:cs typeface="Times New Roman" panose="02020603050405020304" pitchFamily="18" charset="0"/>
            </a:rPr>
            <a:t>Всего:  474 102,9 тыс. рублей</a:t>
          </a:r>
          <a:endParaRPr lang="ru-RU" sz="1600">
            <a:effectLst/>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0.16841</cdr:x>
      <cdr:y>0.02592</cdr:y>
    </cdr:from>
    <cdr:to>
      <cdr:x>0.86627</cdr:x>
      <cdr:y>0.18795</cdr:y>
    </cdr:to>
    <cdr:sp macro="" textlink="">
      <cdr:nvSpPr>
        <cdr:cNvPr id="13" name="TextBox 1"/>
        <cdr:cNvSpPr txBox="1"/>
      </cdr:nvSpPr>
      <cdr:spPr>
        <a:xfrm xmlns:a="http://schemas.openxmlformats.org/drawingml/2006/main">
          <a:off x="1534646" y="152400"/>
          <a:ext cx="6359338" cy="952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drawings/drawing5.xml><?xml version="1.0" encoding="utf-8"?>
<c:userShapes xmlns:c="http://schemas.openxmlformats.org/drawingml/2006/chart">
  <cdr:relSizeAnchor xmlns:cdr="http://schemas.openxmlformats.org/drawingml/2006/chartDrawing">
    <cdr:from>
      <cdr:x>0.38258</cdr:x>
      <cdr:y>0.00797</cdr:y>
    </cdr:from>
    <cdr:to>
      <cdr:x>0.53188</cdr:x>
      <cdr:y>0.1992</cdr:y>
    </cdr:to>
    <cdr:sp macro="" textlink="">
      <cdr:nvSpPr>
        <cdr:cNvPr id="2" name="TextBox 1"/>
        <cdr:cNvSpPr txBox="1"/>
      </cdr:nvSpPr>
      <cdr:spPr>
        <a:xfrm xmlns:a="http://schemas.openxmlformats.org/drawingml/2006/main">
          <a:off x="2343151" y="381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2727-A597-49FE-8E6A-3D7F9864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20239</Words>
  <Characters>115363</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Распределение расходов районного  бюджета</vt:lpstr>
    </vt:vector>
  </TitlesOfParts>
  <Company>Комитет по финансам</Company>
  <LinksUpToDate>false</LinksUpToDate>
  <CharactersWithSpaces>135332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Распределение расходов районного  бюджета</dc:title>
  <dc:creator>Ольга Петрова</dc:creator>
  <cp:lastModifiedBy>User_1</cp:lastModifiedBy>
  <cp:revision>4</cp:revision>
  <cp:lastPrinted>2024-04-27T07:25:00Z</cp:lastPrinted>
  <dcterms:created xsi:type="dcterms:W3CDTF">2024-03-28T02:46:00Z</dcterms:created>
  <dcterms:modified xsi:type="dcterms:W3CDTF">2024-04-27T07:25:00Z</dcterms:modified>
</cp:coreProperties>
</file>