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pPr w:leftFromText="180" w:rightFromText="180" w:vertAnchor="text" w:horzAnchor="page" w:tblpX="1822" w:tblpY="-2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7"/>
        <w:gridCol w:w="4568"/>
      </w:tblGrid>
      <w:tr w:rsidR="002A2899" w:rsidRPr="00417590" w14:paraId="5170C7D0" w14:textId="77777777" w:rsidTr="00BD7B89">
        <w:tc>
          <w:tcPr>
            <w:tcW w:w="4998" w:type="dxa"/>
            <w:tcBorders>
              <w:top w:val="nil"/>
              <w:left w:val="nil"/>
              <w:bottom w:val="nil"/>
              <w:right w:val="nil"/>
            </w:tcBorders>
          </w:tcPr>
          <w:p w14:paraId="6D8663E4" w14:textId="77777777" w:rsidR="002A2899" w:rsidRPr="00417590" w:rsidRDefault="002A2899" w:rsidP="00BD7B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87"/>
              <w:jc w:val="center"/>
              <w:rPr>
                <w:rFonts w:cs="Courier New"/>
                <w:b/>
              </w:rPr>
            </w:pPr>
            <w:r w:rsidRPr="00417590">
              <w:rPr>
                <w:rFonts w:cs="Courier New"/>
                <w:b/>
              </w:rPr>
              <w:t>ОБЩЕСТВО С ОГРАНИЧЕННОЙ ОТВЕТСТВЕННОСТЬЮ</w:t>
            </w:r>
          </w:p>
          <w:p w14:paraId="57B31405" w14:textId="77777777" w:rsidR="002A2899" w:rsidRPr="00417590" w:rsidRDefault="002A2899" w:rsidP="00BD7B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87"/>
              <w:jc w:val="center"/>
              <w:rPr>
                <w:rFonts w:cs="Courier New"/>
                <w:b/>
              </w:rPr>
            </w:pPr>
            <w:r w:rsidRPr="00417590">
              <w:rPr>
                <w:rFonts w:cs="Courier New"/>
                <w:b/>
              </w:rPr>
              <w:t>«ЗЕМЛЕУСТРОЙСТВО И КАДАСТР»</w:t>
            </w:r>
          </w:p>
          <w:p w14:paraId="0C13D6C4" w14:textId="77777777" w:rsidR="002A2899" w:rsidRPr="00417590" w:rsidRDefault="002A2899" w:rsidP="00BD7B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Courier New"/>
              </w:rPr>
            </w:pPr>
          </w:p>
        </w:tc>
        <w:tc>
          <w:tcPr>
            <w:tcW w:w="4998" w:type="dxa"/>
            <w:tcBorders>
              <w:top w:val="nil"/>
              <w:left w:val="nil"/>
              <w:bottom w:val="nil"/>
              <w:right w:val="nil"/>
            </w:tcBorders>
          </w:tcPr>
          <w:p w14:paraId="7022D399" w14:textId="77777777" w:rsidR="002A2899" w:rsidRPr="00417590" w:rsidRDefault="002A2899" w:rsidP="00BD7B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center"/>
              <w:rPr>
                <w:rFonts w:cs="Courier New"/>
              </w:rPr>
            </w:pPr>
            <w:proofErr w:type="spellStart"/>
            <w:proofErr w:type="gramStart"/>
            <w:r w:rsidRPr="00417590">
              <w:rPr>
                <w:rFonts w:cs="Courier New"/>
              </w:rPr>
              <w:t>РФ,г</w:t>
            </w:r>
            <w:proofErr w:type="spellEnd"/>
            <w:r w:rsidRPr="00417590">
              <w:rPr>
                <w:rFonts w:cs="Courier New"/>
              </w:rPr>
              <w:t>.</w:t>
            </w:r>
            <w:proofErr w:type="gramEnd"/>
            <w:r w:rsidRPr="00417590">
              <w:rPr>
                <w:rFonts w:cs="Courier New"/>
              </w:rPr>
              <w:t xml:space="preserve"> Санкт-Петербург;</w:t>
            </w:r>
          </w:p>
          <w:p w14:paraId="031C8FD8" w14:textId="77777777" w:rsidR="002A2899" w:rsidRPr="00417590" w:rsidRDefault="002A2899" w:rsidP="00BD7B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center"/>
              <w:rPr>
                <w:rFonts w:cs="Courier New"/>
              </w:rPr>
            </w:pPr>
            <w:r w:rsidRPr="00417590">
              <w:rPr>
                <w:rFonts w:cs="Courier New"/>
              </w:rPr>
              <w:t xml:space="preserve">194100, </w:t>
            </w:r>
            <w:proofErr w:type="spellStart"/>
            <w:r w:rsidRPr="00417590">
              <w:rPr>
                <w:rFonts w:cs="Courier New"/>
              </w:rPr>
              <w:t>г.Санкт</w:t>
            </w:r>
            <w:proofErr w:type="spellEnd"/>
            <w:r w:rsidRPr="00417590">
              <w:rPr>
                <w:rFonts w:cs="Courier New"/>
              </w:rPr>
              <w:t>-Петербург, ул. Александра Матросова, д. 8; оф. 706</w:t>
            </w:r>
          </w:p>
          <w:p w14:paraId="79C6FD4C" w14:textId="77777777" w:rsidR="002A2899" w:rsidRPr="00417590" w:rsidRDefault="002A2899" w:rsidP="00BD7B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center"/>
              <w:rPr>
                <w:rFonts w:cs="Courier New"/>
              </w:rPr>
            </w:pPr>
            <w:r w:rsidRPr="00417590">
              <w:rPr>
                <w:rFonts w:cs="Courier New"/>
              </w:rPr>
              <w:t>Тел. +7 (921) 887-58-51</w:t>
            </w:r>
          </w:p>
          <w:p w14:paraId="61F056C7" w14:textId="77777777" w:rsidR="002A2899" w:rsidRPr="00417590" w:rsidRDefault="002A2899" w:rsidP="00BD7B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center"/>
              <w:rPr>
                <w:rFonts w:cs="Courier New"/>
              </w:rPr>
            </w:pPr>
            <w:r w:rsidRPr="00417590">
              <w:rPr>
                <w:rFonts w:cs="Courier New"/>
              </w:rPr>
              <w:t>ИНН/КПП 7802889267/780201001</w:t>
            </w:r>
          </w:p>
          <w:p w14:paraId="5C3DFF1C" w14:textId="77777777" w:rsidR="002A2899" w:rsidRPr="00417590" w:rsidRDefault="002A2899" w:rsidP="00BD7B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Courier New"/>
              </w:rPr>
            </w:pPr>
            <w:r w:rsidRPr="00417590">
              <w:rPr>
                <w:rFonts w:cs="Courier New"/>
              </w:rPr>
              <w:t>ОГРН 1217800018710</w:t>
            </w:r>
          </w:p>
        </w:tc>
      </w:tr>
      <w:tr w:rsidR="002A2899" w:rsidRPr="00417590" w14:paraId="4761DA9C" w14:textId="77777777" w:rsidTr="00BD7B89">
        <w:tc>
          <w:tcPr>
            <w:tcW w:w="9996" w:type="dxa"/>
            <w:gridSpan w:val="2"/>
            <w:tcBorders>
              <w:top w:val="nil"/>
              <w:left w:val="nil"/>
              <w:bottom w:val="nil"/>
              <w:right w:val="nil"/>
            </w:tcBorders>
          </w:tcPr>
          <w:p w14:paraId="6EAE4CF4" w14:textId="77777777" w:rsidR="002A2899" w:rsidRPr="00417590" w:rsidRDefault="002A2899" w:rsidP="00BD7B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center"/>
              <w:rPr>
                <w:rFonts w:ascii="Courier New" w:hAnsi="Courier New" w:cs="Courier New"/>
                <w:sz w:val="17"/>
                <w:szCs w:val="17"/>
              </w:rPr>
            </w:pPr>
          </w:p>
          <w:p w14:paraId="2FCB170A" w14:textId="77777777" w:rsidR="002A2899" w:rsidRPr="00417590" w:rsidRDefault="002A2899" w:rsidP="00BD7B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center"/>
              <w:rPr>
                <w:rFonts w:ascii="Courier New" w:hAnsi="Courier New" w:cs="Courier New"/>
                <w:sz w:val="17"/>
                <w:szCs w:val="17"/>
              </w:rPr>
            </w:pPr>
          </w:p>
          <w:p w14:paraId="1D3FB1C7" w14:textId="77777777" w:rsidR="002A2899" w:rsidRPr="00417590" w:rsidRDefault="002A2899" w:rsidP="00BD7B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center"/>
              <w:rPr>
                <w:rFonts w:ascii="Courier New" w:hAnsi="Courier New" w:cs="Courier New"/>
                <w:sz w:val="17"/>
                <w:szCs w:val="17"/>
              </w:rPr>
            </w:pPr>
          </w:p>
          <w:p w14:paraId="2F93DC49" w14:textId="77777777" w:rsidR="002A2899" w:rsidRPr="00417590" w:rsidRDefault="002A2899" w:rsidP="00BD7B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center"/>
              <w:rPr>
                <w:rFonts w:ascii="Courier New" w:hAnsi="Courier New" w:cs="Courier New"/>
                <w:sz w:val="17"/>
                <w:szCs w:val="17"/>
              </w:rPr>
            </w:pPr>
          </w:p>
          <w:p w14:paraId="5676B0D0" w14:textId="77777777" w:rsidR="002A2899" w:rsidRPr="00417590" w:rsidRDefault="002A2899" w:rsidP="00BD7B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center"/>
              <w:rPr>
                <w:rFonts w:ascii="Courier New" w:hAnsi="Courier New" w:cs="Courier New"/>
                <w:sz w:val="17"/>
                <w:szCs w:val="17"/>
              </w:rPr>
            </w:pPr>
          </w:p>
          <w:p w14:paraId="226A02AA" w14:textId="77777777" w:rsidR="002A2899" w:rsidRPr="00417590" w:rsidRDefault="002A2899" w:rsidP="00BD7B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center"/>
              <w:rPr>
                <w:rFonts w:ascii="Courier New" w:hAnsi="Courier New" w:cs="Courier New"/>
                <w:sz w:val="17"/>
                <w:szCs w:val="17"/>
              </w:rPr>
            </w:pPr>
          </w:p>
          <w:p w14:paraId="57F50B33" w14:textId="77777777" w:rsidR="002A2899" w:rsidRPr="00417590" w:rsidRDefault="002A2899" w:rsidP="00BD7B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center"/>
              <w:rPr>
                <w:rFonts w:ascii="Courier New" w:hAnsi="Courier New" w:cs="Courier New"/>
                <w:sz w:val="17"/>
                <w:szCs w:val="17"/>
              </w:rPr>
            </w:pPr>
          </w:p>
          <w:p w14:paraId="6EBB7C64" w14:textId="77777777" w:rsidR="002A2899" w:rsidRPr="00417590" w:rsidRDefault="002A2899" w:rsidP="00BD7B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center"/>
              <w:rPr>
                <w:rFonts w:ascii="Courier New" w:hAnsi="Courier New" w:cs="Courier New"/>
                <w:sz w:val="17"/>
                <w:szCs w:val="17"/>
              </w:rPr>
            </w:pPr>
          </w:p>
          <w:p w14:paraId="299FF281" w14:textId="77777777" w:rsidR="002A2899" w:rsidRPr="00417590" w:rsidRDefault="002A2899" w:rsidP="00BD7B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center"/>
              <w:rPr>
                <w:rFonts w:ascii="Courier New" w:hAnsi="Courier New" w:cs="Courier New"/>
                <w:sz w:val="17"/>
                <w:szCs w:val="17"/>
              </w:rPr>
            </w:pPr>
          </w:p>
          <w:p w14:paraId="7827012C" w14:textId="77777777" w:rsidR="002A2899" w:rsidRPr="00417590" w:rsidRDefault="002A2899" w:rsidP="00BD7B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center"/>
              <w:rPr>
                <w:rFonts w:ascii="Courier New" w:hAnsi="Courier New" w:cs="Courier New"/>
                <w:sz w:val="17"/>
                <w:szCs w:val="17"/>
              </w:rPr>
            </w:pPr>
          </w:p>
          <w:p w14:paraId="0B64EBAD" w14:textId="77777777" w:rsidR="002A2899" w:rsidRPr="00417590" w:rsidRDefault="002A2899" w:rsidP="00BD7B89">
            <w:pPr>
              <w:jc w:val="center"/>
              <w:rPr>
                <w:b/>
                <w:sz w:val="26"/>
                <w:szCs w:val="26"/>
              </w:rPr>
            </w:pPr>
            <w:r w:rsidRPr="00417590">
              <w:rPr>
                <w:b/>
                <w:bCs/>
                <w:sz w:val="26"/>
                <w:szCs w:val="26"/>
              </w:rPr>
              <w:t xml:space="preserve">ПРОЕКТ ВНЕСЕНИЯ ИЗМЕНЕНИЙ В </w:t>
            </w:r>
            <w:r w:rsidRPr="00417590">
              <w:rPr>
                <w:b/>
                <w:sz w:val="26"/>
                <w:szCs w:val="26"/>
              </w:rPr>
              <w:t xml:space="preserve">ПРАВИЛА ЗЕМЛЕПОЛЬЗОВАНИЯ И ЗАСТРОЙКИ </w:t>
            </w:r>
          </w:p>
          <w:p w14:paraId="39B1F489" w14:textId="77777777" w:rsidR="002A2899" w:rsidRPr="00417590" w:rsidRDefault="002A2899" w:rsidP="00BD7B89">
            <w:pPr>
              <w:jc w:val="center"/>
              <w:rPr>
                <w:b/>
                <w:sz w:val="26"/>
                <w:szCs w:val="26"/>
              </w:rPr>
            </w:pPr>
            <w:r w:rsidRPr="00417590">
              <w:rPr>
                <w:b/>
                <w:sz w:val="26"/>
                <w:szCs w:val="26"/>
              </w:rPr>
              <w:t xml:space="preserve">МУНИЦИПАЛЬНОГО ОБРАЗОВАНИЯ </w:t>
            </w:r>
          </w:p>
          <w:p w14:paraId="7AFEF772" w14:textId="77777777" w:rsidR="002A2899" w:rsidRPr="00417590" w:rsidRDefault="002A2899" w:rsidP="00BD7B89">
            <w:pPr>
              <w:jc w:val="center"/>
              <w:rPr>
                <w:b/>
                <w:sz w:val="26"/>
                <w:szCs w:val="26"/>
              </w:rPr>
            </w:pPr>
            <w:r>
              <w:rPr>
                <w:b/>
                <w:sz w:val="26"/>
                <w:szCs w:val="26"/>
              </w:rPr>
              <w:t>МОХОВСКО</w:t>
            </w:r>
            <w:r w:rsidRPr="00417590">
              <w:rPr>
                <w:b/>
                <w:sz w:val="26"/>
                <w:szCs w:val="26"/>
              </w:rPr>
              <w:t>Й СЕЛЬСОВЕТ</w:t>
            </w:r>
          </w:p>
          <w:p w14:paraId="2267BBCA" w14:textId="77777777" w:rsidR="002A2899" w:rsidRPr="00417590" w:rsidRDefault="002A2899" w:rsidP="00BD7B89">
            <w:pPr>
              <w:jc w:val="center"/>
              <w:rPr>
                <w:b/>
                <w:sz w:val="26"/>
                <w:szCs w:val="26"/>
              </w:rPr>
            </w:pPr>
            <w:r w:rsidRPr="00417590">
              <w:rPr>
                <w:b/>
                <w:sz w:val="26"/>
                <w:szCs w:val="26"/>
              </w:rPr>
              <w:t xml:space="preserve">АЛЕЙСКОГО РАЙОНА </w:t>
            </w:r>
          </w:p>
          <w:p w14:paraId="009BF31A" w14:textId="77777777" w:rsidR="002A2899" w:rsidRPr="00417590" w:rsidRDefault="002A2899" w:rsidP="00BD7B89">
            <w:pPr>
              <w:jc w:val="center"/>
              <w:rPr>
                <w:b/>
                <w:sz w:val="26"/>
                <w:szCs w:val="26"/>
              </w:rPr>
            </w:pPr>
            <w:r w:rsidRPr="00417590">
              <w:rPr>
                <w:b/>
                <w:sz w:val="26"/>
                <w:szCs w:val="26"/>
              </w:rPr>
              <w:t>АЛТАЙСКОГО КРАЯ</w:t>
            </w:r>
          </w:p>
          <w:p w14:paraId="79C9E131" w14:textId="77777777" w:rsidR="002A2899" w:rsidRPr="00417590" w:rsidRDefault="002A2899" w:rsidP="00BD7B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center"/>
              <w:rPr>
                <w:rFonts w:ascii="Courier New" w:hAnsi="Courier New" w:cs="Courier New"/>
                <w:sz w:val="17"/>
                <w:szCs w:val="17"/>
              </w:rPr>
            </w:pPr>
          </w:p>
          <w:p w14:paraId="50D11035" w14:textId="77777777" w:rsidR="002A2899" w:rsidRPr="00417590" w:rsidRDefault="002A2899" w:rsidP="00BD7B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center"/>
              <w:rPr>
                <w:rFonts w:ascii="Courier New" w:hAnsi="Courier New" w:cs="Courier New"/>
                <w:sz w:val="17"/>
                <w:szCs w:val="17"/>
              </w:rPr>
            </w:pPr>
          </w:p>
          <w:p w14:paraId="7F67ACEC" w14:textId="77777777" w:rsidR="002A2899" w:rsidRPr="00417590" w:rsidRDefault="002A2899" w:rsidP="00BD7B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center"/>
              <w:rPr>
                <w:rFonts w:ascii="Courier New" w:hAnsi="Courier New" w:cs="Courier New"/>
                <w:sz w:val="17"/>
                <w:szCs w:val="17"/>
              </w:rPr>
            </w:pPr>
          </w:p>
        </w:tc>
      </w:tr>
      <w:tr w:rsidR="002A2899" w:rsidRPr="00417590" w14:paraId="6BB75259" w14:textId="77777777" w:rsidTr="00BD7B89">
        <w:tc>
          <w:tcPr>
            <w:tcW w:w="9996" w:type="dxa"/>
            <w:gridSpan w:val="2"/>
            <w:tcBorders>
              <w:top w:val="nil"/>
              <w:left w:val="nil"/>
              <w:bottom w:val="nil"/>
              <w:right w:val="nil"/>
            </w:tcBorders>
          </w:tcPr>
          <w:p w14:paraId="100C7CB3" w14:textId="77777777" w:rsidR="002A2899" w:rsidRPr="00417590" w:rsidRDefault="002A2899" w:rsidP="00BD7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Courier New"/>
                <w:sz w:val="26"/>
                <w:szCs w:val="26"/>
              </w:rPr>
            </w:pPr>
            <w:r w:rsidRPr="00417590">
              <w:rPr>
                <w:rFonts w:cs="Courier New"/>
                <w:sz w:val="26"/>
                <w:szCs w:val="26"/>
              </w:rPr>
              <w:t xml:space="preserve">ПРАВОВЫЕ ПОЛОЖЕНИЯ </w:t>
            </w:r>
          </w:p>
          <w:p w14:paraId="4A189354" w14:textId="77777777" w:rsidR="002A2899" w:rsidRPr="00417590" w:rsidRDefault="002A2899" w:rsidP="00BD7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Courier New"/>
                <w:sz w:val="26"/>
                <w:szCs w:val="26"/>
              </w:rPr>
            </w:pPr>
            <w:r w:rsidRPr="00417590">
              <w:rPr>
                <w:rFonts w:cs="Courier New"/>
                <w:sz w:val="26"/>
                <w:szCs w:val="26"/>
              </w:rPr>
              <w:t>ГРАДОСТРОИТЕЛЬНЫЕ РЕГЛАМЕНТЫ</w:t>
            </w:r>
          </w:p>
          <w:p w14:paraId="2BD8CF1D" w14:textId="77777777" w:rsidR="002A2899" w:rsidRPr="00417590" w:rsidRDefault="002A2899" w:rsidP="00BD7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Courier New"/>
                <w:b/>
                <w:sz w:val="26"/>
                <w:szCs w:val="26"/>
              </w:rPr>
            </w:pPr>
            <w:r w:rsidRPr="00417590">
              <w:rPr>
                <w:rFonts w:cs="Courier New"/>
                <w:sz w:val="26"/>
                <w:szCs w:val="26"/>
              </w:rPr>
              <w:t>КАРТЫ ГРАДОСТРОИТЕЛЬНОГО ЗОНИРОВАНИЯ</w:t>
            </w:r>
          </w:p>
          <w:p w14:paraId="378E5DF5" w14:textId="77777777" w:rsidR="002A2899" w:rsidRPr="00417590" w:rsidRDefault="002A2899" w:rsidP="00BD7B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rPr>
                <w:rFonts w:ascii="Courier New" w:hAnsi="Courier New" w:cs="Courier New"/>
              </w:rPr>
            </w:pPr>
          </w:p>
        </w:tc>
      </w:tr>
      <w:tr w:rsidR="002A2899" w:rsidRPr="00417590" w14:paraId="1231285D" w14:textId="77777777" w:rsidTr="00BD7B89">
        <w:tc>
          <w:tcPr>
            <w:tcW w:w="9996" w:type="dxa"/>
            <w:gridSpan w:val="2"/>
            <w:tcBorders>
              <w:top w:val="nil"/>
              <w:left w:val="nil"/>
              <w:bottom w:val="nil"/>
              <w:right w:val="nil"/>
            </w:tcBorders>
          </w:tcPr>
          <w:p w14:paraId="72DF1212" w14:textId="77777777" w:rsidR="002A2899" w:rsidRPr="00417590" w:rsidRDefault="002A2899" w:rsidP="00BD7B89">
            <w:pPr>
              <w:tabs>
                <w:tab w:val="left" w:pos="916"/>
                <w:tab w:val="left" w:pos="1832"/>
                <w:tab w:val="left" w:pos="2748"/>
                <w:tab w:val="left" w:pos="3664"/>
                <w:tab w:val="left" w:pos="4580"/>
                <w:tab w:val="left" w:pos="5496"/>
                <w:tab w:val="left" w:pos="6412"/>
                <w:tab w:val="left" w:pos="7200"/>
                <w:tab w:val="left" w:pos="7328"/>
                <w:tab w:val="left" w:pos="8244"/>
                <w:tab w:val="left" w:pos="9160"/>
                <w:tab w:val="left" w:pos="10076"/>
                <w:tab w:val="left" w:pos="10992"/>
                <w:tab w:val="left" w:pos="11908"/>
                <w:tab w:val="left" w:pos="12824"/>
                <w:tab w:val="left" w:pos="13740"/>
                <w:tab w:val="left" w:pos="14656"/>
              </w:tabs>
              <w:jc w:val="center"/>
              <w:rPr>
                <w:rFonts w:ascii="Courier New" w:hAnsi="Courier New" w:cs="Courier New"/>
                <w:b/>
                <w:bCs/>
              </w:rPr>
            </w:pPr>
          </w:p>
          <w:p w14:paraId="72C5328C" w14:textId="77777777" w:rsidR="002A2899" w:rsidRPr="00417590" w:rsidRDefault="002A2899" w:rsidP="00BD7B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center"/>
              <w:rPr>
                <w:rFonts w:ascii="Courier New" w:hAnsi="Courier New" w:cs="Courier New"/>
                <w:sz w:val="17"/>
                <w:szCs w:val="17"/>
              </w:rPr>
            </w:pPr>
          </w:p>
        </w:tc>
      </w:tr>
      <w:tr w:rsidR="002A2899" w:rsidRPr="00417590" w14:paraId="20D9705E" w14:textId="77777777" w:rsidTr="00BD7B89">
        <w:tc>
          <w:tcPr>
            <w:tcW w:w="4998" w:type="dxa"/>
            <w:tcBorders>
              <w:top w:val="nil"/>
              <w:left w:val="nil"/>
              <w:bottom w:val="nil"/>
              <w:right w:val="nil"/>
            </w:tcBorders>
          </w:tcPr>
          <w:p w14:paraId="02E622DF" w14:textId="77777777" w:rsidR="002A2899" w:rsidRPr="00417590" w:rsidRDefault="002A2899" w:rsidP="00BD7B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87"/>
              <w:rPr>
                <w:rFonts w:cs="Courier New"/>
                <w:sz w:val="26"/>
                <w:szCs w:val="26"/>
              </w:rPr>
            </w:pPr>
          </w:p>
          <w:p w14:paraId="51D4897F" w14:textId="77777777" w:rsidR="002A2899" w:rsidRPr="00417590" w:rsidRDefault="002A2899" w:rsidP="00BD7B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87"/>
              <w:rPr>
                <w:rFonts w:cs="Courier New"/>
                <w:sz w:val="26"/>
                <w:szCs w:val="26"/>
              </w:rPr>
            </w:pPr>
          </w:p>
          <w:p w14:paraId="61ABA7BA" w14:textId="77777777" w:rsidR="002A2899" w:rsidRPr="00417590" w:rsidRDefault="002A2899" w:rsidP="00BD7B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87"/>
              <w:rPr>
                <w:rFonts w:cs="Courier New"/>
                <w:sz w:val="26"/>
                <w:szCs w:val="26"/>
              </w:rPr>
            </w:pPr>
          </w:p>
          <w:p w14:paraId="114E6C34" w14:textId="77777777" w:rsidR="002A2899" w:rsidRPr="00417590" w:rsidRDefault="002A2899" w:rsidP="00BD7B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87"/>
              <w:rPr>
                <w:rFonts w:cs="Courier New"/>
                <w:sz w:val="26"/>
                <w:szCs w:val="26"/>
              </w:rPr>
            </w:pPr>
          </w:p>
          <w:p w14:paraId="0899D45F" w14:textId="77777777" w:rsidR="002A2899" w:rsidRPr="00417590" w:rsidRDefault="002A2899" w:rsidP="00BD7B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87"/>
              <w:rPr>
                <w:rFonts w:cs="Courier New"/>
                <w:sz w:val="26"/>
                <w:szCs w:val="26"/>
              </w:rPr>
            </w:pPr>
          </w:p>
          <w:p w14:paraId="1074ECF3" w14:textId="77777777" w:rsidR="002A2899" w:rsidRPr="00417590" w:rsidRDefault="002A2899" w:rsidP="00BD7B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87"/>
              <w:rPr>
                <w:rFonts w:cs="Courier New"/>
                <w:sz w:val="26"/>
                <w:szCs w:val="26"/>
              </w:rPr>
            </w:pPr>
          </w:p>
          <w:p w14:paraId="70B2CEBC" w14:textId="77777777" w:rsidR="002A2899" w:rsidRPr="00417590" w:rsidRDefault="002A2899" w:rsidP="00BD7B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87"/>
              <w:rPr>
                <w:rFonts w:cs="Courier New"/>
                <w:sz w:val="26"/>
                <w:szCs w:val="26"/>
              </w:rPr>
            </w:pPr>
          </w:p>
          <w:p w14:paraId="16B205CD" w14:textId="77777777" w:rsidR="002A2899" w:rsidRPr="00417590" w:rsidRDefault="002A2899" w:rsidP="00BD7B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87"/>
              <w:rPr>
                <w:rFonts w:cs="Courier New"/>
                <w:sz w:val="26"/>
                <w:szCs w:val="26"/>
              </w:rPr>
            </w:pPr>
          </w:p>
          <w:p w14:paraId="4695348E" w14:textId="77777777" w:rsidR="002A2899" w:rsidRPr="00417590" w:rsidRDefault="002A2899" w:rsidP="00BD7B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87"/>
              <w:rPr>
                <w:rFonts w:cs="Courier New"/>
                <w:sz w:val="26"/>
                <w:szCs w:val="26"/>
              </w:rPr>
            </w:pPr>
          </w:p>
          <w:p w14:paraId="650E166F" w14:textId="77777777" w:rsidR="002A2899" w:rsidRPr="00417590" w:rsidRDefault="002A2899" w:rsidP="00BD7B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87"/>
              <w:rPr>
                <w:rFonts w:cs="Courier New"/>
                <w:sz w:val="26"/>
                <w:szCs w:val="26"/>
              </w:rPr>
            </w:pPr>
          </w:p>
          <w:p w14:paraId="687F7AE9" w14:textId="77777777" w:rsidR="002A2899" w:rsidRPr="00417590" w:rsidRDefault="002A2899" w:rsidP="00BD7B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87"/>
              <w:rPr>
                <w:rFonts w:cs="Courier New"/>
                <w:sz w:val="26"/>
                <w:szCs w:val="26"/>
              </w:rPr>
            </w:pPr>
          </w:p>
          <w:p w14:paraId="7D9B2DA2" w14:textId="77777777" w:rsidR="002A2899" w:rsidRPr="00417590" w:rsidRDefault="002A2899" w:rsidP="00BD7B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87"/>
              <w:rPr>
                <w:rFonts w:cs="Courier New"/>
                <w:sz w:val="26"/>
                <w:szCs w:val="26"/>
              </w:rPr>
            </w:pPr>
          </w:p>
          <w:p w14:paraId="45329CC2" w14:textId="77777777" w:rsidR="002A2899" w:rsidRPr="00417590" w:rsidRDefault="002A2899" w:rsidP="00BD7B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87"/>
              <w:rPr>
                <w:rFonts w:cs="Courier New"/>
                <w:sz w:val="26"/>
                <w:szCs w:val="26"/>
              </w:rPr>
            </w:pPr>
          </w:p>
          <w:p w14:paraId="41B49086" w14:textId="77777777" w:rsidR="002A2899" w:rsidRPr="00417590" w:rsidRDefault="002A2899" w:rsidP="00BD7B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87"/>
              <w:rPr>
                <w:rFonts w:cs="Courier New"/>
                <w:sz w:val="26"/>
                <w:szCs w:val="26"/>
              </w:rPr>
            </w:pPr>
            <w:r w:rsidRPr="00417590">
              <w:rPr>
                <w:rFonts w:cs="Courier New"/>
                <w:sz w:val="26"/>
                <w:szCs w:val="26"/>
              </w:rPr>
              <w:t>Генеральный директор ООО «Землеустройство и кадастр»</w:t>
            </w:r>
          </w:p>
        </w:tc>
        <w:tc>
          <w:tcPr>
            <w:tcW w:w="4998" w:type="dxa"/>
            <w:tcBorders>
              <w:top w:val="nil"/>
              <w:left w:val="nil"/>
              <w:bottom w:val="nil"/>
              <w:right w:val="nil"/>
            </w:tcBorders>
          </w:tcPr>
          <w:p w14:paraId="47193A8C" w14:textId="77777777" w:rsidR="002A2899" w:rsidRPr="00417590" w:rsidRDefault="002A2899" w:rsidP="00BD7B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cs="Courier New"/>
                <w:sz w:val="26"/>
                <w:szCs w:val="26"/>
              </w:rPr>
            </w:pPr>
          </w:p>
          <w:p w14:paraId="2DE7ECD8" w14:textId="77777777" w:rsidR="002A2899" w:rsidRPr="00417590" w:rsidRDefault="002A2899" w:rsidP="00BD7B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cs="Courier New"/>
                <w:sz w:val="26"/>
                <w:szCs w:val="26"/>
              </w:rPr>
            </w:pPr>
          </w:p>
          <w:p w14:paraId="3575E818" w14:textId="77777777" w:rsidR="002A2899" w:rsidRPr="00417590" w:rsidRDefault="002A2899" w:rsidP="00BD7B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cs="Courier New"/>
                <w:sz w:val="26"/>
                <w:szCs w:val="26"/>
              </w:rPr>
            </w:pPr>
          </w:p>
          <w:p w14:paraId="0755C174" w14:textId="77777777" w:rsidR="002A2899" w:rsidRPr="00417590" w:rsidRDefault="002A2899" w:rsidP="00BD7B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cs="Courier New"/>
                <w:sz w:val="26"/>
                <w:szCs w:val="26"/>
              </w:rPr>
            </w:pPr>
          </w:p>
          <w:p w14:paraId="7FEB45B8" w14:textId="77777777" w:rsidR="002A2899" w:rsidRPr="00417590" w:rsidRDefault="002A2899" w:rsidP="00BD7B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cs="Courier New"/>
                <w:sz w:val="26"/>
                <w:szCs w:val="26"/>
              </w:rPr>
            </w:pPr>
          </w:p>
          <w:p w14:paraId="7FDEA817" w14:textId="77777777" w:rsidR="002A2899" w:rsidRPr="00417590" w:rsidRDefault="002A2899" w:rsidP="00BD7B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cs="Courier New"/>
                <w:sz w:val="26"/>
                <w:szCs w:val="26"/>
              </w:rPr>
            </w:pPr>
          </w:p>
          <w:p w14:paraId="1BE36B20" w14:textId="77777777" w:rsidR="002A2899" w:rsidRPr="00417590" w:rsidRDefault="002A2899" w:rsidP="00BD7B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cs="Courier New"/>
                <w:sz w:val="26"/>
                <w:szCs w:val="26"/>
              </w:rPr>
            </w:pPr>
          </w:p>
          <w:p w14:paraId="7E916C55" w14:textId="77777777" w:rsidR="002A2899" w:rsidRPr="00417590" w:rsidRDefault="002A2899" w:rsidP="00BD7B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cs="Courier New"/>
                <w:sz w:val="26"/>
                <w:szCs w:val="26"/>
              </w:rPr>
            </w:pPr>
          </w:p>
          <w:p w14:paraId="2BF6048C" w14:textId="77777777" w:rsidR="002A2899" w:rsidRPr="00417590" w:rsidRDefault="002A2899" w:rsidP="00BD7B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cs="Courier New"/>
                <w:sz w:val="26"/>
                <w:szCs w:val="26"/>
              </w:rPr>
            </w:pPr>
          </w:p>
          <w:p w14:paraId="18193884" w14:textId="77777777" w:rsidR="002A2899" w:rsidRPr="00417590" w:rsidRDefault="002A2899" w:rsidP="00BD7B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ourier New"/>
                <w:sz w:val="26"/>
                <w:szCs w:val="26"/>
              </w:rPr>
            </w:pPr>
          </w:p>
          <w:p w14:paraId="1A99E8A3" w14:textId="77777777" w:rsidR="002A2899" w:rsidRPr="00417590" w:rsidRDefault="002A2899" w:rsidP="00BD7B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cs="Courier New"/>
                <w:sz w:val="26"/>
                <w:szCs w:val="26"/>
              </w:rPr>
            </w:pPr>
          </w:p>
          <w:p w14:paraId="1D7E7009" w14:textId="77777777" w:rsidR="002A2899" w:rsidRPr="00417590" w:rsidRDefault="002A2899" w:rsidP="00BD7B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cs="Courier New"/>
                <w:sz w:val="26"/>
                <w:szCs w:val="26"/>
              </w:rPr>
            </w:pPr>
          </w:p>
          <w:p w14:paraId="169CD34D" w14:textId="77777777" w:rsidR="002A2899" w:rsidRPr="00417590" w:rsidRDefault="002A2899" w:rsidP="00BD7B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ourier New"/>
                <w:sz w:val="26"/>
                <w:szCs w:val="26"/>
              </w:rPr>
            </w:pPr>
          </w:p>
          <w:p w14:paraId="1962F622" w14:textId="77777777" w:rsidR="002A2899" w:rsidRPr="00417590" w:rsidRDefault="002A2899" w:rsidP="00BD7B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cs="Courier New"/>
                <w:sz w:val="26"/>
                <w:szCs w:val="26"/>
              </w:rPr>
            </w:pPr>
          </w:p>
          <w:p w14:paraId="048942EF" w14:textId="77777777" w:rsidR="002A2899" w:rsidRPr="00417590" w:rsidRDefault="002A2899" w:rsidP="00BD7B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ourier New"/>
                <w:sz w:val="26"/>
                <w:szCs w:val="26"/>
              </w:rPr>
            </w:pPr>
            <w:r w:rsidRPr="00417590">
              <w:rPr>
                <w:rFonts w:cs="Courier New"/>
                <w:sz w:val="26"/>
                <w:szCs w:val="26"/>
              </w:rPr>
              <w:t xml:space="preserve">                                       Долинина М.А.</w:t>
            </w:r>
          </w:p>
        </w:tc>
      </w:tr>
      <w:tr w:rsidR="002A2899" w:rsidRPr="00417590" w14:paraId="21AA3475" w14:textId="77777777" w:rsidTr="00BD7B89">
        <w:tc>
          <w:tcPr>
            <w:tcW w:w="9996" w:type="dxa"/>
            <w:gridSpan w:val="2"/>
            <w:tcBorders>
              <w:top w:val="nil"/>
              <w:left w:val="nil"/>
              <w:bottom w:val="nil"/>
              <w:right w:val="nil"/>
            </w:tcBorders>
          </w:tcPr>
          <w:p w14:paraId="50B879B3" w14:textId="77777777" w:rsidR="002A2899" w:rsidRPr="00417590" w:rsidRDefault="002A2899" w:rsidP="00BD7B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jc w:val="center"/>
              <w:rPr>
                <w:rFonts w:cs="Courier New"/>
                <w:b/>
                <w:bCs/>
                <w:sz w:val="26"/>
                <w:szCs w:val="26"/>
              </w:rPr>
            </w:pPr>
          </w:p>
          <w:p w14:paraId="5021A0AB" w14:textId="77777777" w:rsidR="002A2899" w:rsidRPr="00417590" w:rsidRDefault="002A2899" w:rsidP="00BD7B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jc w:val="center"/>
              <w:rPr>
                <w:rFonts w:cs="Courier New"/>
                <w:b/>
                <w:bCs/>
                <w:sz w:val="26"/>
                <w:szCs w:val="26"/>
              </w:rPr>
            </w:pPr>
          </w:p>
          <w:p w14:paraId="351D9564" w14:textId="77777777" w:rsidR="002A2899" w:rsidRPr="00417590" w:rsidRDefault="002A2899" w:rsidP="00BD7B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jc w:val="center"/>
              <w:rPr>
                <w:rFonts w:cs="Courier New"/>
                <w:b/>
                <w:bCs/>
                <w:sz w:val="26"/>
                <w:szCs w:val="26"/>
              </w:rPr>
            </w:pPr>
          </w:p>
          <w:p w14:paraId="4AF8EBED" w14:textId="77777777" w:rsidR="002A2899" w:rsidRPr="00417590" w:rsidRDefault="002A2899" w:rsidP="00BD7B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jc w:val="center"/>
              <w:rPr>
                <w:rFonts w:cs="Courier New"/>
                <w:b/>
                <w:bCs/>
                <w:sz w:val="26"/>
                <w:szCs w:val="26"/>
              </w:rPr>
            </w:pPr>
          </w:p>
          <w:p w14:paraId="4A7FD1B1" w14:textId="77777777" w:rsidR="002A2899" w:rsidRPr="00417590" w:rsidRDefault="002A2899" w:rsidP="00BD7B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jc w:val="center"/>
              <w:rPr>
                <w:rFonts w:cs="Courier New"/>
                <w:b/>
                <w:bCs/>
                <w:sz w:val="26"/>
                <w:szCs w:val="26"/>
              </w:rPr>
            </w:pPr>
          </w:p>
          <w:p w14:paraId="249C510A" w14:textId="77777777" w:rsidR="002A2899" w:rsidRPr="00417590" w:rsidRDefault="002A2899" w:rsidP="00BD7B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jc w:val="center"/>
              <w:rPr>
                <w:rFonts w:cs="Courier New"/>
                <w:smallCaps/>
                <w:sz w:val="26"/>
                <w:szCs w:val="26"/>
              </w:rPr>
            </w:pPr>
            <w:r w:rsidRPr="00417590">
              <w:rPr>
                <w:rFonts w:cs="Courier New"/>
                <w:bCs/>
                <w:sz w:val="26"/>
                <w:szCs w:val="26"/>
              </w:rPr>
              <w:t>Санкт-Петербург 2024</w:t>
            </w:r>
          </w:p>
          <w:p w14:paraId="1BDDA907" w14:textId="77777777" w:rsidR="002A2899" w:rsidRPr="00417590" w:rsidRDefault="002A2899" w:rsidP="00BD7B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center"/>
              <w:rPr>
                <w:rFonts w:ascii="Courier New" w:hAnsi="Courier New" w:cs="Courier New"/>
                <w:sz w:val="17"/>
                <w:szCs w:val="17"/>
              </w:rPr>
            </w:pPr>
          </w:p>
        </w:tc>
      </w:tr>
    </w:tbl>
    <w:p w14:paraId="19AB27DA" w14:textId="77777777" w:rsidR="002A2899" w:rsidRPr="00417590" w:rsidRDefault="002A2899" w:rsidP="002A2899">
      <w:pPr>
        <w:ind w:firstLine="709"/>
        <w:jc w:val="right"/>
        <w:rPr>
          <w:bCs/>
          <w:sz w:val="28"/>
          <w:szCs w:val="28"/>
        </w:rPr>
      </w:pPr>
    </w:p>
    <w:p w14:paraId="56248446" w14:textId="77777777" w:rsidR="002A2899" w:rsidRPr="00417590" w:rsidRDefault="002A2899" w:rsidP="002A2899">
      <w:pPr>
        <w:ind w:firstLine="709"/>
        <w:jc w:val="right"/>
        <w:rPr>
          <w:bCs/>
          <w:sz w:val="28"/>
          <w:szCs w:val="28"/>
        </w:rPr>
      </w:pPr>
      <w:r w:rsidRPr="00417590">
        <w:rPr>
          <w:bCs/>
          <w:sz w:val="28"/>
          <w:szCs w:val="28"/>
        </w:rPr>
        <w:lastRenderedPageBreak/>
        <w:t xml:space="preserve">Приложение </w:t>
      </w:r>
    </w:p>
    <w:p w14:paraId="51F36678" w14:textId="77777777" w:rsidR="002A2899" w:rsidRPr="00417590" w:rsidRDefault="002A2899" w:rsidP="002A2899">
      <w:pPr>
        <w:ind w:firstLine="709"/>
        <w:jc w:val="right"/>
        <w:rPr>
          <w:bCs/>
          <w:sz w:val="28"/>
          <w:szCs w:val="28"/>
        </w:rPr>
      </w:pPr>
      <w:r w:rsidRPr="00417590">
        <w:rPr>
          <w:bCs/>
          <w:sz w:val="28"/>
          <w:szCs w:val="28"/>
        </w:rPr>
        <w:t>к решению Администрации</w:t>
      </w:r>
    </w:p>
    <w:p w14:paraId="01AED8CC" w14:textId="77777777" w:rsidR="002A2899" w:rsidRPr="00417590" w:rsidRDefault="002A2899" w:rsidP="002A2899">
      <w:pPr>
        <w:ind w:firstLine="709"/>
        <w:jc w:val="right"/>
        <w:rPr>
          <w:bCs/>
          <w:sz w:val="28"/>
          <w:szCs w:val="28"/>
        </w:rPr>
      </w:pPr>
      <w:r w:rsidRPr="00417590">
        <w:rPr>
          <w:bCs/>
          <w:sz w:val="28"/>
          <w:szCs w:val="28"/>
        </w:rPr>
        <w:t>муниципального образования Алейский район</w:t>
      </w:r>
    </w:p>
    <w:p w14:paraId="2BBFBD5D" w14:textId="77777777" w:rsidR="002A2899" w:rsidRPr="00417590" w:rsidRDefault="002A2899" w:rsidP="002A2899">
      <w:pPr>
        <w:ind w:firstLine="709"/>
        <w:jc w:val="right"/>
        <w:rPr>
          <w:bCs/>
          <w:sz w:val="28"/>
          <w:szCs w:val="28"/>
        </w:rPr>
      </w:pPr>
      <w:r w:rsidRPr="00417590">
        <w:rPr>
          <w:bCs/>
          <w:sz w:val="28"/>
          <w:szCs w:val="28"/>
        </w:rPr>
        <w:t xml:space="preserve">  от __________ № ________</w:t>
      </w:r>
    </w:p>
    <w:p w14:paraId="75D0558D" w14:textId="77777777" w:rsidR="002A2899" w:rsidRPr="00417590" w:rsidRDefault="002A2899" w:rsidP="002A2899">
      <w:pPr>
        <w:ind w:firstLine="709"/>
        <w:jc w:val="center"/>
        <w:rPr>
          <w:bCs/>
          <w:sz w:val="28"/>
          <w:szCs w:val="28"/>
        </w:rPr>
      </w:pPr>
    </w:p>
    <w:p w14:paraId="546EFEFA" w14:textId="77777777" w:rsidR="002A2899" w:rsidRPr="00417590" w:rsidRDefault="002A2899" w:rsidP="002A2899">
      <w:pPr>
        <w:ind w:firstLine="709"/>
        <w:jc w:val="center"/>
        <w:rPr>
          <w:bCs/>
          <w:sz w:val="28"/>
          <w:szCs w:val="28"/>
        </w:rPr>
      </w:pPr>
    </w:p>
    <w:p w14:paraId="4138A74B" w14:textId="77777777" w:rsidR="002A2899" w:rsidRPr="00417590" w:rsidRDefault="002A2899" w:rsidP="002A2899">
      <w:pPr>
        <w:ind w:firstLine="709"/>
        <w:jc w:val="center"/>
        <w:rPr>
          <w:bCs/>
          <w:sz w:val="28"/>
          <w:szCs w:val="28"/>
        </w:rPr>
      </w:pPr>
    </w:p>
    <w:p w14:paraId="3576C65B" w14:textId="77777777" w:rsidR="002A2899" w:rsidRPr="00417590" w:rsidRDefault="002A2899" w:rsidP="002A2899">
      <w:pPr>
        <w:ind w:firstLine="709"/>
        <w:jc w:val="center"/>
        <w:rPr>
          <w:bCs/>
          <w:sz w:val="28"/>
          <w:szCs w:val="28"/>
        </w:rPr>
      </w:pPr>
    </w:p>
    <w:p w14:paraId="28A4704B" w14:textId="77777777" w:rsidR="002A2899" w:rsidRPr="00417590" w:rsidRDefault="002A2899" w:rsidP="002A2899">
      <w:pPr>
        <w:ind w:firstLine="709"/>
        <w:jc w:val="center"/>
        <w:rPr>
          <w:bCs/>
          <w:sz w:val="28"/>
          <w:szCs w:val="28"/>
        </w:rPr>
      </w:pPr>
    </w:p>
    <w:p w14:paraId="4774C1EA" w14:textId="77777777" w:rsidR="002A2899" w:rsidRPr="00417590" w:rsidRDefault="002A2899" w:rsidP="002A2899">
      <w:pPr>
        <w:ind w:firstLine="709"/>
        <w:jc w:val="center"/>
        <w:rPr>
          <w:b/>
          <w:bCs/>
          <w:sz w:val="28"/>
          <w:szCs w:val="28"/>
        </w:rPr>
      </w:pPr>
    </w:p>
    <w:p w14:paraId="65401196" w14:textId="77777777" w:rsidR="002A2899" w:rsidRPr="00417590" w:rsidRDefault="002A2899" w:rsidP="002A2899">
      <w:pPr>
        <w:ind w:firstLine="709"/>
        <w:jc w:val="center"/>
        <w:rPr>
          <w:b/>
          <w:bCs/>
          <w:sz w:val="28"/>
          <w:szCs w:val="28"/>
        </w:rPr>
      </w:pPr>
    </w:p>
    <w:p w14:paraId="65EF90B1" w14:textId="77777777" w:rsidR="002A2899" w:rsidRPr="00417590" w:rsidRDefault="002A2899" w:rsidP="002A2899">
      <w:pPr>
        <w:ind w:firstLine="709"/>
        <w:jc w:val="center"/>
        <w:rPr>
          <w:b/>
          <w:bCs/>
          <w:sz w:val="28"/>
          <w:szCs w:val="28"/>
        </w:rPr>
      </w:pPr>
    </w:p>
    <w:p w14:paraId="328EB10A" w14:textId="77777777" w:rsidR="002A2899" w:rsidRPr="00417590" w:rsidRDefault="002A2899" w:rsidP="002A2899">
      <w:pPr>
        <w:ind w:firstLine="709"/>
        <w:jc w:val="center"/>
        <w:rPr>
          <w:b/>
          <w:bCs/>
          <w:sz w:val="28"/>
          <w:szCs w:val="28"/>
        </w:rPr>
      </w:pPr>
    </w:p>
    <w:p w14:paraId="272AA533" w14:textId="77777777" w:rsidR="002A2899" w:rsidRPr="00417590" w:rsidRDefault="002A2899" w:rsidP="002A2899">
      <w:pPr>
        <w:ind w:firstLine="709"/>
        <w:jc w:val="center"/>
        <w:rPr>
          <w:b/>
          <w:bCs/>
          <w:sz w:val="28"/>
          <w:szCs w:val="28"/>
        </w:rPr>
      </w:pPr>
    </w:p>
    <w:p w14:paraId="2A1063D4" w14:textId="77777777" w:rsidR="002A2899" w:rsidRPr="00417590" w:rsidRDefault="002A2899" w:rsidP="002A2899">
      <w:pPr>
        <w:ind w:firstLine="709"/>
        <w:jc w:val="center"/>
        <w:rPr>
          <w:b/>
          <w:bCs/>
          <w:sz w:val="28"/>
          <w:szCs w:val="28"/>
        </w:rPr>
      </w:pPr>
    </w:p>
    <w:p w14:paraId="51D28EBC" w14:textId="77777777" w:rsidR="002A2899" w:rsidRPr="00417590" w:rsidRDefault="002A2899" w:rsidP="002A2899">
      <w:pPr>
        <w:ind w:firstLine="709"/>
        <w:jc w:val="center"/>
        <w:rPr>
          <w:b/>
          <w:bCs/>
          <w:sz w:val="28"/>
          <w:szCs w:val="28"/>
        </w:rPr>
      </w:pPr>
    </w:p>
    <w:p w14:paraId="15BAB085" w14:textId="77777777" w:rsidR="002A2899" w:rsidRPr="00417590" w:rsidRDefault="002A2899" w:rsidP="002A2899">
      <w:pPr>
        <w:ind w:firstLine="709"/>
        <w:jc w:val="center"/>
        <w:rPr>
          <w:b/>
          <w:bCs/>
          <w:sz w:val="28"/>
          <w:szCs w:val="28"/>
        </w:rPr>
      </w:pPr>
    </w:p>
    <w:p w14:paraId="36129936" w14:textId="77777777" w:rsidR="002A2899" w:rsidRPr="00417590" w:rsidRDefault="002A2899" w:rsidP="002A2899">
      <w:pPr>
        <w:ind w:firstLine="709"/>
        <w:jc w:val="center"/>
        <w:rPr>
          <w:b/>
          <w:sz w:val="28"/>
          <w:szCs w:val="28"/>
        </w:rPr>
      </w:pPr>
    </w:p>
    <w:p w14:paraId="028C7D9E" w14:textId="77777777" w:rsidR="002A2899" w:rsidRPr="00417590" w:rsidRDefault="002A2899" w:rsidP="002A2899">
      <w:pPr>
        <w:jc w:val="center"/>
        <w:rPr>
          <w:b/>
          <w:sz w:val="26"/>
          <w:szCs w:val="26"/>
        </w:rPr>
      </w:pPr>
      <w:r w:rsidRPr="00417590">
        <w:rPr>
          <w:b/>
          <w:bCs/>
          <w:sz w:val="26"/>
          <w:szCs w:val="26"/>
        </w:rPr>
        <w:t xml:space="preserve">ПРОЕКТ ВНЕСЕНИЯ ИЗМЕНЕНИЙ В </w:t>
      </w:r>
      <w:r w:rsidRPr="00417590">
        <w:rPr>
          <w:b/>
          <w:sz w:val="26"/>
          <w:szCs w:val="26"/>
        </w:rPr>
        <w:t xml:space="preserve">ПРАВИЛА ЗЕМЛЕПОЛЬЗОВАНИЯ И ЗАСТРОЙКИ </w:t>
      </w:r>
    </w:p>
    <w:p w14:paraId="62BBD76F" w14:textId="77777777" w:rsidR="002A2899" w:rsidRPr="00417590" w:rsidRDefault="002A2899" w:rsidP="002A2899">
      <w:pPr>
        <w:jc w:val="center"/>
        <w:rPr>
          <w:b/>
          <w:sz w:val="26"/>
          <w:szCs w:val="26"/>
        </w:rPr>
      </w:pPr>
      <w:r w:rsidRPr="00417590">
        <w:rPr>
          <w:b/>
          <w:sz w:val="26"/>
          <w:szCs w:val="26"/>
        </w:rPr>
        <w:t xml:space="preserve">МУНИЦИПАЛЬНОГО ОБРАЗОВАНИЯ </w:t>
      </w:r>
    </w:p>
    <w:p w14:paraId="5B44B0A4" w14:textId="77777777" w:rsidR="002A2899" w:rsidRPr="00417590" w:rsidRDefault="002A2899" w:rsidP="002A2899">
      <w:pPr>
        <w:jc w:val="center"/>
        <w:rPr>
          <w:b/>
          <w:sz w:val="26"/>
          <w:szCs w:val="26"/>
        </w:rPr>
      </w:pPr>
      <w:r>
        <w:rPr>
          <w:b/>
          <w:sz w:val="26"/>
          <w:szCs w:val="26"/>
        </w:rPr>
        <w:t>МОХОВСКО</w:t>
      </w:r>
      <w:r w:rsidRPr="00417590">
        <w:rPr>
          <w:b/>
          <w:sz w:val="26"/>
          <w:szCs w:val="26"/>
        </w:rPr>
        <w:t>Й СЕЛЬСОВЕТ</w:t>
      </w:r>
    </w:p>
    <w:p w14:paraId="753962F5" w14:textId="77777777" w:rsidR="002A2899" w:rsidRPr="00417590" w:rsidRDefault="002A2899" w:rsidP="002A2899">
      <w:pPr>
        <w:jc w:val="center"/>
        <w:rPr>
          <w:b/>
          <w:sz w:val="26"/>
          <w:szCs w:val="26"/>
        </w:rPr>
      </w:pPr>
      <w:r w:rsidRPr="00417590">
        <w:rPr>
          <w:b/>
          <w:sz w:val="26"/>
          <w:szCs w:val="26"/>
        </w:rPr>
        <w:t xml:space="preserve">АЛЕЙСКОГО РАЙОНА </w:t>
      </w:r>
    </w:p>
    <w:p w14:paraId="359659F9" w14:textId="77777777" w:rsidR="002A2899" w:rsidRPr="00417590" w:rsidRDefault="002A2899" w:rsidP="002A2899">
      <w:pPr>
        <w:jc w:val="center"/>
        <w:rPr>
          <w:b/>
          <w:sz w:val="26"/>
          <w:szCs w:val="26"/>
        </w:rPr>
      </w:pPr>
      <w:r w:rsidRPr="00417590">
        <w:rPr>
          <w:b/>
          <w:sz w:val="26"/>
          <w:szCs w:val="26"/>
        </w:rPr>
        <w:t>АЛТАЙСКОГО КРАЯ</w:t>
      </w:r>
    </w:p>
    <w:p w14:paraId="640680CB" w14:textId="77777777" w:rsidR="002A2899" w:rsidRPr="00417590" w:rsidRDefault="002A2899" w:rsidP="002A2899">
      <w:pPr>
        <w:tabs>
          <w:tab w:val="left" w:pos="8334"/>
        </w:tabs>
        <w:spacing w:line="264" w:lineRule="auto"/>
        <w:ind w:right="18"/>
        <w:jc w:val="center"/>
        <w:rPr>
          <w:sz w:val="26"/>
          <w:szCs w:val="26"/>
        </w:rPr>
      </w:pPr>
    </w:p>
    <w:p w14:paraId="6887D5B1" w14:textId="77777777" w:rsidR="002A2899" w:rsidRPr="00417590" w:rsidRDefault="002A2899" w:rsidP="002A2899">
      <w:pPr>
        <w:pStyle w:val="a4"/>
        <w:tabs>
          <w:tab w:val="left" w:pos="1620"/>
        </w:tabs>
        <w:jc w:val="center"/>
        <w:rPr>
          <w:szCs w:val="28"/>
        </w:rPr>
      </w:pPr>
    </w:p>
    <w:p w14:paraId="3E1DE15C" w14:textId="77777777" w:rsidR="002A2899" w:rsidRPr="00417590" w:rsidRDefault="002A2899" w:rsidP="002A2899">
      <w:pPr>
        <w:pStyle w:val="a4"/>
        <w:tabs>
          <w:tab w:val="left" w:pos="1620"/>
        </w:tabs>
        <w:jc w:val="center"/>
        <w:rPr>
          <w:szCs w:val="28"/>
        </w:rPr>
      </w:pPr>
    </w:p>
    <w:p w14:paraId="1B5B5C24" w14:textId="77777777" w:rsidR="002A2899" w:rsidRPr="00417590" w:rsidRDefault="002A2899" w:rsidP="002A2899">
      <w:pPr>
        <w:pStyle w:val="a4"/>
        <w:tabs>
          <w:tab w:val="left" w:pos="1620"/>
        </w:tabs>
        <w:jc w:val="center"/>
        <w:rPr>
          <w:szCs w:val="28"/>
        </w:rPr>
      </w:pPr>
    </w:p>
    <w:p w14:paraId="1AEAA321" w14:textId="77777777" w:rsidR="002A2899" w:rsidRPr="00417590" w:rsidRDefault="002A2899" w:rsidP="002A2899">
      <w:pPr>
        <w:pStyle w:val="a4"/>
        <w:tabs>
          <w:tab w:val="left" w:pos="1620"/>
        </w:tabs>
        <w:jc w:val="center"/>
        <w:rPr>
          <w:szCs w:val="28"/>
        </w:rPr>
      </w:pPr>
    </w:p>
    <w:p w14:paraId="3680D87E" w14:textId="77777777" w:rsidR="002A2899" w:rsidRPr="00417590" w:rsidRDefault="002A2899" w:rsidP="002A2899">
      <w:pPr>
        <w:pStyle w:val="a4"/>
        <w:tabs>
          <w:tab w:val="left" w:pos="1620"/>
        </w:tabs>
        <w:jc w:val="center"/>
        <w:rPr>
          <w:szCs w:val="28"/>
        </w:rPr>
      </w:pPr>
    </w:p>
    <w:p w14:paraId="07FE39C3" w14:textId="77777777" w:rsidR="002A2899" w:rsidRPr="00417590" w:rsidRDefault="002A2899" w:rsidP="002A2899">
      <w:pPr>
        <w:pStyle w:val="a4"/>
        <w:tabs>
          <w:tab w:val="left" w:pos="1620"/>
        </w:tabs>
        <w:jc w:val="center"/>
        <w:rPr>
          <w:szCs w:val="28"/>
        </w:rPr>
      </w:pPr>
    </w:p>
    <w:p w14:paraId="3EFA951A" w14:textId="77777777" w:rsidR="002A2899" w:rsidRPr="00417590" w:rsidRDefault="002A2899" w:rsidP="002A2899">
      <w:pPr>
        <w:pStyle w:val="a4"/>
        <w:tabs>
          <w:tab w:val="left" w:pos="1620"/>
        </w:tabs>
        <w:jc w:val="center"/>
        <w:rPr>
          <w:szCs w:val="28"/>
        </w:rPr>
      </w:pPr>
    </w:p>
    <w:p w14:paraId="2E36E72E" w14:textId="77777777" w:rsidR="002A2899" w:rsidRPr="00417590" w:rsidRDefault="002A2899" w:rsidP="002A2899">
      <w:pPr>
        <w:pStyle w:val="a4"/>
        <w:tabs>
          <w:tab w:val="left" w:pos="1620"/>
        </w:tabs>
        <w:jc w:val="center"/>
        <w:rPr>
          <w:szCs w:val="28"/>
        </w:rPr>
      </w:pPr>
    </w:p>
    <w:p w14:paraId="0B4F964C" w14:textId="77777777" w:rsidR="002A2899" w:rsidRPr="00417590" w:rsidRDefault="002A2899" w:rsidP="002A2899">
      <w:pPr>
        <w:pStyle w:val="a4"/>
        <w:tabs>
          <w:tab w:val="left" w:pos="1620"/>
        </w:tabs>
        <w:jc w:val="center"/>
        <w:rPr>
          <w:szCs w:val="28"/>
        </w:rPr>
      </w:pPr>
    </w:p>
    <w:p w14:paraId="07459923" w14:textId="77777777" w:rsidR="002A2899" w:rsidRPr="00417590" w:rsidRDefault="002A2899" w:rsidP="002A2899">
      <w:pPr>
        <w:pStyle w:val="a4"/>
        <w:tabs>
          <w:tab w:val="left" w:pos="1620"/>
        </w:tabs>
        <w:jc w:val="center"/>
        <w:rPr>
          <w:szCs w:val="28"/>
        </w:rPr>
      </w:pPr>
    </w:p>
    <w:p w14:paraId="141077AF" w14:textId="77777777" w:rsidR="002A2899" w:rsidRPr="00417590" w:rsidRDefault="002A2899" w:rsidP="002A2899">
      <w:pPr>
        <w:pStyle w:val="a4"/>
        <w:tabs>
          <w:tab w:val="left" w:pos="1620"/>
        </w:tabs>
        <w:jc w:val="center"/>
        <w:rPr>
          <w:szCs w:val="28"/>
        </w:rPr>
      </w:pPr>
    </w:p>
    <w:p w14:paraId="56CC2F3E" w14:textId="77777777" w:rsidR="002A2899" w:rsidRPr="00417590" w:rsidRDefault="002A2899" w:rsidP="002A2899">
      <w:pPr>
        <w:pStyle w:val="a4"/>
        <w:tabs>
          <w:tab w:val="left" w:pos="1620"/>
        </w:tabs>
        <w:jc w:val="center"/>
        <w:rPr>
          <w:szCs w:val="28"/>
        </w:rPr>
      </w:pPr>
    </w:p>
    <w:p w14:paraId="723D3FFA" w14:textId="77777777" w:rsidR="002A2899" w:rsidRPr="00417590" w:rsidRDefault="002A2899" w:rsidP="002A2899">
      <w:pPr>
        <w:pStyle w:val="a4"/>
        <w:tabs>
          <w:tab w:val="left" w:pos="1620"/>
        </w:tabs>
        <w:jc w:val="center"/>
        <w:rPr>
          <w:szCs w:val="28"/>
        </w:rPr>
      </w:pPr>
    </w:p>
    <w:p w14:paraId="32CC4D96" w14:textId="77777777" w:rsidR="002A2899" w:rsidRPr="00417590" w:rsidRDefault="002A2899" w:rsidP="002A2899">
      <w:pPr>
        <w:pStyle w:val="a4"/>
        <w:tabs>
          <w:tab w:val="left" w:pos="1620"/>
        </w:tabs>
        <w:jc w:val="center"/>
        <w:rPr>
          <w:szCs w:val="28"/>
        </w:rPr>
      </w:pPr>
    </w:p>
    <w:p w14:paraId="62C93F65" w14:textId="77777777" w:rsidR="002A2899" w:rsidRPr="00417590" w:rsidRDefault="002A2899" w:rsidP="002A2899">
      <w:pPr>
        <w:pStyle w:val="a4"/>
        <w:tabs>
          <w:tab w:val="left" w:pos="1620"/>
        </w:tabs>
        <w:jc w:val="center"/>
        <w:rPr>
          <w:szCs w:val="28"/>
        </w:rPr>
      </w:pPr>
    </w:p>
    <w:p w14:paraId="5D91DF9B" w14:textId="77777777" w:rsidR="002A2899" w:rsidRPr="00417590" w:rsidRDefault="002A2899" w:rsidP="002A2899">
      <w:pPr>
        <w:pStyle w:val="a4"/>
        <w:tabs>
          <w:tab w:val="left" w:pos="1620"/>
        </w:tabs>
        <w:jc w:val="center"/>
        <w:rPr>
          <w:szCs w:val="28"/>
        </w:rPr>
      </w:pPr>
    </w:p>
    <w:p w14:paraId="403C15F3" w14:textId="77777777" w:rsidR="002A2899" w:rsidRPr="00417590" w:rsidRDefault="002A2899" w:rsidP="002A2899">
      <w:pPr>
        <w:pStyle w:val="a4"/>
        <w:tabs>
          <w:tab w:val="left" w:pos="1620"/>
        </w:tabs>
        <w:jc w:val="center"/>
        <w:rPr>
          <w:szCs w:val="28"/>
        </w:rPr>
      </w:pPr>
    </w:p>
    <w:p w14:paraId="5C22E08B" w14:textId="77777777" w:rsidR="002A2899" w:rsidRPr="00417590" w:rsidRDefault="002A2899" w:rsidP="002A2899">
      <w:pPr>
        <w:pStyle w:val="a4"/>
        <w:tabs>
          <w:tab w:val="left" w:pos="1620"/>
        </w:tabs>
        <w:jc w:val="center"/>
        <w:rPr>
          <w:szCs w:val="28"/>
        </w:rPr>
      </w:pPr>
    </w:p>
    <w:p w14:paraId="410D2976" w14:textId="77777777" w:rsidR="002A2899" w:rsidRPr="00417590" w:rsidRDefault="002A2899" w:rsidP="002A2899">
      <w:pPr>
        <w:pStyle w:val="a4"/>
        <w:tabs>
          <w:tab w:val="left" w:pos="1620"/>
        </w:tabs>
        <w:jc w:val="center"/>
        <w:rPr>
          <w:szCs w:val="28"/>
        </w:rPr>
      </w:pPr>
    </w:p>
    <w:p w14:paraId="30FC5C19" w14:textId="77777777" w:rsidR="002A2899" w:rsidRPr="00417590" w:rsidRDefault="002A2899" w:rsidP="002A2899">
      <w:pPr>
        <w:pStyle w:val="a4"/>
        <w:tabs>
          <w:tab w:val="left" w:pos="1620"/>
        </w:tabs>
        <w:jc w:val="center"/>
        <w:rPr>
          <w:szCs w:val="28"/>
        </w:rPr>
      </w:pPr>
    </w:p>
    <w:p w14:paraId="5C6608D1" w14:textId="77777777" w:rsidR="002A2899" w:rsidRPr="00417590" w:rsidRDefault="002A2899" w:rsidP="002A2899">
      <w:pPr>
        <w:pStyle w:val="a4"/>
        <w:tabs>
          <w:tab w:val="left" w:pos="1620"/>
        </w:tabs>
        <w:jc w:val="center"/>
        <w:rPr>
          <w:szCs w:val="28"/>
        </w:rPr>
      </w:pPr>
    </w:p>
    <w:p w14:paraId="516D1CAE" w14:textId="77777777" w:rsidR="002A2899" w:rsidRPr="00417590" w:rsidRDefault="002A2899" w:rsidP="002A2899">
      <w:pPr>
        <w:pStyle w:val="a4"/>
        <w:tabs>
          <w:tab w:val="left" w:pos="1620"/>
        </w:tabs>
        <w:jc w:val="center"/>
        <w:rPr>
          <w:szCs w:val="28"/>
        </w:rPr>
      </w:pPr>
    </w:p>
    <w:p w14:paraId="61F2287C" w14:textId="77777777" w:rsidR="002A2899" w:rsidRPr="00417590" w:rsidRDefault="002A2899" w:rsidP="002A2899">
      <w:pPr>
        <w:pStyle w:val="a4"/>
        <w:tabs>
          <w:tab w:val="left" w:pos="1620"/>
        </w:tabs>
        <w:jc w:val="center"/>
        <w:rPr>
          <w:szCs w:val="28"/>
        </w:rPr>
      </w:pPr>
    </w:p>
    <w:p w14:paraId="2207FEC1" w14:textId="77777777" w:rsidR="002A2899" w:rsidRPr="00417590" w:rsidRDefault="002A2899" w:rsidP="002A2899">
      <w:pPr>
        <w:pStyle w:val="a4"/>
        <w:tabs>
          <w:tab w:val="left" w:pos="1620"/>
        </w:tabs>
        <w:jc w:val="center"/>
        <w:rPr>
          <w:szCs w:val="28"/>
        </w:rPr>
      </w:pPr>
    </w:p>
    <w:p w14:paraId="27C5068F" w14:textId="77777777" w:rsidR="002A2899" w:rsidRPr="00417590" w:rsidRDefault="002A2899" w:rsidP="002A2899">
      <w:pPr>
        <w:pStyle w:val="a4"/>
        <w:tabs>
          <w:tab w:val="left" w:pos="1620"/>
        </w:tabs>
        <w:jc w:val="center"/>
        <w:rPr>
          <w:szCs w:val="28"/>
        </w:rPr>
      </w:pPr>
    </w:p>
    <w:p w14:paraId="4C996AA0" w14:textId="77777777" w:rsidR="002A2899" w:rsidRPr="00417590" w:rsidRDefault="002A2899" w:rsidP="002A2899">
      <w:pPr>
        <w:pStyle w:val="a4"/>
        <w:tabs>
          <w:tab w:val="left" w:pos="1620"/>
        </w:tabs>
        <w:jc w:val="center"/>
        <w:rPr>
          <w:szCs w:val="28"/>
        </w:rPr>
      </w:pPr>
    </w:p>
    <w:p w14:paraId="349C4B53" w14:textId="77777777" w:rsidR="002A2899" w:rsidRPr="00417590" w:rsidRDefault="002A2899" w:rsidP="002A2899">
      <w:pPr>
        <w:pStyle w:val="a4"/>
        <w:tabs>
          <w:tab w:val="left" w:pos="1620"/>
        </w:tabs>
        <w:jc w:val="center"/>
        <w:rPr>
          <w:szCs w:val="28"/>
        </w:rPr>
      </w:pPr>
    </w:p>
    <w:p w14:paraId="6B0288C4" w14:textId="77777777" w:rsidR="002A2899" w:rsidRPr="00417590" w:rsidRDefault="002A2899" w:rsidP="002A2899">
      <w:pPr>
        <w:pStyle w:val="a4"/>
        <w:tabs>
          <w:tab w:val="left" w:pos="1620"/>
        </w:tabs>
        <w:jc w:val="center"/>
        <w:rPr>
          <w:szCs w:val="28"/>
        </w:rPr>
      </w:pPr>
    </w:p>
    <w:p w14:paraId="5B45AA55" w14:textId="77777777" w:rsidR="002A2899" w:rsidRPr="00417590" w:rsidRDefault="002A2899" w:rsidP="002A2899">
      <w:pPr>
        <w:jc w:val="center"/>
        <w:rPr>
          <w:b/>
          <w:sz w:val="28"/>
        </w:rPr>
      </w:pPr>
    </w:p>
    <w:p w14:paraId="1AA464B6" w14:textId="77777777" w:rsidR="002A2899" w:rsidRPr="00417590" w:rsidRDefault="002A2899" w:rsidP="002A2899">
      <w:pPr>
        <w:jc w:val="center"/>
        <w:rPr>
          <w:b/>
          <w:sz w:val="28"/>
        </w:rPr>
      </w:pPr>
    </w:p>
    <w:p w14:paraId="2FB847D3" w14:textId="77777777" w:rsidR="002A2899" w:rsidRPr="00417590" w:rsidRDefault="002A2899" w:rsidP="002A2899">
      <w:pPr>
        <w:jc w:val="center"/>
        <w:rPr>
          <w:b/>
          <w:sz w:val="28"/>
        </w:rPr>
      </w:pPr>
      <w:r w:rsidRPr="00417590">
        <w:rPr>
          <w:b/>
          <w:sz w:val="28"/>
        </w:rPr>
        <w:t xml:space="preserve">ПРАВИЛА ЗЕМЛЕПОЛЬЗОВАНИЯ И ЗАСТРОЙКИ </w:t>
      </w:r>
    </w:p>
    <w:p w14:paraId="4BA83BD9" w14:textId="77777777" w:rsidR="002A2899" w:rsidRPr="00417590" w:rsidRDefault="002A2899" w:rsidP="002A2899">
      <w:pPr>
        <w:jc w:val="center"/>
        <w:rPr>
          <w:b/>
          <w:sz w:val="28"/>
        </w:rPr>
      </w:pPr>
      <w:r w:rsidRPr="00417590">
        <w:rPr>
          <w:b/>
          <w:sz w:val="28"/>
        </w:rPr>
        <w:t xml:space="preserve">МУНИЦИПАЛЬНОГО ОБРАЗОВАНИЯ </w:t>
      </w:r>
    </w:p>
    <w:p w14:paraId="100CD7A4" w14:textId="77777777" w:rsidR="002A2899" w:rsidRPr="00417590" w:rsidRDefault="002A2899" w:rsidP="002A2899">
      <w:pPr>
        <w:jc w:val="center"/>
        <w:rPr>
          <w:b/>
          <w:sz w:val="28"/>
        </w:rPr>
      </w:pPr>
      <w:r>
        <w:rPr>
          <w:b/>
          <w:sz w:val="28"/>
        </w:rPr>
        <w:t>МОХОВСКОЙ</w:t>
      </w:r>
      <w:r w:rsidRPr="00417590">
        <w:rPr>
          <w:b/>
          <w:sz w:val="28"/>
        </w:rPr>
        <w:t>СЕЛЬСОВЕТ</w:t>
      </w:r>
    </w:p>
    <w:p w14:paraId="57B95FF4" w14:textId="77777777" w:rsidR="002A2899" w:rsidRPr="00417590" w:rsidRDefault="002A2899" w:rsidP="002A2899">
      <w:pPr>
        <w:jc w:val="center"/>
        <w:rPr>
          <w:b/>
          <w:sz w:val="28"/>
        </w:rPr>
      </w:pPr>
      <w:r w:rsidRPr="00417590">
        <w:rPr>
          <w:b/>
          <w:sz w:val="28"/>
        </w:rPr>
        <w:t xml:space="preserve">АЛЕЙСКОГО РАЙОНА </w:t>
      </w:r>
    </w:p>
    <w:p w14:paraId="7DA30860" w14:textId="77777777" w:rsidR="002A2899" w:rsidRPr="00417590" w:rsidRDefault="002A2899" w:rsidP="002A2899">
      <w:pPr>
        <w:jc w:val="center"/>
        <w:rPr>
          <w:b/>
          <w:sz w:val="28"/>
        </w:rPr>
      </w:pPr>
      <w:r w:rsidRPr="00417590">
        <w:rPr>
          <w:b/>
          <w:sz w:val="28"/>
        </w:rPr>
        <w:t>АЛТАЙСКОГО КРАЯ</w:t>
      </w:r>
    </w:p>
    <w:p w14:paraId="72854AED" w14:textId="77777777" w:rsidR="002A2899" w:rsidRPr="00417590" w:rsidRDefault="002A2899" w:rsidP="002A2899">
      <w:pPr>
        <w:jc w:val="center"/>
        <w:rPr>
          <w:b/>
          <w:sz w:val="28"/>
        </w:rPr>
      </w:pPr>
    </w:p>
    <w:p w14:paraId="7E985044" w14:textId="77777777" w:rsidR="002A2899" w:rsidRPr="00417590" w:rsidRDefault="002A2899" w:rsidP="002A2899">
      <w:pPr>
        <w:jc w:val="center"/>
        <w:rPr>
          <w:b/>
          <w:sz w:val="28"/>
        </w:rPr>
      </w:pPr>
    </w:p>
    <w:p w14:paraId="344C4FBE" w14:textId="77777777" w:rsidR="002A2899" w:rsidRPr="00417590" w:rsidRDefault="002A2899" w:rsidP="002A2899">
      <w:pPr>
        <w:jc w:val="center"/>
        <w:rPr>
          <w:b/>
          <w:sz w:val="28"/>
        </w:rPr>
      </w:pPr>
    </w:p>
    <w:p w14:paraId="6E9BFC6B" w14:textId="77777777" w:rsidR="002A2899" w:rsidRPr="00417590" w:rsidRDefault="002A2899" w:rsidP="002A2899">
      <w:pPr>
        <w:spacing w:line="360" w:lineRule="auto"/>
        <w:jc w:val="center"/>
        <w:rPr>
          <w:b/>
          <w:sz w:val="28"/>
        </w:rPr>
      </w:pPr>
    </w:p>
    <w:p w14:paraId="712F9140" w14:textId="77777777" w:rsidR="002A2899" w:rsidRPr="00417590" w:rsidRDefault="002A2899" w:rsidP="002A2899">
      <w:pPr>
        <w:spacing w:line="360" w:lineRule="auto"/>
        <w:jc w:val="center"/>
        <w:rPr>
          <w:b/>
          <w:sz w:val="28"/>
        </w:rPr>
      </w:pPr>
    </w:p>
    <w:p w14:paraId="48E4322B" w14:textId="77777777" w:rsidR="002A2899" w:rsidRPr="00417590" w:rsidRDefault="002A2899" w:rsidP="002A2899">
      <w:pPr>
        <w:spacing w:line="360" w:lineRule="auto"/>
        <w:jc w:val="center"/>
        <w:rPr>
          <w:b/>
          <w:sz w:val="28"/>
        </w:rPr>
      </w:pPr>
    </w:p>
    <w:p w14:paraId="75658771" w14:textId="77777777" w:rsidR="002A2899" w:rsidRPr="00417590" w:rsidRDefault="002A2899" w:rsidP="002A2899">
      <w:pPr>
        <w:jc w:val="center"/>
        <w:rPr>
          <w:b/>
          <w:sz w:val="28"/>
        </w:rPr>
      </w:pPr>
    </w:p>
    <w:p w14:paraId="5309E280" w14:textId="77777777" w:rsidR="002A2899" w:rsidRPr="00417590" w:rsidRDefault="002A2899" w:rsidP="002A2899">
      <w:pPr>
        <w:pStyle w:val="a4"/>
        <w:tabs>
          <w:tab w:val="left" w:pos="1620"/>
        </w:tabs>
        <w:ind w:firstLine="709"/>
        <w:jc w:val="center"/>
        <w:rPr>
          <w:rFonts w:ascii="Times New Roman" w:hAnsi="Times New Roman" w:cs="Times New Roman"/>
          <w:sz w:val="28"/>
          <w:szCs w:val="28"/>
        </w:rPr>
      </w:pPr>
    </w:p>
    <w:p w14:paraId="3D432A6F" w14:textId="77777777" w:rsidR="002A2899" w:rsidRPr="00417590" w:rsidRDefault="002A2899" w:rsidP="002A2899">
      <w:pPr>
        <w:pStyle w:val="a4"/>
        <w:tabs>
          <w:tab w:val="left" w:pos="1620"/>
        </w:tabs>
        <w:ind w:firstLine="709"/>
        <w:jc w:val="center"/>
        <w:rPr>
          <w:rFonts w:ascii="Times New Roman" w:hAnsi="Times New Roman" w:cs="Times New Roman"/>
          <w:sz w:val="28"/>
          <w:szCs w:val="28"/>
        </w:rPr>
      </w:pPr>
    </w:p>
    <w:p w14:paraId="54BFA74F" w14:textId="77777777" w:rsidR="002A2899" w:rsidRPr="00417590" w:rsidRDefault="002A2899" w:rsidP="002A2899">
      <w:pPr>
        <w:pStyle w:val="a4"/>
        <w:tabs>
          <w:tab w:val="left" w:pos="1620"/>
        </w:tabs>
        <w:ind w:firstLine="709"/>
        <w:jc w:val="center"/>
        <w:rPr>
          <w:rFonts w:ascii="Times New Roman" w:hAnsi="Times New Roman" w:cs="Times New Roman"/>
          <w:sz w:val="28"/>
          <w:szCs w:val="28"/>
        </w:rPr>
      </w:pPr>
    </w:p>
    <w:p w14:paraId="57826A5F" w14:textId="77777777" w:rsidR="002A2899" w:rsidRPr="00417590" w:rsidRDefault="002A2899" w:rsidP="002A2899">
      <w:pPr>
        <w:pStyle w:val="a4"/>
        <w:tabs>
          <w:tab w:val="left" w:pos="1620"/>
        </w:tabs>
        <w:ind w:firstLine="709"/>
        <w:jc w:val="center"/>
        <w:rPr>
          <w:rFonts w:ascii="Times New Roman" w:hAnsi="Times New Roman" w:cs="Times New Roman"/>
          <w:sz w:val="28"/>
          <w:szCs w:val="28"/>
        </w:rPr>
      </w:pPr>
    </w:p>
    <w:p w14:paraId="4137B533" w14:textId="77777777" w:rsidR="002A2899" w:rsidRPr="00417590" w:rsidRDefault="002A2899" w:rsidP="002A2899">
      <w:pPr>
        <w:pStyle w:val="a4"/>
        <w:tabs>
          <w:tab w:val="left" w:pos="1620"/>
        </w:tabs>
        <w:ind w:firstLine="709"/>
        <w:jc w:val="center"/>
        <w:rPr>
          <w:rFonts w:ascii="Times New Roman" w:hAnsi="Times New Roman" w:cs="Times New Roman"/>
          <w:sz w:val="28"/>
          <w:szCs w:val="28"/>
        </w:rPr>
      </w:pPr>
    </w:p>
    <w:p w14:paraId="112F3494" w14:textId="77777777" w:rsidR="002A2899" w:rsidRPr="00417590" w:rsidRDefault="002A2899" w:rsidP="002A2899">
      <w:pPr>
        <w:pStyle w:val="a4"/>
        <w:tabs>
          <w:tab w:val="left" w:pos="1620"/>
        </w:tabs>
        <w:ind w:firstLine="709"/>
        <w:jc w:val="center"/>
        <w:rPr>
          <w:rFonts w:ascii="Times New Roman" w:hAnsi="Times New Roman" w:cs="Times New Roman"/>
          <w:sz w:val="28"/>
          <w:szCs w:val="28"/>
        </w:rPr>
      </w:pPr>
    </w:p>
    <w:p w14:paraId="5B00DD71" w14:textId="77777777" w:rsidR="002A2899" w:rsidRPr="00417590" w:rsidRDefault="002A2899" w:rsidP="002A2899">
      <w:pPr>
        <w:pStyle w:val="a4"/>
        <w:tabs>
          <w:tab w:val="left" w:pos="1620"/>
        </w:tabs>
        <w:ind w:firstLine="709"/>
        <w:jc w:val="center"/>
        <w:rPr>
          <w:rFonts w:ascii="Times New Roman" w:hAnsi="Times New Roman" w:cs="Times New Roman"/>
          <w:sz w:val="28"/>
          <w:szCs w:val="28"/>
        </w:rPr>
      </w:pPr>
    </w:p>
    <w:p w14:paraId="4B3C236C" w14:textId="77777777" w:rsidR="002A2899" w:rsidRPr="00417590" w:rsidRDefault="002A2899" w:rsidP="002A2899">
      <w:pPr>
        <w:pStyle w:val="a4"/>
        <w:tabs>
          <w:tab w:val="left" w:pos="1620"/>
        </w:tabs>
        <w:ind w:firstLine="709"/>
        <w:jc w:val="center"/>
        <w:rPr>
          <w:rFonts w:ascii="Times New Roman" w:hAnsi="Times New Roman" w:cs="Times New Roman"/>
          <w:sz w:val="28"/>
          <w:szCs w:val="28"/>
        </w:rPr>
      </w:pPr>
    </w:p>
    <w:p w14:paraId="5D27CB3C" w14:textId="77777777" w:rsidR="002A2899" w:rsidRPr="00417590" w:rsidRDefault="002A2899" w:rsidP="002A2899">
      <w:pPr>
        <w:pStyle w:val="a4"/>
        <w:tabs>
          <w:tab w:val="left" w:pos="1620"/>
        </w:tabs>
        <w:ind w:firstLine="709"/>
        <w:jc w:val="center"/>
        <w:rPr>
          <w:rFonts w:ascii="Times New Roman" w:hAnsi="Times New Roman" w:cs="Times New Roman"/>
          <w:sz w:val="28"/>
          <w:szCs w:val="28"/>
        </w:rPr>
      </w:pPr>
    </w:p>
    <w:p w14:paraId="5AACB74E" w14:textId="77777777" w:rsidR="002A2899" w:rsidRPr="00417590" w:rsidRDefault="002A2899" w:rsidP="002A2899">
      <w:pPr>
        <w:pStyle w:val="a4"/>
        <w:tabs>
          <w:tab w:val="left" w:pos="1620"/>
        </w:tabs>
        <w:ind w:firstLine="709"/>
        <w:jc w:val="center"/>
        <w:rPr>
          <w:rFonts w:ascii="Times New Roman" w:hAnsi="Times New Roman" w:cs="Times New Roman"/>
          <w:sz w:val="28"/>
          <w:szCs w:val="28"/>
        </w:rPr>
      </w:pPr>
    </w:p>
    <w:p w14:paraId="2F010481" w14:textId="77777777" w:rsidR="002A2899" w:rsidRPr="00417590" w:rsidRDefault="002A2899" w:rsidP="002A2899">
      <w:pPr>
        <w:pStyle w:val="a4"/>
        <w:tabs>
          <w:tab w:val="left" w:pos="1620"/>
        </w:tabs>
        <w:ind w:firstLine="709"/>
        <w:jc w:val="center"/>
        <w:rPr>
          <w:rFonts w:ascii="Times New Roman" w:hAnsi="Times New Roman" w:cs="Times New Roman"/>
          <w:sz w:val="28"/>
          <w:szCs w:val="28"/>
        </w:rPr>
      </w:pPr>
    </w:p>
    <w:p w14:paraId="5516822F" w14:textId="77777777" w:rsidR="002A2899" w:rsidRPr="00417590" w:rsidRDefault="002A2899" w:rsidP="002A2899">
      <w:pPr>
        <w:pStyle w:val="a4"/>
        <w:tabs>
          <w:tab w:val="left" w:pos="1620"/>
        </w:tabs>
        <w:ind w:firstLine="709"/>
        <w:jc w:val="center"/>
        <w:rPr>
          <w:rFonts w:ascii="Times New Roman" w:hAnsi="Times New Roman" w:cs="Times New Roman"/>
          <w:sz w:val="28"/>
          <w:szCs w:val="28"/>
        </w:rPr>
      </w:pPr>
    </w:p>
    <w:p w14:paraId="5B8D1D30" w14:textId="77777777" w:rsidR="002A2899" w:rsidRPr="00417590" w:rsidRDefault="002A2899" w:rsidP="002A2899">
      <w:pPr>
        <w:pStyle w:val="a4"/>
        <w:tabs>
          <w:tab w:val="left" w:pos="1620"/>
        </w:tabs>
        <w:ind w:firstLine="709"/>
        <w:jc w:val="center"/>
        <w:rPr>
          <w:rFonts w:ascii="Times New Roman" w:hAnsi="Times New Roman" w:cs="Times New Roman"/>
          <w:sz w:val="28"/>
          <w:szCs w:val="28"/>
        </w:rPr>
      </w:pPr>
    </w:p>
    <w:p w14:paraId="4FA5ABA7" w14:textId="77777777" w:rsidR="002A2899" w:rsidRPr="00417590" w:rsidRDefault="002A2899" w:rsidP="002A2899">
      <w:pPr>
        <w:pStyle w:val="a4"/>
        <w:tabs>
          <w:tab w:val="left" w:pos="1620"/>
        </w:tabs>
        <w:ind w:firstLine="709"/>
        <w:jc w:val="center"/>
        <w:rPr>
          <w:rFonts w:ascii="Times New Roman" w:hAnsi="Times New Roman" w:cs="Times New Roman"/>
          <w:sz w:val="28"/>
          <w:szCs w:val="28"/>
        </w:rPr>
      </w:pPr>
    </w:p>
    <w:p w14:paraId="21B7111E" w14:textId="77777777" w:rsidR="002A2899" w:rsidRPr="00417590" w:rsidRDefault="002A2899" w:rsidP="002A2899">
      <w:pPr>
        <w:pStyle w:val="a4"/>
        <w:tabs>
          <w:tab w:val="left" w:pos="1620"/>
        </w:tabs>
        <w:ind w:firstLine="709"/>
        <w:jc w:val="center"/>
        <w:rPr>
          <w:rFonts w:ascii="Times New Roman" w:hAnsi="Times New Roman" w:cs="Times New Roman"/>
          <w:sz w:val="28"/>
          <w:szCs w:val="28"/>
        </w:rPr>
      </w:pPr>
    </w:p>
    <w:p w14:paraId="07187183" w14:textId="77777777" w:rsidR="002A2899" w:rsidRPr="00417590" w:rsidRDefault="002A2899" w:rsidP="002A2899">
      <w:pPr>
        <w:pStyle w:val="a4"/>
        <w:tabs>
          <w:tab w:val="left" w:pos="1620"/>
        </w:tabs>
        <w:ind w:firstLine="709"/>
        <w:jc w:val="center"/>
        <w:rPr>
          <w:rFonts w:ascii="Times New Roman" w:hAnsi="Times New Roman" w:cs="Times New Roman"/>
          <w:sz w:val="28"/>
          <w:szCs w:val="28"/>
        </w:rPr>
      </w:pPr>
    </w:p>
    <w:p w14:paraId="4FC75840" w14:textId="77777777" w:rsidR="002A2899" w:rsidRPr="00417590" w:rsidRDefault="002A2899" w:rsidP="002A2899">
      <w:pPr>
        <w:pStyle w:val="a4"/>
        <w:tabs>
          <w:tab w:val="left" w:pos="1620"/>
        </w:tabs>
        <w:ind w:firstLine="709"/>
        <w:jc w:val="center"/>
        <w:rPr>
          <w:rFonts w:ascii="Times New Roman" w:hAnsi="Times New Roman" w:cs="Times New Roman"/>
          <w:sz w:val="28"/>
          <w:szCs w:val="28"/>
        </w:rPr>
      </w:pPr>
    </w:p>
    <w:p w14:paraId="2D9168CA" w14:textId="77777777" w:rsidR="002A2899" w:rsidRPr="00417590" w:rsidRDefault="002A2899" w:rsidP="002A2899">
      <w:pPr>
        <w:pStyle w:val="a4"/>
        <w:tabs>
          <w:tab w:val="left" w:pos="1620"/>
        </w:tabs>
        <w:ind w:firstLine="709"/>
        <w:jc w:val="center"/>
        <w:rPr>
          <w:rFonts w:ascii="Times New Roman" w:hAnsi="Times New Roman" w:cs="Times New Roman"/>
          <w:sz w:val="28"/>
          <w:szCs w:val="28"/>
        </w:rPr>
      </w:pPr>
    </w:p>
    <w:p w14:paraId="3E6DE98C" w14:textId="77777777" w:rsidR="002A2899" w:rsidRPr="00417590" w:rsidRDefault="002A2899" w:rsidP="002A2899">
      <w:pPr>
        <w:pStyle w:val="a4"/>
        <w:tabs>
          <w:tab w:val="left" w:pos="1620"/>
        </w:tabs>
        <w:ind w:firstLine="709"/>
        <w:jc w:val="center"/>
        <w:rPr>
          <w:rFonts w:ascii="Times New Roman" w:hAnsi="Times New Roman" w:cs="Times New Roman"/>
          <w:sz w:val="28"/>
          <w:szCs w:val="28"/>
        </w:rPr>
      </w:pPr>
    </w:p>
    <w:p w14:paraId="19A5635F" w14:textId="77777777" w:rsidR="002A2899" w:rsidRPr="00417590" w:rsidRDefault="002A2899" w:rsidP="002A2899">
      <w:pPr>
        <w:pStyle w:val="a4"/>
        <w:tabs>
          <w:tab w:val="left" w:pos="1620"/>
        </w:tabs>
        <w:ind w:firstLine="709"/>
        <w:jc w:val="center"/>
        <w:rPr>
          <w:rFonts w:ascii="Times New Roman" w:hAnsi="Times New Roman" w:cs="Times New Roman"/>
          <w:sz w:val="28"/>
          <w:szCs w:val="28"/>
        </w:rPr>
      </w:pPr>
    </w:p>
    <w:p w14:paraId="78E2003C" w14:textId="77777777" w:rsidR="002A2899" w:rsidRPr="00417590" w:rsidRDefault="002A2899" w:rsidP="002A2899">
      <w:pPr>
        <w:pStyle w:val="a4"/>
        <w:tabs>
          <w:tab w:val="left" w:pos="1620"/>
        </w:tabs>
        <w:ind w:firstLine="709"/>
        <w:jc w:val="center"/>
        <w:rPr>
          <w:rFonts w:ascii="Times New Roman" w:hAnsi="Times New Roman" w:cs="Times New Roman"/>
          <w:sz w:val="28"/>
          <w:szCs w:val="28"/>
        </w:rPr>
      </w:pPr>
    </w:p>
    <w:p w14:paraId="112FFE01" w14:textId="77777777" w:rsidR="002A2899" w:rsidRPr="00417590" w:rsidRDefault="002A2899" w:rsidP="002A2899">
      <w:pPr>
        <w:pStyle w:val="a4"/>
        <w:tabs>
          <w:tab w:val="left" w:pos="1620"/>
        </w:tabs>
        <w:ind w:firstLine="709"/>
        <w:jc w:val="center"/>
        <w:rPr>
          <w:rFonts w:ascii="Times New Roman" w:hAnsi="Times New Roman" w:cs="Times New Roman"/>
          <w:sz w:val="28"/>
          <w:szCs w:val="28"/>
        </w:rPr>
      </w:pPr>
    </w:p>
    <w:p w14:paraId="793017BE" w14:textId="77777777" w:rsidR="002A2899" w:rsidRPr="00417590" w:rsidRDefault="002A2899" w:rsidP="002A2899">
      <w:pPr>
        <w:pStyle w:val="a4"/>
        <w:tabs>
          <w:tab w:val="left" w:pos="1620"/>
        </w:tabs>
        <w:ind w:firstLine="709"/>
        <w:jc w:val="center"/>
        <w:rPr>
          <w:rFonts w:ascii="Times New Roman" w:hAnsi="Times New Roman" w:cs="Times New Roman"/>
          <w:sz w:val="28"/>
          <w:szCs w:val="28"/>
        </w:rPr>
      </w:pPr>
    </w:p>
    <w:p w14:paraId="450BDABF" w14:textId="77777777" w:rsidR="002A2899" w:rsidRPr="00417590" w:rsidRDefault="002A2899" w:rsidP="002A2899">
      <w:pPr>
        <w:pStyle w:val="a4"/>
        <w:tabs>
          <w:tab w:val="left" w:pos="1620"/>
        </w:tabs>
        <w:ind w:firstLine="709"/>
        <w:jc w:val="center"/>
        <w:rPr>
          <w:rFonts w:ascii="Times New Roman" w:hAnsi="Times New Roman" w:cs="Times New Roman"/>
          <w:sz w:val="28"/>
          <w:szCs w:val="28"/>
        </w:rPr>
      </w:pPr>
    </w:p>
    <w:p w14:paraId="72D39BA3" w14:textId="77777777" w:rsidR="002A2899" w:rsidRPr="00417590" w:rsidRDefault="002A2899" w:rsidP="002A2899">
      <w:pPr>
        <w:pStyle w:val="a4"/>
        <w:tabs>
          <w:tab w:val="left" w:pos="1620"/>
        </w:tabs>
        <w:ind w:firstLine="709"/>
        <w:jc w:val="center"/>
        <w:rPr>
          <w:rFonts w:ascii="Times New Roman" w:hAnsi="Times New Roman" w:cs="Times New Roman"/>
          <w:sz w:val="28"/>
          <w:szCs w:val="28"/>
        </w:rPr>
      </w:pPr>
    </w:p>
    <w:p w14:paraId="3B06BCA4" w14:textId="77777777" w:rsidR="002A2899" w:rsidRPr="00417590" w:rsidRDefault="002A2899" w:rsidP="002A2899">
      <w:pPr>
        <w:pStyle w:val="a4"/>
        <w:tabs>
          <w:tab w:val="left" w:pos="1620"/>
        </w:tabs>
        <w:ind w:firstLine="709"/>
        <w:jc w:val="center"/>
        <w:rPr>
          <w:rFonts w:ascii="Times New Roman" w:hAnsi="Times New Roman" w:cs="Times New Roman"/>
          <w:sz w:val="28"/>
          <w:szCs w:val="28"/>
        </w:rPr>
      </w:pPr>
    </w:p>
    <w:p w14:paraId="0C7FC64F" w14:textId="77777777" w:rsidR="002A2899" w:rsidRPr="00417590" w:rsidRDefault="002A2899" w:rsidP="002A2899">
      <w:pPr>
        <w:jc w:val="center"/>
        <w:rPr>
          <w:b/>
          <w:sz w:val="28"/>
        </w:rPr>
      </w:pPr>
      <w:r w:rsidRPr="00417590">
        <w:rPr>
          <w:sz w:val="28"/>
          <w:szCs w:val="28"/>
        </w:rPr>
        <w:t>Санкт-Петербург, 2024 г.</w:t>
      </w:r>
    </w:p>
    <w:p w14:paraId="1CE7794D" w14:textId="77777777" w:rsidR="00234FA9" w:rsidRDefault="00234FA9" w:rsidP="009D3000">
      <w:pPr>
        <w:spacing w:before="240" w:after="240"/>
      </w:pPr>
    </w:p>
    <w:p w14:paraId="77254614" w14:textId="77777777" w:rsidR="00234FA9" w:rsidRDefault="00234FA9" w:rsidP="009D3000">
      <w:pPr>
        <w:spacing w:before="240" w:after="240"/>
      </w:pPr>
    </w:p>
    <w:p w14:paraId="6BFE5590" w14:textId="77777777" w:rsidR="007235EE" w:rsidRPr="007235EE" w:rsidRDefault="007235EE" w:rsidP="007235EE">
      <w:pPr>
        <w:pStyle w:val="affb"/>
        <w:jc w:val="center"/>
        <w:rPr>
          <w:rFonts w:ascii="Times New Roman" w:hAnsi="Times New Roman"/>
          <w:color w:val="auto"/>
        </w:rPr>
      </w:pPr>
      <w:r>
        <w:rPr>
          <w:rFonts w:ascii="Times New Roman" w:hAnsi="Times New Roman"/>
          <w:color w:val="auto"/>
        </w:rPr>
        <w:t>Содержание</w:t>
      </w:r>
    </w:p>
    <w:p w14:paraId="17256F86" w14:textId="640A8C20" w:rsidR="007235EE" w:rsidRPr="007235EE" w:rsidRDefault="007235EE" w:rsidP="007235EE">
      <w:pPr>
        <w:pStyle w:val="11"/>
        <w:tabs>
          <w:tab w:val="right" w:leader="dot" w:pos="9345"/>
        </w:tabs>
        <w:spacing w:line="0" w:lineRule="atLeast"/>
        <w:rPr>
          <w:rFonts w:ascii="Calibri" w:hAnsi="Calibri"/>
          <w:noProof/>
          <w:kern w:val="2"/>
          <w:sz w:val="22"/>
          <w:szCs w:val="22"/>
        </w:rPr>
      </w:pPr>
      <w:r w:rsidRPr="007235EE">
        <w:fldChar w:fldCharType="begin"/>
      </w:r>
      <w:r w:rsidRPr="007235EE">
        <w:instrText xml:space="preserve"> TOC \o "1-3" \h \z \u </w:instrText>
      </w:r>
      <w:r w:rsidRPr="007235EE">
        <w:fldChar w:fldCharType="separate"/>
      </w:r>
      <w:hyperlink w:anchor="_Toc182057324" w:history="1">
        <w:r w:rsidRPr="007235EE">
          <w:rPr>
            <w:rStyle w:val="af5"/>
            <w:noProof/>
          </w:rPr>
          <w:t>Введение</w:t>
        </w:r>
        <w:r w:rsidRPr="007235EE">
          <w:rPr>
            <w:noProof/>
            <w:webHidden/>
          </w:rPr>
          <w:tab/>
        </w:r>
        <w:r w:rsidRPr="007235EE">
          <w:rPr>
            <w:noProof/>
            <w:webHidden/>
          </w:rPr>
          <w:fldChar w:fldCharType="begin"/>
        </w:r>
        <w:r w:rsidRPr="007235EE">
          <w:rPr>
            <w:noProof/>
            <w:webHidden/>
          </w:rPr>
          <w:instrText xml:space="preserve"> PAGEREF _Toc182057324 \h </w:instrText>
        </w:r>
        <w:r w:rsidRPr="007235EE">
          <w:rPr>
            <w:noProof/>
            <w:webHidden/>
          </w:rPr>
        </w:r>
        <w:r w:rsidRPr="007235EE">
          <w:rPr>
            <w:noProof/>
            <w:webHidden/>
          </w:rPr>
          <w:fldChar w:fldCharType="separate"/>
        </w:r>
        <w:r w:rsidR="00F03337">
          <w:rPr>
            <w:noProof/>
            <w:webHidden/>
          </w:rPr>
          <w:t>7</w:t>
        </w:r>
        <w:r w:rsidRPr="007235EE">
          <w:rPr>
            <w:noProof/>
            <w:webHidden/>
          </w:rPr>
          <w:fldChar w:fldCharType="end"/>
        </w:r>
      </w:hyperlink>
    </w:p>
    <w:p w14:paraId="1234250D" w14:textId="5C443A63" w:rsidR="007235EE" w:rsidRPr="007235EE" w:rsidRDefault="007235EE" w:rsidP="007235EE">
      <w:pPr>
        <w:pStyle w:val="11"/>
        <w:tabs>
          <w:tab w:val="right" w:leader="dot" w:pos="9345"/>
        </w:tabs>
        <w:spacing w:line="0" w:lineRule="atLeast"/>
        <w:rPr>
          <w:rFonts w:ascii="Calibri" w:hAnsi="Calibri"/>
          <w:noProof/>
          <w:kern w:val="2"/>
          <w:sz w:val="22"/>
          <w:szCs w:val="22"/>
        </w:rPr>
      </w:pPr>
      <w:hyperlink w:anchor="_Toc182057325" w:history="1">
        <w:r w:rsidRPr="007235EE">
          <w:rPr>
            <w:rStyle w:val="af5"/>
            <w:noProof/>
          </w:rPr>
          <w:t>Часть I. Порядок применения Правил землепользования и застройки и внесения в них изменений</w:t>
        </w:r>
        <w:r w:rsidRPr="007235EE">
          <w:rPr>
            <w:noProof/>
            <w:webHidden/>
          </w:rPr>
          <w:tab/>
        </w:r>
        <w:r w:rsidRPr="007235EE">
          <w:rPr>
            <w:noProof/>
            <w:webHidden/>
          </w:rPr>
          <w:fldChar w:fldCharType="begin"/>
        </w:r>
        <w:r w:rsidRPr="007235EE">
          <w:rPr>
            <w:noProof/>
            <w:webHidden/>
          </w:rPr>
          <w:instrText xml:space="preserve"> PAGEREF _Toc182057325 \h </w:instrText>
        </w:r>
        <w:r w:rsidRPr="007235EE">
          <w:rPr>
            <w:noProof/>
            <w:webHidden/>
          </w:rPr>
        </w:r>
        <w:r w:rsidRPr="007235EE">
          <w:rPr>
            <w:noProof/>
            <w:webHidden/>
          </w:rPr>
          <w:fldChar w:fldCharType="separate"/>
        </w:r>
        <w:r w:rsidR="00F03337">
          <w:rPr>
            <w:noProof/>
            <w:webHidden/>
          </w:rPr>
          <w:t>7</w:t>
        </w:r>
        <w:r w:rsidRPr="007235EE">
          <w:rPr>
            <w:noProof/>
            <w:webHidden/>
          </w:rPr>
          <w:fldChar w:fldCharType="end"/>
        </w:r>
      </w:hyperlink>
    </w:p>
    <w:p w14:paraId="757E0E21" w14:textId="29804C04" w:rsidR="007235EE" w:rsidRPr="007235EE" w:rsidRDefault="007235EE" w:rsidP="007235EE">
      <w:pPr>
        <w:pStyle w:val="20"/>
        <w:tabs>
          <w:tab w:val="right" w:leader="dot" w:pos="9345"/>
        </w:tabs>
        <w:spacing w:line="0" w:lineRule="atLeast"/>
        <w:ind w:left="0"/>
        <w:rPr>
          <w:rFonts w:ascii="Calibri" w:hAnsi="Calibri"/>
          <w:noProof/>
          <w:kern w:val="2"/>
          <w:sz w:val="22"/>
          <w:szCs w:val="22"/>
        </w:rPr>
      </w:pPr>
      <w:hyperlink w:anchor="_Toc182057326" w:history="1">
        <w:r w:rsidRPr="007235EE">
          <w:rPr>
            <w:rStyle w:val="af5"/>
            <w:noProof/>
          </w:rPr>
          <w:t>Глава 1. Общие положения</w:t>
        </w:r>
        <w:r w:rsidRPr="007235EE">
          <w:rPr>
            <w:noProof/>
            <w:webHidden/>
          </w:rPr>
          <w:tab/>
        </w:r>
        <w:r w:rsidRPr="007235EE">
          <w:rPr>
            <w:noProof/>
            <w:webHidden/>
          </w:rPr>
          <w:fldChar w:fldCharType="begin"/>
        </w:r>
        <w:r w:rsidRPr="007235EE">
          <w:rPr>
            <w:noProof/>
            <w:webHidden/>
          </w:rPr>
          <w:instrText xml:space="preserve"> PAGEREF _Toc182057326 \h </w:instrText>
        </w:r>
        <w:r w:rsidRPr="007235EE">
          <w:rPr>
            <w:noProof/>
            <w:webHidden/>
          </w:rPr>
        </w:r>
        <w:r w:rsidRPr="007235EE">
          <w:rPr>
            <w:noProof/>
            <w:webHidden/>
          </w:rPr>
          <w:fldChar w:fldCharType="separate"/>
        </w:r>
        <w:r w:rsidR="00F03337">
          <w:rPr>
            <w:noProof/>
            <w:webHidden/>
          </w:rPr>
          <w:t>7</w:t>
        </w:r>
        <w:r w:rsidRPr="007235EE">
          <w:rPr>
            <w:noProof/>
            <w:webHidden/>
          </w:rPr>
          <w:fldChar w:fldCharType="end"/>
        </w:r>
      </w:hyperlink>
    </w:p>
    <w:p w14:paraId="7FF100D8" w14:textId="6B191923" w:rsidR="007235EE" w:rsidRPr="007235EE" w:rsidRDefault="007235EE" w:rsidP="007235EE">
      <w:pPr>
        <w:pStyle w:val="31"/>
        <w:spacing w:line="0" w:lineRule="atLeast"/>
        <w:ind w:left="0"/>
        <w:rPr>
          <w:rFonts w:ascii="Calibri" w:hAnsi="Calibri"/>
          <w:kern w:val="2"/>
          <w:sz w:val="22"/>
          <w:szCs w:val="22"/>
        </w:rPr>
      </w:pPr>
      <w:hyperlink w:anchor="_Toc182057327" w:history="1">
        <w:r w:rsidRPr="007235EE">
          <w:rPr>
            <w:rStyle w:val="af5"/>
          </w:rPr>
          <w:t>Статья 1. Назначение и содержание настоящих Правил</w:t>
        </w:r>
        <w:r w:rsidRPr="007235EE">
          <w:rPr>
            <w:webHidden/>
          </w:rPr>
          <w:tab/>
        </w:r>
        <w:r w:rsidRPr="007235EE">
          <w:rPr>
            <w:webHidden/>
          </w:rPr>
          <w:fldChar w:fldCharType="begin"/>
        </w:r>
        <w:r w:rsidRPr="007235EE">
          <w:rPr>
            <w:webHidden/>
          </w:rPr>
          <w:instrText xml:space="preserve"> PAGEREF _Toc182057327 \h </w:instrText>
        </w:r>
        <w:r w:rsidRPr="007235EE">
          <w:rPr>
            <w:webHidden/>
          </w:rPr>
        </w:r>
        <w:r w:rsidRPr="007235EE">
          <w:rPr>
            <w:webHidden/>
          </w:rPr>
          <w:fldChar w:fldCharType="separate"/>
        </w:r>
        <w:r w:rsidR="00F03337">
          <w:rPr>
            <w:webHidden/>
          </w:rPr>
          <w:t>7</w:t>
        </w:r>
        <w:r w:rsidRPr="007235EE">
          <w:rPr>
            <w:webHidden/>
          </w:rPr>
          <w:fldChar w:fldCharType="end"/>
        </w:r>
      </w:hyperlink>
    </w:p>
    <w:p w14:paraId="5BBA5E38" w14:textId="6A5C59A2" w:rsidR="007235EE" w:rsidRPr="007235EE" w:rsidRDefault="007235EE" w:rsidP="007235EE">
      <w:pPr>
        <w:pStyle w:val="31"/>
        <w:spacing w:line="0" w:lineRule="atLeast"/>
        <w:ind w:left="0"/>
        <w:rPr>
          <w:rFonts w:ascii="Calibri" w:hAnsi="Calibri"/>
          <w:kern w:val="2"/>
          <w:sz w:val="22"/>
          <w:szCs w:val="22"/>
        </w:rPr>
      </w:pPr>
      <w:hyperlink w:anchor="_Toc182057328" w:history="1">
        <w:r w:rsidRPr="007235EE">
          <w:rPr>
            <w:rStyle w:val="af5"/>
          </w:rPr>
          <w:t>Статья 2. Основные понятия, используемые в настоящих Правилах</w:t>
        </w:r>
        <w:r w:rsidRPr="007235EE">
          <w:rPr>
            <w:webHidden/>
          </w:rPr>
          <w:tab/>
        </w:r>
        <w:r w:rsidRPr="007235EE">
          <w:rPr>
            <w:webHidden/>
          </w:rPr>
          <w:fldChar w:fldCharType="begin"/>
        </w:r>
        <w:r w:rsidRPr="007235EE">
          <w:rPr>
            <w:webHidden/>
          </w:rPr>
          <w:instrText xml:space="preserve"> PAGEREF _Toc182057328 \h </w:instrText>
        </w:r>
        <w:r w:rsidRPr="007235EE">
          <w:rPr>
            <w:webHidden/>
          </w:rPr>
        </w:r>
        <w:r w:rsidRPr="007235EE">
          <w:rPr>
            <w:webHidden/>
          </w:rPr>
          <w:fldChar w:fldCharType="separate"/>
        </w:r>
        <w:r w:rsidR="00F03337">
          <w:rPr>
            <w:webHidden/>
          </w:rPr>
          <w:t>8</w:t>
        </w:r>
        <w:r w:rsidRPr="007235EE">
          <w:rPr>
            <w:webHidden/>
          </w:rPr>
          <w:fldChar w:fldCharType="end"/>
        </w:r>
      </w:hyperlink>
    </w:p>
    <w:p w14:paraId="17BD7F03" w14:textId="12B76C2C" w:rsidR="007235EE" w:rsidRPr="007235EE" w:rsidRDefault="007235EE" w:rsidP="007235EE">
      <w:pPr>
        <w:pStyle w:val="31"/>
        <w:spacing w:line="0" w:lineRule="atLeast"/>
        <w:ind w:left="0"/>
        <w:rPr>
          <w:rFonts w:ascii="Calibri" w:hAnsi="Calibri"/>
          <w:kern w:val="2"/>
          <w:sz w:val="22"/>
          <w:szCs w:val="22"/>
        </w:rPr>
      </w:pPr>
      <w:hyperlink w:anchor="_Toc182057329" w:history="1">
        <w:r w:rsidRPr="007235EE">
          <w:rPr>
            <w:rStyle w:val="af5"/>
          </w:rPr>
          <w:t>Статья 3. Правовой статус и сфера действия настоящих правил</w:t>
        </w:r>
        <w:r w:rsidRPr="007235EE">
          <w:rPr>
            <w:webHidden/>
          </w:rPr>
          <w:tab/>
        </w:r>
        <w:r w:rsidRPr="007235EE">
          <w:rPr>
            <w:webHidden/>
          </w:rPr>
          <w:fldChar w:fldCharType="begin"/>
        </w:r>
        <w:r w:rsidRPr="007235EE">
          <w:rPr>
            <w:webHidden/>
          </w:rPr>
          <w:instrText xml:space="preserve"> PAGEREF _Toc182057329 \h </w:instrText>
        </w:r>
        <w:r w:rsidRPr="007235EE">
          <w:rPr>
            <w:webHidden/>
          </w:rPr>
        </w:r>
        <w:r w:rsidRPr="007235EE">
          <w:rPr>
            <w:webHidden/>
          </w:rPr>
          <w:fldChar w:fldCharType="separate"/>
        </w:r>
        <w:r w:rsidR="00F03337">
          <w:rPr>
            <w:webHidden/>
          </w:rPr>
          <w:t>12</w:t>
        </w:r>
        <w:r w:rsidRPr="007235EE">
          <w:rPr>
            <w:webHidden/>
          </w:rPr>
          <w:fldChar w:fldCharType="end"/>
        </w:r>
      </w:hyperlink>
    </w:p>
    <w:p w14:paraId="5BBE4272" w14:textId="010DB402" w:rsidR="007235EE" w:rsidRPr="007235EE" w:rsidRDefault="007235EE" w:rsidP="007235EE">
      <w:pPr>
        <w:pStyle w:val="31"/>
        <w:spacing w:line="0" w:lineRule="atLeast"/>
        <w:ind w:left="0"/>
        <w:rPr>
          <w:rFonts w:ascii="Calibri" w:hAnsi="Calibri"/>
          <w:kern w:val="2"/>
          <w:sz w:val="22"/>
          <w:szCs w:val="22"/>
        </w:rPr>
      </w:pPr>
      <w:hyperlink w:anchor="_Toc182057330" w:history="1">
        <w:r w:rsidRPr="007235EE">
          <w:rPr>
            <w:rStyle w:val="af5"/>
          </w:rPr>
          <w:t>Статья 4. Порядок внесения изменений в настоящие Правила</w:t>
        </w:r>
        <w:r w:rsidRPr="007235EE">
          <w:rPr>
            <w:webHidden/>
          </w:rPr>
          <w:tab/>
        </w:r>
        <w:r w:rsidRPr="007235EE">
          <w:rPr>
            <w:webHidden/>
          </w:rPr>
          <w:fldChar w:fldCharType="begin"/>
        </w:r>
        <w:r w:rsidRPr="007235EE">
          <w:rPr>
            <w:webHidden/>
          </w:rPr>
          <w:instrText xml:space="preserve"> PAGEREF _Toc182057330 \h </w:instrText>
        </w:r>
        <w:r w:rsidRPr="007235EE">
          <w:rPr>
            <w:webHidden/>
          </w:rPr>
        </w:r>
        <w:r w:rsidRPr="007235EE">
          <w:rPr>
            <w:webHidden/>
          </w:rPr>
          <w:fldChar w:fldCharType="separate"/>
        </w:r>
        <w:r w:rsidR="00F03337">
          <w:rPr>
            <w:webHidden/>
          </w:rPr>
          <w:t>13</w:t>
        </w:r>
        <w:r w:rsidRPr="007235EE">
          <w:rPr>
            <w:webHidden/>
          </w:rPr>
          <w:fldChar w:fldCharType="end"/>
        </w:r>
      </w:hyperlink>
    </w:p>
    <w:p w14:paraId="2D07FDA3" w14:textId="173815D0" w:rsidR="007235EE" w:rsidRPr="007235EE" w:rsidRDefault="007235EE" w:rsidP="007235EE">
      <w:pPr>
        <w:pStyle w:val="20"/>
        <w:tabs>
          <w:tab w:val="right" w:leader="dot" w:pos="9345"/>
        </w:tabs>
        <w:spacing w:line="0" w:lineRule="atLeast"/>
        <w:ind w:left="0"/>
        <w:rPr>
          <w:rFonts w:ascii="Calibri" w:hAnsi="Calibri"/>
          <w:noProof/>
          <w:kern w:val="2"/>
          <w:sz w:val="22"/>
          <w:szCs w:val="22"/>
        </w:rPr>
      </w:pPr>
      <w:hyperlink w:anchor="_Toc182057331" w:history="1">
        <w:r w:rsidRPr="007235EE">
          <w:rPr>
            <w:rStyle w:val="af5"/>
            <w:noProof/>
          </w:rPr>
          <w:t>Глава 2. Полномочия органов местного самоуправления по регулированию землепользования и застройки</w:t>
        </w:r>
        <w:r w:rsidRPr="007235EE">
          <w:rPr>
            <w:noProof/>
            <w:webHidden/>
          </w:rPr>
          <w:tab/>
        </w:r>
        <w:r w:rsidRPr="007235EE">
          <w:rPr>
            <w:noProof/>
            <w:webHidden/>
          </w:rPr>
          <w:fldChar w:fldCharType="begin"/>
        </w:r>
        <w:r w:rsidRPr="007235EE">
          <w:rPr>
            <w:noProof/>
            <w:webHidden/>
          </w:rPr>
          <w:instrText xml:space="preserve"> PAGEREF _Toc182057331 \h </w:instrText>
        </w:r>
        <w:r w:rsidRPr="007235EE">
          <w:rPr>
            <w:noProof/>
            <w:webHidden/>
          </w:rPr>
        </w:r>
        <w:r w:rsidRPr="007235EE">
          <w:rPr>
            <w:noProof/>
            <w:webHidden/>
          </w:rPr>
          <w:fldChar w:fldCharType="separate"/>
        </w:r>
        <w:r w:rsidR="00F03337">
          <w:rPr>
            <w:noProof/>
            <w:webHidden/>
          </w:rPr>
          <w:t>15</w:t>
        </w:r>
        <w:r w:rsidRPr="007235EE">
          <w:rPr>
            <w:noProof/>
            <w:webHidden/>
          </w:rPr>
          <w:fldChar w:fldCharType="end"/>
        </w:r>
      </w:hyperlink>
    </w:p>
    <w:p w14:paraId="269A111C" w14:textId="4BEDA461" w:rsidR="007235EE" w:rsidRPr="007235EE" w:rsidRDefault="007235EE" w:rsidP="007235EE">
      <w:pPr>
        <w:pStyle w:val="31"/>
        <w:spacing w:line="0" w:lineRule="atLeast"/>
        <w:ind w:left="0"/>
        <w:rPr>
          <w:rFonts w:ascii="Calibri" w:hAnsi="Calibri"/>
          <w:kern w:val="2"/>
          <w:sz w:val="22"/>
          <w:szCs w:val="22"/>
        </w:rPr>
      </w:pPr>
      <w:hyperlink w:anchor="_Toc182057332" w:history="1">
        <w:r w:rsidRPr="007235EE">
          <w:rPr>
            <w:rStyle w:val="af5"/>
          </w:rPr>
          <w:t>Статья 5. Субъекты отношений в области землепользования и застройки</w:t>
        </w:r>
        <w:r w:rsidRPr="007235EE">
          <w:rPr>
            <w:webHidden/>
          </w:rPr>
          <w:tab/>
        </w:r>
        <w:r w:rsidRPr="007235EE">
          <w:rPr>
            <w:webHidden/>
          </w:rPr>
          <w:fldChar w:fldCharType="begin"/>
        </w:r>
        <w:r w:rsidRPr="007235EE">
          <w:rPr>
            <w:webHidden/>
          </w:rPr>
          <w:instrText xml:space="preserve"> PAGEREF _Toc182057332 \h </w:instrText>
        </w:r>
        <w:r w:rsidRPr="007235EE">
          <w:rPr>
            <w:webHidden/>
          </w:rPr>
        </w:r>
        <w:r w:rsidRPr="007235EE">
          <w:rPr>
            <w:webHidden/>
          </w:rPr>
          <w:fldChar w:fldCharType="separate"/>
        </w:r>
        <w:r w:rsidR="00F03337">
          <w:rPr>
            <w:webHidden/>
          </w:rPr>
          <w:t>15</w:t>
        </w:r>
        <w:r w:rsidRPr="007235EE">
          <w:rPr>
            <w:webHidden/>
          </w:rPr>
          <w:fldChar w:fldCharType="end"/>
        </w:r>
      </w:hyperlink>
    </w:p>
    <w:p w14:paraId="7F8F302A" w14:textId="726114C9" w:rsidR="007235EE" w:rsidRPr="007235EE" w:rsidRDefault="007235EE" w:rsidP="007235EE">
      <w:pPr>
        <w:pStyle w:val="31"/>
        <w:spacing w:line="0" w:lineRule="atLeast"/>
        <w:ind w:left="0"/>
        <w:rPr>
          <w:rFonts w:ascii="Calibri" w:hAnsi="Calibri"/>
          <w:kern w:val="2"/>
          <w:sz w:val="22"/>
          <w:szCs w:val="22"/>
        </w:rPr>
      </w:pPr>
      <w:hyperlink w:anchor="_Toc182057333" w:history="1">
        <w:r w:rsidRPr="007235EE">
          <w:rPr>
            <w:rStyle w:val="af5"/>
          </w:rPr>
          <w:t>Статья 6. Регулирование землепользования и застройки органами местного самоуправления.</w:t>
        </w:r>
        <w:r w:rsidRPr="007235EE">
          <w:rPr>
            <w:webHidden/>
          </w:rPr>
          <w:tab/>
        </w:r>
        <w:r w:rsidRPr="007235EE">
          <w:rPr>
            <w:webHidden/>
          </w:rPr>
          <w:fldChar w:fldCharType="begin"/>
        </w:r>
        <w:r w:rsidRPr="007235EE">
          <w:rPr>
            <w:webHidden/>
          </w:rPr>
          <w:instrText xml:space="preserve"> PAGEREF _Toc182057333 \h </w:instrText>
        </w:r>
        <w:r w:rsidRPr="007235EE">
          <w:rPr>
            <w:webHidden/>
          </w:rPr>
        </w:r>
        <w:r w:rsidRPr="007235EE">
          <w:rPr>
            <w:webHidden/>
          </w:rPr>
          <w:fldChar w:fldCharType="separate"/>
        </w:r>
        <w:r w:rsidR="00F03337">
          <w:rPr>
            <w:webHidden/>
          </w:rPr>
          <w:t>16</w:t>
        </w:r>
        <w:r w:rsidRPr="007235EE">
          <w:rPr>
            <w:webHidden/>
          </w:rPr>
          <w:fldChar w:fldCharType="end"/>
        </w:r>
      </w:hyperlink>
    </w:p>
    <w:p w14:paraId="3337C906" w14:textId="44F7A33B" w:rsidR="007235EE" w:rsidRPr="007235EE" w:rsidRDefault="007235EE" w:rsidP="007235EE">
      <w:pPr>
        <w:pStyle w:val="31"/>
        <w:spacing w:line="0" w:lineRule="atLeast"/>
        <w:ind w:left="0"/>
        <w:rPr>
          <w:rFonts w:ascii="Calibri" w:hAnsi="Calibri"/>
          <w:kern w:val="2"/>
          <w:sz w:val="22"/>
          <w:szCs w:val="22"/>
        </w:rPr>
      </w:pPr>
      <w:hyperlink w:anchor="_Toc182057334" w:history="1">
        <w:r w:rsidRPr="007235EE">
          <w:rPr>
            <w:rStyle w:val="af5"/>
          </w:rPr>
          <w:t>Статья 7. Комиссия по подготовке проекта Правил землепользования и застройки</w:t>
        </w:r>
        <w:r w:rsidRPr="007235EE">
          <w:rPr>
            <w:webHidden/>
          </w:rPr>
          <w:tab/>
        </w:r>
        <w:r w:rsidRPr="007235EE">
          <w:rPr>
            <w:webHidden/>
          </w:rPr>
          <w:fldChar w:fldCharType="begin"/>
        </w:r>
        <w:r w:rsidRPr="007235EE">
          <w:rPr>
            <w:webHidden/>
          </w:rPr>
          <w:instrText xml:space="preserve"> PAGEREF _Toc182057334 \h </w:instrText>
        </w:r>
        <w:r w:rsidRPr="007235EE">
          <w:rPr>
            <w:webHidden/>
          </w:rPr>
        </w:r>
        <w:r w:rsidRPr="007235EE">
          <w:rPr>
            <w:webHidden/>
          </w:rPr>
          <w:fldChar w:fldCharType="separate"/>
        </w:r>
        <w:r w:rsidR="00F03337">
          <w:rPr>
            <w:webHidden/>
          </w:rPr>
          <w:t>17</w:t>
        </w:r>
        <w:r w:rsidRPr="007235EE">
          <w:rPr>
            <w:webHidden/>
          </w:rPr>
          <w:fldChar w:fldCharType="end"/>
        </w:r>
      </w:hyperlink>
    </w:p>
    <w:p w14:paraId="7E27B821" w14:textId="4299E4DE" w:rsidR="007235EE" w:rsidRPr="007235EE" w:rsidRDefault="007235EE" w:rsidP="007235EE">
      <w:pPr>
        <w:pStyle w:val="20"/>
        <w:tabs>
          <w:tab w:val="right" w:leader="dot" w:pos="9345"/>
        </w:tabs>
        <w:spacing w:line="0" w:lineRule="atLeast"/>
        <w:ind w:left="0"/>
        <w:rPr>
          <w:rFonts w:ascii="Calibri" w:hAnsi="Calibri"/>
          <w:noProof/>
          <w:kern w:val="2"/>
          <w:sz w:val="22"/>
          <w:szCs w:val="22"/>
        </w:rPr>
      </w:pPr>
      <w:hyperlink w:anchor="_Toc182057335" w:history="1">
        <w:r w:rsidRPr="007235EE">
          <w:rPr>
            <w:rStyle w:val="af5"/>
            <w:noProof/>
          </w:rPr>
          <w:t>Глава 3.Порядок изменения видов разрешенного использования земельных участков и объектов капитального строительства органами местного самоуправления</w:t>
        </w:r>
        <w:r w:rsidRPr="007235EE">
          <w:rPr>
            <w:noProof/>
            <w:webHidden/>
          </w:rPr>
          <w:tab/>
        </w:r>
        <w:r w:rsidRPr="007235EE">
          <w:rPr>
            <w:noProof/>
            <w:webHidden/>
          </w:rPr>
          <w:fldChar w:fldCharType="begin"/>
        </w:r>
        <w:r w:rsidRPr="007235EE">
          <w:rPr>
            <w:noProof/>
            <w:webHidden/>
          </w:rPr>
          <w:instrText xml:space="preserve"> PAGEREF _Toc182057335 \h </w:instrText>
        </w:r>
        <w:r w:rsidRPr="007235EE">
          <w:rPr>
            <w:noProof/>
            <w:webHidden/>
          </w:rPr>
        </w:r>
        <w:r w:rsidRPr="007235EE">
          <w:rPr>
            <w:noProof/>
            <w:webHidden/>
          </w:rPr>
          <w:fldChar w:fldCharType="separate"/>
        </w:r>
        <w:r w:rsidR="00F03337">
          <w:rPr>
            <w:noProof/>
            <w:webHidden/>
          </w:rPr>
          <w:t>18</w:t>
        </w:r>
        <w:r w:rsidRPr="007235EE">
          <w:rPr>
            <w:noProof/>
            <w:webHidden/>
          </w:rPr>
          <w:fldChar w:fldCharType="end"/>
        </w:r>
      </w:hyperlink>
    </w:p>
    <w:p w14:paraId="54CFB8BB" w14:textId="5696816D" w:rsidR="007235EE" w:rsidRPr="007235EE" w:rsidRDefault="007235EE" w:rsidP="007235EE">
      <w:pPr>
        <w:pStyle w:val="31"/>
        <w:spacing w:line="0" w:lineRule="atLeast"/>
        <w:ind w:left="0"/>
        <w:rPr>
          <w:rFonts w:ascii="Calibri" w:hAnsi="Calibri"/>
          <w:kern w:val="2"/>
          <w:sz w:val="22"/>
          <w:szCs w:val="22"/>
        </w:rPr>
      </w:pPr>
      <w:hyperlink w:anchor="_Toc182057336" w:history="1">
        <w:r w:rsidRPr="007235EE">
          <w:rPr>
            <w:rStyle w:val="af5"/>
          </w:rPr>
          <w:t>Статья 8. Порядок изменения видов разрешенного использования земельных участков и объектов капитального строительства</w:t>
        </w:r>
        <w:r w:rsidRPr="007235EE">
          <w:rPr>
            <w:webHidden/>
          </w:rPr>
          <w:tab/>
        </w:r>
        <w:r w:rsidRPr="007235EE">
          <w:rPr>
            <w:webHidden/>
          </w:rPr>
          <w:fldChar w:fldCharType="begin"/>
        </w:r>
        <w:r w:rsidRPr="007235EE">
          <w:rPr>
            <w:webHidden/>
          </w:rPr>
          <w:instrText xml:space="preserve"> PAGEREF _Toc182057336 \h </w:instrText>
        </w:r>
        <w:r w:rsidRPr="007235EE">
          <w:rPr>
            <w:webHidden/>
          </w:rPr>
        </w:r>
        <w:r w:rsidRPr="007235EE">
          <w:rPr>
            <w:webHidden/>
          </w:rPr>
          <w:fldChar w:fldCharType="separate"/>
        </w:r>
        <w:r w:rsidR="00F03337">
          <w:rPr>
            <w:webHidden/>
          </w:rPr>
          <w:t>18</w:t>
        </w:r>
        <w:r w:rsidRPr="007235EE">
          <w:rPr>
            <w:webHidden/>
          </w:rPr>
          <w:fldChar w:fldCharType="end"/>
        </w:r>
      </w:hyperlink>
    </w:p>
    <w:p w14:paraId="3FEEC9C1" w14:textId="25728FD2" w:rsidR="007235EE" w:rsidRPr="007235EE" w:rsidRDefault="007235EE" w:rsidP="007235EE">
      <w:pPr>
        <w:pStyle w:val="31"/>
        <w:spacing w:line="0" w:lineRule="atLeast"/>
        <w:ind w:left="0"/>
        <w:rPr>
          <w:rFonts w:ascii="Calibri" w:hAnsi="Calibri"/>
          <w:kern w:val="2"/>
          <w:sz w:val="22"/>
          <w:szCs w:val="22"/>
        </w:rPr>
      </w:pPr>
      <w:hyperlink w:anchor="_Toc182057337" w:history="1">
        <w:r w:rsidRPr="007235EE">
          <w:rPr>
            <w:rStyle w:val="af5"/>
          </w:rPr>
          <w:t>Статья 9. Порядок предоставления разрешения на условно разрешенный вид использования земельного участка или объекта капитального строительства</w:t>
        </w:r>
        <w:r w:rsidRPr="007235EE">
          <w:rPr>
            <w:webHidden/>
          </w:rPr>
          <w:tab/>
        </w:r>
        <w:r w:rsidRPr="007235EE">
          <w:rPr>
            <w:webHidden/>
          </w:rPr>
          <w:fldChar w:fldCharType="begin"/>
        </w:r>
        <w:r w:rsidRPr="007235EE">
          <w:rPr>
            <w:webHidden/>
          </w:rPr>
          <w:instrText xml:space="preserve"> PAGEREF _Toc182057337 \h </w:instrText>
        </w:r>
        <w:r w:rsidRPr="007235EE">
          <w:rPr>
            <w:webHidden/>
          </w:rPr>
        </w:r>
        <w:r w:rsidRPr="007235EE">
          <w:rPr>
            <w:webHidden/>
          </w:rPr>
          <w:fldChar w:fldCharType="separate"/>
        </w:r>
        <w:r w:rsidR="00F03337">
          <w:rPr>
            <w:webHidden/>
          </w:rPr>
          <w:t>18</w:t>
        </w:r>
        <w:r w:rsidRPr="007235EE">
          <w:rPr>
            <w:webHidden/>
          </w:rPr>
          <w:fldChar w:fldCharType="end"/>
        </w:r>
      </w:hyperlink>
    </w:p>
    <w:p w14:paraId="46BED990" w14:textId="39BA5636" w:rsidR="007235EE" w:rsidRPr="007235EE" w:rsidRDefault="007235EE" w:rsidP="007235EE">
      <w:pPr>
        <w:pStyle w:val="31"/>
        <w:spacing w:line="0" w:lineRule="atLeast"/>
        <w:ind w:left="0"/>
        <w:rPr>
          <w:rFonts w:ascii="Calibri" w:hAnsi="Calibri"/>
          <w:kern w:val="2"/>
          <w:sz w:val="22"/>
          <w:szCs w:val="22"/>
        </w:rPr>
      </w:pPr>
      <w:hyperlink w:anchor="_Toc182057338" w:history="1">
        <w:r w:rsidRPr="007235EE">
          <w:rPr>
            <w:rStyle w:val="af5"/>
          </w:rPr>
          <w:t>Статья 10.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r w:rsidRPr="007235EE">
          <w:rPr>
            <w:webHidden/>
          </w:rPr>
          <w:tab/>
        </w:r>
        <w:r w:rsidRPr="007235EE">
          <w:rPr>
            <w:webHidden/>
          </w:rPr>
          <w:fldChar w:fldCharType="begin"/>
        </w:r>
        <w:r w:rsidRPr="007235EE">
          <w:rPr>
            <w:webHidden/>
          </w:rPr>
          <w:instrText xml:space="preserve"> PAGEREF _Toc182057338 \h </w:instrText>
        </w:r>
        <w:r w:rsidRPr="007235EE">
          <w:rPr>
            <w:webHidden/>
          </w:rPr>
        </w:r>
        <w:r w:rsidRPr="007235EE">
          <w:rPr>
            <w:webHidden/>
          </w:rPr>
          <w:fldChar w:fldCharType="separate"/>
        </w:r>
        <w:r w:rsidR="00F03337">
          <w:rPr>
            <w:webHidden/>
          </w:rPr>
          <w:t>20</w:t>
        </w:r>
        <w:r w:rsidRPr="007235EE">
          <w:rPr>
            <w:webHidden/>
          </w:rPr>
          <w:fldChar w:fldCharType="end"/>
        </w:r>
      </w:hyperlink>
    </w:p>
    <w:p w14:paraId="22AD4B19" w14:textId="1DE39AD0" w:rsidR="007235EE" w:rsidRPr="007235EE" w:rsidRDefault="007235EE" w:rsidP="007235EE">
      <w:pPr>
        <w:pStyle w:val="20"/>
        <w:tabs>
          <w:tab w:val="right" w:leader="dot" w:pos="9345"/>
        </w:tabs>
        <w:spacing w:line="0" w:lineRule="atLeast"/>
        <w:ind w:left="0"/>
        <w:rPr>
          <w:rFonts w:ascii="Calibri" w:hAnsi="Calibri"/>
          <w:noProof/>
          <w:kern w:val="2"/>
          <w:sz w:val="22"/>
          <w:szCs w:val="22"/>
        </w:rPr>
      </w:pPr>
      <w:hyperlink w:anchor="_Toc182057339" w:history="1">
        <w:r w:rsidRPr="007235EE">
          <w:rPr>
            <w:rStyle w:val="af5"/>
            <w:noProof/>
          </w:rPr>
          <w:t>Глава 4. Порядок подготовки документации по планировке территории муниципального образования Моховской сельсовет</w:t>
        </w:r>
        <w:r w:rsidRPr="007235EE">
          <w:rPr>
            <w:noProof/>
            <w:webHidden/>
          </w:rPr>
          <w:tab/>
        </w:r>
        <w:r w:rsidRPr="007235EE">
          <w:rPr>
            <w:noProof/>
            <w:webHidden/>
          </w:rPr>
          <w:fldChar w:fldCharType="begin"/>
        </w:r>
        <w:r w:rsidRPr="007235EE">
          <w:rPr>
            <w:noProof/>
            <w:webHidden/>
          </w:rPr>
          <w:instrText xml:space="preserve"> PAGEREF _Toc182057339 \h </w:instrText>
        </w:r>
        <w:r w:rsidRPr="007235EE">
          <w:rPr>
            <w:noProof/>
            <w:webHidden/>
          </w:rPr>
        </w:r>
        <w:r w:rsidRPr="007235EE">
          <w:rPr>
            <w:noProof/>
            <w:webHidden/>
          </w:rPr>
          <w:fldChar w:fldCharType="separate"/>
        </w:r>
        <w:r w:rsidR="00F03337">
          <w:rPr>
            <w:noProof/>
            <w:webHidden/>
          </w:rPr>
          <w:t>21</w:t>
        </w:r>
        <w:r w:rsidRPr="007235EE">
          <w:rPr>
            <w:noProof/>
            <w:webHidden/>
          </w:rPr>
          <w:fldChar w:fldCharType="end"/>
        </w:r>
      </w:hyperlink>
    </w:p>
    <w:p w14:paraId="6D26B321" w14:textId="67B70DAD" w:rsidR="007235EE" w:rsidRPr="007235EE" w:rsidRDefault="007235EE" w:rsidP="007235EE">
      <w:pPr>
        <w:pStyle w:val="31"/>
        <w:spacing w:line="0" w:lineRule="atLeast"/>
        <w:ind w:left="0"/>
        <w:rPr>
          <w:rFonts w:ascii="Calibri" w:hAnsi="Calibri"/>
          <w:kern w:val="2"/>
          <w:sz w:val="22"/>
          <w:szCs w:val="22"/>
        </w:rPr>
      </w:pPr>
      <w:hyperlink w:anchor="_Toc182057340" w:history="1">
        <w:r w:rsidRPr="007235EE">
          <w:rPr>
            <w:rStyle w:val="af5"/>
          </w:rPr>
          <w:t>Статья 11. Назначение, виды и состав документации по планировке территории поселения</w:t>
        </w:r>
        <w:r w:rsidRPr="007235EE">
          <w:rPr>
            <w:webHidden/>
          </w:rPr>
          <w:tab/>
        </w:r>
        <w:r w:rsidRPr="007235EE">
          <w:rPr>
            <w:webHidden/>
          </w:rPr>
          <w:fldChar w:fldCharType="begin"/>
        </w:r>
        <w:r w:rsidRPr="007235EE">
          <w:rPr>
            <w:webHidden/>
          </w:rPr>
          <w:instrText xml:space="preserve"> PAGEREF _Toc182057340 \h </w:instrText>
        </w:r>
        <w:r w:rsidRPr="007235EE">
          <w:rPr>
            <w:webHidden/>
          </w:rPr>
        </w:r>
        <w:r w:rsidRPr="007235EE">
          <w:rPr>
            <w:webHidden/>
          </w:rPr>
          <w:fldChar w:fldCharType="separate"/>
        </w:r>
        <w:r w:rsidR="00F03337">
          <w:rPr>
            <w:webHidden/>
          </w:rPr>
          <w:t>21</w:t>
        </w:r>
        <w:r w:rsidRPr="007235EE">
          <w:rPr>
            <w:webHidden/>
          </w:rPr>
          <w:fldChar w:fldCharType="end"/>
        </w:r>
      </w:hyperlink>
    </w:p>
    <w:p w14:paraId="00B2E9E9" w14:textId="0362ED0A" w:rsidR="007235EE" w:rsidRPr="007235EE" w:rsidRDefault="007235EE" w:rsidP="007235EE">
      <w:pPr>
        <w:pStyle w:val="31"/>
        <w:spacing w:line="0" w:lineRule="atLeast"/>
        <w:ind w:left="0"/>
        <w:rPr>
          <w:rFonts w:ascii="Calibri" w:hAnsi="Calibri"/>
          <w:kern w:val="2"/>
          <w:sz w:val="22"/>
          <w:szCs w:val="22"/>
        </w:rPr>
      </w:pPr>
      <w:hyperlink w:anchor="_Toc182057341" w:history="1">
        <w:r w:rsidRPr="007235EE">
          <w:rPr>
            <w:rStyle w:val="af5"/>
          </w:rPr>
          <w:t>Статья 12. Порядок подготовки, принятия решения об утверждении или об отклонении проектов планировки и проектов межевания территории.</w:t>
        </w:r>
        <w:r w:rsidRPr="007235EE">
          <w:rPr>
            <w:webHidden/>
          </w:rPr>
          <w:tab/>
        </w:r>
        <w:r w:rsidRPr="007235EE">
          <w:rPr>
            <w:webHidden/>
          </w:rPr>
          <w:fldChar w:fldCharType="begin"/>
        </w:r>
        <w:r w:rsidRPr="007235EE">
          <w:rPr>
            <w:webHidden/>
          </w:rPr>
          <w:instrText xml:space="preserve"> PAGEREF _Toc182057341 \h </w:instrText>
        </w:r>
        <w:r w:rsidRPr="007235EE">
          <w:rPr>
            <w:webHidden/>
          </w:rPr>
        </w:r>
        <w:r w:rsidRPr="007235EE">
          <w:rPr>
            <w:webHidden/>
          </w:rPr>
          <w:fldChar w:fldCharType="separate"/>
        </w:r>
        <w:r w:rsidR="00F03337">
          <w:rPr>
            <w:webHidden/>
          </w:rPr>
          <w:t>23</w:t>
        </w:r>
        <w:r w:rsidRPr="007235EE">
          <w:rPr>
            <w:webHidden/>
          </w:rPr>
          <w:fldChar w:fldCharType="end"/>
        </w:r>
      </w:hyperlink>
    </w:p>
    <w:p w14:paraId="6AC438EE" w14:textId="101D1816" w:rsidR="007235EE" w:rsidRPr="007235EE" w:rsidRDefault="007235EE" w:rsidP="007235EE">
      <w:pPr>
        <w:pStyle w:val="31"/>
        <w:spacing w:line="0" w:lineRule="atLeast"/>
        <w:ind w:left="0"/>
        <w:rPr>
          <w:rFonts w:ascii="Calibri" w:hAnsi="Calibri"/>
          <w:kern w:val="2"/>
          <w:sz w:val="22"/>
          <w:szCs w:val="22"/>
        </w:rPr>
      </w:pPr>
      <w:hyperlink w:anchor="_Toc182057342" w:history="1">
        <w:r w:rsidRPr="007235EE">
          <w:rPr>
            <w:rStyle w:val="af5"/>
          </w:rPr>
          <w:t>Статья 13. Порядок подготовки градостроительных планов земельных участков</w:t>
        </w:r>
        <w:r w:rsidRPr="007235EE">
          <w:rPr>
            <w:webHidden/>
          </w:rPr>
          <w:tab/>
        </w:r>
        <w:r w:rsidRPr="007235EE">
          <w:rPr>
            <w:webHidden/>
          </w:rPr>
          <w:fldChar w:fldCharType="begin"/>
        </w:r>
        <w:r w:rsidRPr="007235EE">
          <w:rPr>
            <w:webHidden/>
          </w:rPr>
          <w:instrText xml:space="preserve"> PAGEREF _Toc182057342 \h </w:instrText>
        </w:r>
        <w:r w:rsidRPr="007235EE">
          <w:rPr>
            <w:webHidden/>
          </w:rPr>
        </w:r>
        <w:r w:rsidRPr="007235EE">
          <w:rPr>
            <w:webHidden/>
          </w:rPr>
          <w:fldChar w:fldCharType="separate"/>
        </w:r>
        <w:r w:rsidR="00F03337">
          <w:rPr>
            <w:webHidden/>
          </w:rPr>
          <w:t>24</w:t>
        </w:r>
        <w:r w:rsidRPr="007235EE">
          <w:rPr>
            <w:webHidden/>
          </w:rPr>
          <w:fldChar w:fldCharType="end"/>
        </w:r>
      </w:hyperlink>
    </w:p>
    <w:p w14:paraId="04C8DF87" w14:textId="5C776450" w:rsidR="007235EE" w:rsidRPr="007235EE" w:rsidRDefault="007235EE" w:rsidP="007235EE">
      <w:pPr>
        <w:pStyle w:val="31"/>
        <w:spacing w:line="0" w:lineRule="atLeast"/>
        <w:ind w:left="0"/>
        <w:rPr>
          <w:rFonts w:ascii="Calibri" w:hAnsi="Calibri"/>
          <w:kern w:val="2"/>
          <w:sz w:val="22"/>
          <w:szCs w:val="22"/>
        </w:rPr>
      </w:pPr>
      <w:hyperlink w:anchor="_Toc182057343" w:history="1">
        <w:r w:rsidRPr="007235EE">
          <w:rPr>
            <w:rStyle w:val="af5"/>
          </w:rPr>
          <w:t>Статья 14. Общие положения организации и проведения общественных обсуждений или публичных слушаний по вопросам градостроительной деятельности, регулирования землепользования и застройки</w:t>
        </w:r>
        <w:r w:rsidRPr="007235EE">
          <w:rPr>
            <w:webHidden/>
          </w:rPr>
          <w:tab/>
        </w:r>
        <w:r w:rsidRPr="007235EE">
          <w:rPr>
            <w:webHidden/>
          </w:rPr>
          <w:fldChar w:fldCharType="begin"/>
        </w:r>
        <w:r w:rsidRPr="007235EE">
          <w:rPr>
            <w:webHidden/>
          </w:rPr>
          <w:instrText xml:space="preserve"> PAGEREF _Toc182057343 \h </w:instrText>
        </w:r>
        <w:r w:rsidRPr="007235EE">
          <w:rPr>
            <w:webHidden/>
          </w:rPr>
        </w:r>
        <w:r w:rsidRPr="007235EE">
          <w:rPr>
            <w:webHidden/>
          </w:rPr>
          <w:fldChar w:fldCharType="separate"/>
        </w:r>
        <w:r w:rsidR="00F03337">
          <w:rPr>
            <w:webHidden/>
          </w:rPr>
          <w:t>26</w:t>
        </w:r>
        <w:r w:rsidRPr="007235EE">
          <w:rPr>
            <w:webHidden/>
          </w:rPr>
          <w:fldChar w:fldCharType="end"/>
        </w:r>
      </w:hyperlink>
    </w:p>
    <w:p w14:paraId="2933EDA0" w14:textId="7E42A94F" w:rsidR="007235EE" w:rsidRPr="007235EE" w:rsidRDefault="007235EE" w:rsidP="007235EE">
      <w:pPr>
        <w:pStyle w:val="31"/>
        <w:spacing w:line="0" w:lineRule="atLeast"/>
        <w:ind w:left="0"/>
        <w:rPr>
          <w:rFonts w:ascii="Calibri" w:hAnsi="Calibri"/>
          <w:kern w:val="2"/>
          <w:sz w:val="22"/>
          <w:szCs w:val="22"/>
        </w:rPr>
      </w:pPr>
      <w:hyperlink w:anchor="_Toc182057344" w:history="1">
        <w:r w:rsidRPr="007235EE">
          <w:rPr>
            <w:rStyle w:val="af5"/>
          </w:rPr>
          <w:t>Статья 15. Полномочия Комиссии в области организации и проведения общественных обсуждений или публичных слушаний</w:t>
        </w:r>
        <w:r w:rsidRPr="007235EE">
          <w:rPr>
            <w:webHidden/>
          </w:rPr>
          <w:tab/>
        </w:r>
        <w:r w:rsidRPr="007235EE">
          <w:rPr>
            <w:webHidden/>
          </w:rPr>
          <w:fldChar w:fldCharType="begin"/>
        </w:r>
        <w:r w:rsidRPr="007235EE">
          <w:rPr>
            <w:webHidden/>
          </w:rPr>
          <w:instrText xml:space="preserve"> PAGEREF _Toc182057344 \h </w:instrText>
        </w:r>
        <w:r w:rsidRPr="007235EE">
          <w:rPr>
            <w:webHidden/>
          </w:rPr>
        </w:r>
        <w:r w:rsidRPr="007235EE">
          <w:rPr>
            <w:webHidden/>
          </w:rPr>
          <w:fldChar w:fldCharType="separate"/>
        </w:r>
        <w:r w:rsidR="00F03337">
          <w:rPr>
            <w:webHidden/>
          </w:rPr>
          <w:t>26</w:t>
        </w:r>
        <w:r w:rsidRPr="007235EE">
          <w:rPr>
            <w:webHidden/>
          </w:rPr>
          <w:fldChar w:fldCharType="end"/>
        </w:r>
      </w:hyperlink>
    </w:p>
    <w:p w14:paraId="482FD3B7" w14:textId="13C156E9" w:rsidR="007235EE" w:rsidRPr="007235EE" w:rsidRDefault="007235EE" w:rsidP="007235EE">
      <w:pPr>
        <w:pStyle w:val="31"/>
        <w:spacing w:line="0" w:lineRule="atLeast"/>
        <w:ind w:left="0"/>
        <w:rPr>
          <w:rFonts w:ascii="Calibri" w:hAnsi="Calibri"/>
          <w:kern w:val="2"/>
          <w:sz w:val="22"/>
          <w:szCs w:val="22"/>
        </w:rPr>
      </w:pPr>
      <w:hyperlink w:anchor="_Toc182057345" w:history="1">
        <w:r w:rsidRPr="007235EE">
          <w:rPr>
            <w:rStyle w:val="af5"/>
          </w:rPr>
          <w:t>Статья 16. Проведение общественных обсуждений или публичных слушаний по вопросу предоставления разрешения на условно разрешенный вид использования земельного участка или объекта капитального строительства</w:t>
        </w:r>
        <w:r w:rsidRPr="007235EE">
          <w:rPr>
            <w:webHidden/>
          </w:rPr>
          <w:tab/>
        </w:r>
        <w:r w:rsidRPr="007235EE">
          <w:rPr>
            <w:webHidden/>
          </w:rPr>
          <w:fldChar w:fldCharType="begin"/>
        </w:r>
        <w:r w:rsidRPr="007235EE">
          <w:rPr>
            <w:webHidden/>
          </w:rPr>
          <w:instrText xml:space="preserve"> PAGEREF _Toc182057345 \h </w:instrText>
        </w:r>
        <w:r w:rsidRPr="007235EE">
          <w:rPr>
            <w:webHidden/>
          </w:rPr>
        </w:r>
        <w:r w:rsidRPr="007235EE">
          <w:rPr>
            <w:webHidden/>
          </w:rPr>
          <w:fldChar w:fldCharType="separate"/>
        </w:r>
        <w:r w:rsidR="00F03337">
          <w:rPr>
            <w:webHidden/>
          </w:rPr>
          <w:t>27</w:t>
        </w:r>
        <w:r w:rsidRPr="007235EE">
          <w:rPr>
            <w:webHidden/>
          </w:rPr>
          <w:fldChar w:fldCharType="end"/>
        </w:r>
      </w:hyperlink>
    </w:p>
    <w:p w14:paraId="6DD9DCFC" w14:textId="7487152A" w:rsidR="007235EE" w:rsidRPr="007235EE" w:rsidRDefault="007235EE" w:rsidP="007235EE">
      <w:pPr>
        <w:pStyle w:val="31"/>
        <w:spacing w:line="0" w:lineRule="atLeast"/>
        <w:ind w:left="0"/>
        <w:rPr>
          <w:rFonts w:ascii="Calibri" w:hAnsi="Calibri"/>
          <w:kern w:val="2"/>
          <w:sz w:val="22"/>
          <w:szCs w:val="22"/>
        </w:rPr>
      </w:pPr>
      <w:hyperlink w:anchor="_Toc182057346" w:history="1">
        <w:r w:rsidRPr="007235EE">
          <w:rPr>
            <w:rStyle w:val="af5"/>
          </w:rPr>
          <w:t>Статья 17. Проведение общественных обсуждений или публичных слушаний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w:t>
        </w:r>
        <w:r w:rsidRPr="007235EE">
          <w:rPr>
            <w:webHidden/>
          </w:rPr>
          <w:tab/>
        </w:r>
        <w:r w:rsidRPr="007235EE">
          <w:rPr>
            <w:webHidden/>
          </w:rPr>
          <w:fldChar w:fldCharType="begin"/>
        </w:r>
        <w:r w:rsidRPr="007235EE">
          <w:rPr>
            <w:webHidden/>
          </w:rPr>
          <w:instrText xml:space="preserve"> PAGEREF _Toc182057346 \h </w:instrText>
        </w:r>
        <w:r w:rsidRPr="007235EE">
          <w:rPr>
            <w:webHidden/>
          </w:rPr>
        </w:r>
        <w:r w:rsidRPr="007235EE">
          <w:rPr>
            <w:webHidden/>
          </w:rPr>
          <w:fldChar w:fldCharType="separate"/>
        </w:r>
        <w:r w:rsidR="00F03337">
          <w:rPr>
            <w:webHidden/>
          </w:rPr>
          <w:t>29</w:t>
        </w:r>
        <w:r w:rsidRPr="007235EE">
          <w:rPr>
            <w:webHidden/>
          </w:rPr>
          <w:fldChar w:fldCharType="end"/>
        </w:r>
      </w:hyperlink>
    </w:p>
    <w:p w14:paraId="59FF90A7" w14:textId="329C7390" w:rsidR="007235EE" w:rsidRPr="007235EE" w:rsidRDefault="007235EE" w:rsidP="007235EE">
      <w:pPr>
        <w:pStyle w:val="31"/>
        <w:spacing w:line="0" w:lineRule="atLeast"/>
        <w:ind w:left="0"/>
        <w:rPr>
          <w:rFonts w:ascii="Calibri" w:hAnsi="Calibri"/>
          <w:kern w:val="2"/>
          <w:sz w:val="22"/>
          <w:szCs w:val="22"/>
        </w:rPr>
      </w:pPr>
      <w:hyperlink w:anchor="_Toc182057347" w:history="1">
        <w:r w:rsidRPr="007235EE">
          <w:rPr>
            <w:rStyle w:val="af5"/>
          </w:rPr>
          <w:t>Статья 18. Организация и проведение общественных обсуждений или публичных слушаний по проектам планировки территории и проектам межевания территории, подготовленным в составе документации по планировке территории</w:t>
        </w:r>
        <w:r w:rsidRPr="007235EE">
          <w:rPr>
            <w:webHidden/>
          </w:rPr>
          <w:tab/>
        </w:r>
        <w:r w:rsidRPr="007235EE">
          <w:rPr>
            <w:webHidden/>
          </w:rPr>
          <w:fldChar w:fldCharType="begin"/>
        </w:r>
        <w:r w:rsidRPr="007235EE">
          <w:rPr>
            <w:webHidden/>
          </w:rPr>
          <w:instrText xml:space="preserve"> PAGEREF _Toc182057347 \h </w:instrText>
        </w:r>
        <w:r w:rsidRPr="007235EE">
          <w:rPr>
            <w:webHidden/>
          </w:rPr>
        </w:r>
        <w:r w:rsidRPr="007235EE">
          <w:rPr>
            <w:webHidden/>
          </w:rPr>
          <w:fldChar w:fldCharType="separate"/>
        </w:r>
        <w:r w:rsidR="00F03337">
          <w:rPr>
            <w:webHidden/>
          </w:rPr>
          <w:t>29</w:t>
        </w:r>
        <w:r w:rsidRPr="007235EE">
          <w:rPr>
            <w:webHidden/>
          </w:rPr>
          <w:fldChar w:fldCharType="end"/>
        </w:r>
      </w:hyperlink>
    </w:p>
    <w:p w14:paraId="3C5D4018" w14:textId="1BA641DD" w:rsidR="007235EE" w:rsidRPr="007235EE" w:rsidRDefault="007235EE" w:rsidP="007235EE">
      <w:pPr>
        <w:pStyle w:val="11"/>
        <w:tabs>
          <w:tab w:val="right" w:leader="dot" w:pos="9345"/>
        </w:tabs>
        <w:spacing w:line="0" w:lineRule="atLeast"/>
        <w:rPr>
          <w:rFonts w:ascii="Calibri" w:hAnsi="Calibri"/>
          <w:noProof/>
          <w:kern w:val="2"/>
          <w:sz w:val="22"/>
          <w:szCs w:val="22"/>
        </w:rPr>
      </w:pPr>
      <w:hyperlink w:anchor="_Toc182057348" w:history="1">
        <w:r w:rsidRPr="007235EE">
          <w:rPr>
            <w:rStyle w:val="af5"/>
            <w:noProof/>
          </w:rPr>
          <w:t xml:space="preserve">Часть </w:t>
        </w:r>
        <w:r w:rsidRPr="007235EE">
          <w:rPr>
            <w:rStyle w:val="af5"/>
            <w:noProof/>
            <w:lang w:val="en-US"/>
          </w:rPr>
          <w:t>II</w:t>
        </w:r>
        <w:r w:rsidRPr="007235EE">
          <w:rPr>
            <w:rStyle w:val="af5"/>
            <w:noProof/>
          </w:rPr>
          <w:t>. Карты градостроительного зонирования. Градостроительные регламенты</w:t>
        </w:r>
        <w:r w:rsidRPr="007235EE">
          <w:rPr>
            <w:noProof/>
            <w:webHidden/>
          </w:rPr>
          <w:tab/>
        </w:r>
        <w:r w:rsidRPr="007235EE">
          <w:rPr>
            <w:noProof/>
            <w:webHidden/>
          </w:rPr>
          <w:fldChar w:fldCharType="begin"/>
        </w:r>
        <w:r w:rsidRPr="007235EE">
          <w:rPr>
            <w:noProof/>
            <w:webHidden/>
          </w:rPr>
          <w:instrText xml:space="preserve"> PAGEREF _Toc182057348 \h </w:instrText>
        </w:r>
        <w:r w:rsidRPr="007235EE">
          <w:rPr>
            <w:noProof/>
            <w:webHidden/>
          </w:rPr>
        </w:r>
        <w:r w:rsidRPr="007235EE">
          <w:rPr>
            <w:noProof/>
            <w:webHidden/>
          </w:rPr>
          <w:fldChar w:fldCharType="separate"/>
        </w:r>
        <w:r w:rsidR="00F03337">
          <w:rPr>
            <w:noProof/>
            <w:webHidden/>
          </w:rPr>
          <w:t>30</w:t>
        </w:r>
        <w:r w:rsidRPr="007235EE">
          <w:rPr>
            <w:noProof/>
            <w:webHidden/>
          </w:rPr>
          <w:fldChar w:fldCharType="end"/>
        </w:r>
      </w:hyperlink>
    </w:p>
    <w:p w14:paraId="6070A1FF" w14:textId="3AFBF945" w:rsidR="007235EE" w:rsidRPr="007235EE" w:rsidRDefault="007235EE" w:rsidP="007235EE">
      <w:pPr>
        <w:pStyle w:val="20"/>
        <w:tabs>
          <w:tab w:val="right" w:leader="dot" w:pos="9345"/>
        </w:tabs>
        <w:spacing w:line="0" w:lineRule="atLeast"/>
        <w:ind w:left="0"/>
        <w:rPr>
          <w:rFonts w:ascii="Calibri" w:hAnsi="Calibri"/>
          <w:noProof/>
          <w:kern w:val="2"/>
          <w:sz w:val="22"/>
          <w:szCs w:val="22"/>
        </w:rPr>
      </w:pPr>
      <w:hyperlink w:anchor="_Toc182057349" w:history="1">
        <w:r w:rsidRPr="007235EE">
          <w:rPr>
            <w:rStyle w:val="af5"/>
            <w:noProof/>
          </w:rPr>
          <w:t>Глава 5. Градостроительное зонирование</w:t>
        </w:r>
        <w:r w:rsidRPr="007235EE">
          <w:rPr>
            <w:noProof/>
            <w:webHidden/>
          </w:rPr>
          <w:tab/>
        </w:r>
        <w:r w:rsidRPr="007235EE">
          <w:rPr>
            <w:noProof/>
            <w:webHidden/>
          </w:rPr>
          <w:fldChar w:fldCharType="begin"/>
        </w:r>
        <w:r w:rsidRPr="007235EE">
          <w:rPr>
            <w:noProof/>
            <w:webHidden/>
          </w:rPr>
          <w:instrText xml:space="preserve"> PAGEREF _Toc182057349 \h </w:instrText>
        </w:r>
        <w:r w:rsidRPr="007235EE">
          <w:rPr>
            <w:noProof/>
            <w:webHidden/>
          </w:rPr>
        </w:r>
        <w:r w:rsidRPr="007235EE">
          <w:rPr>
            <w:noProof/>
            <w:webHidden/>
          </w:rPr>
          <w:fldChar w:fldCharType="separate"/>
        </w:r>
        <w:r w:rsidR="00F03337">
          <w:rPr>
            <w:noProof/>
            <w:webHidden/>
          </w:rPr>
          <w:t>30</w:t>
        </w:r>
        <w:r w:rsidRPr="007235EE">
          <w:rPr>
            <w:noProof/>
            <w:webHidden/>
          </w:rPr>
          <w:fldChar w:fldCharType="end"/>
        </w:r>
      </w:hyperlink>
    </w:p>
    <w:p w14:paraId="5C03A633" w14:textId="013F48C5" w:rsidR="007235EE" w:rsidRPr="007235EE" w:rsidRDefault="007235EE" w:rsidP="007235EE">
      <w:pPr>
        <w:pStyle w:val="31"/>
        <w:spacing w:line="0" w:lineRule="atLeast"/>
        <w:ind w:left="0"/>
        <w:rPr>
          <w:rFonts w:ascii="Calibri" w:hAnsi="Calibri"/>
          <w:kern w:val="2"/>
          <w:sz w:val="22"/>
          <w:szCs w:val="22"/>
        </w:rPr>
      </w:pPr>
      <w:hyperlink w:anchor="_Toc182057350" w:history="1">
        <w:r w:rsidRPr="007235EE">
          <w:rPr>
            <w:rStyle w:val="af5"/>
          </w:rPr>
          <w:t>Статья 19. Карта градостроительного зонирования</w:t>
        </w:r>
        <w:r w:rsidRPr="007235EE">
          <w:rPr>
            <w:webHidden/>
          </w:rPr>
          <w:tab/>
        </w:r>
        <w:r w:rsidRPr="007235EE">
          <w:rPr>
            <w:webHidden/>
          </w:rPr>
          <w:fldChar w:fldCharType="begin"/>
        </w:r>
        <w:r w:rsidRPr="007235EE">
          <w:rPr>
            <w:webHidden/>
          </w:rPr>
          <w:instrText xml:space="preserve"> PAGEREF _Toc182057350 \h </w:instrText>
        </w:r>
        <w:r w:rsidRPr="007235EE">
          <w:rPr>
            <w:webHidden/>
          </w:rPr>
        </w:r>
        <w:r w:rsidRPr="007235EE">
          <w:rPr>
            <w:webHidden/>
          </w:rPr>
          <w:fldChar w:fldCharType="separate"/>
        </w:r>
        <w:r w:rsidR="00F03337">
          <w:rPr>
            <w:webHidden/>
          </w:rPr>
          <w:t>30</w:t>
        </w:r>
        <w:r w:rsidRPr="007235EE">
          <w:rPr>
            <w:webHidden/>
          </w:rPr>
          <w:fldChar w:fldCharType="end"/>
        </w:r>
      </w:hyperlink>
    </w:p>
    <w:p w14:paraId="130BE851" w14:textId="25C7564C" w:rsidR="007235EE" w:rsidRPr="007235EE" w:rsidRDefault="007235EE" w:rsidP="007235EE">
      <w:pPr>
        <w:pStyle w:val="31"/>
        <w:spacing w:line="0" w:lineRule="atLeast"/>
        <w:ind w:left="0"/>
        <w:rPr>
          <w:rFonts w:ascii="Calibri" w:hAnsi="Calibri"/>
          <w:kern w:val="2"/>
          <w:sz w:val="22"/>
          <w:szCs w:val="22"/>
        </w:rPr>
      </w:pPr>
      <w:hyperlink w:anchor="_Toc182057351" w:history="1">
        <w:r w:rsidRPr="007235EE">
          <w:rPr>
            <w:rStyle w:val="af5"/>
          </w:rPr>
          <w:t>Статья 20. Виды территориальных зон, обозначенных на Карте градостроительного зонирования территории муниципального образования Моховской сельсовет</w:t>
        </w:r>
        <w:r w:rsidRPr="007235EE">
          <w:rPr>
            <w:webHidden/>
          </w:rPr>
          <w:tab/>
        </w:r>
        <w:r w:rsidRPr="007235EE">
          <w:rPr>
            <w:webHidden/>
          </w:rPr>
          <w:fldChar w:fldCharType="begin"/>
        </w:r>
        <w:r w:rsidRPr="007235EE">
          <w:rPr>
            <w:webHidden/>
          </w:rPr>
          <w:instrText xml:space="preserve"> PAGEREF _Toc182057351 \h </w:instrText>
        </w:r>
        <w:r w:rsidRPr="007235EE">
          <w:rPr>
            <w:webHidden/>
          </w:rPr>
        </w:r>
        <w:r w:rsidRPr="007235EE">
          <w:rPr>
            <w:webHidden/>
          </w:rPr>
          <w:fldChar w:fldCharType="separate"/>
        </w:r>
        <w:r w:rsidR="00F03337">
          <w:rPr>
            <w:webHidden/>
          </w:rPr>
          <w:t>31</w:t>
        </w:r>
        <w:r w:rsidRPr="007235EE">
          <w:rPr>
            <w:webHidden/>
          </w:rPr>
          <w:fldChar w:fldCharType="end"/>
        </w:r>
      </w:hyperlink>
    </w:p>
    <w:p w14:paraId="4ADC3395" w14:textId="057CF02F" w:rsidR="007235EE" w:rsidRPr="007235EE" w:rsidRDefault="007235EE" w:rsidP="007235EE">
      <w:pPr>
        <w:pStyle w:val="31"/>
        <w:spacing w:line="0" w:lineRule="atLeast"/>
        <w:ind w:left="0"/>
        <w:rPr>
          <w:rFonts w:ascii="Calibri" w:hAnsi="Calibri"/>
          <w:kern w:val="2"/>
          <w:sz w:val="22"/>
          <w:szCs w:val="22"/>
        </w:rPr>
      </w:pPr>
      <w:hyperlink w:anchor="_Toc182057352" w:history="1">
        <w:r w:rsidRPr="007235EE">
          <w:rPr>
            <w:rStyle w:val="af5"/>
          </w:rPr>
          <w:t>Статья 21. Линии градостроительного регулирования</w:t>
        </w:r>
        <w:r w:rsidRPr="007235EE">
          <w:rPr>
            <w:webHidden/>
          </w:rPr>
          <w:tab/>
        </w:r>
        <w:r w:rsidRPr="007235EE">
          <w:rPr>
            <w:webHidden/>
          </w:rPr>
          <w:fldChar w:fldCharType="begin"/>
        </w:r>
        <w:r w:rsidRPr="007235EE">
          <w:rPr>
            <w:webHidden/>
          </w:rPr>
          <w:instrText xml:space="preserve"> PAGEREF _Toc182057352 \h </w:instrText>
        </w:r>
        <w:r w:rsidRPr="007235EE">
          <w:rPr>
            <w:webHidden/>
          </w:rPr>
        </w:r>
        <w:r w:rsidRPr="007235EE">
          <w:rPr>
            <w:webHidden/>
          </w:rPr>
          <w:fldChar w:fldCharType="separate"/>
        </w:r>
        <w:r w:rsidR="00F03337">
          <w:rPr>
            <w:webHidden/>
          </w:rPr>
          <w:t>31</w:t>
        </w:r>
        <w:r w:rsidRPr="007235EE">
          <w:rPr>
            <w:webHidden/>
          </w:rPr>
          <w:fldChar w:fldCharType="end"/>
        </w:r>
      </w:hyperlink>
    </w:p>
    <w:p w14:paraId="7CB3B1E4" w14:textId="7B90EB7A" w:rsidR="007235EE" w:rsidRPr="007235EE" w:rsidRDefault="007235EE" w:rsidP="007235EE">
      <w:pPr>
        <w:pStyle w:val="20"/>
        <w:tabs>
          <w:tab w:val="right" w:leader="dot" w:pos="9345"/>
        </w:tabs>
        <w:spacing w:line="0" w:lineRule="atLeast"/>
        <w:ind w:left="0"/>
        <w:rPr>
          <w:rFonts w:ascii="Calibri" w:hAnsi="Calibri"/>
          <w:noProof/>
          <w:kern w:val="2"/>
          <w:sz w:val="22"/>
          <w:szCs w:val="22"/>
        </w:rPr>
      </w:pPr>
      <w:hyperlink w:anchor="_Toc182057353" w:history="1">
        <w:r w:rsidRPr="007235EE">
          <w:rPr>
            <w:rStyle w:val="af5"/>
            <w:noProof/>
          </w:rPr>
          <w:t>Глава 7. Градостроительные регламенты. Параметры разрешенного использования земельных участков и объектов капитального строительства</w:t>
        </w:r>
        <w:r w:rsidRPr="007235EE">
          <w:rPr>
            <w:noProof/>
            <w:webHidden/>
          </w:rPr>
          <w:tab/>
        </w:r>
        <w:r w:rsidRPr="007235EE">
          <w:rPr>
            <w:noProof/>
            <w:webHidden/>
          </w:rPr>
          <w:fldChar w:fldCharType="begin"/>
        </w:r>
        <w:r w:rsidRPr="007235EE">
          <w:rPr>
            <w:noProof/>
            <w:webHidden/>
          </w:rPr>
          <w:instrText xml:space="preserve"> PAGEREF _Toc182057353 \h </w:instrText>
        </w:r>
        <w:r w:rsidRPr="007235EE">
          <w:rPr>
            <w:noProof/>
            <w:webHidden/>
          </w:rPr>
        </w:r>
        <w:r w:rsidRPr="007235EE">
          <w:rPr>
            <w:noProof/>
            <w:webHidden/>
          </w:rPr>
          <w:fldChar w:fldCharType="separate"/>
        </w:r>
        <w:r w:rsidR="00F03337">
          <w:rPr>
            <w:noProof/>
            <w:webHidden/>
          </w:rPr>
          <w:t>32</w:t>
        </w:r>
        <w:r w:rsidRPr="007235EE">
          <w:rPr>
            <w:noProof/>
            <w:webHidden/>
          </w:rPr>
          <w:fldChar w:fldCharType="end"/>
        </w:r>
      </w:hyperlink>
    </w:p>
    <w:p w14:paraId="14BC8512" w14:textId="723EC85F" w:rsidR="007235EE" w:rsidRPr="007235EE" w:rsidRDefault="007235EE" w:rsidP="007235EE">
      <w:pPr>
        <w:pStyle w:val="31"/>
        <w:spacing w:line="0" w:lineRule="atLeast"/>
        <w:ind w:left="0"/>
        <w:rPr>
          <w:rFonts w:ascii="Calibri" w:hAnsi="Calibri"/>
          <w:kern w:val="2"/>
          <w:sz w:val="22"/>
          <w:szCs w:val="22"/>
        </w:rPr>
      </w:pPr>
      <w:hyperlink w:anchor="_Toc182057354" w:history="1">
        <w:r w:rsidRPr="007235EE">
          <w:rPr>
            <w:rStyle w:val="af5"/>
          </w:rPr>
          <w:t>Статья 22. Порядок установления градостроительных регламентов</w:t>
        </w:r>
        <w:r w:rsidRPr="007235EE">
          <w:rPr>
            <w:webHidden/>
          </w:rPr>
          <w:tab/>
        </w:r>
        <w:r w:rsidRPr="007235EE">
          <w:rPr>
            <w:webHidden/>
          </w:rPr>
          <w:fldChar w:fldCharType="begin"/>
        </w:r>
        <w:r w:rsidRPr="007235EE">
          <w:rPr>
            <w:webHidden/>
          </w:rPr>
          <w:instrText xml:space="preserve"> PAGEREF _Toc182057354 \h </w:instrText>
        </w:r>
        <w:r w:rsidRPr="007235EE">
          <w:rPr>
            <w:webHidden/>
          </w:rPr>
        </w:r>
        <w:r w:rsidRPr="007235EE">
          <w:rPr>
            <w:webHidden/>
          </w:rPr>
          <w:fldChar w:fldCharType="separate"/>
        </w:r>
        <w:r w:rsidR="00F03337">
          <w:rPr>
            <w:webHidden/>
          </w:rPr>
          <w:t>32</w:t>
        </w:r>
        <w:r w:rsidRPr="007235EE">
          <w:rPr>
            <w:webHidden/>
          </w:rPr>
          <w:fldChar w:fldCharType="end"/>
        </w:r>
      </w:hyperlink>
    </w:p>
    <w:p w14:paraId="1F49C627" w14:textId="41E594D7" w:rsidR="007235EE" w:rsidRPr="007235EE" w:rsidRDefault="007235EE" w:rsidP="007235EE">
      <w:pPr>
        <w:pStyle w:val="31"/>
        <w:spacing w:line="0" w:lineRule="atLeast"/>
        <w:ind w:left="0"/>
        <w:rPr>
          <w:rFonts w:ascii="Calibri" w:hAnsi="Calibri"/>
          <w:kern w:val="2"/>
          <w:sz w:val="22"/>
          <w:szCs w:val="22"/>
        </w:rPr>
      </w:pPr>
      <w:hyperlink w:anchor="_Toc182057355" w:history="1">
        <w:r w:rsidRPr="007235EE">
          <w:rPr>
            <w:rStyle w:val="af5"/>
          </w:rPr>
          <w:t>Статья 23. Виды разрешенного использования земельных участков и объектов капитального строительства</w:t>
        </w:r>
        <w:r w:rsidRPr="007235EE">
          <w:rPr>
            <w:webHidden/>
          </w:rPr>
          <w:tab/>
        </w:r>
        <w:r w:rsidRPr="007235EE">
          <w:rPr>
            <w:webHidden/>
          </w:rPr>
          <w:fldChar w:fldCharType="begin"/>
        </w:r>
        <w:r w:rsidRPr="007235EE">
          <w:rPr>
            <w:webHidden/>
          </w:rPr>
          <w:instrText xml:space="preserve"> PAGEREF _Toc182057355 \h </w:instrText>
        </w:r>
        <w:r w:rsidRPr="007235EE">
          <w:rPr>
            <w:webHidden/>
          </w:rPr>
        </w:r>
        <w:r w:rsidRPr="007235EE">
          <w:rPr>
            <w:webHidden/>
          </w:rPr>
          <w:fldChar w:fldCharType="separate"/>
        </w:r>
        <w:r w:rsidR="00F03337">
          <w:rPr>
            <w:webHidden/>
          </w:rPr>
          <w:t>33</w:t>
        </w:r>
        <w:r w:rsidRPr="007235EE">
          <w:rPr>
            <w:webHidden/>
          </w:rPr>
          <w:fldChar w:fldCharType="end"/>
        </w:r>
      </w:hyperlink>
    </w:p>
    <w:p w14:paraId="6C438C00" w14:textId="53B529E9" w:rsidR="007235EE" w:rsidRPr="007235EE" w:rsidRDefault="007235EE" w:rsidP="007235EE">
      <w:pPr>
        <w:pStyle w:val="31"/>
        <w:spacing w:line="0" w:lineRule="atLeast"/>
        <w:ind w:left="0"/>
        <w:rPr>
          <w:rFonts w:ascii="Calibri" w:hAnsi="Calibri"/>
          <w:kern w:val="2"/>
          <w:sz w:val="22"/>
          <w:szCs w:val="22"/>
        </w:rPr>
      </w:pPr>
      <w:hyperlink w:anchor="_Toc182057356" w:history="1">
        <w:r w:rsidRPr="007235EE">
          <w:rPr>
            <w:rStyle w:val="af5"/>
          </w:rPr>
          <w:t>Статья 24. Использование объектов недвижимости, не соответствующих установленным градостроительным регламентам</w:t>
        </w:r>
        <w:r w:rsidRPr="007235EE">
          <w:rPr>
            <w:webHidden/>
          </w:rPr>
          <w:tab/>
        </w:r>
        <w:r w:rsidRPr="007235EE">
          <w:rPr>
            <w:webHidden/>
          </w:rPr>
          <w:fldChar w:fldCharType="begin"/>
        </w:r>
        <w:r w:rsidRPr="007235EE">
          <w:rPr>
            <w:webHidden/>
          </w:rPr>
          <w:instrText xml:space="preserve"> PAGEREF _Toc182057356 \h </w:instrText>
        </w:r>
        <w:r w:rsidRPr="007235EE">
          <w:rPr>
            <w:webHidden/>
          </w:rPr>
        </w:r>
        <w:r w:rsidRPr="007235EE">
          <w:rPr>
            <w:webHidden/>
          </w:rPr>
          <w:fldChar w:fldCharType="separate"/>
        </w:r>
        <w:r w:rsidR="00F03337">
          <w:rPr>
            <w:webHidden/>
          </w:rPr>
          <w:t>35</w:t>
        </w:r>
        <w:r w:rsidRPr="007235EE">
          <w:rPr>
            <w:webHidden/>
          </w:rPr>
          <w:fldChar w:fldCharType="end"/>
        </w:r>
      </w:hyperlink>
    </w:p>
    <w:p w14:paraId="765EC0ED" w14:textId="24BA2D33" w:rsidR="007235EE" w:rsidRPr="007235EE" w:rsidRDefault="007235EE" w:rsidP="007235EE">
      <w:pPr>
        <w:pStyle w:val="31"/>
        <w:spacing w:line="0" w:lineRule="atLeast"/>
        <w:ind w:left="0"/>
        <w:rPr>
          <w:rFonts w:ascii="Calibri" w:hAnsi="Calibri"/>
          <w:kern w:val="2"/>
          <w:sz w:val="22"/>
          <w:szCs w:val="22"/>
        </w:rPr>
      </w:pPr>
      <w:hyperlink w:anchor="_Toc182057357" w:history="1">
        <w:r w:rsidRPr="007235EE">
          <w:rPr>
            <w:rStyle w:val="af5"/>
          </w:rPr>
          <w:t>Статья 25. Градостроительные регламенты на территории жилой зоны</w:t>
        </w:r>
        <w:r w:rsidRPr="007235EE">
          <w:rPr>
            <w:webHidden/>
          </w:rPr>
          <w:tab/>
        </w:r>
        <w:r w:rsidRPr="007235EE">
          <w:rPr>
            <w:webHidden/>
          </w:rPr>
          <w:fldChar w:fldCharType="begin"/>
        </w:r>
        <w:r w:rsidRPr="007235EE">
          <w:rPr>
            <w:webHidden/>
          </w:rPr>
          <w:instrText xml:space="preserve"> PAGEREF _Toc182057357 \h </w:instrText>
        </w:r>
        <w:r w:rsidRPr="007235EE">
          <w:rPr>
            <w:webHidden/>
          </w:rPr>
        </w:r>
        <w:r w:rsidRPr="007235EE">
          <w:rPr>
            <w:webHidden/>
          </w:rPr>
          <w:fldChar w:fldCharType="separate"/>
        </w:r>
        <w:r w:rsidR="00F03337">
          <w:rPr>
            <w:webHidden/>
          </w:rPr>
          <w:t>35</w:t>
        </w:r>
        <w:r w:rsidRPr="007235EE">
          <w:rPr>
            <w:webHidden/>
          </w:rPr>
          <w:fldChar w:fldCharType="end"/>
        </w:r>
      </w:hyperlink>
    </w:p>
    <w:p w14:paraId="2C1C37B7" w14:textId="56905AE0" w:rsidR="007235EE" w:rsidRPr="007235EE" w:rsidRDefault="007235EE" w:rsidP="007235EE">
      <w:pPr>
        <w:pStyle w:val="31"/>
        <w:spacing w:line="0" w:lineRule="atLeast"/>
        <w:ind w:left="0"/>
        <w:rPr>
          <w:rFonts w:ascii="Calibri" w:hAnsi="Calibri"/>
          <w:kern w:val="2"/>
          <w:sz w:val="22"/>
          <w:szCs w:val="22"/>
        </w:rPr>
      </w:pPr>
      <w:hyperlink w:anchor="_Toc182057358" w:history="1">
        <w:r w:rsidRPr="007235EE">
          <w:rPr>
            <w:rStyle w:val="af5"/>
          </w:rPr>
          <w:t>Статья 26. Градостроительные регламенты на территориях зоны застройки малоэтажными многоквартирными жилыми домами</w:t>
        </w:r>
        <w:r w:rsidRPr="007235EE">
          <w:rPr>
            <w:webHidden/>
          </w:rPr>
          <w:tab/>
        </w:r>
        <w:r w:rsidRPr="007235EE">
          <w:rPr>
            <w:webHidden/>
          </w:rPr>
          <w:fldChar w:fldCharType="begin"/>
        </w:r>
        <w:r w:rsidRPr="007235EE">
          <w:rPr>
            <w:webHidden/>
          </w:rPr>
          <w:instrText xml:space="preserve"> PAGEREF _Toc182057358 \h </w:instrText>
        </w:r>
        <w:r w:rsidRPr="007235EE">
          <w:rPr>
            <w:webHidden/>
          </w:rPr>
        </w:r>
        <w:r w:rsidRPr="007235EE">
          <w:rPr>
            <w:webHidden/>
          </w:rPr>
          <w:fldChar w:fldCharType="separate"/>
        </w:r>
        <w:r w:rsidR="00F03337">
          <w:rPr>
            <w:webHidden/>
          </w:rPr>
          <w:t>38</w:t>
        </w:r>
        <w:r w:rsidRPr="007235EE">
          <w:rPr>
            <w:webHidden/>
          </w:rPr>
          <w:fldChar w:fldCharType="end"/>
        </w:r>
      </w:hyperlink>
    </w:p>
    <w:p w14:paraId="51922572" w14:textId="0E6E9ABA" w:rsidR="007235EE" w:rsidRPr="007235EE" w:rsidRDefault="007235EE" w:rsidP="007235EE">
      <w:pPr>
        <w:pStyle w:val="31"/>
        <w:spacing w:line="0" w:lineRule="atLeast"/>
        <w:ind w:left="0"/>
        <w:rPr>
          <w:rFonts w:ascii="Calibri" w:hAnsi="Calibri"/>
          <w:kern w:val="2"/>
          <w:sz w:val="22"/>
          <w:szCs w:val="22"/>
        </w:rPr>
      </w:pPr>
      <w:hyperlink w:anchor="_Toc182057359" w:history="1">
        <w:r w:rsidRPr="007235EE">
          <w:rPr>
            <w:rStyle w:val="af5"/>
          </w:rPr>
          <w:t>Статья 27. Градостроительные регламенты на территориях общественно-деловой зоны</w:t>
        </w:r>
        <w:r w:rsidRPr="007235EE">
          <w:rPr>
            <w:webHidden/>
          </w:rPr>
          <w:tab/>
        </w:r>
        <w:r w:rsidRPr="007235EE">
          <w:rPr>
            <w:webHidden/>
          </w:rPr>
          <w:fldChar w:fldCharType="begin"/>
        </w:r>
        <w:r w:rsidRPr="007235EE">
          <w:rPr>
            <w:webHidden/>
          </w:rPr>
          <w:instrText xml:space="preserve"> PAGEREF _Toc182057359 \h </w:instrText>
        </w:r>
        <w:r w:rsidRPr="007235EE">
          <w:rPr>
            <w:webHidden/>
          </w:rPr>
        </w:r>
        <w:r w:rsidRPr="007235EE">
          <w:rPr>
            <w:webHidden/>
          </w:rPr>
          <w:fldChar w:fldCharType="separate"/>
        </w:r>
        <w:r w:rsidR="00F03337">
          <w:rPr>
            <w:webHidden/>
          </w:rPr>
          <w:t>45</w:t>
        </w:r>
        <w:r w:rsidRPr="007235EE">
          <w:rPr>
            <w:webHidden/>
          </w:rPr>
          <w:fldChar w:fldCharType="end"/>
        </w:r>
      </w:hyperlink>
    </w:p>
    <w:p w14:paraId="6EB36891" w14:textId="5F7D822B" w:rsidR="007235EE" w:rsidRPr="007235EE" w:rsidRDefault="007235EE" w:rsidP="007235EE">
      <w:pPr>
        <w:pStyle w:val="31"/>
        <w:spacing w:line="0" w:lineRule="atLeast"/>
        <w:ind w:left="0"/>
        <w:rPr>
          <w:rFonts w:ascii="Calibri" w:hAnsi="Calibri"/>
          <w:kern w:val="2"/>
          <w:sz w:val="22"/>
          <w:szCs w:val="22"/>
        </w:rPr>
      </w:pPr>
      <w:hyperlink w:anchor="_Toc182057360" w:history="1">
        <w:r w:rsidRPr="007235EE">
          <w:rPr>
            <w:rStyle w:val="af5"/>
          </w:rPr>
          <w:t>Статья 28. Градостроительные регламенты на территориях общественно-деловой зоны</w:t>
        </w:r>
        <w:r w:rsidRPr="007235EE">
          <w:rPr>
            <w:webHidden/>
          </w:rPr>
          <w:tab/>
        </w:r>
        <w:r w:rsidRPr="007235EE">
          <w:rPr>
            <w:webHidden/>
          </w:rPr>
          <w:fldChar w:fldCharType="begin"/>
        </w:r>
        <w:r w:rsidRPr="007235EE">
          <w:rPr>
            <w:webHidden/>
          </w:rPr>
          <w:instrText xml:space="preserve"> PAGEREF _Toc182057360 \h </w:instrText>
        </w:r>
        <w:r w:rsidRPr="007235EE">
          <w:rPr>
            <w:webHidden/>
          </w:rPr>
        </w:r>
        <w:r w:rsidRPr="007235EE">
          <w:rPr>
            <w:webHidden/>
          </w:rPr>
          <w:fldChar w:fldCharType="separate"/>
        </w:r>
        <w:r w:rsidR="00F03337">
          <w:rPr>
            <w:webHidden/>
          </w:rPr>
          <w:t>51</w:t>
        </w:r>
        <w:r w:rsidRPr="007235EE">
          <w:rPr>
            <w:webHidden/>
          </w:rPr>
          <w:fldChar w:fldCharType="end"/>
        </w:r>
      </w:hyperlink>
    </w:p>
    <w:p w14:paraId="73BF80ED" w14:textId="73E0D6D2" w:rsidR="007235EE" w:rsidRPr="007235EE" w:rsidRDefault="007235EE" w:rsidP="007235EE">
      <w:pPr>
        <w:pStyle w:val="31"/>
        <w:spacing w:line="0" w:lineRule="atLeast"/>
        <w:ind w:left="0"/>
        <w:rPr>
          <w:rFonts w:ascii="Calibri" w:hAnsi="Calibri"/>
          <w:kern w:val="2"/>
          <w:sz w:val="22"/>
          <w:szCs w:val="22"/>
        </w:rPr>
      </w:pPr>
      <w:hyperlink w:anchor="_Toc182057361" w:history="1">
        <w:r w:rsidRPr="007235EE">
          <w:rPr>
            <w:rStyle w:val="af5"/>
          </w:rPr>
          <w:t>Статья 29. Градостроительные регламенты на территориях производственных зон</w:t>
        </w:r>
        <w:r w:rsidRPr="007235EE">
          <w:rPr>
            <w:webHidden/>
          </w:rPr>
          <w:tab/>
        </w:r>
        <w:r w:rsidRPr="007235EE">
          <w:rPr>
            <w:webHidden/>
          </w:rPr>
          <w:fldChar w:fldCharType="begin"/>
        </w:r>
        <w:r w:rsidRPr="007235EE">
          <w:rPr>
            <w:webHidden/>
          </w:rPr>
          <w:instrText xml:space="preserve"> PAGEREF _Toc182057361 \h </w:instrText>
        </w:r>
        <w:r w:rsidRPr="007235EE">
          <w:rPr>
            <w:webHidden/>
          </w:rPr>
        </w:r>
        <w:r w:rsidRPr="007235EE">
          <w:rPr>
            <w:webHidden/>
          </w:rPr>
          <w:fldChar w:fldCharType="separate"/>
        </w:r>
        <w:r w:rsidR="00F03337">
          <w:rPr>
            <w:webHidden/>
          </w:rPr>
          <w:t>53</w:t>
        </w:r>
        <w:r w:rsidRPr="007235EE">
          <w:rPr>
            <w:webHidden/>
          </w:rPr>
          <w:fldChar w:fldCharType="end"/>
        </w:r>
      </w:hyperlink>
    </w:p>
    <w:p w14:paraId="14C206DA" w14:textId="38DF4309" w:rsidR="007235EE" w:rsidRPr="007235EE" w:rsidRDefault="007235EE" w:rsidP="007235EE">
      <w:pPr>
        <w:pStyle w:val="31"/>
        <w:spacing w:line="0" w:lineRule="atLeast"/>
        <w:ind w:left="0"/>
        <w:rPr>
          <w:rFonts w:ascii="Calibri" w:hAnsi="Calibri"/>
          <w:kern w:val="2"/>
          <w:sz w:val="22"/>
          <w:szCs w:val="22"/>
        </w:rPr>
      </w:pPr>
      <w:hyperlink w:anchor="_Toc182057362" w:history="1">
        <w:r w:rsidRPr="007235EE">
          <w:rPr>
            <w:rStyle w:val="af5"/>
          </w:rPr>
          <w:t>Статья 30. Градостроительные регламенты на территориях зоны инженерной инфраструктуры</w:t>
        </w:r>
        <w:r w:rsidRPr="007235EE">
          <w:rPr>
            <w:webHidden/>
          </w:rPr>
          <w:tab/>
        </w:r>
        <w:r w:rsidRPr="007235EE">
          <w:rPr>
            <w:webHidden/>
          </w:rPr>
          <w:fldChar w:fldCharType="begin"/>
        </w:r>
        <w:r w:rsidRPr="007235EE">
          <w:rPr>
            <w:webHidden/>
          </w:rPr>
          <w:instrText xml:space="preserve"> PAGEREF _Toc182057362 \h </w:instrText>
        </w:r>
        <w:r w:rsidRPr="007235EE">
          <w:rPr>
            <w:webHidden/>
          </w:rPr>
        </w:r>
        <w:r w:rsidRPr="007235EE">
          <w:rPr>
            <w:webHidden/>
          </w:rPr>
          <w:fldChar w:fldCharType="separate"/>
        </w:r>
        <w:r w:rsidR="00F03337">
          <w:rPr>
            <w:webHidden/>
          </w:rPr>
          <w:t>55</w:t>
        </w:r>
        <w:r w:rsidRPr="007235EE">
          <w:rPr>
            <w:webHidden/>
          </w:rPr>
          <w:fldChar w:fldCharType="end"/>
        </w:r>
      </w:hyperlink>
    </w:p>
    <w:p w14:paraId="728D8B52" w14:textId="045A3CAA" w:rsidR="007235EE" w:rsidRPr="007235EE" w:rsidRDefault="007235EE" w:rsidP="007235EE">
      <w:pPr>
        <w:pStyle w:val="31"/>
        <w:spacing w:line="0" w:lineRule="atLeast"/>
        <w:ind w:left="0"/>
        <w:rPr>
          <w:rFonts w:ascii="Calibri" w:hAnsi="Calibri"/>
          <w:kern w:val="2"/>
          <w:sz w:val="22"/>
          <w:szCs w:val="22"/>
        </w:rPr>
      </w:pPr>
      <w:hyperlink w:anchor="_Toc182057363" w:history="1">
        <w:r w:rsidRPr="007235EE">
          <w:rPr>
            <w:rStyle w:val="af5"/>
          </w:rPr>
          <w:t>Статья 31. Градостроительные регламенты на территориях зоны транспортной инфраструктуры</w:t>
        </w:r>
        <w:r w:rsidRPr="007235EE">
          <w:rPr>
            <w:webHidden/>
          </w:rPr>
          <w:tab/>
        </w:r>
        <w:r w:rsidRPr="007235EE">
          <w:rPr>
            <w:webHidden/>
          </w:rPr>
          <w:fldChar w:fldCharType="begin"/>
        </w:r>
        <w:r w:rsidRPr="007235EE">
          <w:rPr>
            <w:webHidden/>
          </w:rPr>
          <w:instrText xml:space="preserve"> PAGEREF _Toc182057363 \h </w:instrText>
        </w:r>
        <w:r w:rsidRPr="007235EE">
          <w:rPr>
            <w:webHidden/>
          </w:rPr>
        </w:r>
        <w:r w:rsidRPr="007235EE">
          <w:rPr>
            <w:webHidden/>
          </w:rPr>
          <w:fldChar w:fldCharType="separate"/>
        </w:r>
        <w:r w:rsidR="00F03337">
          <w:rPr>
            <w:webHidden/>
          </w:rPr>
          <w:t>57</w:t>
        </w:r>
        <w:r w:rsidRPr="007235EE">
          <w:rPr>
            <w:webHidden/>
          </w:rPr>
          <w:fldChar w:fldCharType="end"/>
        </w:r>
      </w:hyperlink>
    </w:p>
    <w:p w14:paraId="3B26B67C" w14:textId="71DB0C8A" w:rsidR="007235EE" w:rsidRPr="007235EE" w:rsidRDefault="007235EE" w:rsidP="007235EE">
      <w:pPr>
        <w:pStyle w:val="31"/>
        <w:spacing w:line="0" w:lineRule="atLeast"/>
        <w:ind w:left="0"/>
        <w:rPr>
          <w:rFonts w:ascii="Calibri" w:hAnsi="Calibri"/>
          <w:kern w:val="2"/>
          <w:sz w:val="22"/>
          <w:szCs w:val="22"/>
        </w:rPr>
      </w:pPr>
      <w:hyperlink w:anchor="_Toc182057364" w:history="1">
        <w:r w:rsidRPr="007235EE">
          <w:rPr>
            <w:rStyle w:val="af5"/>
          </w:rPr>
          <w:t>Статья 32. Градостроительные регламенты на территориях зон рекреационного назначения</w:t>
        </w:r>
        <w:r w:rsidRPr="007235EE">
          <w:rPr>
            <w:webHidden/>
          </w:rPr>
          <w:tab/>
        </w:r>
        <w:r w:rsidRPr="007235EE">
          <w:rPr>
            <w:webHidden/>
          </w:rPr>
          <w:fldChar w:fldCharType="begin"/>
        </w:r>
        <w:r w:rsidRPr="007235EE">
          <w:rPr>
            <w:webHidden/>
          </w:rPr>
          <w:instrText xml:space="preserve"> PAGEREF _Toc182057364 \h </w:instrText>
        </w:r>
        <w:r w:rsidRPr="007235EE">
          <w:rPr>
            <w:webHidden/>
          </w:rPr>
        </w:r>
        <w:r w:rsidRPr="007235EE">
          <w:rPr>
            <w:webHidden/>
          </w:rPr>
          <w:fldChar w:fldCharType="separate"/>
        </w:r>
        <w:r w:rsidR="00F03337">
          <w:rPr>
            <w:webHidden/>
          </w:rPr>
          <w:t>58</w:t>
        </w:r>
        <w:r w:rsidRPr="007235EE">
          <w:rPr>
            <w:webHidden/>
          </w:rPr>
          <w:fldChar w:fldCharType="end"/>
        </w:r>
      </w:hyperlink>
    </w:p>
    <w:p w14:paraId="573389E3" w14:textId="07ABEF70" w:rsidR="007235EE" w:rsidRPr="007235EE" w:rsidRDefault="007235EE" w:rsidP="007235EE">
      <w:pPr>
        <w:pStyle w:val="31"/>
        <w:spacing w:line="0" w:lineRule="atLeast"/>
        <w:ind w:left="0"/>
        <w:rPr>
          <w:rFonts w:ascii="Calibri" w:hAnsi="Calibri"/>
          <w:kern w:val="2"/>
          <w:sz w:val="22"/>
          <w:szCs w:val="22"/>
        </w:rPr>
      </w:pPr>
      <w:hyperlink w:anchor="_Toc182057365" w:history="1">
        <w:r w:rsidRPr="007235EE">
          <w:rPr>
            <w:rStyle w:val="af5"/>
          </w:rPr>
          <w:t>Статья 33. Градостроительные регламенты на территориях зон сельскохозяйственного использования.</w:t>
        </w:r>
        <w:r w:rsidRPr="007235EE">
          <w:rPr>
            <w:webHidden/>
          </w:rPr>
          <w:tab/>
        </w:r>
        <w:r w:rsidRPr="007235EE">
          <w:rPr>
            <w:webHidden/>
          </w:rPr>
          <w:fldChar w:fldCharType="begin"/>
        </w:r>
        <w:r w:rsidRPr="007235EE">
          <w:rPr>
            <w:webHidden/>
          </w:rPr>
          <w:instrText xml:space="preserve"> PAGEREF _Toc182057365 \h </w:instrText>
        </w:r>
        <w:r w:rsidRPr="007235EE">
          <w:rPr>
            <w:webHidden/>
          </w:rPr>
        </w:r>
        <w:r w:rsidRPr="007235EE">
          <w:rPr>
            <w:webHidden/>
          </w:rPr>
          <w:fldChar w:fldCharType="separate"/>
        </w:r>
        <w:r w:rsidR="00F03337">
          <w:rPr>
            <w:webHidden/>
          </w:rPr>
          <w:t>59</w:t>
        </w:r>
        <w:r w:rsidRPr="007235EE">
          <w:rPr>
            <w:webHidden/>
          </w:rPr>
          <w:fldChar w:fldCharType="end"/>
        </w:r>
      </w:hyperlink>
    </w:p>
    <w:p w14:paraId="6F3DB74F" w14:textId="1BB9CEE6" w:rsidR="007235EE" w:rsidRPr="007235EE" w:rsidRDefault="007235EE" w:rsidP="007235EE">
      <w:pPr>
        <w:pStyle w:val="31"/>
        <w:spacing w:line="0" w:lineRule="atLeast"/>
        <w:ind w:left="0"/>
        <w:rPr>
          <w:rFonts w:ascii="Calibri" w:hAnsi="Calibri"/>
          <w:kern w:val="2"/>
          <w:sz w:val="22"/>
          <w:szCs w:val="22"/>
        </w:rPr>
      </w:pPr>
      <w:hyperlink w:anchor="_Toc182057366" w:history="1">
        <w:r w:rsidRPr="007235EE">
          <w:rPr>
            <w:rStyle w:val="af5"/>
          </w:rPr>
          <w:t>Статья 34. Градостроительные регламенты на территориях зон озелененных территорий специального назначения</w:t>
        </w:r>
        <w:r w:rsidRPr="007235EE">
          <w:rPr>
            <w:webHidden/>
          </w:rPr>
          <w:tab/>
        </w:r>
        <w:r w:rsidRPr="007235EE">
          <w:rPr>
            <w:webHidden/>
          </w:rPr>
          <w:fldChar w:fldCharType="begin"/>
        </w:r>
        <w:r w:rsidRPr="007235EE">
          <w:rPr>
            <w:webHidden/>
          </w:rPr>
          <w:instrText xml:space="preserve"> PAGEREF _Toc182057366 \h </w:instrText>
        </w:r>
        <w:r w:rsidRPr="007235EE">
          <w:rPr>
            <w:webHidden/>
          </w:rPr>
        </w:r>
        <w:r w:rsidRPr="007235EE">
          <w:rPr>
            <w:webHidden/>
          </w:rPr>
          <w:fldChar w:fldCharType="separate"/>
        </w:r>
        <w:r w:rsidR="00F03337">
          <w:rPr>
            <w:webHidden/>
          </w:rPr>
          <w:t>61</w:t>
        </w:r>
        <w:r w:rsidRPr="007235EE">
          <w:rPr>
            <w:webHidden/>
          </w:rPr>
          <w:fldChar w:fldCharType="end"/>
        </w:r>
      </w:hyperlink>
    </w:p>
    <w:p w14:paraId="2DAE367B" w14:textId="2049190B" w:rsidR="007235EE" w:rsidRPr="007235EE" w:rsidRDefault="007235EE" w:rsidP="007235EE">
      <w:pPr>
        <w:pStyle w:val="31"/>
        <w:spacing w:line="0" w:lineRule="atLeast"/>
        <w:ind w:left="0"/>
        <w:rPr>
          <w:rFonts w:ascii="Calibri" w:hAnsi="Calibri"/>
          <w:kern w:val="2"/>
          <w:sz w:val="22"/>
          <w:szCs w:val="22"/>
        </w:rPr>
      </w:pPr>
      <w:hyperlink w:anchor="_Toc182057367" w:history="1">
        <w:r w:rsidRPr="007235EE">
          <w:rPr>
            <w:rStyle w:val="af5"/>
          </w:rPr>
          <w:t>Статья 35. Градостроительные регламенты на территориях зон кладбищ</w:t>
        </w:r>
        <w:r w:rsidRPr="007235EE">
          <w:rPr>
            <w:webHidden/>
          </w:rPr>
          <w:tab/>
        </w:r>
        <w:r w:rsidRPr="007235EE">
          <w:rPr>
            <w:webHidden/>
          </w:rPr>
          <w:fldChar w:fldCharType="begin"/>
        </w:r>
        <w:r w:rsidRPr="007235EE">
          <w:rPr>
            <w:webHidden/>
          </w:rPr>
          <w:instrText xml:space="preserve"> PAGEREF _Toc182057367 \h </w:instrText>
        </w:r>
        <w:r w:rsidRPr="007235EE">
          <w:rPr>
            <w:webHidden/>
          </w:rPr>
        </w:r>
        <w:r w:rsidRPr="007235EE">
          <w:rPr>
            <w:webHidden/>
          </w:rPr>
          <w:fldChar w:fldCharType="separate"/>
        </w:r>
        <w:r w:rsidR="00F03337">
          <w:rPr>
            <w:webHidden/>
          </w:rPr>
          <w:t>62</w:t>
        </w:r>
        <w:r w:rsidRPr="007235EE">
          <w:rPr>
            <w:webHidden/>
          </w:rPr>
          <w:fldChar w:fldCharType="end"/>
        </w:r>
      </w:hyperlink>
    </w:p>
    <w:p w14:paraId="0F6CCC00" w14:textId="0D8F2E24" w:rsidR="007235EE" w:rsidRPr="007235EE" w:rsidRDefault="007235EE" w:rsidP="007235EE">
      <w:pPr>
        <w:pStyle w:val="31"/>
        <w:spacing w:line="0" w:lineRule="atLeast"/>
        <w:ind w:left="0"/>
        <w:rPr>
          <w:rFonts w:ascii="Calibri" w:hAnsi="Calibri"/>
          <w:kern w:val="2"/>
          <w:sz w:val="22"/>
          <w:szCs w:val="22"/>
        </w:rPr>
      </w:pPr>
      <w:hyperlink w:anchor="_Toc182057368" w:history="1">
        <w:r w:rsidRPr="007235EE">
          <w:rPr>
            <w:rStyle w:val="af5"/>
          </w:rPr>
          <w:t>Статья 36. Градостроительные регламенты на территориях зон специального назначения, расположенных вне границ населенных пунктов</w:t>
        </w:r>
        <w:r w:rsidRPr="007235EE">
          <w:rPr>
            <w:webHidden/>
          </w:rPr>
          <w:tab/>
        </w:r>
        <w:r w:rsidRPr="007235EE">
          <w:rPr>
            <w:webHidden/>
          </w:rPr>
          <w:fldChar w:fldCharType="begin"/>
        </w:r>
        <w:r w:rsidRPr="007235EE">
          <w:rPr>
            <w:webHidden/>
          </w:rPr>
          <w:instrText xml:space="preserve"> PAGEREF _Toc182057368 \h </w:instrText>
        </w:r>
        <w:r w:rsidRPr="007235EE">
          <w:rPr>
            <w:webHidden/>
          </w:rPr>
        </w:r>
        <w:r w:rsidRPr="007235EE">
          <w:rPr>
            <w:webHidden/>
          </w:rPr>
          <w:fldChar w:fldCharType="separate"/>
        </w:r>
        <w:r w:rsidR="00F03337">
          <w:rPr>
            <w:webHidden/>
          </w:rPr>
          <w:t>64</w:t>
        </w:r>
        <w:r w:rsidRPr="007235EE">
          <w:rPr>
            <w:webHidden/>
          </w:rPr>
          <w:fldChar w:fldCharType="end"/>
        </w:r>
      </w:hyperlink>
    </w:p>
    <w:p w14:paraId="5BDAE222" w14:textId="4FF3093C" w:rsidR="007235EE" w:rsidRPr="007235EE" w:rsidRDefault="007235EE" w:rsidP="007235EE">
      <w:pPr>
        <w:pStyle w:val="31"/>
        <w:spacing w:line="0" w:lineRule="atLeast"/>
        <w:ind w:left="0"/>
        <w:rPr>
          <w:rFonts w:ascii="Calibri" w:hAnsi="Calibri"/>
          <w:kern w:val="2"/>
          <w:sz w:val="22"/>
          <w:szCs w:val="22"/>
        </w:rPr>
      </w:pPr>
      <w:hyperlink w:anchor="_Toc182057369" w:history="1">
        <w:r w:rsidRPr="007235EE">
          <w:rPr>
            <w:rStyle w:val="af5"/>
          </w:rPr>
          <w:t>Статья 37. Градостроительные регламенты на территориях зоны иного назначения</w:t>
        </w:r>
        <w:r w:rsidRPr="007235EE">
          <w:rPr>
            <w:webHidden/>
          </w:rPr>
          <w:tab/>
        </w:r>
        <w:r w:rsidRPr="007235EE">
          <w:rPr>
            <w:webHidden/>
          </w:rPr>
          <w:fldChar w:fldCharType="begin"/>
        </w:r>
        <w:r w:rsidRPr="007235EE">
          <w:rPr>
            <w:webHidden/>
          </w:rPr>
          <w:instrText xml:space="preserve"> PAGEREF _Toc182057369 \h </w:instrText>
        </w:r>
        <w:r w:rsidRPr="007235EE">
          <w:rPr>
            <w:webHidden/>
          </w:rPr>
        </w:r>
        <w:r w:rsidRPr="007235EE">
          <w:rPr>
            <w:webHidden/>
          </w:rPr>
          <w:fldChar w:fldCharType="separate"/>
        </w:r>
        <w:r w:rsidR="00F03337">
          <w:rPr>
            <w:webHidden/>
          </w:rPr>
          <w:t>65</w:t>
        </w:r>
        <w:r w:rsidRPr="007235EE">
          <w:rPr>
            <w:webHidden/>
          </w:rPr>
          <w:fldChar w:fldCharType="end"/>
        </w:r>
      </w:hyperlink>
    </w:p>
    <w:p w14:paraId="77220CC9" w14:textId="1CCB4FFD" w:rsidR="007235EE" w:rsidRPr="007235EE" w:rsidRDefault="007235EE" w:rsidP="007235EE">
      <w:pPr>
        <w:pStyle w:val="31"/>
        <w:spacing w:line="0" w:lineRule="atLeast"/>
        <w:ind w:left="0"/>
        <w:rPr>
          <w:rFonts w:ascii="Calibri" w:hAnsi="Calibri"/>
          <w:kern w:val="2"/>
          <w:sz w:val="22"/>
          <w:szCs w:val="22"/>
        </w:rPr>
      </w:pPr>
      <w:hyperlink w:anchor="_Toc182057370" w:history="1">
        <w:r w:rsidRPr="007235EE">
          <w:rPr>
            <w:rStyle w:val="af5"/>
          </w:rPr>
          <w:t xml:space="preserve">Статья 38. </w:t>
        </w:r>
        <w:r w:rsidRPr="007235EE">
          <w:rPr>
            <w:rStyle w:val="af5"/>
            <w:iCs/>
          </w:rPr>
          <w:t>Границы территорий, для которых градостроительный регламент не устанавливается</w:t>
        </w:r>
        <w:r w:rsidRPr="007235EE">
          <w:rPr>
            <w:webHidden/>
          </w:rPr>
          <w:tab/>
        </w:r>
        <w:r w:rsidRPr="007235EE">
          <w:rPr>
            <w:webHidden/>
          </w:rPr>
          <w:fldChar w:fldCharType="begin"/>
        </w:r>
        <w:r w:rsidRPr="007235EE">
          <w:rPr>
            <w:webHidden/>
          </w:rPr>
          <w:instrText xml:space="preserve"> PAGEREF _Toc182057370 \h </w:instrText>
        </w:r>
        <w:r w:rsidRPr="007235EE">
          <w:rPr>
            <w:webHidden/>
          </w:rPr>
        </w:r>
        <w:r w:rsidRPr="007235EE">
          <w:rPr>
            <w:webHidden/>
          </w:rPr>
          <w:fldChar w:fldCharType="separate"/>
        </w:r>
        <w:r w:rsidR="00F03337">
          <w:rPr>
            <w:webHidden/>
          </w:rPr>
          <w:t>66</w:t>
        </w:r>
        <w:r w:rsidRPr="007235EE">
          <w:rPr>
            <w:webHidden/>
          </w:rPr>
          <w:fldChar w:fldCharType="end"/>
        </w:r>
      </w:hyperlink>
    </w:p>
    <w:p w14:paraId="7051846F" w14:textId="29754CF6" w:rsidR="007235EE" w:rsidRPr="007235EE" w:rsidRDefault="007235EE" w:rsidP="007235EE">
      <w:pPr>
        <w:pStyle w:val="31"/>
        <w:spacing w:line="0" w:lineRule="atLeast"/>
        <w:ind w:left="0"/>
        <w:rPr>
          <w:rFonts w:ascii="Calibri" w:hAnsi="Calibri"/>
          <w:kern w:val="2"/>
          <w:sz w:val="22"/>
          <w:szCs w:val="22"/>
        </w:rPr>
      </w:pPr>
      <w:hyperlink w:anchor="_Toc182057371" w:history="1">
        <w:r w:rsidRPr="007235EE">
          <w:rPr>
            <w:rStyle w:val="af5"/>
          </w:rPr>
          <w:t xml:space="preserve">Статья 39. </w:t>
        </w:r>
        <w:r w:rsidRPr="007235EE">
          <w:rPr>
            <w:rStyle w:val="af5"/>
            <w:iCs/>
          </w:rPr>
          <w:t>Границы территорий, на которые действие градостроительного регламента не распространяется</w:t>
        </w:r>
        <w:r w:rsidRPr="007235EE">
          <w:rPr>
            <w:webHidden/>
          </w:rPr>
          <w:tab/>
        </w:r>
        <w:r w:rsidRPr="007235EE">
          <w:rPr>
            <w:webHidden/>
          </w:rPr>
          <w:fldChar w:fldCharType="begin"/>
        </w:r>
        <w:r w:rsidRPr="007235EE">
          <w:rPr>
            <w:webHidden/>
          </w:rPr>
          <w:instrText xml:space="preserve"> PAGEREF _Toc182057371 \h </w:instrText>
        </w:r>
        <w:r w:rsidRPr="007235EE">
          <w:rPr>
            <w:webHidden/>
          </w:rPr>
        </w:r>
        <w:r w:rsidRPr="007235EE">
          <w:rPr>
            <w:webHidden/>
          </w:rPr>
          <w:fldChar w:fldCharType="separate"/>
        </w:r>
        <w:r w:rsidR="00F03337">
          <w:rPr>
            <w:webHidden/>
          </w:rPr>
          <w:t>67</w:t>
        </w:r>
        <w:r w:rsidRPr="007235EE">
          <w:rPr>
            <w:webHidden/>
          </w:rPr>
          <w:fldChar w:fldCharType="end"/>
        </w:r>
      </w:hyperlink>
    </w:p>
    <w:p w14:paraId="02529BA0" w14:textId="34DC8873" w:rsidR="007235EE" w:rsidRPr="007235EE" w:rsidRDefault="007235EE" w:rsidP="007235EE">
      <w:pPr>
        <w:pStyle w:val="20"/>
        <w:tabs>
          <w:tab w:val="right" w:leader="dot" w:pos="9345"/>
        </w:tabs>
        <w:spacing w:line="0" w:lineRule="atLeast"/>
        <w:ind w:left="0"/>
        <w:rPr>
          <w:rFonts w:ascii="Calibri" w:hAnsi="Calibri"/>
          <w:noProof/>
          <w:kern w:val="2"/>
          <w:sz w:val="22"/>
          <w:szCs w:val="22"/>
        </w:rPr>
      </w:pPr>
      <w:hyperlink w:anchor="_Toc182057372" w:history="1">
        <w:r w:rsidRPr="007235EE">
          <w:rPr>
            <w:rStyle w:val="af5"/>
            <w:noProof/>
          </w:rPr>
          <w:t>Глава 8. Градостроительные ограничения и особые условия использования территории муниципального образования Моховской сельсовет</w:t>
        </w:r>
        <w:r w:rsidRPr="007235EE">
          <w:rPr>
            <w:noProof/>
            <w:webHidden/>
          </w:rPr>
          <w:tab/>
        </w:r>
        <w:r w:rsidRPr="007235EE">
          <w:rPr>
            <w:noProof/>
            <w:webHidden/>
          </w:rPr>
          <w:fldChar w:fldCharType="begin"/>
        </w:r>
        <w:r w:rsidRPr="007235EE">
          <w:rPr>
            <w:noProof/>
            <w:webHidden/>
          </w:rPr>
          <w:instrText xml:space="preserve"> PAGEREF _Toc182057372 \h </w:instrText>
        </w:r>
        <w:r w:rsidRPr="007235EE">
          <w:rPr>
            <w:noProof/>
            <w:webHidden/>
          </w:rPr>
        </w:r>
        <w:r w:rsidRPr="007235EE">
          <w:rPr>
            <w:noProof/>
            <w:webHidden/>
          </w:rPr>
          <w:fldChar w:fldCharType="separate"/>
        </w:r>
        <w:r w:rsidR="00F03337">
          <w:rPr>
            <w:noProof/>
            <w:webHidden/>
          </w:rPr>
          <w:t>67</w:t>
        </w:r>
        <w:r w:rsidRPr="007235EE">
          <w:rPr>
            <w:noProof/>
            <w:webHidden/>
          </w:rPr>
          <w:fldChar w:fldCharType="end"/>
        </w:r>
      </w:hyperlink>
    </w:p>
    <w:p w14:paraId="362901FF" w14:textId="31F353C9" w:rsidR="007235EE" w:rsidRPr="007235EE" w:rsidRDefault="007235EE" w:rsidP="007235EE">
      <w:pPr>
        <w:pStyle w:val="31"/>
        <w:spacing w:line="0" w:lineRule="atLeast"/>
        <w:ind w:left="0"/>
        <w:rPr>
          <w:rFonts w:ascii="Calibri" w:hAnsi="Calibri"/>
          <w:kern w:val="2"/>
          <w:sz w:val="22"/>
          <w:szCs w:val="22"/>
        </w:rPr>
      </w:pPr>
      <w:hyperlink w:anchor="_Toc182057373" w:history="1">
        <w:r w:rsidRPr="007235EE">
          <w:rPr>
            <w:rStyle w:val="af5"/>
          </w:rPr>
          <w:t>Статья 40. Виды зон градостроительных ограничений</w:t>
        </w:r>
        <w:r w:rsidRPr="007235EE">
          <w:rPr>
            <w:webHidden/>
          </w:rPr>
          <w:tab/>
        </w:r>
        <w:r w:rsidRPr="007235EE">
          <w:rPr>
            <w:webHidden/>
          </w:rPr>
          <w:fldChar w:fldCharType="begin"/>
        </w:r>
        <w:r w:rsidRPr="007235EE">
          <w:rPr>
            <w:webHidden/>
          </w:rPr>
          <w:instrText xml:space="preserve"> PAGEREF _Toc182057373 \h </w:instrText>
        </w:r>
        <w:r w:rsidRPr="007235EE">
          <w:rPr>
            <w:webHidden/>
          </w:rPr>
        </w:r>
        <w:r w:rsidRPr="007235EE">
          <w:rPr>
            <w:webHidden/>
          </w:rPr>
          <w:fldChar w:fldCharType="separate"/>
        </w:r>
        <w:r w:rsidR="00F03337">
          <w:rPr>
            <w:webHidden/>
          </w:rPr>
          <w:t>67</w:t>
        </w:r>
        <w:r w:rsidRPr="007235EE">
          <w:rPr>
            <w:webHidden/>
          </w:rPr>
          <w:fldChar w:fldCharType="end"/>
        </w:r>
      </w:hyperlink>
    </w:p>
    <w:p w14:paraId="5E3E684E" w14:textId="1FE23B27" w:rsidR="007235EE" w:rsidRPr="007235EE" w:rsidRDefault="007235EE" w:rsidP="007235EE">
      <w:pPr>
        <w:pStyle w:val="31"/>
        <w:spacing w:line="0" w:lineRule="atLeast"/>
        <w:ind w:left="0"/>
        <w:rPr>
          <w:rFonts w:ascii="Calibri" w:hAnsi="Calibri"/>
          <w:kern w:val="2"/>
          <w:sz w:val="22"/>
          <w:szCs w:val="22"/>
        </w:rPr>
      </w:pPr>
      <w:hyperlink w:anchor="_Toc182057374" w:history="1">
        <w:r w:rsidRPr="007235EE">
          <w:rPr>
            <w:rStyle w:val="af5"/>
          </w:rPr>
          <w:t>Статья 41. Зоны с особыми условиями использования территорий муниципального образования Моховской сельсовет</w:t>
        </w:r>
        <w:r w:rsidRPr="007235EE">
          <w:rPr>
            <w:webHidden/>
          </w:rPr>
          <w:tab/>
        </w:r>
        <w:r w:rsidRPr="007235EE">
          <w:rPr>
            <w:webHidden/>
          </w:rPr>
          <w:fldChar w:fldCharType="begin"/>
        </w:r>
        <w:r w:rsidRPr="007235EE">
          <w:rPr>
            <w:webHidden/>
          </w:rPr>
          <w:instrText xml:space="preserve"> PAGEREF _Toc182057374 \h </w:instrText>
        </w:r>
        <w:r w:rsidRPr="007235EE">
          <w:rPr>
            <w:webHidden/>
          </w:rPr>
        </w:r>
        <w:r w:rsidRPr="007235EE">
          <w:rPr>
            <w:webHidden/>
          </w:rPr>
          <w:fldChar w:fldCharType="separate"/>
        </w:r>
        <w:r w:rsidR="00F03337">
          <w:rPr>
            <w:webHidden/>
          </w:rPr>
          <w:t>69</w:t>
        </w:r>
        <w:r w:rsidRPr="007235EE">
          <w:rPr>
            <w:webHidden/>
          </w:rPr>
          <w:fldChar w:fldCharType="end"/>
        </w:r>
      </w:hyperlink>
    </w:p>
    <w:p w14:paraId="1B3472EC" w14:textId="487EF1E7" w:rsidR="007235EE" w:rsidRPr="007235EE" w:rsidRDefault="007235EE" w:rsidP="007235EE">
      <w:pPr>
        <w:pStyle w:val="31"/>
        <w:spacing w:line="0" w:lineRule="atLeast"/>
        <w:ind w:left="0"/>
        <w:rPr>
          <w:rFonts w:ascii="Calibri" w:hAnsi="Calibri"/>
          <w:kern w:val="2"/>
          <w:sz w:val="22"/>
          <w:szCs w:val="22"/>
        </w:rPr>
      </w:pPr>
      <w:hyperlink w:anchor="_Toc182057375" w:history="1">
        <w:r w:rsidRPr="007235EE">
          <w:rPr>
            <w:rStyle w:val="af5"/>
          </w:rPr>
          <w:t>Статья 42. Зоны действия опасных природных или техногенных процессов</w:t>
        </w:r>
        <w:r w:rsidRPr="007235EE">
          <w:rPr>
            <w:webHidden/>
          </w:rPr>
          <w:tab/>
        </w:r>
        <w:r w:rsidRPr="007235EE">
          <w:rPr>
            <w:webHidden/>
          </w:rPr>
          <w:fldChar w:fldCharType="begin"/>
        </w:r>
        <w:r w:rsidRPr="007235EE">
          <w:rPr>
            <w:webHidden/>
          </w:rPr>
          <w:instrText xml:space="preserve"> PAGEREF _Toc182057375 \h </w:instrText>
        </w:r>
        <w:r w:rsidRPr="007235EE">
          <w:rPr>
            <w:webHidden/>
          </w:rPr>
        </w:r>
        <w:r w:rsidRPr="007235EE">
          <w:rPr>
            <w:webHidden/>
          </w:rPr>
          <w:fldChar w:fldCharType="separate"/>
        </w:r>
        <w:r w:rsidR="00F03337">
          <w:rPr>
            <w:webHidden/>
          </w:rPr>
          <w:t>72</w:t>
        </w:r>
        <w:r w:rsidRPr="007235EE">
          <w:rPr>
            <w:webHidden/>
          </w:rPr>
          <w:fldChar w:fldCharType="end"/>
        </w:r>
      </w:hyperlink>
    </w:p>
    <w:p w14:paraId="46298181" w14:textId="77D2ED5B" w:rsidR="007235EE" w:rsidRPr="007235EE" w:rsidRDefault="007235EE" w:rsidP="007235EE">
      <w:pPr>
        <w:pStyle w:val="11"/>
        <w:tabs>
          <w:tab w:val="right" w:leader="dot" w:pos="9345"/>
        </w:tabs>
        <w:spacing w:line="0" w:lineRule="atLeast"/>
        <w:rPr>
          <w:rFonts w:ascii="Calibri" w:hAnsi="Calibri"/>
          <w:noProof/>
          <w:kern w:val="2"/>
          <w:sz w:val="22"/>
          <w:szCs w:val="22"/>
        </w:rPr>
      </w:pPr>
      <w:hyperlink w:anchor="_Toc182057376" w:history="1">
        <w:r w:rsidRPr="007235EE">
          <w:rPr>
            <w:rStyle w:val="af5"/>
            <w:noProof/>
          </w:rPr>
          <w:t xml:space="preserve">Часть </w:t>
        </w:r>
        <w:r w:rsidRPr="007235EE">
          <w:rPr>
            <w:rStyle w:val="af5"/>
            <w:noProof/>
            <w:lang w:val="en-US"/>
          </w:rPr>
          <w:t>III</w:t>
        </w:r>
        <w:r w:rsidRPr="007235EE">
          <w:rPr>
            <w:rStyle w:val="af5"/>
            <w:noProof/>
          </w:rPr>
          <w:t>. Иные вопросы землепользования и застройки муниципального образования Моховской сельсовет</w:t>
        </w:r>
        <w:r w:rsidRPr="007235EE">
          <w:rPr>
            <w:noProof/>
            <w:webHidden/>
          </w:rPr>
          <w:tab/>
        </w:r>
        <w:r w:rsidRPr="007235EE">
          <w:rPr>
            <w:noProof/>
            <w:webHidden/>
          </w:rPr>
          <w:fldChar w:fldCharType="begin"/>
        </w:r>
        <w:r w:rsidRPr="007235EE">
          <w:rPr>
            <w:noProof/>
            <w:webHidden/>
          </w:rPr>
          <w:instrText xml:space="preserve"> PAGEREF _Toc182057376 \h </w:instrText>
        </w:r>
        <w:r w:rsidRPr="007235EE">
          <w:rPr>
            <w:noProof/>
            <w:webHidden/>
          </w:rPr>
        </w:r>
        <w:r w:rsidRPr="007235EE">
          <w:rPr>
            <w:noProof/>
            <w:webHidden/>
          </w:rPr>
          <w:fldChar w:fldCharType="separate"/>
        </w:r>
        <w:r w:rsidR="00F03337">
          <w:rPr>
            <w:noProof/>
            <w:webHidden/>
          </w:rPr>
          <w:t>72</w:t>
        </w:r>
        <w:r w:rsidRPr="007235EE">
          <w:rPr>
            <w:noProof/>
            <w:webHidden/>
          </w:rPr>
          <w:fldChar w:fldCharType="end"/>
        </w:r>
      </w:hyperlink>
    </w:p>
    <w:p w14:paraId="415A0D6D" w14:textId="06468237" w:rsidR="007235EE" w:rsidRPr="007235EE" w:rsidRDefault="007235EE" w:rsidP="007235EE">
      <w:pPr>
        <w:pStyle w:val="20"/>
        <w:tabs>
          <w:tab w:val="right" w:leader="dot" w:pos="9345"/>
        </w:tabs>
        <w:spacing w:line="0" w:lineRule="atLeast"/>
        <w:ind w:left="0"/>
        <w:rPr>
          <w:rFonts w:ascii="Calibri" w:hAnsi="Calibri"/>
          <w:noProof/>
          <w:kern w:val="2"/>
          <w:sz w:val="22"/>
          <w:szCs w:val="22"/>
        </w:rPr>
      </w:pPr>
      <w:hyperlink w:anchor="_Toc182057377" w:history="1">
        <w:r w:rsidRPr="007235EE">
          <w:rPr>
            <w:rStyle w:val="af5"/>
            <w:noProof/>
          </w:rPr>
          <w:t>Глава 9. Регулирование землепользования и застройки на территории муниципального образования Моховской сельсовет</w:t>
        </w:r>
        <w:r w:rsidRPr="007235EE">
          <w:rPr>
            <w:noProof/>
            <w:webHidden/>
          </w:rPr>
          <w:tab/>
        </w:r>
        <w:r w:rsidRPr="007235EE">
          <w:rPr>
            <w:noProof/>
            <w:webHidden/>
          </w:rPr>
          <w:fldChar w:fldCharType="begin"/>
        </w:r>
        <w:r w:rsidRPr="007235EE">
          <w:rPr>
            <w:noProof/>
            <w:webHidden/>
          </w:rPr>
          <w:instrText xml:space="preserve"> PAGEREF _Toc182057377 \h </w:instrText>
        </w:r>
        <w:r w:rsidRPr="007235EE">
          <w:rPr>
            <w:noProof/>
            <w:webHidden/>
          </w:rPr>
        </w:r>
        <w:r w:rsidRPr="007235EE">
          <w:rPr>
            <w:noProof/>
            <w:webHidden/>
          </w:rPr>
          <w:fldChar w:fldCharType="separate"/>
        </w:r>
        <w:r w:rsidR="00F03337">
          <w:rPr>
            <w:noProof/>
            <w:webHidden/>
          </w:rPr>
          <w:t>72</w:t>
        </w:r>
        <w:r w:rsidRPr="007235EE">
          <w:rPr>
            <w:noProof/>
            <w:webHidden/>
          </w:rPr>
          <w:fldChar w:fldCharType="end"/>
        </w:r>
      </w:hyperlink>
    </w:p>
    <w:p w14:paraId="36C1E717" w14:textId="061841B7" w:rsidR="007235EE" w:rsidRPr="007235EE" w:rsidRDefault="007235EE" w:rsidP="007235EE">
      <w:pPr>
        <w:pStyle w:val="31"/>
        <w:spacing w:line="0" w:lineRule="atLeast"/>
        <w:ind w:left="0"/>
        <w:rPr>
          <w:rFonts w:ascii="Calibri" w:hAnsi="Calibri"/>
          <w:kern w:val="2"/>
          <w:sz w:val="22"/>
          <w:szCs w:val="22"/>
        </w:rPr>
      </w:pPr>
      <w:hyperlink w:anchor="_Toc182057378" w:history="1">
        <w:r w:rsidRPr="007235EE">
          <w:rPr>
            <w:rStyle w:val="af5"/>
          </w:rPr>
          <w:t>Статья 43. Общий порядок предоставления земельных участков для строительства из земель муниципальной собственности на территории муниципального образования Моховской сельсовет</w:t>
        </w:r>
        <w:r w:rsidRPr="007235EE">
          <w:rPr>
            <w:webHidden/>
          </w:rPr>
          <w:tab/>
        </w:r>
        <w:r w:rsidRPr="007235EE">
          <w:rPr>
            <w:webHidden/>
          </w:rPr>
          <w:fldChar w:fldCharType="begin"/>
        </w:r>
        <w:r w:rsidRPr="007235EE">
          <w:rPr>
            <w:webHidden/>
          </w:rPr>
          <w:instrText xml:space="preserve"> PAGEREF _Toc182057378 \h </w:instrText>
        </w:r>
        <w:r w:rsidRPr="007235EE">
          <w:rPr>
            <w:webHidden/>
          </w:rPr>
        </w:r>
        <w:r w:rsidRPr="007235EE">
          <w:rPr>
            <w:webHidden/>
          </w:rPr>
          <w:fldChar w:fldCharType="separate"/>
        </w:r>
        <w:r w:rsidR="00F03337">
          <w:rPr>
            <w:webHidden/>
          </w:rPr>
          <w:t>72</w:t>
        </w:r>
        <w:r w:rsidRPr="007235EE">
          <w:rPr>
            <w:webHidden/>
          </w:rPr>
          <w:fldChar w:fldCharType="end"/>
        </w:r>
      </w:hyperlink>
    </w:p>
    <w:p w14:paraId="47CB24B0" w14:textId="1DD9CF81" w:rsidR="007235EE" w:rsidRPr="007235EE" w:rsidRDefault="007235EE" w:rsidP="007235EE">
      <w:pPr>
        <w:pStyle w:val="31"/>
        <w:spacing w:line="0" w:lineRule="atLeast"/>
        <w:ind w:left="0"/>
        <w:rPr>
          <w:rFonts w:ascii="Calibri" w:hAnsi="Calibri"/>
          <w:kern w:val="2"/>
          <w:sz w:val="22"/>
          <w:szCs w:val="22"/>
        </w:rPr>
      </w:pPr>
      <w:hyperlink w:anchor="_Toc182057379" w:history="1">
        <w:r w:rsidRPr="007235EE">
          <w:rPr>
            <w:rStyle w:val="af5"/>
          </w:rPr>
          <w:t>Статья 44. Публичный сервитут</w:t>
        </w:r>
        <w:r w:rsidRPr="007235EE">
          <w:rPr>
            <w:webHidden/>
          </w:rPr>
          <w:tab/>
        </w:r>
        <w:r w:rsidRPr="007235EE">
          <w:rPr>
            <w:webHidden/>
          </w:rPr>
          <w:fldChar w:fldCharType="begin"/>
        </w:r>
        <w:r w:rsidRPr="007235EE">
          <w:rPr>
            <w:webHidden/>
          </w:rPr>
          <w:instrText xml:space="preserve"> PAGEREF _Toc182057379 \h </w:instrText>
        </w:r>
        <w:r w:rsidRPr="007235EE">
          <w:rPr>
            <w:webHidden/>
          </w:rPr>
        </w:r>
        <w:r w:rsidRPr="007235EE">
          <w:rPr>
            <w:webHidden/>
          </w:rPr>
          <w:fldChar w:fldCharType="separate"/>
        </w:r>
        <w:r w:rsidR="00F03337">
          <w:rPr>
            <w:webHidden/>
          </w:rPr>
          <w:t>73</w:t>
        </w:r>
        <w:r w:rsidRPr="007235EE">
          <w:rPr>
            <w:webHidden/>
          </w:rPr>
          <w:fldChar w:fldCharType="end"/>
        </w:r>
      </w:hyperlink>
    </w:p>
    <w:p w14:paraId="574B4AC7" w14:textId="69C29C3C" w:rsidR="007235EE" w:rsidRPr="007235EE" w:rsidRDefault="007235EE" w:rsidP="007235EE">
      <w:pPr>
        <w:pStyle w:val="31"/>
        <w:spacing w:line="0" w:lineRule="atLeast"/>
        <w:ind w:left="0"/>
        <w:rPr>
          <w:rFonts w:ascii="Calibri" w:hAnsi="Calibri"/>
          <w:kern w:val="2"/>
          <w:sz w:val="22"/>
          <w:szCs w:val="22"/>
        </w:rPr>
      </w:pPr>
      <w:hyperlink w:anchor="_Toc182057380" w:history="1">
        <w:r w:rsidRPr="007235EE">
          <w:rPr>
            <w:rStyle w:val="af5"/>
          </w:rPr>
          <w:t>Статья 45. Резервирование и изъятие земельных участков для муниципальных нужд</w:t>
        </w:r>
        <w:r w:rsidRPr="007235EE">
          <w:rPr>
            <w:webHidden/>
          </w:rPr>
          <w:tab/>
        </w:r>
        <w:r w:rsidRPr="007235EE">
          <w:rPr>
            <w:webHidden/>
          </w:rPr>
          <w:fldChar w:fldCharType="begin"/>
        </w:r>
        <w:r w:rsidRPr="007235EE">
          <w:rPr>
            <w:webHidden/>
          </w:rPr>
          <w:instrText xml:space="preserve"> PAGEREF _Toc182057380 \h </w:instrText>
        </w:r>
        <w:r w:rsidRPr="007235EE">
          <w:rPr>
            <w:webHidden/>
          </w:rPr>
        </w:r>
        <w:r w:rsidRPr="007235EE">
          <w:rPr>
            <w:webHidden/>
          </w:rPr>
          <w:fldChar w:fldCharType="separate"/>
        </w:r>
        <w:r w:rsidR="00F03337">
          <w:rPr>
            <w:webHidden/>
          </w:rPr>
          <w:t>75</w:t>
        </w:r>
        <w:r w:rsidRPr="007235EE">
          <w:rPr>
            <w:webHidden/>
          </w:rPr>
          <w:fldChar w:fldCharType="end"/>
        </w:r>
      </w:hyperlink>
    </w:p>
    <w:p w14:paraId="7E80A222" w14:textId="4F40E47C" w:rsidR="007235EE" w:rsidRPr="007235EE" w:rsidRDefault="007235EE" w:rsidP="007235EE">
      <w:pPr>
        <w:pStyle w:val="31"/>
        <w:spacing w:line="0" w:lineRule="atLeast"/>
        <w:ind w:left="0"/>
        <w:rPr>
          <w:rFonts w:ascii="Calibri" w:hAnsi="Calibri"/>
          <w:kern w:val="2"/>
          <w:sz w:val="22"/>
          <w:szCs w:val="22"/>
        </w:rPr>
      </w:pPr>
      <w:hyperlink w:anchor="_Toc182057381" w:history="1">
        <w:r w:rsidRPr="007235EE">
          <w:rPr>
            <w:rStyle w:val="af5"/>
          </w:rPr>
          <w:t>Статья 46. Основные принципы организации застройки территории муниципального образования</w:t>
        </w:r>
        <w:r w:rsidRPr="007235EE">
          <w:rPr>
            <w:webHidden/>
          </w:rPr>
          <w:tab/>
        </w:r>
        <w:r w:rsidRPr="007235EE">
          <w:rPr>
            <w:webHidden/>
          </w:rPr>
          <w:fldChar w:fldCharType="begin"/>
        </w:r>
        <w:r w:rsidRPr="007235EE">
          <w:rPr>
            <w:webHidden/>
          </w:rPr>
          <w:instrText xml:space="preserve"> PAGEREF _Toc182057381 \h </w:instrText>
        </w:r>
        <w:r w:rsidRPr="007235EE">
          <w:rPr>
            <w:webHidden/>
          </w:rPr>
        </w:r>
        <w:r w:rsidRPr="007235EE">
          <w:rPr>
            <w:webHidden/>
          </w:rPr>
          <w:fldChar w:fldCharType="separate"/>
        </w:r>
        <w:r w:rsidR="00F03337">
          <w:rPr>
            <w:webHidden/>
          </w:rPr>
          <w:t>76</w:t>
        </w:r>
        <w:r w:rsidRPr="007235EE">
          <w:rPr>
            <w:webHidden/>
          </w:rPr>
          <w:fldChar w:fldCharType="end"/>
        </w:r>
      </w:hyperlink>
    </w:p>
    <w:p w14:paraId="27D8FD7F" w14:textId="5DEFD33D" w:rsidR="007235EE" w:rsidRPr="007235EE" w:rsidRDefault="007235EE" w:rsidP="007235EE">
      <w:pPr>
        <w:pStyle w:val="31"/>
        <w:spacing w:line="0" w:lineRule="atLeast"/>
        <w:ind w:left="0"/>
        <w:rPr>
          <w:rFonts w:ascii="Calibri" w:hAnsi="Calibri"/>
          <w:kern w:val="2"/>
          <w:sz w:val="22"/>
          <w:szCs w:val="22"/>
        </w:rPr>
      </w:pPr>
      <w:hyperlink w:anchor="_Toc182057382" w:history="1">
        <w:r w:rsidRPr="007235EE">
          <w:rPr>
            <w:rStyle w:val="af5"/>
          </w:rPr>
          <w:t>Статья 47. Право на осуществление строительства, реконструкции объектов капитального строительства</w:t>
        </w:r>
        <w:r w:rsidRPr="007235EE">
          <w:rPr>
            <w:webHidden/>
          </w:rPr>
          <w:tab/>
        </w:r>
        <w:r w:rsidRPr="007235EE">
          <w:rPr>
            <w:webHidden/>
          </w:rPr>
          <w:fldChar w:fldCharType="begin"/>
        </w:r>
        <w:r w:rsidRPr="007235EE">
          <w:rPr>
            <w:webHidden/>
          </w:rPr>
          <w:instrText xml:space="preserve"> PAGEREF _Toc182057382 \h </w:instrText>
        </w:r>
        <w:r w:rsidRPr="007235EE">
          <w:rPr>
            <w:webHidden/>
          </w:rPr>
        </w:r>
        <w:r w:rsidRPr="007235EE">
          <w:rPr>
            <w:webHidden/>
          </w:rPr>
          <w:fldChar w:fldCharType="separate"/>
        </w:r>
        <w:r w:rsidR="00F03337">
          <w:rPr>
            <w:webHidden/>
          </w:rPr>
          <w:t>77</w:t>
        </w:r>
        <w:r w:rsidRPr="007235EE">
          <w:rPr>
            <w:webHidden/>
          </w:rPr>
          <w:fldChar w:fldCharType="end"/>
        </w:r>
      </w:hyperlink>
    </w:p>
    <w:p w14:paraId="4A81B073" w14:textId="76135D2A" w:rsidR="007235EE" w:rsidRPr="007235EE" w:rsidRDefault="007235EE" w:rsidP="007235EE">
      <w:pPr>
        <w:pStyle w:val="31"/>
        <w:spacing w:line="0" w:lineRule="atLeast"/>
        <w:ind w:left="0"/>
        <w:rPr>
          <w:rFonts w:ascii="Calibri" w:hAnsi="Calibri"/>
          <w:kern w:val="2"/>
          <w:sz w:val="22"/>
          <w:szCs w:val="22"/>
        </w:rPr>
      </w:pPr>
      <w:hyperlink w:anchor="_Toc182057383" w:history="1">
        <w:r w:rsidRPr="007235EE">
          <w:rPr>
            <w:rStyle w:val="af5"/>
          </w:rPr>
          <w:t>Статья 48. Архитектурно-строительное проектирование</w:t>
        </w:r>
        <w:r w:rsidRPr="007235EE">
          <w:rPr>
            <w:webHidden/>
          </w:rPr>
          <w:tab/>
        </w:r>
        <w:r w:rsidRPr="007235EE">
          <w:rPr>
            <w:webHidden/>
          </w:rPr>
          <w:fldChar w:fldCharType="begin"/>
        </w:r>
        <w:r w:rsidRPr="007235EE">
          <w:rPr>
            <w:webHidden/>
          </w:rPr>
          <w:instrText xml:space="preserve"> PAGEREF _Toc182057383 \h </w:instrText>
        </w:r>
        <w:r w:rsidRPr="007235EE">
          <w:rPr>
            <w:webHidden/>
          </w:rPr>
        </w:r>
        <w:r w:rsidRPr="007235EE">
          <w:rPr>
            <w:webHidden/>
          </w:rPr>
          <w:fldChar w:fldCharType="separate"/>
        </w:r>
        <w:r w:rsidR="00F03337">
          <w:rPr>
            <w:webHidden/>
          </w:rPr>
          <w:t>77</w:t>
        </w:r>
        <w:r w:rsidRPr="007235EE">
          <w:rPr>
            <w:webHidden/>
          </w:rPr>
          <w:fldChar w:fldCharType="end"/>
        </w:r>
      </w:hyperlink>
    </w:p>
    <w:p w14:paraId="6C5B1845" w14:textId="312E4F7B" w:rsidR="007235EE" w:rsidRPr="007235EE" w:rsidRDefault="007235EE" w:rsidP="007235EE">
      <w:pPr>
        <w:pStyle w:val="31"/>
        <w:spacing w:line="0" w:lineRule="atLeast"/>
        <w:ind w:left="0"/>
        <w:rPr>
          <w:rFonts w:ascii="Calibri" w:hAnsi="Calibri"/>
          <w:kern w:val="2"/>
          <w:sz w:val="22"/>
          <w:szCs w:val="22"/>
        </w:rPr>
      </w:pPr>
      <w:hyperlink w:anchor="_Toc182057384" w:history="1">
        <w:r w:rsidRPr="007235EE">
          <w:rPr>
            <w:rStyle w:val="af5"/>
          </w:rPr>
          <w:t>Статья 49. Экспертиза проектной документации и результатов инженерных изысканий</w:t>
        </w:r>
        <w:r w:rsidRPr="007235EE">
          <w:rPr>
            <w:webHidden/>
          </w:rPr>
          <w:tab/>
        </w:r>
        <w:r w:rsidRPr="007235EE">
          <w:rPr>
            <w:webHidden/>
          </w:rPr>
          <w:fldChar w:fldCharType="begin"/>
        </w:r>
        <w:r w:rsidRPr="007235EE">
          <w:rPr>
            <w:webHidden/>
          </w:rPr>
          <w:instrText xml:space="preserve"> PAGEREF _Toc182057384 \h </w:instrText>
        </w:r>
        <w:r w:rsidRPr="007235EE">
          <w:rPr>
            <w:webHidden/>
          </w:rPr>
        </w:r>
        <w:r w:rsidRPr="007235EE">
          <w:rPr>
            <w:webHidden/>
          </w:rPr>
          <w:fldChar w:fldCharType="separate"/>
        </w:r>
        <w:r w:rsidR="00F03337">
          <w:rPr>
            <w:webHidden/>
          </w:rPr>
          <w:t>77</w:t>
        </w:r>
        <w:r w:rsidRPr="007235EE">
          <w:rPr>
            <w:webHidden/>
          </w:rPr>
          <w:fldChar w:fldCharType="end"/>
        </w:r>
      </w:hyperlink>
    </w:p>
    <w:p w14:paraId="7DBF0FDD" w14:textId="5439EAC3" w:rsidR="007235EE" w:rsidRPr="007235EE" w:rsidRDefault="007235EE" w:rsidP="007235EE">
      <w:pPr>
        <w:pStyle w:val="31"/>
        <w:spacing w:line="0" w:lineRule="atLeast"/>
        <w:ind w:left="0"/>
        <w:rPr>
          <w:rFonts w:ascii="Calibri" w:hAnsi="Calibri"/>
          <w:kern w:val="2"/>
          <w:sz w:val="22"/>
          <w:szCs w:val="22"/>
        </w:rPr>
      </w:pPr>
      <w:hyperlink w:anchor="_Toc182057385" w:history="1">
        <w:r w:rsidRPr="007235EE">
          <w:rPr>
            <w:rStyle w:val="af5"/>
          </w:rPr>
          <w:t>Статья 50. Разрешения на строительство, уведомление о планируемых строительстве или реконструкции объекта индивидуального жилищного строительства или садового дома</w:t>
        </w:r>
        <w:r w:rsidRPr="007235EE">
          <w:rPr>
            <w:webHidden/>
          </w:rPr>
          <w:tab/>
        </w:r>
        <w:r w:rsidRPr="007235EE">
          <w:rPr>
            <w:webHidden/>
          </w:rPr>
          <w:fldChar w:fldCharType="begin"/>
        </w:r>
        <w:r w:rsidRPr="007235EE">
          <w:rPr>
            <w:webHidden/>
          </w:rPr>
          <w:instrText xml:space="preserve"> PAGEREF _Toc182057385 \h </w:instrText>
        </w:r>
        <w:r w:rsidRPr="007235EE">
          <w:rPr>
            <w:webHidden/>
          </w:rPr>
        </w:r>
        <w:r w:rsidRPr="007235EE">
          <w:rPr>
            <w:webHidden/>
          </w:rPr>
          <w:fldChar w:fldCharType="separate"/>
        </w:r>
        <w:r w:rsidR="00F03337">
          <w:rPr>
            <w:webHidden/>
          </w:rPr>
          <w:t>78</w:t>
        </w:r>
        <w:r w:rsidRPr="007235EE">
          <w:rPr>
            <w:webHidden/>
          </w:rPr>
          <w:fldChar w:fldCharType="end"/>
        </w:r>
      </w:hyperlink>
    </w:p>
    <w:p w14:paraId="25D09AC8" w14:textId="335E717A" w:rsidR="007235EE" w:rsidRPr="007235EE" w:rsidRDefault="007235EE" w:rsidP="007235EE">
      <w:pPr>
        <w:pStyle w:val="31"/>
        <w:spacing w:line="0" w:lineRule="atLeast"/>
        <w:ind w:left="0"/>
        <w:rPr>
          <w:rFonts w:ascii="Calibri" w:hAnsi="Calibri"/>
          <w:kern w:val="2"/>
          <w:sz w:val="22"/>
          <w:szCs w:val="22"/>
        </w:rPr>
      </w:pPr>
      <w:hyperlink w:anchor="_Toc182057386" w:history="1">
        <w:r w:rsidRPr="007235EE">
          <w:rPr>
            <w:rStyle w:val="af5"/>
          </w:rPr>
          <w:t>Статья 51. Выдача разрешения на ввод объекта в эксплуатацию</w:t>
        </w:r>
        <w:r w:rsidRPr="007235EE">
          <w:rPr>
            <w:webHidden/>
          </w:rPr>
          <w:tab/>
        </w:r>
        <w:r w:rsidRPr="007235EE">
          <w:rPr>
            <w:webHidden/>
          </w:rPr>
          <w:fldChar w:fldCharType="begin"/>
        </w:r>
        <w:r w:rsidRPr="007235EE">
          <w:rPr>
            <w:webHidden/>
          </w:rPr>
          <w:instrText xml:space="preserve"> PAGEREF _Toc182057386 \h </w:instrText>
        </w:r>
        <w:r w:rsidRPr="007235EE">
          <w:rPr>
            <w:webHidden/>
          </w:rPr>
        </w:r>
        <w:r w:rsidRPr="007235EE">
          <w:rPr>
            <w:webHidden/>
          </w:rPr>
          <w:fldChar w:fldCharType="separate"/>
        </w:r>
        <w:r w:rsidR="00F03337">
          <w:rPr>
            <w:webHidden/>
          </w:rPr>
          <w:t>79</w:t>
        </w:r>
        <w:r w:rsidRPr="007235EE">
          <w:rPr>
            <w:webHidden/>
          </w:rPr>
          <w:fldChar w:fldCharType="end"/>
        </w:r>
      </w:hyperlink>
    </w:p>
    <w:p w14:paraId="4ECEAA1F" w14:textId="6F6447B2" w:rsidR="007235EE" w:rsidRPr="007235EE" w:rsidRDefault="007235EE" w:rsidP="007235EE">
      <w:pPr>
        <w:pStyle w:val="31"/>
        <w:spacing w:line="0" w:lineRule="atLeast"/>
        <w:ind w:left="0"/>
        <w:rPr>
          <w:rFonts w:ascii="Calibri" w:hAnsi="Calibri"/>
          <w:kern w:val="2"/>
          <w:sz w:val="22"/>
          <w:szCs w:val="22"/>
        </w:rPr>
      </w:pPr>
      <w:hyperlink w:anchor="_Toc182057387" w:history="1">
        <w:r w:rsidRPr="007235EE">
          <w:rPr>
            <w:rStyle w:val="af5"/>
          </w:rPr>
          <w:t>Статья 52. Осуществление строительства, реконструкции, капитального ремонта объекта капитального строительства, строительного контроля и государственного строительного надзора</w:t>
        </w:r>
        <w:r w:rsidRPr="007235EE">
          <w:rPr>
            <w:webHidden/>
          </w:rPr>
          <w:tab/>
        </w:r>
        <w:r w:rsidRPr="007235EE">
          <w:rPr>
            <w:webHidden/>
          </w:rPr>
          <w:fldChar w:fldCharType="begin"/>
        </w:r>
        <w:r w:rsidRPr="007235EE">
          <w:rPr>
            <w:webHidden/>
          </w:rPr>
          <w:instrText xml:space="preserve"> PAGEREF _Toc182057387 \h </w:instrText>
        </w:r>
        <w:r w:rsidRPr="007235EE">
          <w:rPr>
            <w:webHidden/>
          </w:rPr>
        </w:r>
        <w:r w:rsidRPr="007235EE">
          <w:rPr>
            <w:webHidden/>
          </w:rPr>
          <w:fldChar w:fldCharType="separate"/>
        </w:r>
        <w:r w:rsidR="00F03337">
          <w:rPr>
            <w:webHidden/>
          </w:rPr>
          <w:t>79</w:t>
        </w:r>
        <w:r w:rsidRPr="007235EE">
          <w:rPr>
            <w:webHidden/>
          </w:rPr>
          <w:fldChar w:fldCharType="end"/>
        </w:r>
      </w:hyperlink>
    </w:p>
    <w:p w14:paraId="69613B54" w14:textId="53603028" w:rsidR="007235EE" w:rsidRPr="007235EE" w:rsidRDefault="007235EE" w:rsidP="007235EE">
      <w:pPr>
        <w:pStyle w:val="20"/>
        <w:tabs>
          <w:tab w:val="right" w:leader="dot" w:pos="9345"/>
        </w:tabs>
        <w:spacing w:line="0" w:lineRule="atLeast"/>
        <w:ind w:left="0"/>
        <w:rPr>
          <w:rFonts w:ascii="Calibri" w:hAnsi="Calibri"/>
          <w:noProof/>
          <w:kern w:val="2"/>
          <w:sz w:val="22"/>
          <w:szCs w:val="22"/>
        </w:rPr>
      </w:pPr>
      <w:hyperlink w:anchor="_Toc182057388" w:history="1">
        <w:r w:rsidRPr="007235EE">
          <w:rPr>
            <w:rStyle w:val="af5"/>
            <w:noProof/>
          </w:rPr>
          <w:t>Глава 10. Заключительные положения</w:t>
        </w:r>
        <w:r w:rsidRPr="007235EE">
          <w:rPr>
            <w:noProof/>
            <w:webHidden/>
          </w:rPr>
          <w:tab/>
        </w:r>
        <w:r w:rsidRPr="007235EE">
          <w:rPr>
            <w:noProof/>
            <w:webHidden/>
          </w:rPr>
          <w:fldChar w:fldCharType="begin"/>
        </w:r>
        <w:r w:rsidRPr="007235EE">
          <w:rPr>
            <w:noProof/>
            <w:webHidden/>
          </w:rPr>
          <w:instrText xml:space="preserve"> PAGEREF _Toc182057388 \h </w:instrText>
        </w:r>
        <w:r w:rsidRPr="007235EE">
          <w:rPr>
            <w:noProof/>
            <w:webHidden/>
          </w:rPr>
        </w:r>
        <w:r w:rsidRPr="007235EE">
          <w:rPr>
            <w:noProof/>
            <w:webHidden/>
          </w:rPr>
          <w:fldChar w:fldCharType="separate"/>
        </w:r>
        <w:r w:rsidR="00F03337">
          <w:rPr>
            <w:noProof/>
            <w:webHidden/>
          </w:rPr>
          <w:t>80</w:t>
        </w:r>
        <w:r w:rsidRPr="007235EE">
          <w:rPr>
            <w:noProof/>
            <w:webHidden/>
          </w:rPr>
          <w:fldChar w:fldCharType="end"/>
        </w:r>
      </w:hyperlink>
    </w:p>
    <w:p w14:paraId="522DFE13" w14:textId="071BB4A3" w:rsidR="007235EE" w:rsidRPr="007235EE" w:rsidRDefault="007235EE" w:rsidP="007235EE">
      <w:pPr>
        <w:pStyle w:val="31"/>
        <w:spacing w:line="0" w:lineRule="atLeast"/>
        <w:ind w:left="0"/>
        <w:rPr>
          <w:rFonts w:ascii="Calibri" w:hAnsi="Calibri"/>
          <w:kern w:val="2"/>
          <w:sz w:val="22"/>
          <w:szCs w:val="22"/>
        </w:rPr>
      </w:pPr>
      <w:hyperlink w:anchor="_Toc182057389" w:history="1">
        <w:r w:rsidRPr="007235EE">
          <w:rPr>
            <w:rStyle w:val="af5"/>
          </w:rPr>
          <w:t>Статья 53. Действие настоящих правил по отношению к ранее возникшим правоотношениям</w:t>
        </w:r>
        <w:r w:rsidRPr="007235EE">
          <w:rPr>
            <w:webHidden/>
          </w:rPr>
          <w:tab/>
        </w:r>
        <w:r w:rsidRPr="007235EE">
          <w:rPr>
            <w:webHidden/>
          </w:rPr>
          <w:fldChar w:fldCharType="begin"/>
        </w:r>
        <w:r w:rsidRPr="007235EE">
          <w:rPr>
            <w:webHidden/>
          </w:rPr>
          <w:instrText xml:space="preserve"> PAGEREF _Toc182057389 \h </w:instrText>
        </w:r>
        <w:r w:rsidRPr="007235EE">
          <w:rPr>
            <w:webHidden/>
          </w:rPr>
        </w:r>
        <w:r w:rsidRPr="007235EE">
          <w:rPr>
            <w:webHidden/>
          </w:rPr>
          <w:fldChar w:fldCharType="separate"/>
        </w:r>
        <w:r w:rsidR="00F03337">
          <w:rPr>
            <w:webHidden/>
          </w:rPr>
          <w:t>80</w:t>
        </w:r>
        <w:r w:rsidRPr="007235EE">
          <w:rPr>
            <w:webHidden/>
          </w:rPr>
          <w:fldChar w:fldCharType="end"/>
        </w:r>
      </w:hyperlink>
    </w:p>
    <w:p w14:paraId="497902B5" w14:textId="4D4D9FE3" w:rsidR="007235EE" w:rsidRPr="007235EE" w:rsidRDefault="007235EE" w:rsidP="007235EE">
      <w:pPr>
        <w:pStyle w:val="31"/>
        <w:spacing w:line="0" w:lineRule="atLeast"/>
        <w:ind w:left="0"/>
        <w:rPr>
          <w:rFonts w:ascii="Calibri" w:hAnsi="Calibri"/>
          <w:kern w:val="2"/>
          <w:sz w:val="22"/>
          <w:szCs w:val="22"/>
        </w:rPr>
      </w:pPr>
      <w:hyperlink w:anchor="_Toc182057390" w:history="1">
        <w:r w:rsidRPr="007235EE">
          <w:rPr>
            <w:rStyle w:val="af5"/>
          </w:rPr>
          <w:t>Статья 54. Действие настоящих правил по отношению к градостроительной документации</w:t>
        </w:r>
        <w:r w:rsidRPr="007235EE">
          <w:rPr>
            <w:webHidden/>
          </w:rPr>
          <w:tab/>
        </w:r>
        <w:r w:rsidRPr="007235EE">
          <w:rPr>
            <w:webHidden/>
          </w:rPr>
          <w:fldChar w:fldCharType="begin"/>
        </w:r>
        <w:r w:rsidRPr="007235EE">
          <w:rPr>
            <w:webHidden/>
          </w:rPr>
          <w:instrText xml:space="preserve"> PAGEREF _Toc182057390 \h </w:instrText>
        </w:r>
        <w:r w:rsidRPr="007235EE">
          <w:rPr>
            <w:webHidden/>
          </w:rPr>
        </w:r>
        <w:r w:rsidRPr="007235EE">
          <w:rPr>
            <w:webHidden/>
          </w:rPr>
          <w:fldChar w:fldCharType="separate"/>
        </w:r>
        <w:r w:rsidR="00F03337">
          <w:rPr>
            <w:webHidden/>
          </w:rPr>
          <w:t>81</w:t>
        </w:r>
        <w:r w:rsidRPr="007235EE">
          <w:rPr>
            <w:webHidden/>
          </w:rPr>
          <w:fldChar w:fldCharType="end"/>
        </w:r>
      </w:hyperlink>
    </w:p>
    <w:p w14:paraId="4269B17F" w14:textId="77777777" w:rsidR="007235EE" w:rsidRDefault="007235EE" w:rsidP="007235EE">
      <w:pPr>
        <w:spacing w:line="0" w:lineRule="atLeast"/>
      </w:pPr>
      <w:r w:rsidRPr="007235EE">
        <w:fldChar w:fldCharType="end"/>
      </w:r>
    </w:p>
    <w:p w14:paraId="085D7575" w14:textId="046FAD19" w:rsidR="005E29F1" w:rsidRPr="00F03337" w:rsidRDefault="00F03337" w:rsidP="00F03337">
      <w:pPr>
        <w:rPr>
          <w:color w:val="000000"/>
          <w:sz w:val="28"/>
        </w:rPr>
      </w:pPr>
      <w:r>
        <w:rPr>
          <w:color w:val="000000"/>
          <w:sz w:val="28"/>
        </w:rPr>
        <w:br w:type="page"/>
      </w:r>
    </w:p>
    <w:p w14:paraId="488303B0" w14:textId="77777777" w:rsidR="0010721E" w:rsidRPr="00DA11FB" w:rsidRDefault="0010721E" w:rsidP="00B20B36">
      <w:pPr>
        <w:jc w:val="center"/>
        <w:outlineLvl w:val="0"/>
      </w:pPr>
      <w:bookmarkStart w:id="0" w:name="_Toc282347503"/>
      <w:bookmarkStart w:id="1" w:name="_Toc530002995"/>
      <w:bookmarkStart w:id="2" w:name="_Toc182057324"/>
      <w:r w:rsidRPr="00DA11FB">
        <w:rPr>
          <w:b/>
        </w:rPr>
        <w:lastRenderedPageBreak/>
        <w:t>Введение</w:t>
      </w:r>
      <w:bookmarkEnd w:id="0"/>
      <w:bookmarkEnd w:id="1"/>
      <w:bookmarkEnd w:id="2"/>
    </w:p>
    <w:p w14:paraId="65315BF0" w14:textId="77777777" w:rsidR="00947ECD" w:rsidRPr="00DA11FB" w:rsidRDefault="0010721E" w:rsidP="00947ECD">
      <w:pPr>
        <w:pStyle w:val="a9"/>
        <w:spacing w:after="0" w:line="276" w:lineRule="auto"/>
        <w:ind w:left="0" w:firstLine="709"/>
        <w:jc w:val="both"/>
      </w:pPr>
      <w:r w:rsidRPr="00DA11FB">
        <w:tab/>
      </w:r>
      <w:r w:rsidR="00947ECD" w:rsidRPr="00DA11FB">
        <w:t>Правила землепользования и застройки части территории муниципального образования Моховской сельсовет Алейского района Алтайского края (далее - Правила) являются муниципальным правовым актом органом местного самоуправления, разработанным в соответствии с Градостроительным кодексом Российской Федерации, Земельным кодексом Российской Федерации, Федеральным законом «Об общих принципах организации местного самоуправления в Российской Федерации» и иными законами и нормативными правовыми актами Российской Федерации, Алтайского края, муниципальными правовыми актами Алейского района, Моховского сельсовета.</w:t>
      </w:r>
    </w:p>
    <w:p w14:paraId="31A100B2" w14:textId="77777777" w:rsidR="001B2657" w:rsidRPr="00DA11FB" w:rsidRDefault="001B2657" w:rsidP="00947ECD">
      <w:pPr>
        <w:pStyle w:val="a9"/>
        <w:spacing w:after="0"/>
        <w:ind w:left="0"/>
        <w:jc w:val="both"/>
      </w:pPr>
    </w:p>
    <w:p w14:paraId="08A485D5" w14:textId="77777777" w:rsidR="0010721E" w:rsidRPr="00DA11FB" w:rsidRDefault="0010721E" w:rsidP="00B20B36">
      <w:pPr>
        <w:pStyle w:val="a9"/>
        <w:spacing w:after="0"/>
        <w:ind w:left="0"/>
        <w:jc w:val="both"/>
      </w:pPr>
      <w:r w:rsidRPr="00DA11FB">
        <w:tab/>
        <w:t>Целями настоящих Правил являются:</w:t>
      </w:r>
    </w:p>
    <w:p w14:paraId="2AAEF5B3" w14:textId="77777777" w:rsidR="0010721E" w:rsidRPr="00DA11FB" w:rsidRDefault="00DC138C" w:rsidP="00B20B36">
      <w:pPr>
        <w:pStyle w:val="ConsNormal"/>
        <w:ind w:right="0" w:firstLine="709"/>
        <w:jc w:val="both"/>
        <w:rPr>
          <w:rFonts w:ascii="Times New Roman" w:hAnsi="Times New Roman" w:cs="Times New Roman"/>
          <w:sz w:val="24"/>
          <w:szCs w:val="24"/>
        </w:rPr>
      </w:pPr>
      <w:r w:rsidRPr="00DA11FB">
        <w:rPr>
          <w:rFonts w:ascii="Times New Roman" w:hAnsi="Times New Roman" w:cs="Times New Roman"/>
          <w:sz w:val="24"/>
          <w:szCs w:val="24"/>
        </w:rPr>
        <w:t>–</w:t>
      </w:r>
      <w:r w:rsidR="0010721E" w:rsidRPr="00DA11FB">
        <w:rPr>
          <w:rFonts w:ascii="Times New Roman" w:hAnsi="Times New Roman" w:cs="Times New Roman"/>
          <w:sz w:val="24"/>
          <w:szCs w:val="24"/>
        </w:rPr>
        <w:t xml:space="preserve">создание условий для устойчивого развития территории муниципального образования </w:t>
      </w:r>
      <w:r w:rsidR="00323534" w:rsidRPr="00DA11FB">
        <w:rPr>
          <w:rFonts w:ascii="Times New Roman" w:hAnsi="Times New Roman" w:cs="Times New Roman"/>
          <w:sz w:val="24"/>
          <w:szCs w:val="24"/>
        </w:rPr>
        <w:t>Моховской</w:t>
      </w:r>
      <w:r w:rsidR="006C51CD" w:rsidRPr="00DA11FB">
        <w:rPr>
          <w:rFonts w:ascii="Times New Roman" w:hAnsi="Times New Roman" w:cs="Times New Roman"/>
          <w:sz w:val="24"/>
          <w:szCs w:val="24"/>
        </w:rPr>
        <w:t xml:space="preserve"> </w:t>
      </w:r>
      <w:r w:rsidR="0010721E" w:rsidRPr="00DA11FB">
        <w:rPr>
          <w:rFonts w:ascii="Times New Roman" w:hAnsi="Times New Roman" w:cs="Times New Roman"/>
          <w:sz w:val="24"/>
          <w:szCs w:val="24"/>
        </w:rPr>
        <w:t>сельсовет, сохранения окружающей среды и объектов культурного наследия;</w:t>
      </w:r>
    </w:p>
    <w:p w14:paraId="1514AC25" w14:textId="77777777" w:rsidR="0010721E" w:rsidRPr="00DA11FB" w:rsidRDefault="00DC138C" w:rsidP="00B20B36">
      <w:pPr>
        <w:pStyle w:val="ConsNormal"/>
        <w:ind w:right="0" w:firstLine="709"/>
        <w:jc w:val="both"/>
        <w:rPr>
          <w:rFonts w:ascii="Times New Roman" w:hAnsi="Times New Roman" w:cs="Times New Roman"/>
          <w:sz w:val="24"/>
          <w:szCs w:val="24"/>
        </w:rPr>
      </w:pPr>
      <w:r w:rsidRPr="00DA11FB">
        <w:rPr>
          <w:rFonts w:ascii="Times New Roman" w:hAnsi="Times New Roman" w:cs="Times New Roman"/>
          <w:sz w:val="24"/>
          <w:szCs w:val="24"/>
        </w:rPr>
        <w:t>–</w:t>
      </w:r>
      <w:r w:rsidR="0010721E" w:rsidRPr="00DA11FB">
        <w:rPr>
          <w:rFonts w:ascii="Times New Roman" w:hAnsi="Times New Roman" w:cs="Times New Roman"/>
          <w:sz w:val="24"/>
          <w:szCs w:val="24"/>
        </w:rPr>
        <w:t xml:space="preserve">создание условий для планировки территории муниципального </w:t>
      </w:r>
      <w:proofErr w:type="gramStart"/>
      <w:r w:rsidR="0010721E" w:rsidRPr="00DA11FB">
        <w:rPr>
          <w:rFonts w:ascii="Times New Roman" w:hAnsi="Times New Roman" w:cs="Times New Roman"/>
          <w:sz w:val="24"/>
          <w:szCs w:val="24"/>
        </w:rPr>
        <w:t xml:space="preserve">образования  </w:t>
      </w:r>
      <w:r w:rsidR="00323534" w:rsidRPr="00DA11FB">
        <w:rPr>
          <w:rFonts w:ascii="Times New Roman" w:hAnsi="Times New Roman" w:cs="Times New Roman"/>
          <w:sz w:val="24"/>
          <w:szCs w:val="24"/>
        </w:rPr>
        <w:t>Моховской</w:t>
      </w:r>
      <w:proofErr w:type="gramEnd"/>
      <w:r w:rsidR="006C51CD" w:rsidRPr="00DA11FB">
        <w:rPr>
          <w:rFonts w:ascii="Times New Roman" w:hAnsi="Times New Roman" w:cs="Times New Roman"/>
          <w:sz w:val="24"/>
          <w:szCs w:val="24"/>
        </w:rPr>
        <w:t xml:space="preserve"> </w:t>
      </w:r>
      <w:r w:rsidR="0010721E" w:rsidRPr="00DA11FB">
        <w:rPr>
          <w:rFonts w:ascii="Times New Roman" w:hAnsi="Times New Roman" w:cs="Times New Roman"/>
          <w:sz w:val="24"/>
          <w:szCs w:val="24"/>
        </w:rPr>
        <w:t>сельсовет;</w:t>
      </w:r>
    </w:p>
    <w:p w14:paraId="551CD24B" w14:textId="77777777" w:rsidR="0010721E" w:rsidRPr="00DA11FB" w:rsidRDefault="00DC138C" w:rsidP="00B20B36">
      <w:pPr>
        <w:pStyle w:val="ConsNormal"/>
        <w:ind w:right="0" w:firstLine="709"/>
        <w:jc w:val="both"/>
        <w:rPr>
          <w:rFonts w:ascii="Times New Roman" w:hAnsi="Times New Roman" w:cs="Times New Roman"/>
          <w:sz w:val="24"/>
          <w:szCs w:val="24"/>
        </w:rPr>
      </w:pPr>
      <w:r w:rsidRPr="00DA11FB">
        <w:rPr>
          <w:rFonts w:ascii="Times New Roman" w:hAnsi="Times New Roman" w:cs="Times New Roman"/>
          <w:sz w:val="24"/>
          <w:szCs w:val="24"/>
        </w:rPr>
        <w:t>–</w:t>
      </w:r>
      <w:r w:rsidR="0010721E" w:rsidRPr="00DA11FB">
        <w:rPr>
          <w:rFonts w:ascii="Times New Roman" w:hAnsi="Times New Roman" w:cs="Times New Roman"/>
          <w:sz w:val="24"/>
          <w:szCs w:val="24"/>
        </w:rPr>
        <w:t>обеспечение прав и законных интересов физических и юридических лиц, в том числе правообладателей земельных участков и объектов капитального строительства;</w:t>
      </w:r>
    </w:p>
    <w:p w14:paraId="4DBC72B1" w14:textId="77777777" w:rsidR="0010721E" w:rsidRPr="00DA11FB" w:rsidRDefault="00DC138C" w:rsidP="00B20B36">
      <w:pPr>
        <w:pStyle w:val="ConsNormal"/>
        <w:ind w:right="0" w:firstLine="709"/>
        <w:jc w:val="both"/>
        <w:rPr>
          <w:rFonts w:ascii="Times New Roman" w:hAnsi="Times New Roman" w:cs="Times New Roman"/>
          <w:sz w:val="24"/>
          <w:szCs w:val="24"/>
        </w:rPr>
      </w:pPr>
      <w:r w:rsidRPr="00DA11FB">
        <w:rPr>
          <w:rFonts w:ascii="Times New Roman" w:hAnsi="Times New Roman" w:cs="Times New Roman"/>
          <w:sz w:val="24"/>
          <w:szCs w:val="24"/>
        </w:rPr>
        <w:t>–</w:t>
      </w:r>
      <w:r w:rsidR="0010721E" w:rsidRPr="00DA11FB">
        <w:rPr>
          <w:rFonts w:ascii="Times New Roman" w:hAnsi="Times New Roman" w:cs="Times New Roman"/>
          <w:sz w:val="24"/>
          <w:szCs w:val="24"/>
        </w:rPr>
        <w:t>создание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14:paraId="5188DC46" w14:textId="77777777" w:rsidR="0010721E" w:rsidRPr="00DA11FB" w:rsidRDefault="00DC138C" w:rsidP="00B20B36">
      <w:pPr>
        <w:ind w:firstLine="709"/>
        <w:jc w:val="both"/>
      </w:pPr>
      <w:r w:rsidRPr="00DA11FB">
        <w:t>–</w:t>
      </w:r>
      <w:r w:rsidR="0010721E" w:rsidRPr="00DA11FB">
        <w:t>обеспечение сбалансированного учета экологических, экономических, социальных и иных факторов при осуществлении градостроительной деятельности;</w:t>
      </w:r>
    </w:p>
    <w:p w14:paraId="0A773975" w14:textId="77777777" w:rsidR="0010721E" w:rsidRPr="00DA11FB" w:rsidRDefault="0010721E" w:rsidP="00B20B36">
      <w:pPr>
        <w:pStyle w:val="ConsNormal"/>
        <w:ind w:right="0" w:firstLine="709"/>
        <w:jc w:val="both"/>
        <w:rPr>
          <w:rFonts w:ascii="Times New Roman" w:hAnsi="Times New Roman" w:cs="Times New Roman"/>
          <w:sz w:val="24"/>
          <w:szCs w:val="24"/>
        </w:rPr>
      </w:pPr>
      <w:r w:rsidRPr="00DA11FB">
        <w:rPr>
          <w:rFonts w:ascii="Times New Roman" w:hAnsi="Times New Roman" w:cs="Times New Roman"/>
          <w:sz w:val="24"/>
          <w:szCs w:val="24"/>
        </w:rPr>
        <w:t>– защита прав граждан и обеспечение равенства прав физических и юридических лиц в градостроительных отношениях;</w:t>
      </w:r>
    </w:p>
    <w:p w14:paraId="1AE3F0AF" w14:textId="77777777" w:rsidR="0010721E" w:rsidRPr="00DA11FB" w:rsidRDefault="00DC138C" w:rsidP="00B20B36">
      <w:pPr>
        <w:pStyle w:val="ConsNormal"/>
        <w:ind w:right="0" w:firstLine="709"/>
        <w:jc w:val="both"/>
        <w:rPr>
          <w:rFonts w:ascii="Times New Roman" w:hAnsi="Times New Roman" w:cs="Times New Roman"/>
          <w:sz w:val="24"/>
          <w:szCs w:val="24"/>
        </w:rPr>
      </w:pPr>
      <w:r w:rsidRPr="00DA11FB">
        <w:rPr>
          <w:rFonts w:ascii="Times New Roman" w:hAnsi="Times New Roman" w:cs="Times New Roman"/>
          <w:sz w:val="24"/>
          <w:szCs w:val="24"/>
        </w:rPr>
        <w:t>–</w:t>
      </w:r>
      <w:r w:rsidR="0010721E" w:rsidRPr="00DA11FB">
        <w:rPr>
          <w:rFonts w:ascii="Times New Roman" w:hAnsi="Times New Roman" w:cs="Times New Roman"/>
          <w:sz w:val="24"/>
          <w:szCs w:val="24"/>
        </w:rPr>
        <w:t>обеспечение открытой информации о правилах и условиях использования земельных участков, осуществления на них строительства и реконструкции;</w:t>
      </w:r>
    </w:p>
    <w:p w14:paraId="35951F60" w14:textId="77777777" w:rsidR="0010721E" w:rsidRPr="00DA11FB" w:rsidRDefault="00DC138C" w:rsidP="00B20B36">
      <w:pPr>
        <w:ind w:firstLine="709"/>
        <w:jc w:val="both"/>
      </w:pPr>
      <w:r w:rsidRPr="00DA11FB">
        <w:t>–</w:t>
      </w:r>
      <w:r w:rsidR="0010721E" w:rsidRPr="00DA11FB">
        <w:t>контроль соответствия градостроительным регламентам строительных намерений застройщиков, построенных объектов и их последующего использования.</w:t>
      </w:r>
    </w:p>
    <w:p w14:paraId="34E16963" w14:textId="77777777" w:rsidR="0010721E" w:rsidRPr="00DA11FB" w:rsidRDefault="0010721E" w:rsidP="00B20B36">
      <w:pPr>
        <w:pStyle w:val="a7"/>
        <w:spacing w:after="0"/>
        <w:jc w:val="both"/>
      </w:pPr>
      <w:r w:rsidRPr="00DA11FB">
        <w:tab/>
        <w:t xml:space="preserve">Правила, устанавливающие общий порядок осуществления градостроительной деятельности, обязательны для органов государственной власти и местного самоуправления, физических и юридических лиц. </w:t>
      </w:r>
    </w:p>
    <w:p w14:paraId="4694C7B1" w14:textId="77777777" w:rsidR="0010721E" w:rsidRPr="00DA11FB" w:rsidRDefault="0010721E" w:rsidP="00B20B36">
      <w:pPr>
        <w:pStyle w:val="a6"/>
        <w:jc w:val="both"/>
      </w:pPr>
      <w:r w:rsidRPr="00DA11FB">
        <w:tab/>
        <w:t>В случае возникновения противоречий между настоящими Правилами и другими местными нормативными актами, касающимися землепользования и застройки на террито</w:t>
      </w:r>
      <w:r w:rsidR="00DC138C" w:rsidRPr="00DA11FB">
        <w:t>рии муниципального образования</w:t>
      </w:r>
      <w:r w:rsidR="00852074" w:rsidRPr="00DA11FB">
        <w:t xml:space="preserve"> </w:t>
      </w:r>
      <w:r w:rsidR="00323534" w:rsidRPr="00DA11FB">
        <w:t>Моховской</w:t>
      </w:r>
      <w:r w:rsidR="00852074" w:rsidRPr="00DA11FB">
        <w:t xml:space="preserve"> </w:t>
      </w:r>
      <w:r w:rsidRPr="00DA11FB">
        <w:t>сельсовет, действуют настоящие Правила.</w:t>
      </w:r>
      <w:bookmarkStart w:id="3" w:name="_Toc282347504"/>
    </w:p>
    <w:p w14:paraId="54BDAB24" w14:textId="77777777" w:rsidR="0010721E" w:rsidRPr="00DA11FB" w:rsidRDefault="0010721E" w:rsidP="0010721E">
      <w:pPr>
        <w:pStyle w:val="a6"/>
        <w:jc w:val="both"/>
      </w:pPr>
    </w:p>
    <w:p w14:paraId="0B5B55C1" w14:textId="77777777" w:rsidR="007235EE" w:rsidRPr="007235EE" w:rsidRDefault="0010721E" w:rsidP="007235EE">
      <w:pPr>
        <w:pStyle w:val="a6"/>
        <w:jc w:val="center"/>
        <w:outlineLvl w:val="0"/>
        <w:rPr>
          <w:b/>
          <w:lang w:val="ru-RU"/>
        </w:rPr>
      </w:pPr>
      <w:bookmarkStart w:id="4" w:name="_Toc530002996"/>
      <w:bookmarkStart w:id="5" w:name="_Toc182057325"/>
      <w:r w:rsidRPr="00DA11FB">
        <w:rPr>
          <w:b/>
        </w:rPr>
        <w:t>Часть I. Порядок применения Правил землепользования и застройки и внесения в них изменений</w:t>
      </w:r>
      <w:bookmarkStart w:id="6" w:name="_Toc282347505"/>
      <w:bookmarkEnd w:id="3"/>
      <w:bookmarkEnd w:id="4"/>
      <w:bookmarkEnd w:id="5"/>
    </w:p>
    <w:p w14:paraId="49F58024" w14:textId="77777777" w:rsidR="007235EE" w:rsidRPr="00DA11FB" w:rsidRDefault="0010721E" w:rsidP="007235EE">
      <w:pPr>
        <w:jc w:val="center"/>
        <w:outlineLvl w:val="1"/>
        <w:rPr>
          <w:b/>
        </w:rPr>
      </w:pPr>
      <w:bookmarkStart w:id="7" w:name="_Toc530002997"/>
      <w:bookmarkStart w:id="8" w:name="_Toc182057326"/>
      <w:r w:rsidRPr="00DA11FB">
        <w:rPr>
          <w:b/>
        </w:rPr>
        <w:t>Глава 1. Общие положения</w:t>
      </w:r>
      <w:bookmarkEnd w:id="6"/>
      <w:bookmarkEnd w:id="7"/>
      <w:bookmarkEnd w:id="8"/>
      <w:r w:rsidRPr="00DA11FB">
        <w:rPr>
          <w:b/>
        </w:rPr>
        <w:t xml:space="preserve"> </w:t>
      </w:r>
    </w:p>
    <w:p w14:paraId="6A41B34D" w14:textId="77777777" w:rsidR="00DC138C" w:rsidRPr="00DA11FB" w:rsidRDefault="0010721E" w:rsidP="00DC138C">
      <w:pPr>
        <w:jc w:val="both"/>
        <w:outlineLvl w:val="2"/>
        <w:rPr>
          <w:b/>
        </w:rPr>
      </w:pPr>
      <w:r w:rsidRPr="00DA11FB">
        <w:rPr>
          <w:b/>
        </w:rPr>
        <w:tab/>
      </w:r>
      <w:bookmarkStart w:id="9" w:name="_Toc282347506"/>
      <w:bookmarkStart w:id="10" w:name="_Toc530002998"/>
      <w:bookmarkStart w:id="11" w:name="_Toc182057327"/>
      <w:r w:rsidRPr="00DA11FB">
        <w:rPr>
          <w:b/>
        </w:rPr>
        <w:t>Статья 1. Назначение и содержание настоящих Правил</w:t>
      </w:r>
      <w:bookmarkEnd w:id="9"/>
      <w:bookmarkEnd w:id="10"/>
      <w:bookmarkEnd w:id="11"/>
    </w:p>
    <w:p w14:paraId="75888316" w14:textId="77777777" w:rsidR="0010721E" w:rsidRPr="00DA11FB" w:rsidRDefault="0010721E" w:rsidP="00DC138C">
      <w:pPr>
        <w:pStyle w:val="a6"/>
        <w:jc w:val="both"/>
      </w:pPr>
      <w:r w:rsidRPr="00DA11FB">
        <w:tab/>
        <w:t>Настоящие Правила в соответствии с Градостроительным кодексом Российской Федерации, законом Алтайского края « О градостроительной деятельности на территории Алтайского края», вводят систему регулирования землепользования и застройки, которая основана на функциональном зонировании территории  муници</w:t>
      </w:r>
      <w:r w:rsidR="006E22EA" w:rsidRPr="00DA11FB">
        <w:t xml:space="preserve">пального образования </w:t>
      </w:r>
      <w:r w:rsidR="00323534" w:rsidRPr="00DA11FB">
        <w:t>Моховской</w:t>
      </w:r>
      <w:r w:rsidR="0040002F" w:rsidRPr="00DA11FB">
        <w:t xml:space="preserve"> </w:t>
      </w:r>
      <w:r w:rsidRPr="00DA11FB">
        <w:t>сельсовет, установлении градостроительных регламентов – ограничений использования территории.</w:t>
      </w:r>
    </w:p>
    <w:p w14:paraId="1119D556" w14:textId="77777777" w:rsidR="0010721E" w:rsidRPr="00DA11FB" w:rsidRDefault="0010721E" w:rsidP="00B20B36">
      <w:pPr>
        <w:pStyle w:val="a9"/>
        <w:spacing w:after="0"/>
        <w:ind w:left="0"/>
        <w:jc w:val="both"/>
      </w:pPr>
      <w:r w:rsidRPr="00DA11FB">
        <w:tab/>
        <w:t>Правила регламентируют следующую деятельность органов и должностных лиц местного самоуправления, физических и юридических лиц в области землепользования и застройки:</w:t>
      </w:r>
    </w:p>
    <w:p w14:paraId="2719FEEA" w14:textId="77777777" w:rsidR="0010721E" w:rsidRPr="00DA11FB" w:rsidRDefault="00DC138C" w:rsidP="00B20B36">
      <w:pPr>
        <w:pStyle w:val="a9"/>
        <w:spacing w:after="0"/>
        <w:ind w:left="0"/>
        <w:jc w:val="both"/>
      </w:pPr>
      <w:r w:rsidRPr="00DA11FB">
        <w:lastRenderedPageBreak/>
        <w:tab/>
        <w:t>–</w:t>
      </w:r>
      <w:r w:rsidR="0010721E" w:rsidRPr="00DA11FB">
        <w:t>предоставление разрешения на условно разрешенный вид использования земельного участка или объекта капитального строительства;</w:t>
      </w:r>
    </w:p>
    <w:p w14:paraId="2B55131A" w14:textId="77777777" w:rsidR="0010721E" w:rsidRPr="00DA11FB" w:rsidRDefault="00DC138C" w:rsidP="00B20B36">
      <w:pPr>
        <w:pStyle w:val="a9"/>
        <w:spacing w:after="0"/>
        <w:ind w:left="0"/>
        <w:jc w:val="both"/>
      </w:pPr>
      <w:r w:rsidRPr="00DA11FB">
        <w:tab/>
        <w:t>–</w:t>
      </w:r>
      <w:r w:rsidR="0010721E" w:rsidRPr="00DA11FB">
        <w:t>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14:paraId="79CA99D8" w14:textId="77777777" w:rsidR="0010721E" w:rsidRPr="00DA11FB" w:rsidRDefault="0010721E" w:rsidP="00B20B36">
      <w:pPr>
        <w:pStyle w:val="a9"/>
        <w:spacing w:after="0"/>
        <w:ind w:left="0"/>
        <w:jc w:val="both"/>
      </w:pPr>
      <w:r w:rsidRPr="00DA11FB">
        <w:tab/>
        <w:t>– организация и проведение публичных слушаний по вопросам землепользования и застройки;</w:t>
      </w:r>
    </w:p>
    <w:p w14:paraId="6C7CE5A8" w14:textId="77777777" w:rsidR="0010721E" w:rsidRPr="00DA11FB" w:rsidRDefault="0010721E" w:rsidP="00B20B36">
      <w:pPr>
        <w:pStyle w:val="a9"/>
        <w:spacing w:after="0"/>
        <w:ind w:left="0"/>
        <w:jc w:val="both"/>
      </w:pPr>
      <w:r w:rsidRPr="00DA11FB">
        <w:tab/>
        <w:t>–организац</w:t>
      </w:r>
      <w:r w:rsidR="00DC138C" w:rsidRPr="00DA11FB">
        <w:t xml:space="preserve">ия разработки и согласования, </w:t>
      </w:r>
      <w:r w:rsidRPr="00DA11FB">
        <w:t>утверждение проектной документации;</w:t>
      </w:r>
    </w:p>
    <w:p w14:paraId="0E835758" w14:textId="77777777" w:rsidR="0010721E" w:rsidRPr="00DA11FB" w:rsidRDefault="00DC138C" w:rsidP="00B20B36">
      <w:pPr>
        <w:pStyle w:val="a9"/>
        <w:spacing w:after="0"/>
        <w:ind w:left="0"/>
        <w:jc w:val="both"/>
      </w:pPr>
      <w:r w:rsidRPr="00DA11FB">
        <w:tab/>
        <w:t>–</w:t>
      </w:r>
      <w:r w:rsidR="0010721E" w:rsidRPr="00DA11FB">
        <w:t>выдача разрешений на строительство, разрешений на ввод объекта в эксплуатацию;</w:t>
      </w:r>
    </w:p>
    <w:p w14:paraId="5FBA8171" w14:textId="77777777" w:rsidR="0010721E" w:rsidRPr="00DA11FB" w:rsidRDefault="0010721E" w:rsidP="00B20B36">
      <w:pPr>
        <w:pStyle w:val="a9"/>
        <w:spacing w:after="0"/>
        <w:ind w:left="0"/>
        <w:jc w:val="both"/>
      </w:pPr>
      <w:r w:rsidRPr="00DA11FB">
        <w:tab/>
        <w:t>–организация подготовки документации по планировке территории;</w:t>
      </w:r>
    </w:p>
    <w:p w14:paraId="1104A7EB" w14:textId="77777777" w:rsidR="0010721E" w:rsidRPr="00DA11FB" w:rsidRDefault="0010721E" w:rsidP="00B20B36">
      <w:pPr>
        <w:pStyle w:val="a9"/>
        <w:spacing w:after="0"/>
        <w:ind w:left="0"/>
        <w:jc w:val="both"/>
      </w:pPr>
      <w:r w:rsidRPr="00DA11FB">
        <w:tab/>
        <w:t>–внесение изменений в настоящие Правила.</w:t>
      </w:r>
    </w:p>
    <w:p w14:paraId="7AAA8A01" w14:textId="77777777" w:rsidR="0010721E" w:rsidRPr="00DA11FB" w:rsidRDefault="0010721E" w:rsidP="00B20B36">
      <w:pPr>
        <w:pStyle w:val="a9"/>
        <w:spacing w:after="0"/>
        <w:ind w:left="0"/>
        <w:jc w:val="both"/>
      </w:pPr>
      <w:r w:rsidRPr="00DA11FB">
        <w:tab/>
        <w:t>Настоящие Правила содержат:</w:t>
      </w:r>
    </w:p>
    <w:p w14:paraId="7B7D4BEF" w14:textId="77777777" w:rsidR="0010721E" w:rsidRPr="00DA11FB" w:rsidRDefault="0010721E" w:rsidP="00312B16">
      <w:pPr>
        <w:pStyle w:val="a9"/>
        <w:numPr>
          <w:ilvl w:val="0"/>
          <w:numId w:val="1"/>
        </w:numPr>
        <w:tabs>
          <w:tab w:val="clear" w:pos="540"/>
          <w:tab w:val="num" w:pos="720"/>
        </w:tabs>
        <w:spacing w:after="0"/>
        <w:ind w:left="720" w:firstLine="180"/>
        <w:jc w:val="both"/>
      </w:pPr>
      <w:r w:rsidRPr="00DA11FB">
        <w:t>порядок применения настоящих Правил и внесения в них изменений;</w:t>
      </w:r>
    </w:p>
    <w:p w14:paraId="10D70E88" w14:textId="77777777" w:rsidR="0010721E" w:rsidRPr="00DA11FB" w:rsidRDefault="0010721E" w:rsidP="00312B16">
      <w:pPr>
        <w:pStyle w:val="a9"/>
        <w:numPr>
          <w:ilvl w:val="0"/>
          <w:numId w:val="1"/>
        </w:numPr>
        <w:spacing w:after="0"/>
        <w:ind w:firstLine="360"/>
        <w:jc w:val="both"/>
      </w:pPr>
      <w:r w:rsidRPr="00DA11FB">
        <w:t>карту градостроительного зонирования;</w:t>
      </w:r>
    </w:p>
    <w:p w14:paraId="255530E1" w14:textId="77777777" w:rsidR="0010721E" w:rsidRPr="00DA11FB" w:rsidRDefault="0010721E" w:rsidP="00312B16">
      <w:pPr>
        <w:pStyle w:val="a9"/>
        <w:numPr>
          <w:ilvl w:val="0"/>
          <w:numId w:val="1"/>
        </w:numPr>
        <w:spacing w:after="0"/>
        <w:ind w:firstLine="360"/>
        <w:jc w:val="both"/>
      </w:pPr>
      <w:r w:rsidRPr="00DA11FB">
        <w:t>градостроительные регламенты.</w:t>
      </w:r>
    </w:p>
    <w:p w14:paraId="5040E76D" w14:textId="77777777" w:rsidR="00DC138C" w:rsidRPr="00DA11FB" w:rsidRDefault="00DC138C" w:rsidP="00DC138C">
      <w:pPr>
        <w:pStyle w:val="a9"/>
        <w:spacing w:after="0"/>
        <w:jc w:val="both"/>
      </w:pPr>
    </w:p>
    <w:p w14:paraId="64FB2992" w14:textId="77777777" w:rsidR="00DC138C" w:rsidRPr="00DA11FB" w:rsidRDefault="0010721E" w:rsidP="00B20B36">
      <w:pPr>
        <w:jc w:val="both"/>
        <w:outlineLvl w:val="2"/>
        <w:rPr>
          <w:b/>
        </w:rPr>
      </w:pPr>
      <w:r w:rsidRPr="00DA11FB">
        <w:rPr>
          <w:b/>
        </w:rPr>
        <w:tab/>
      </w:r>
      <w:bookmarkStart w:id="12" w:name="_Toc282347507"/>
      <w:bookmarkStart w:id="13" w:name="_Toc530002999"/>
      <w:bookmarkStart w:id="14" w:name="_Toc182057328"/>
      <w:r w:rsidRPr="00DA11FB">
        <w:rPr>
          <w:b/>
        </w:rPr>
        <w:t>Статья 2. Основные понятия, используемые в настоящих Правилах</w:t>
      </w:r>
      <w:bookmarkEnd w:id="12"/>
      <w:bookmarkEnd w:id="13"/>
      <w:bookmarkEnd w:id="14"/>
    </w:p>
    <w:p w14:paraId="1276B23D" w14:textId="77777777" w:rsidR="00411D4F" w:rsidRPr="00DA11FB" w:rsidRDefault="00411D4F" w:rsidP="00411D4F">
      <w:pPr>
        <w:ind w:firstLine="709"/>
        <w:jc w:val="both"/>
      </w:pPr>
      <w:bookmarkStart w:id="15" w:name="_Toc282347508"/>
      <w:r w:rsidRPr="00DA11FB">
        <w:t>В целях применения настоящих Правил, используемые в них понятия, употребляются в следующих значениях:</w:t>
      </w:r>
    </w:p>
    <w:p w14:paraId="6EA08CB9" w14:textId="77777777" w:rsidR="00411D4F" w:rsidRPr="00DA11FB" w:rsidRDefault="00411D4F" w:rsidP="00411D4F">
      <w:pPr>
        <w:ind w:firstLine="709"/>
        <w:jc w:val="both"/>
      </w:pPr>
      <w:r w:rsidRPr="00DA11FB">
        <w:t xml:space="preserve">– </w:t>
      </w:r>
      <w:r w:rsidRPr="00DA11FB">
        <w:rPr>
          <w:i/>
          <w:iCs/>
        </w:rPr>
        <w:t>благоустройство территории</w:t>
      </w:r>
      <w:r w:rsidRPr="00DA11FB">
        <w:t>-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14:paraId="204388C0" w14:textId="77777777" w:rsidR="00411D4F" w:rsidRPr="00DA11FB" w:rsidRDefault="00411D4F" w:rsidP="00411D4F">
      <w:pPr>
        <w:ind w:firstLine="709"/>
        <w:jc w:val="both"/>
      </w:pPr>
      <w:r w:rsidRPr="00DA11FB">
        <w:t xml:space="preserve">– </w:t>
      </w:r>
      <w:r w:rsidRPr="00DA11FB">
        <w:rPr>
          <w:i/>
          <w:iCs/>
        </w:rPr>
        <w:t>виды разрешенного использования земельных участков и объектов капитального строительства</w:t>
      </w:r>
      <w:r w:rsidRPr="00DA11FB">
        <w:t xml:space="preserve"> – виды деятельности, осуществлять которые на земельных участках и в иных объектах недвижимости разрешено в силу указания этих видов в градостроительных регламентах при соблюдении требований, установленных настоящими Правилами и иными нормативными правовыми актами;</w:t>
      </w:r>
    </w:p>
    <w:p w14:paraId="59E1E4D2" w14:textId="77777777" w:rsidR="00411D4F" w:rsidRPr="00DA11FB" w:rsidRDefault="00411D4F" w:rsidP="00411D4F">
      <w:pPr>
        <w:pStyle w:val="ConsPlusNormal"/>
        <w:widowControl/>
        <w:ind w:firstLine="709"/>
        <w:jc w:val="both"/>
        <w:rPr>
          <w:rFonts w:ascii="Times New Roman" w:hAnsi="Times New Roman" w:cs="Times New Roman"/>
          <w:sz w:val="24"/>
          <w:szCs w:val="24"/>
        </w:rPr>
      </w:pPr>
      <w:r w:rsidRPr="00DA11FB">
        <w:rPr>
          <w:rFonts w:ascii="Times New Roman" w:hAnsi="Times New Roman" w:cs="Times New Roman"/>
          <w:sz w:val="24"/>
          <w:szCs w:val="24"/>
        </w:rPr>
        <w:t xml:space="preserve">– </w:t>
      </w:r>
      <w:r w:rsidRPr="00DA11FB">
        <w:rPr>
          <w:rFonts w:ascii="Times New Roman" w:hAnsi="Times New Roman" w:cs="Times New Roman"/>
          <w:i/>
          <w:iCs/>
          <w:sz w:val="24"/>
          <w:szCs w:val="24"/>
        </w:rPr>
        <w:t>вспомогательные виды использования</w:t>
      </w:r>
      <w:r w:rsidRPr="00DA11FB">
        <w:rPr>
          <w:rFonts w:ascii="Times New Roman" w:hAnsi="Times New Roman" w:cs="Times New Roman"/>
          <w:sz w:val="24"/>
          <w:szCs w:val="24"/>
        </w:rPr>
        <w:t xml:space="preserve"> –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14:paraId="4A143989" w14:textId="77777777" w:rsidR="00411D4F" w:rsidRPr="00DA11FB" w:rsidRDefault="00411D4F" w:rsidP="00411D4F">
      <w:pPr>
        <w:pStyle w:val="ConsPlusNormal"/>
        <w:widowControl/>
        <w:ind w:firstLine="709"/>
        <w:jc w:val="both"/>
        <w:rPr>
          <w:rFonts w:ascii="Times New Roman" w:hAnsi="Times New Roman" w:cs="Times New Roman"/>
          <w:sz w:val="24"/>
          <w:szCs w:val="24"/>
        </w:rPr>
      </w:pPr>
      <w:r w:rsidRPr="00DA11FB">
        <w:rPr>
          <w:rFonts w:ascii="Times New Roman" w:hAnsi="Times New Roman" w:cs="Times New Roman"/>
          <w:sz w:val="24"/>
          <w:szCs w:val="24"/>
        </w:rPr>
        <w:t xml:space="preserve">– </w:t>
      </w:r>
      <w:r w:rsidRPr="00DA11FB">
        <w:rPr>
          <w:rFonts w:ascii="Times New Roman" w:hAnsi="Times New Roman" w:cs="Times New Roman"/>
          <w:i/>
          <w:iCs/>
          <w:sz w:val="24"/>
          <w:szCs w:val="24"/>
        </w:rPr>
        <w:t>высота строения</w:t>
      </w:r>
      <w:r w:rsidRPr="00DA11FB">
        <w:rPr>
          <w:rFonts w:ascii="Times New Roman" w:hAnsi="Times New Roman" w:cs="Times New Roman"/>
          <w:sz w:val="24"/>
          <w:szCs w:val="24"/>
        </w:rPr>
        <w:t xml:space="preserve"> – расстояние по вертикали, измеренное от проектной отметки до наивысшей точки плоской крыши или до наивысшей точки конька скатной крыши;</w:t>
      </w:r>
    </w:p>
    <w:p w14:paraId="04F0102B" w14:textId="77777777" w:rsidR="00411D4F" w:rsidRPr="00DA11FB" w:rsidRDefault="00411D4F" w:rsidP="00411D4F">
      <w:pPr>
        <w:ind w:firstLine="709"/>
        <w:jc w:val="both"/>
      </w:pPr>
      <w:r w:rsidRPr="00DA11FB">
        <w:t xml:space="preserve">– </w:t>
      </w:r>
      <w:r w:rsidRPr="00DA11FB">
        <w:rPr>
          <w:i/>
          <w:iCs/>
        </w:rPr>
        <w:t>градостроительная деятельность</w:t>
      </w:r>
      <w:r w:rsidRPr="00DA11FB">
        <w:t>–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сноса объектов капитального строительства, эксплуатации зданий, сооружений, благоустройства территорий;</w:t>
      </w:r>
    </w:p>
    <w:p w14:paraId="08A8FB78" w14:textId="77777777" w:rsidR="00411D4F" w:rsidRPr="00DA11FB" w:rsidRDefault="00411D4F" w:rsidP="00411D4F">
      <w:pPr>
        <w:ind w:firstLine="709"/>
        <w:jc w:val="both"/>
      </w:pPr>
      <w:r w:rsidRPr="00DA11FB">
        <w:t xml:space="preserve">– </w:t>
      </w:r>
      <w:r w:rsidRPr="00DA11FB">
        <w:rPr>
          <w:i/>
          <w:iCs/>
        </w:rPr>
        <w:t>градостроительное зонирование</w:t>
      </w:r>
      <w:r w:rsidRPr="00DA11FB">
        <w:t xml:space="preserve"> – зонирование территории муниципального образования в целях определения территориальных зон и установления градостроительных регламентов;</w:t>
      </w:r>
    </w:p>
    <w:p w14:paraId="55C3E6C3" w14:textId="77777777" w:rsidR="00411D4F" w:rsidRPr="00DA11FB" w:rsidRDefault="00947ECD" w:rsidP="00411D4F">
      <w:pPr>
        <w:ind w:firstLine="709"/>
        <w:jc w:val="both"/>
      </w:pPr>
      <w:r w:rsidRPr="00DA11FB">
        <w:t xml:space="preserve">– </w:t>
      </w:r>
      <w:r w:rsidRPr="00DA11FB">
        <w:rPr>
          <w:rStyle w:val="ae"/>
          <w:b w:val="0"/>
          <w:i/>
          <w:iCs/>
          <w:color w:val="auto"/>
        </w:rPr>
        <w:t>градостроительный план земельного участка</w:t>
      </w:r>
      <w:r w:rsidRPr="00DA11FB">
        <w:t xml:space="preserve"> – самостоятельный либо входящий в состав проекта межевания территории документ, соответствующий требованиям статьи 57.3 Градостроительного кодекса Российской Федерации, являющийся обязательным основанием для подготовки проектной документации, выдачи разрешения на строительство и выдачи разрешения на ввод объекта в эксплуатацию;</w:t>
      </w:r>
      <w:r w:rsidR="00411D4F" w:rsidRPr="00DA11FB">
        <w:t xml:space="preserve">– </w:t>
      </w:r>
      <w:r w:rsidR="00411D4F" w:rsidRPr="00DA11FB">
        <w:rPr>
          <w:i/>
          <w:iCs/>
        </w:rPr>
        <w:t>градостроительное регулирование</w:t>
      </w:r>
      <w:r w:rsidR="00411D4F" w:rsidRPr="00DA11FB">
        <w:t xml:space="preserve"> – деятельность органов государственной власти и органов местного самоуправления по упорядочению градостроительных отношений, возникающих в процессе </w:t>
      </w:r>
      <w:r w:rsidR="00411D4F" w:rsidRPr="00DA11FB">
        <w:lastRenderedPageBreak/>
        <w:t>градостроительной деятельности, осуществляемая посредством принятия законодательных и иных нормативных правовых актов, утверждения и реализации документов территориального планирования, документации по планировке территории и правил землепользования и застройки;</w:t>
      </w:r>
    </w:p>
    <w:p w14:paraId="57789B35" w14:textId="77777777" w:rsidR="00411D4F" w:rsidRPr="00DA11FB" w:rsidRDefault="00411D4F" w:rsidP="00411D4F">
      <w:pPr>
        <w:pStyle w:val="ConsPlusNormal"/>
        <w:ind w:firstLine="540"/>
        <w:jc w:val="both"/>
        <w:rPr>
          <w:rFonts w:ascii="Times New Roman" w:hAnsi="Times New Roman" w:cs="Times New Roman"/>
          <w:sz w:val="24"/>
          <w:szCs w:val="24"/>
        </w:rPr>
      </w:pPr>
      <w:r w:rsidRPr="00DA11FB">
        <w:rPr>
          <w:rFonts w:ascii="Times New Roman" w:hAnsi="Times New Roman" w:cs="Times New Roman"/>
          <w:sz w:val="24"/>
          <w:szCs w:val="24"/>
        </w:rPr>
        <w:t xml:space="preserve">– </w:t>
      </w:r>
      <w:r w:rsidRPr="00DA11FB">
        <w:rPr>
          <w:rFonts w:ascii="Times New Roman" w:hAnsi="Times New Roman" w:cs="Times New Roman"/>
          <w:i/>
          <w:iCs/>
          <w:sz w:val="24"/>
          <w:szCs w:val="24"/>
        </w:rPr>
        <w:t>градостроительный регламент</w:t>
      </w:r>
      <w:r w:rsidRPr="00DA11FB">
        <w:rPr>
          <w:rFonts w:ascii="Times New Roman" w:hAnsi="Times New Roman" w:cs="Times New Roman"/>
          <w:sz w:val="24"/>
          <w:szCs w:val="24"/>
        </w:rPr>
        <w:t xml:space="preserve">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и устойчивому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14:paraId="48E72E53" w14:textId="77777777" w:rsidR="00411D4F" w:rsidRPr="00DA11FB" w:rsidRDefault="00411D4F" w:rsidP="00411D4F">
      <w:pPr>
        <w:pStyle w:val="ConsPlusNormal"/>
        <w:ind w:firstLine="540"/>
        <w:jc w:val="both"/>
        <w:rPr>
          <w:rFonts w:ascii="Times New Roman" w:hAnsi="Times New Roman" w:cs="Times New Roman"/>
          <w:sz w:val="24"/>
          <w:szCs w:val="24"/>
        </w:rPr>
      </w:pPr>
      <w:r w:rsidRPr="00DA11FB">
        <w:rPr>
          <w:rFonts w:ascii="Times New Roman" w:hAnsi="Times New Roman" w:cs="Times New Roman"/>
          <w:sz w:val="24"/>
          <w:szCs w:val="24"/>
        </w:rPr>
        <w:t xml:space="preserve">– </w:t>
      </w:r>
      <w:r w:rsidRPr="00DA11FB">
        <w:rPr>
          <w:rFonts w:ascii="Times New Roman" w:hAnsi="Times New Roman" w:cs="Times New Roman"/>
          <w:i/>
          <w:iCs/>
          <w:sz w:val="24"/>
          <w:szCs w:val="24"/>
        </w:rPr>
        <w:t>деятельность по комплексному и устойчивому развитию территории</w:t>
      </w:r>
      <w:r w:rsidRPr="00DA11FB">
        <w:rPr>
          <w:rFonts w:ascii="Times New Roman" w:hAnsi="Times New Roman" w:cs="Times New Roman"/>
          <w:sz w:val="24"/>
          <w:szCs w:val="24"/>
        </w:rPr>
        <w:t xml:space="preserve"> - осуществляемая в целях обеспечения наиболее эффективного использования территории деятельность по подготовке и утверждению документации по планировке территории для размещения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а также по архитектурно-строительному проектированию, строительству, реконструкции указанных в настоящем пункте объектов;</w:t>
      </w:r>
    </w:p>
    <w:p w14:paraId="67E8F978" w14:textId="77777777" w:rsidR="00411D4F" w:rsidRPr="00DA11FB" w:rsidRDefault="00411D4F" w:rsidP="00411D4F">
      <w:pPr>
        <w:pStyle w:val="ConsPlusNormal"/>
        <w:ind w:firstLine="540"/>
        <w:jc w:val="both"/>
        <w:rPr>
          <w:rFonts w:ascii="Times New Roman" w:hAnsi="Times New Roman" w:cs="Times New Roman"/>
          <w:sz w:val="24"/>
          <w:szCs w:val="24"/>
        </w:rPr>
      </w:pPr>
      <w:r w:rsidRPr="00DA11FB">
        <w:rPr>
          <w:rStyle w:val="ae"/>
          <w:rFonts w:ascii="Times New Roman" w:hAnsi="Times New Roman" w:cs="Times New Roman"/>
          <w:b w:val="0"/>
          <w:i/>
          <w:iCs/>
          <w:color w:val="auto"/>
          <w:sz w:val="24"/>
          <w:szCs w:val="24"/>
        </w:rPr>
        <w:t xml:space="preserve">– земельный участок - </w:t>
      </w:r>
      <w:r w:rsidRPr="00DA11FB">
        <w:rPr>
          <w:rFonts w:ascii="Times New Roman" w:hAnsi="Times New Roman" w:cs="Times New Roman"/>
          <w:sz w:val="24"/>
          <w:szCs w:val="24"/>
        </w:rPr>
        <w:t>объект права собственности и иных предусмотренных Земельным Кодексом прав на землю, являющийся недвижимой вещью, которая представляет собой часть земной поверхности и имеет характеристики, позволяющие определить ее в качестве индивидуально определенной вещи. В случаях и в порядке, которые установлены федеральным законом, могут создаваться искусственные земельные участки;</w:t>
      </w:r>
    </w:p>
    <w:p w14:paraId="6FB77032" w14:textId="77777777" w:rsidR="00411D4F" w:rsidRPr="00DA11FB" w:rsidRDefault="00411D4F" w:rsidP="00411D4F">
      <w:pPr>
        <w:ind w:firstLine="709"/>
        <w:jc w:val="both"/>
      </w:pPr>
      <w:r w:rsidRPr="00DA11FB">
        <w:t xml:space="preserve">– </w:t>
      </w:r>
      <w:r w:rsidRPr="00DA11FB">
        <w:rPr>
          <w:i/>
          <w:iCs/>
        </w:rPr>
        <w:t>зоны с особыми условиями использования территорий</w:t>
      </w:r>
      <w:r w:rsidRPr="00DA11FB">
        <w:t xml:space="preserve">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защитные зоны объектов культурного наследия,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w:t>
      </w:r>
      <w:proofErr w:type="spellStart"/>
      <w:r w:rsidRPr="00DA11FB">
        <w:t>приаэродромная</w:t>
      </w:r>
      <w:proofErr w:type="spellEnd"/>
      <w:r w:rsidRPr="00DA11FB">
        <w:t xml:space="preserve"> территория, иные зоны, устанавливаемые в соответствии с законодательством Российской Федерации;</w:t>
      </w:r>
    </w:p>
    <w:p w14:paraId="6B5814D0" w14:textId="77777777" w:rsidR="00411D4F" w:rsidRPr="00DA11FB" w:rsidRDefault="00411D4F" w:rsidP="00411D4F">
      <w:pPr>
        <w:ind w:firstLine="709"/>
        <w:jc w:val="both"/>
      </w:pPr>
      <w:r w:rsidRPr="00DA11FB">
        <w:rPr>
          <w:i/>
          <w:iCs/>
        </w:rPr>
        <w:t>– индивидуальный жилой дом</w:t>
      </w:r>
      <w:r w:rsidRPr="00DA11FB">
        <w:t xml:space="preserve"> – отдельно стоящий жилой дом с количеством этажей не более трех, предназначенный для проживания одной семьи;</w:t>
      </w:r>
    </w:p>
    <w:p w14:paraId="2D236A12" w14:textId="77777777" w:rsidR="00411D4F" w:rsidRPr="00DA11FB" w:rsidRDefault="00411D4F" w:rsidP="00411D4F">
      <w:pPr>
        <w:ind w:firstLine="709"/>
        <w:jc w:val="both"/>
      </w:pPr>
      <w:r w:rsidRPr="00DA11FB">
        <w:t xml:space="preserve">– </w:t>
      </w:r>
      <w:r w:rsidRPr="00DA11FB">
        <w:rPr>
          <w:i/>
          <w:iCs/>
        </w:rPr>
        <w:t>инженерные изыскания</w:t>
      </w:r>
      <w:r w:rsidRPr="00DA11FB">
        <w:t xml:space="preserve">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p w14:paraId="42A90DC7" w14:textId="77777777" w:rsidR="00411D4F" w:rsidRPr="00DA11FB" w:rsidRDefault="00411D4F" w:rsidP="00411D4F">
      <w:pPr>
        <w:ind w:firstLine="709"/>
        <w:jc w:val="both"/>
      </w:pPr>
      <w:r w:rsidRPr="00DA11FB">
        <w:t xml:space="preserve">– </w:t>
      </w:r>
      <w:r w:rsidRPr="00DA11FB">
        <w:rPr>
          <w:i/>
          <w:iCs/>
        </w:rPr>
        <w:t>инженерная, транспортная, и социальная инфраструктуры</w:t>
      </w:r>
      <w:r w:rsidRPr="00DA11FB">
        <w:t xml:space="preserve"> – комплекс сооружений и коммуникаций транспорта, связи, инженерного обеспечения, а также объектов социального и культурно-бытового обслуживания населения, обеспечивающий устойчивое развитие и функционирование муниципального образования;</w:t>
      </w:r>
    </w:p>
    <w:p w14:paraId="6A8271F1" w14:textId="77777777" w:rsidR="00411D4F" w:rsidRPr="00DA11FB" w:rsidRDefault="00411D4F" w:rsidP="00411D4F">
      <w:pPr>
        <w:pStyle w:val="ConsPlusNormal"/>
        <w:widowControl/>
        <w:ind w:firstLine="709"/>
        <w:jc w:val="both"/>
        <w:rPr>
          <w:rFonts w:ascii="Times New Roman" w:hAnsi="Times New Roman" w:cs="Times New Roman"/>
          <w:sz w:val="24"/>
          <w:szCs w:val="24"/>
        </w:rPr>
      </w:pPr>
      <w:r w:rsidRPr="00DA11FB">
        <w:rPr>
          <w:rFonts w:ascii="Times New Roman" w:hAnsi="Times New Roman" w:cs="Times New Roman"/>
          <w:sz w:val="24"/>
          <w:szCs w:val="24"/>
        </w:rPr>
        <w:t xml:space="preserve">– </w:t>
      </w:r>
      <w:r w:rsidRPr="00DA11FB">
        <w:rPr>
          <w:rFonts w:ascii="Times New Roman" w:hAnsi="Times New Roman" w:cs="Times New Roman"/>
          <w:i/>
          <w:sz w:val="24"/>
          <w:szCs w:val="24"/>
        </w:rPr>
        <w:t xml:space="preserve">капитальный ремонт объектов капитального строительства </w:t>
      </w:r>
      <w:r w:rsidRPr="00DA11FB">
        <w:rPr>
          <w:rFonts w:ascii="Times New Roman" w:hAnsi="Times New Roman" w:cs="Times New Roman"/>
          <w:sz w:val="24"/>
          <w:szCs w:val="24"/>
        </w:rPr>
        <w:t xml:space="preserve">(за исключением линейных объектов) - замена и (или) восстановление строительных конструкций объектов капитального строительства или элементов таких конструкций, за исключением несущих </w:t>
      </w:r>
      <w:r w:rsidRPr="00DA11FB">
        <w:rPr>
          <w:rFonts w:ascii="Times New Roman" w:hAnsi="Times New Roman" w:cs="Times New Roman"/>
          <w:sz w:val="24"/>
          <w:szCs w:val="24"/>
        </w:rPr>
        <w:lastRenderedPageBreak/>
        <w:t>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p>
    <w:p w14:paraId="295A24E9" w14:textId="77777777" w:rsidR="00411D4F" w:rsidRPr="00DA11FB" w:rsidRDefault="00411D4F" w:rsidP="00411D4F">
      <w:pPr>
        <w:pStyle w:val="ConsPlusNormal"/>
        <w:widowControl/>
        <w:ind w:firstLine="709"/>
        <w:jc w:val="both"/>
        <w:rPr>
          <w:rFonts w:ascii="Times New Roman" w:hAnsi="Times New Roman" w:cs="Times New Roman"/>
          <w:sz w:val="24"/>
          <w:szCs w:val="24"/>
        </w:rPr>
      </w:pPr>
      <w:r w:rsidRPr="00DA11FB">
        <w:rPr>
          <w:rFonts w:ascii="Times New Roman" w:hAnsi="Times New Roman" w:cs="Times New Roman"/>
          <w:sz w:val="24"/>
          <w:szCs w:val="24"/>
        </w:rPr>
        <w:t xml:space="preserve">– </w:t>
      </w:r>
      <w:r w:rsidRPr="00DA11FB">
        <w:rPr>
          <w:rFonts w:ascii="Times New Roman" w:hAnsi="Times New Roman" w:cs="Times New Roman"/>
          <w:i/>
          <w:spacing w:val="2"/>
          <w:sz w:val="24"/>
          <w:szCs w:val="24"/>
          <w:shd w:val="clear" w:color="auto" w:fill="FFFFFF"/>
        </w:rPr>
        <w:t>снос объекта капитального строительства</w:t>
      </w:r>
      <w:r w:rsidRPr="00DA11FB">
        <w:rPr>
          <w:rFonts w:ascii="Times New Roman" w:hAnsi="Times New Roman" w:cs="Times New Roman"/>
          <w:spacing w:val="2"/>
          <w:sz w:val="24"/>
          <w:szCs w:val="24"/>
          <w:shd w:val="clear" w:color="auto" w:fill="FFFFFF"/>
        </w:rPr>
        <w:t xml:space="preserve"> - ликвидация объекта капитального строительства путем его разрушения (за исключением разрушения вследствие природных явлений либо противоправных действий третьих лиц), разборки и (или) демонтажа объекта капитального строительства, в том числе его частей;</w:t>
      </w:r>
    </w:p>
    <w:p w14:paraId="0246C9E0" w14:textId="77777777" w:rsidR="00411D4F" w:rsidRPr="00DA11FB" w:rsidRDefault="00411D4F" w:rsidP="00411D4F">
      <w:pPr>
        <w:ind w:firstLine="709"/>
        <w:jc w:val="both"/>
      </w:pPr>
      <w:r w:rsidRPr="00DA11FB">
        <w:t xml:space="preserve">– </w:t>
      </w:r>
      <w:r w:rsidRPr="00DA11FB">
        <w:rPr>
          <w:i/>
          <w:iCs/>
        </w:rPr>
        <w:t>коэффициент строительного использования земельного участка</w:t>
      </w:r>
      <w:r w:rsidRPr="00DA11FB">
        <w:t xml:space="preserve"> – отношение суммарной общей площади всех объектов капитального строительства на земельном участке (существующих и тех, которые могут быть построены дополнительно) к площади земельного участок. Суммарная общая площадь зданий, строений, сооружений, которые разрешается построить на земельном участке, определяется умножением значения коэффициента на показатель площади земельного участка;</w:t>
      </w:r>
    </w:p>
    <w:p w14:paraId="70BB57EF" w14:textId="77777777" w:rsidR="00411D4F" w:rsidRPr="00DA11FB" w:rsidRDefault="00411D4F" w:rsidP="00411D4F">
      <w:pPr>
        <w:pStyle w:val="ConsNormal"/>
        <w:ind w:right="0" w:firstLine="709"/>
        <w:jc w:val="both"/>
        <w:rPr>
          <w:rFonts w:ascii="Times New Roman" w:hAnsi="Times New Roman" w:cs="Times New Roman"/>
          <w:sz w:val="24"/>
          <w:szCs w:val="24"/>
        </w:rPr>
      </w:pPr>
      <w:r w:rsidRPr="00DA11FB">
        <w:rPr>
          <w:rFonts w:ascii="Times New Roman" w:hAnsi="Times New Roman" w:cs="Times New Roman"/>
          <w:sz w:val="24"/>
          <w:szCs w:val="24"/>
        </w:rPr>
        <w:t xml:space="preserve">– </w:t>
      </w:r>
      <w:r w:rsidRPr="00DA11FB">
        <w:rPr>
          <w:rFonts w:ascii="Times New Roman" w:hAnsi="Times New Roman" w:cs="Times New Roman"/>
          <w:i/>
          <w:iCs/>
          <w:sz w:val="24"/>
          <w:szCs w:val="24"/>
        </w:rPr>
        <w:t>красные линии</w:t>
      </w:r>
      <w:r w:rsidRPr="00DA11FB">
        <w:rPr>
          <w:rFonts w:ascii="Times New Roman" w:hAnsi="Times New Roman" w:cs="Times New Roman"/>
          <w:sz w:val="24"/>
          <w:szCs w:val="24"/>
        </w:rPr>
        <w:t xml:space="preserve"> – линии, которые обозначают существующие, планируемые (изменяемые, вновь образуемые) границы территорий общего пользования и (или) границы территорий, занятых линейными объектами и (или) предназначенных для размещения линейных объектов;</w:t>
      </w:r>
    </w:p>
    <w:p w14:paraId="5E29698E" w14:textId="77777777" w:rsidR="00411D4F" w:rsidRPr="00DA11FB" w:rsidRDefault="00411D4F" w:rsidP="00411D4F">
      <w:pPr>
        <w:pStyle w:val="ConsNormal"/>
        <w:ind w:right="0" w:firstLine="709"/>
        <w:jc w:val="both"/>
        <w:rPr>
          <w:rFonts w:ascii="Times New Roman" w:hAnsi="Times New Roman" w:cs="Times New Roman"/>
          <w:sz w:val="24"/>
          <w:szCs w:val="24"/>
        </w:rPr>
      </w:pPr>
      <w:r w:rsidRPr="00DA11FB">
        <w:rPr>
          <w:rFonts w:ascii="Times New Roman" w:hAnsi="Times New Roman" w:cs="Times New Roman"/>
          <w:i/>
          <w:iCs/>
          <w:sz w:val="24"/>
          <w:szCs w:val="24"/>
        </w:rPr>
        <w:t xml:space="preserve">– линейные объекты </w:t>
      </w:r>
      <w:r w:rsidRPr="00DA11FB">
        <w:rPr>
          <w:rFonts w:ascii="Times New Roman" w:hAnsi="Times New Roman" w:cs="Times New Roman"/>
          <w:sz w:val="24"/>
          <w:szCs w:val="24"/>
        </w:rPr>
        <w:t>–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14:paraId="75C3558F" w14:textId="77777777" w:rsidR="00411D4F" w:rsidRPr="00DA11FB" w:rsidRDefault="00411D4F" w:rsidP="00411D4F">
      <w:pPr>
        <w:pStyle w:val="ConsNormal"/>
        <w:ind w:right="0" w:firstLine="709"/>
        <w:jc w:val="both"/>
        <w:rPr>
          <w:rFonts w:ascii="Times New Roman" w:hAnsi="Times New Roman" w:cs="Times New Roman"/>
          <w:sz w:val="24"/>
          <w:szCs w:val="24"/>
        </w:rPr>
      </w:pPr>
      <w:r w:rsidRPr="00DA11FB">
        <w:rPr>
          <w:rFonts w:ascii="Times New Roman" w:hAnsi="Times New Roman" w:cs="Times New Roman"/>
          <w:i/>
          <w:iCs/>
          <w:sz w:val="24"/>
          <w:szCs w:val="24"/>
        </w:rPr>
        <w:t>– линии градостроительного регулирования</w:t>
      </w:r>
      <w:r w:rsidRPr="00DA11FB">
        <w:rPr>
          <w:rFonts w:ascii="Times New Roman" w:hAnsi="Times New Roman" w:cs="Times New Roman"/>
          <w:sz w:val="24"/>
          <w:szCs w:val="24"/>
        </w:rPr>
        <w:t xml:space="preserve"> – границы застройки, устанавливаемые при размещении зданий, строений, сооружений, с отступом от красных линий или от границ земельного участка;</w:t>
      </w:r>
    </w:p>
    <w:p w14:paraId="61B63B25" w14:textId="77777777" w:rsidR="00411D4F" w:rsidRPr="00DA11FB" w:rsidRDefault="00411D4F" w:rsidP="00411D4F">
      <w:pPr>
        <w:pStyle w:val="ConsNormal"/>
        <w:ind w:right="0" w:firstLine="709"/>
        <w:jc w:val="both"/>
        <w:rPr>
          <w:rFonts w:ascii="Times New Roman" w:hAnsi="Times New Roman" w:cs="Times New Roman"/>
          <w:sz w:val="24"/>
          <w:szCs w:val="24"/>
        </w:rPr>
      </w:pPr>
      <w:r w:rsidRPr="00DA11FB">
        <w:rPr>
          <w:rFonts w:ascii="Times New Roman" w:hAnsi="Times New Roman" w:cs="Times New Roman"/>
          <w:sz w:val="24"/>
          <w:szCs w:val="24"/>
        </w:rPr>
        <w:t xml:space="preserve">– </w:t>
      </w:r>
      <w:r w:rsidRPr="00DA11FB">
        <w:rPr>
          <w:rFonts w:ascii="Times New Roman" w:hAnsi="Times New Roman" w:cs="Times New Roman"/>
          <w:i/>
          <w:iCs/>
          <w:sz w:val="24"/>
          <w:szCs w:val="24"/>
        </w:rPr>
        <w:t>машино-место</w:t>
      </w:r>
      <w:r w:rsidRPr="00DA11FB">
        <w:rPr>
          <w:rFonts w:ascii="Times New Roman" w:hAnsi="Times New Roman" w:cs="Times New Roman"/>
          <w:sz w:val="24"/>
          <w:szCs w:val="24"/>
        </w:rPr>
        <w:t>- предназначенная исключительно для размещения транспортного средства индивидуально-определенная часть здания или сооружения, которая не ограничена либо частично ограничена строительной или иной ограждающей конструкцией и границы которой описаны в установленном законодательством о государственном кадастровом учете порядке;</w:t>
      </w:r>
    </w:p>
    <w:p w14:paraId="2707DF5F" w14:textId="77777777" w:rsidR="00411D4F" w:rsidRPr="00DA11FB" w:rsidRDefault="00411D4F" w:rsidP="00411D4F">
      <w:pPr>
        <w:autoSpaceDE w:val="0"/>
        <w:ind w:firstLine="709"/>
        <w:jc w:val="both"/>
      </w:pPr>
      <w:r w:rsidRPr="00DA11FB">
        <w:rPr>
          <w:i/>
          <w:iCs/>
        </w:rPr>
        <w:t>– малоэтажная многоквартирная застройка –</w:t>
      </w:r>
      <w:r w:rsidRPr="00DA11FB">
        <w:t xml:space="preserve"> жилая застройка этажностью до 4 этажей включительно с обеспечением, как правило, непосредственной связи квартир с земельным участком;</w:t>
      </w:r>
    </w:p>
    <w:p w14:paraId="74110CAF" w14:textId="77777777" w:rsidR="00411D4F" w:rsidRPr="00DA11FB" w:rsidRDefault="00411D4F" w:rsidP="00411D4F">
      <w:pPr>
        <w:autoSpaceDE w:val="0"/>
        <w:ind w:firstLine="709"/>
        <w:jc w:val="both"/>
      </w:pPr>
      <w:r w:rsidRPr="00DA11FB">
        <w:t xml:space="preserve">– </w:t>
      </w:r>
      <w:r w:rsidRPr="00DA11FB">
        <w:rPr>
          <w:i/>
          <w:iCs/>
        </w:rPr>
        <w:t>минимальная площадь земельного участка</w:t>
      </w:r>
      <w:r w:rsidRPr="00DA11FB">
        <w:t xml:space="preserve"> – минимально допустимая площадь земельного участка, установленная градостроительным регламентом определенной территориальной зоны;</w:t>
      </w:r>
      <w:r w:rsidRPr="00DA11FB">
        <w:tab/>
      </w:r>
    </w:p>
    <w:p w14:paraId="4D209939" w14:textId="77777777" w:rsidR="00411D4F" w:rsidRPr="00DA11FB" w:rsidRDefault="00411D4F" w:rsidP="00411D4F">
      <w:pPr>
        <w:autoSpaceDE w:val="0"/>
        <w:ind w:firstLine="709"/>
        <w:jc w:val="both"/>
      </w:pPr>
      <w:r w:rsidRPr="00DA11FB">
        <w:t xml:space="preserve">– </w:t>
      </w:r>
      <w:r w:rsidRPr="00DA11FB">
        <w:rPr>
          <w:i/>
          <w:iCs/>
        </w:rPr>
        <w:t>максимальная плотность застройки</w:t>
      </w:r>
      <w:r w:rsidRPr="00DA11FB">
        <w:t xml:space="preserve"> – плотность застройки (</w:t>
      </w:r>
      <w:proofErr w:type="spellStart"/>
      <w:proofErr w:type="gramStart"/>
      <w:r w:rsidRPr="00DA11FB">
        <w:t>кв.м</w:t>
      </w:r>
      <w:proofErr w:type="spellEnd"/>
      <w:proofErr w:type="gramEnd"/>
      <w:r w:rsidRPr="00DA11FB">
        <w:t xml:space="preserve"> общей площади строений на 1га), устанавливаемая для каждого типа застройки, которую не разрешается превышать при освоении площадки или при ее реконструкции;</w:t>
      </w:r>
    </w:p>
    <w:p w14:paraId="76A2FF16" w14:textId="77777777" w:rsidR="00411D4F" w:rsidRPr="00DA11FB" w:rsidRDefault="00411D4F" w:rsidP="00411D4F">
      <w:pPr>
        <w:ind w:firstLine="709"/>
        <w:jc w:val="both"/>
      </w:pPr>
      <w:r w:rsidRPr="00DA11FB">
        <w:rPr>
          <w:i/>
          <w:iCs/>
        </w:rPr>
        <w:t>– многоквартирный жилой дом</w:t>
      </w:r>
      <w:r w:rsidRPr="00DA11FB">
        <w:t xml:space="preserve"> – жилой дом, состоящий из двух и более квартир, имеющих самостоятельные выходы либо на земельный участок, прилегающий к жилому дому, либо в помещения общего пользования в таком доме;</w:t>
      </w:r>
    </w:p>
    <w:p w14:paraId="6620F7F6" w14:textId="77777777" w:rsidR="009F455A" w:rsidRPr="00DA11FB" w:rsidRDefault="00947ECD" w:rsidP="00411D4F">
      <w:pPr>
        <w:ind w:firstLine="709"/>
        <w:jc w:val="both"/>
      </w:pPr>
      <w:r w:rsidRPr="00DA11FB">
        <w:t xml:space="preserve">– </w:t>
      </w:r>
      <w:r w:rsidRPr="00DA11FB">
        <w:rPr>
          <w:i/>
          <w:iCs/>
        </w:rPr>
        <w:t>некапитальные строения, сооружения</w:t>
      </w:r>
      <w:r w:rsidRPr="00DA11FB">
        <w:t xml:space="preserve"> – </w:t>
      </w:r>
      <w:r w:rsidRPr="00DA11FB">
        <w:rPr>
          <w:spacing w:val="2"/>
          <w:shd w:val="clear" w:color="auto" w:fill="FFFFFF"/>
        </w:rPr>
        <w:t>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 (в том числе киосков, навесов и других подобных строений, сооружений)</w:t>
      </w:r>
      <w:r w:rsidRPr="00DA11FB">
        <w:t>;</w:t>
      </w:r>
    </w:p>
    <w:p w14:paraId="19D573B5" w14:textId="77777777" w:rsidR="00411D4F" w:rsidRPr="00DA11FB" w:rsidRDefault="00411D4F" w:rsidP="00411D4F">
      <w:pPr>
        <w:ind w:firstLine="709"/>
        <w:jc w:val="both"/>
      </w:pPr>
      <w:r w:rsidRPr="00DA11FB">
        <w:t xml:space="preserve">– </w:t>
      </w:r>
      <w:r w:rsidRPr="00DA11FB">
        <w:rPr>
          <w:i/>
          <w:iCs/>
        </w:rPr>
        <w:t xml:space="preserve">объекты индивидуального жилищного строительства </w:t>
      </w:r>
      <w:r w:rsidRPr="00DA11FB">
        <w:t xml:space="preserve">– </w:t>
      </w:r>
      <w:r w:rsidRPr="00DA11FB">
        <w:rPr>
          <w:spacing w:val="2"/>
          <w:shd w:val="clear" w:color="auto" w:fill="FFFFFF"/>
        </w:rPr>
        <w:t xml:space="preserve">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w:t>
      </w:r>
      <w:r w:rsidRPr="00DA11FB">
        <w:rPr>
          <w:spacing w:val="2"/>
          <w:shd w:val="clear" w:color="auto" w:fill="FFFFFF"/>
        </w:rPr>
        <w:lastRenderedPageBreak/>
        <w:t>объекты недвижимости. Понятия "объект индивидуального жилищного строительства", "жилой дом" и "индивидуальный жи</w:t>
      </w:r>
      <w:r w:rsidR="0099765A">
        <w:rPr>
          <w:spacing w:val="2"/>
          <w:shd w:val="clear" w:color="auto" w:fill="FFFFFF"/>
        </w:rPr>
        <w:t xml:space="preserve">лой дом" применяются </w:t>
      </w:r>
      <w:proofErr w:type="gramStart"/>
      <w:r w:rsidR="0099765A">
        <w:rPr>
          <w:spacing w:val="2"/>
          <w:shd w:val="clear" w:color="auto" w:fill="FFFFFF"/>
        </w:rPr>
        <w:t xml:space="preserve">в </w:t>
      </w:r>
      <w:r w:rsidRPr="00DA11FB">
        <w:rPr>
          <w:spacing w:val="2"/>
          <w:shd w:val="clear" w:color="auto" w:fill="FFFFFF"/>
        </w:rPr>
        <w:t xml:space="preserve"> </w:t>
      </w:r>
      <w:r w:rsidR="0099765A">
        <w:rPr>
          <w:spacing w:val="2"/>
          <w:shd w:val="clear" w:color="auto" w:fill="FFFFFF"/>
        </w:rPr>
        <w:t>Градостроительном</w:t>
      </w:r>
      <w:proofErr w:type="gramEnd"/>
      <w:r w:rsidR="0099765A">
        <w:rPr>
          <w:spacing w:val="2"/>
          <w:shd w:val="clear" w:color="auto" w:fill="FFFFFF"/>
        </w:rPr>
        <w:t xml:space="preserve"> К</w:t>
      </w:r>
      <w:r w:rsidRPr="00DA11FB">
        <w:rPr>
          <w:spacing w:val="2"/>
          <w:shd w:val="clear" w:color="auto" w:fill="FFFFFF"/>
        </w:rPr>
        <w:t>одексе</w:t>
      </w:r>
      <w:r w:rsidR="0099765A" w:rsidRPr="0099765A">
        <w:t xml:space="preserve"> </w:t>
      </w:r>
      <w:r w:rsidR="0099765A" w:rsidRPr="00DA11FB">
        <w:t>Российской Федерации</w:t>
      </w:r>
      <w:r w:rsidRPr="00DA11FB">
        <w:rPr>
          <w:spacing w:val="2"/>
          <w:shd w:val="clear" w:color="auto" w:fill="FFFFFF"/>
        </w:rPr>
        <w:t>, других федеральных законах и иных нормативных правовых актах Российской Федерации в одном значении, если иное не предусмотрено такими федеральными законами и нормативными правовыми актами Российской Федерации. При этом параметры, устанавливаемые к объектам индивидуального жилищного строительства, в равной степени применяются к жилым домам, индивидуальным жилым домам, если иное не предусмотрено такими федеральными законами и нормативными правовыми актами Российской Федерации</w:t>
      </w:r>
      <w:r w:rsidRPr="00DA11FB">
        <w:t>;</w:t>
      </w:r>
    </w:p>
    <w:p w14:paraId="2CC4AA57" w14:textId="77777777" w:rsidR="00411D4F" w:rsidRPr="00DA11FB" w:rsidRDefault="00411D4F" w:rsidP="00411D4F">
      <w:pPr>
        <w:ind w:firstLine="709"/>
        <w:jc w:val="both"/>
      </w:pPr>
      <w:r w:rsidRPr="00DA11FB">
        <w:t xml:space="preserve">– </w:t>
      </w:r>
      <w:r w:rsidRPr="00DA11FB">
        <w:rPr>
          <w:i/>
          <w:iCs/>
        </w:rPr>
        <w:t>объект капитального строительства</w:t>
      </w:r>
      <w:r w:rsidRPr="00DA11FB">
        <w:t xml:space="preserve"> – здание, строение, сооружение, объекты, строительство которых не завершено (далее- объекты незавершенного строительства), за исключением </w:t>
      </w:r>
      <w:r w:rsidRPr="00DA11FB">
        <w:rPr>
          <w:spacing w:val="2"/>
          <w:shd w:val="clear" w:color="auto" w:fill="FFFFFF"/>
        </w:rPr>
        <w:t>некапитальных строений, сооружений и неотделимых улучшений земельного участка (замощение, покрытие и другие)</w:t>
      </w:r>
      <w:r w:rsidRPr="00DA11FB">
        <w:t>;</w:t>
      </w:r>
    </w:p>
    <w:p w14:paraId="0FC79F4E" w14:textId="77777777" w:rsidR="00411D4F" w:rsidRPr="00DA11FB" w:rsidRDefault="00411D4F" w:rsidP="00411D4F">
      <w:pPr>
        <w:ind w:firstLine="709"/>
        <w:jc w:val="both"/>
      </w:pPr>
      <w:r w:rsidRPr="00DA11FB">
        <w:t xml:space="preserve">– </w:t>
      </w:r>
      <w:r w:rsidRPr="00DA11FB">
        <w:rPr>
          <w:i/>
          <w:iCs/>
        </w:rPr>
        <w:t>правила землепользования и застройки</w:t>
      </w:r>
      <w:r w:rsidRPr="00DA11FB">
        <w:t xml:space="preserve"> – документ градостроительного зонирования,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14:paraId="783722B0" w14:textId="77777777" w:rsidR="00411D4F" w:rsidRPr="00DA11FB" w:rsidRDefault="00411D4F" w:rsidP="00411D4F">
      <w:pPr>
        <w:ind w:firstLine="709"/>
        <w:jc w:val="both"/>
      </w:pPr>
      <w:r w:rsidRPr="00DA11FB">
        <w:t xml:space="preserve">– </w:t>
      </w:r>
      <w:r w:rsidRPr="00DA11FB">
        <w:rPr>
          <w:i/>
          <w:iCs/>
        </w:rPr>
        <w:t>процент застройки земельного участка</w:t>
      </w:r>
      <w:r w:rsidRPr="00DA11FB">
        <w:t xml:space="preserve"> – выраженный в процентах показатель градостроительного регламента, показывающий, какая максимальная часть площади каждого земельного участка, расположенного в соответствующей территориальной зоне, может быть занята зданиями, строениями и сооружениями;</w:t>
      </w:r>
    </w:p>
    <w:p w14:paraId="763AB258" w14:textId="77777777" w:rsidR="00411D4F" w:rsidRPr="00DA11FB" w:rsidRDefault="00411D4F" w:rsidP="00411D4F">
      <w:pPr>
        <w:ind w:firstLine="709"/>
        <w:jc w:val="both"/>
      </w:pPr>
      <w:r w:rsidRPr="00DA11FB">
        <w:t xml:space="preserve">– </w:t>
      </w:r>
      <w:r w:rsidRPr="00DA11FB">
        <w:rPr>
          <w:i/>
          <w:iCs/>
        </w:rPr>
        <w:t>прилегающая территория</w:t>
      </w:r>
      <w:r w:rsidRPr="00DA11FB">
        <w:t>- территория общего пользования, которая прилегает к зданию, строению, сооружению, земельному участку в случае, если такой земельный участок образован, и границы которой определены правилами благоустройства территории муниципального образования в соответствии с порядком, установленным законом субъекта Российской Федерации;</w:t>
      </w:r>
    </w:p>
    <w:p w14:paraId="44D8D646" w14:textId="77777777" w:rsidR="00411D4F" w:rsidRPr="00DA11FB" w:rsidRDefault="00411D4F" w:rsidP="00411D4F">
      <w:pPr>
        <w:ind w:firstLine="709"/>
        <w:jc w:val="both"/>
      </w:pPr>
      <w:r w:rsidRPr="00DA11FB">
        <w:t xml:space="preserve">– </w:t>
      </w:r>
      <w:r w:rsidRPr="00DA11FB">
        <w:rPr>
          <w:i/>
          <w:iCs/>
        </w:rPr>
        <w:t>приусадебный участок</w:t>
      </w:r>
      <w:r w:rsidRPr="00DA11FB">
        <w:t xml:space="preserve"> – земельный участок, предназначенный для строительства, эксплуатации и содержания индивидуального жилого дома;</w:t>
      </w:r>
    </w:p>
    <w:p w14:paraId="4DA12275" w14:textId="77777777" w:rsidR="00411D4F" w:rsidRPr="00DA11FB" w:rsidRDefault="00411D4F" w:rsidP="00411D4F">
      <w:pPr>
        <w:ind w:firstLine="709"/>
        <w:jc w:val="both"/>
      </w:pPr>
      <w:r w:rsidRPr="00DA11FB">
        <w:t xml:space="preserve">– </w:t>
      </w:r>
      <w:r w:rsidRPr="00DA11FB">
        <w:rPr>
          <w:i/>
          <w:iCs/>
        </w:rPr>
        <w:t>общественные обсуждения или публичные слушания</w:t>
      </w:r>
      <w:r w:rsidRPr="00DA11FB">
        <w:t xml:space="preserve"> – форма непосредственного участия населения в осуществлении местного самоуправления посредством публичного обсуждения проектов муниципальных правовых актов и вопросов в сфере градостроительной деятельности, планируемой к проведению на территории муниципального образования;</w:t>
      </w:r>
    </w:p>
    <w:p w14:paraId="39B3B2FA" w14:textId="77777777" w:rsidR="009F455A" w:rsidRPr="00DA11FB" w:rsidRDefault="009F455A" w:rsidP="00411D4F">
      <w:pPr>
        <w:ind w:firstLine="709"/>
        <w:jc w:val="both"/>
      </w:pPr>
      <w:r w:rsidRPr="00DA11FB">
        <w:rPr>
          <w:i/>
          <w:iCs/>
        </w:rPr>
        <w:t>публичный сервитут</w:t>
      </w:r>
      <w:r w:rsidRPr="00DA11FB">
        <w:t xml:space="preserve"> – право ограниченного пользования </w:t>
      </w:r>
      <w:proofErr w:type="spellStart"/>
      <w:r w:rsidRPr="00DA11FB">
        <w:t>чужым</w:t>
      </w:r>
      <w:proofErr w:type="spellEnd"/>
      <w:r w:rsidRPr="00DA11FB">
        <w:t xml:space="preserve"> земельным участком. Публичный сервитут может быть установлен в соответствии с Земельным кодексом Российской Федерации решением исполнительного органа государственной власти или органа местного самоуправления в целях обеспечения государственных или муниципальных нужд, а также нужд местного населения без изъятия земельного участка</w:t>
      </w:r>
    </w:p>
    <w:p w14:paraId="3DE5FDCF" w14:textId="77777777" w:rsidR="00411D4F" w:rsidRPr="00DA11FB" w:rsidRDefault="00411D4F" w:rsidP="00411D4F">
      <w:pPr>
        <w:ind w:firstLine="709"/>
        <w:jc w:val="both"/>
      </w:pPr>
      <w:r w:rsidRPr="00DA11FB">
        <w:t xml:space="preserve">– </w:t>
      </w:r>
      <w:r w:rsidRPr="00DA11FB">
        <w:rPr>
          <w:i/>
          <w:iCs/>
        </w:rPr>
        <w:t>разрешенное использование</w:t>
      </w:r>
      <w:r w:rsidRPr="00DA11FB">
        <w:t xml:space="preserve"> – использование земельных участков и объектов капитального строительства в соответствии с градостроительными регламентами и ограничениями, установленными законодательством;</w:t>
      </w:r>
    </w:p>
    <w:p w14:paraId="3B46B1A3" w14:textId="77777777" w:rsidR="00411D4F" w:rsidRPr="00DA11FB" w:rsidRDefault="00411D4F" w:rsidP="00411D4F">
      <w:pPr>
        <w:pStyle w:val="ConsPlusNormal"/>
        <w:ind w:firstLine="540"/>
        <w:jc w:val="both"/>
        <w:rPr>
          <w:rFonts w:ascii="Times New Roman" w:hAnsi="Times New Roman" w:cs="Times New Roman"/>
          <w:sz w:val="24"/>
          <w:szCs w:val="24"/>
        </w:rPr>
      </w:pPr>
      <w:r w:rsidRPr="00DA11FB">
        <w:rPr>
          <w:rFonts w:ascii="Times New Roman" w:hAnsi="Times New Roman" w:cs="Times New Roman"/>
          <w:sz w:val="24"/>
          <w:szCs w:val="24"/>
        </w:rPr>
        <w:t xml:space="preserve">– </w:t>
      </w:r>
      <w:r w:rsidRPr="00DA11FB">
        <w:rPr>
          <w:rFonts w:ascii="Times New Roman" w:hAnsi="Times New Roman" w:cs="Times New Roman"/>
          <w:i/>
          <w:iCs/>
          <w:sz w:val="24"/>
          <w:szCs w:val="24"/>
        </w:rPr>
        <w:t>разрешение на строительство</w:t>
      </w:r>
      <w:r w:rsidRPr="00DA11FB">
        <w:rPr>
          <w:rFonts w:ascii="Times New Roman" w:hAnsi="Times New Roman" w:cs="Times New Roman"/>
          <w:sz w:val="24"/>
          <w:szCs w:val="24"/>
        </w:rPr>
        <w:t xml:space="preserve"> – документ, который подтверждает соответствие проектной документации требованиям, установленным градостроительным регламентом (за исключением случая, предусмотренного частью 1.1  статьи 51 Градостроительного кодекса Р</w:t>
      </w:r>
      <w:r w:rsidR="006D4EF1" w:rsidRPr="00DA11FB">
        <w:rPr>
          <w:rFonts w:ascii="Times New Roman" w:hAnsi="Times New Roman" w:cs="Times New Roman"/>
          <w:sz w:val="24"/>
          <w:szCs w:val="24"/>
        </w:rPr>
        <w:t xml:space="preserve">оссийской </w:t>
      </w:r>
      <w:r w:rsidRPr="00DA11FB">
        <w:rPr>
          <w:rFonts w:ascii="Times New Roman" w:hAnsi="Times New Roman" w:cs="Times New Roman"/>
          <w:sz w:val="24"/>
          <w:szCs w:val="24"/>
        </w:rPr>
        <w:t>Ф</w:t>
      </w:r>
      <w:r w:rsidR="006D4EF1" w:rsidRPr="00DA11FB">
        <w:rPr>
          <w:rFonts w:ascii="Times New Roman" w:hAnsi="Times New Roman" w:cs="Times New Roman"/>
          <w:sz w:val="24"/>
          <w:szCs w:val="24"/>
        </w:rPr>
        <w:t>едерации</w:t>
      </w:r>
      <w:r w:rsidRPr="00DA11FB">
        <w:rPr>
          <w:rFonts w:ascii="Times New Roman" w:hAnsi="Times New Roman" w:cs="Times New Roman"/>
          <w:sz w:val="24"/>
          <w:szCs w:val="24"/>
        </w:rPr>
        <w:t>), проектом планировки территории и проектом межевания территории (за исключением случаев, если в соответствии с Градостроительным кодексом</w:t>
      </w:r>
      <w:r w:rsidR="006D4EF1" w:rsidRPr="00DA11FB">
        <w:rPr>
          <w:rFonts w:ascii="Times New Roman" w:hAnsi="Times New Roman" w:cs="Times New Roman"/>
          <w:sz w:val="24"/>
          <w:szCs w:val="24"/>
        </w:rPr>
        <w:t xml:space="preserve"> Российской Федерации</w:t>
      </w:r>
      <w:r w:rsidRPr="00DA11FB">
        <w:rPr>
          <w:rFonts w:ascii="Times New Roman" w:hAnsi="Times New Roman" w:cs="Times New Roman"/>
          <w:sz w:val="24"/>
          <w:szCs w:val="24"/>
        </w:rPr>
        <w:t xml:space="preserve"> подготовка проекта планировки территории и проекта межевания территории не требуется), при осуществлении строительства, реконструкции объекта капитального строительства, не являющегося линейным объектом (далее - требования к строительству, реконструкции объекта капитального строительства), или требованиям, установленным проектом планировки территории и проектом межевания территории, при осуществлении строительства, реконструкции линейного объекта, а также допустимость </w:t>
      </w:r>
      <w:r w:rsidRPr="00DA11FB">
        <w:rPr>
          <w:rFonts w:ascii="Times New Roman" w:hAnsi="Times New Roman" w:cs="Times New Roman"/>
          <w:sz w:val="24"/>
          <w:szCs w:val="24"/>
        </w:rPr>
        <w:lastRenderedPageBreak/>
        <w:t>размещения объекта капитального строительства на земельном участке в соответствии с разрешенным использованием такого земельного участка и ограничениями, установленными в соответствии с земельным и иным законодательством Российской Федерации. Разрешение на строительство дает застройщику право осуществлять строительство, реконструкцию объекта капитального строительства, за исключением случаев, предусмотренных Градостроительным кодексом</w:t>
      </w:r>
      <w:r w:rsidR="006D4EF1" w:rsidRPr="00DA11FB">
        <w:rPr>
          <w:rFonts w:ascii="Times New Roman" w:hAnsi="Times New Roman" w:cs="Times New Roman"/>
          <w:sz w:val="24"/>
          <w:szCs w:val="24"/>
        </w:rPr>
        <w:t xml:space="preserve"> Российской Федерации</w:t>
      </w:r>
      <w:r w:rsidRPr="00DA11FB">
        <w:rPr>
          <w:rFonts w:ascii="Times New Roman" w:hAnsi="Times New Roman" w:cs="Times New Roman"/>
          <w:sz w:val="24"/>
          <w:szCs w:val="24"/>
        </w:rPr>
        <w:t>;</w:t>
      </w:r>
    </w:p>
    <w:p w14:paraId="22197FFA" w14:textId="77777777" w:rsidR="00411D4F" w:rsidRPr="00DA11FB" w:rsidRDefault="00411D4F" w:rsidP="00411D4F">
      <w:pPr>
        <w:pStyle w:val="ConsPlusNormal"/>
        <w:ind w:firstLine="540"/>
        <w:jc w:val="both"/>
        <w:rPr>
          <w:rFonts w:ascii="Times New Roman" w:hAnsi="Times New Roman" w:cs="Times New Roman"/>
          <w:sz w:val="24"/>
          <w:szCs w:val="24"/>
        </w:rPr>
      </w:pPr>
      <w:r w:rsidRPr="00DA11FB">
        <w:rPr>
          <w:rFonts w:ascii="Times New Roman" w:hAnsi="Times New Roman" w:cs="Times New Roman"/>
          <w:sz w:val="24"/>
          <w:szCs w:val="24"/>
        </w:rPr>
        <w:t xml:space="preserve">– </w:t>
      </w:r>
      <w:r w:rsidRPr="00DA11FB">
        <w:rPr>
          <w:rFonts w:ascii="Times New Roman" w:hAnsi="Times New Roman" w:cs="Times New Roman"/>
          <w:i/>
          <w:iCs/>
          <w:sz w:val="24"/>
          <w:szCs w:val="24"/>
        </w:rPr>
        <w:t>разрешение на ввод объекта в эксплуатацию</w:t>
      </w:r>
      <w:r w:rsidRPr="00DA11FB">
        <w:rPr>
          <w:rFonts w:ascii="Times New Roman" w:hAnsi="Times New Roman" w:cs="Times New Roman"/>
          <w:sz w:val="24"/>
          <w:szCs w:val="24"/>
        </w:rPr>
        <w:t xml:space="preserve">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проектной документацией, а также соответствие построенного, реконструированного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разрешенному использованию земельного участка или в случае строительства, реконструкции линейного объекта проекту планировки территории и проекту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проекту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а также ограничениям, установленным в соответствии с земельным и иным законодательством Российской Федерации;</w:t>
      </w:r>
    </w:p>
    <w:p w14:paraId="474F516B" w14:textId="77777777" w:rsidR="00411D4F" w:rsidRPr="00DA11FB" w:rsidRDefault="00411D4F" w:rsidP="00411D4F">
      <w:pPr>
        <w:ind w:firstLine="709"/>
        <w:jc w:val="both"/>
      </w:pPr>
      <w:r w:rsidRPr="00DA11FB">
        <w:t>–</w:t>
      </w:r>
      <w:r w:rsidRPr="00DA11FB">
        <w:rPr>
          <w:i/>
        </w:rPr>
        <w:t>реконструкция объектов капитального строительства</w:t>
      </w:r>
      <w:r w:rsidRPr="00DA11FB">
        <w:t xml:space="preserve"> (за исключением линейных объектов)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w:t>
      </w:r>
    </w:p>
    <w:p w14:paraId="48F3472B" w14:textId="77777777" w:rsidR="00411D4F" w:rsidRPr="00DA11FB" w:rsidRDefault="00411D4F" w:rsidP="00411D4F">
      <w:pPr>
        <w:ind w:firstLine="709"/>
        <w:jc w:val="both"/>
      </w:pPr>
      <w:r w:rsidRPr="00DA11FB">
        <w:t>–</w:t>
      </w:r>
      <w:r w:rsidRPr="00DA11FB">
        <w:rPr>
          <w:i/>
          <w:iCs/>
        </w:rPr>
        <w:t xml:space="preserve"> строительство</w:t>
      </w:r>
      <w:r w:rsidRPr="00DA11FB">
        <w:t xml:space="preserve"> – создание зданий, строений, сооружений (в том числе на месте сносимых объектов капитального строительства);</w:t>
      </w:r>
    </w:p>
    <w:p w14:paraId="37FE1988" w14:textId="77777777" w:rsidR="00411D4F" w:rsidRPr="00DA11FB" w:rsidRDefault="00411D4F" w:rsidP="00411D4F">
      <w:pPr>
        <w:ind w:firstLine="709"/>
        <w:jc w:val="both"/>
      </w:pPr>
      <w:r w:rsidRPr="00DA11FB">
        <w:t xml:space="preserve">– </w:t>
      </w:r>
      <w:r w:rsidRPr="00DA11FB">
        <w:rPr>
          <w:i/>
          <w:iCs/>
        </w:rPr>
        <w:t>территориальные зоны</w:t>
      </w:r>
      <w:r w:rsidRPr="00DA11FB">
        <w:t xml:space="preserve"> – зоны, для которых в правилах землепользования и застройки определены границы и установлены градостроительные регламенты;</w:t>
      </w:r>
    </w:p>
    <w:p w14:paraId="2A26593D" w14:textId="77777777" w:rsidR="00411D4F" w:rsidRPr="00DA11FB" w:rsidRDefault="00411D4F" w:rsidP="00411D4F">
      <w:pPr>
        <w:pStyle w:val="ConsPlusNormal"/>
        <w:widowControl/>
        <w:ind w:firstLine="709"/>
        <w:jc w:val="both"/>
        <w:rPr>
          <w:rFonts w:ascii="Times New Roman" w:hAnsi="Times New Roman" w:cs="Times New Roman"/>
          <w:sz w:val="24"/>
          <w:szCs w:val="24"/>
        </w:rPr>
      </w:pPr>
      <w:r w:rsidRPr="00DA11FB">
        <w:rPr>
          <w:rFonts w:ascii="Times New Roman" w:hAnsi="Times New Roman" w:cs="Times New Roman"/>
          <w:sz w:val="24"/>
          <w:szCs w:val="24"/>
        </w:rPr>
        <w:t xml:space="preserve">– </w:t>
      </w:r>
      <w:r w:rsidRPr="00DA11FB">
        <w:rPr>
          <w:rFonts w:ascii="Times New Roman" w:hAnsi="Times New Roman" w:cs="Times New Roman"/>
          <w:i/>
          <w:iCs/>
          <w:sz w:val="24"/>
          <w:szCs w:val="24"/>
        </w:rPr>
        <w:t>территории общего пользования</w:t>
      </w:r>
      <w:r w:rsidRPr="00DA11FB">
        <w:rPr>
          <w:rFonts w:ascii="Times New Roman" w:hAnsi="Times New Roman" w:cs="Times New Roman"/>
          <w:sz w:val="24"/>
          <w:szCs w:val="24"/>
        </w:rPr>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14:paraId="1C3A430B" w14:textId="77777777" w:rsidR="00411D4F" w:rsidRPr="00DA11FB" w:rsidRDefault="00411D4F" w:rsidP="00411D4F">
      <w:pPr>
        <w:ind w:firstLine="709"/>
        <w:jc w:val="both"/>
      </w:pPr>
      <w:r w:rsidRPr="00DA11FB">
        <w:t xml:space="preserve">– </w:t>
      </w:r>
      <w:r w:rsidRPr="00DA11FB">
        <w:rPr>
          <w:i/>
          <w:iCs/>
        </w:rPr>
        <w:t>территориальное планирование</w:t>
      </w:r>
      <w:r w:rsidRPr="00DA11FB">
        <w:t xml:space="preserve"> –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14:paraId="022AB439" w14:textId="77777777" w:rsidR="00411D4F" w:rsidRPr="00DA11FB" w:rsidRDefault="00411D4F" w:rsidP="00411D4F">
      <w:pPr>
        <w:ind w:firstLine="709"/>
        <w:jc w:val="both"/>
      </w:pPr>
      <w:r w:rsidRPr="00DA11FB">
        <w:t xml:space="preserve">– </w:t>
      </w:r>
      <w:r w:rsidRPr="00DA11FB">
        <w:rPr>
          <w:i/>
          <w:iCs/>
        </w:rPr>
        <w:t>функциональные зоны</w:t>
      </w:r>
      <w:r w:rsidRPr="00DA11FB">
        <w:t xml:space="preserve"> – зоны, для которых документами территориального планирования определены границы и функциональное назначение;</w:t>
      </w:r>
    </w:p>
    <w:p w14:paraId="3B509D2A" w14:textId="77777777" w:rsidR="00411D4F" w:rsidRPr="00DA11FB" w:rsidRDefault="00411D4F" w:rsidP="00411D4F">
      <w:pPr>
        <w:ind w:firstLine="709"/>
        <w:jc w:val="both"/>
      </w:pPr>
      <w:r w:rsidRPr="00DA11FB">
        <w:t xml:space="preserve">– </w:t>
      </w:r>
      <w:r w:rsidRPr="00DA11FB">
        <w:rPr>
          <w:i/>
          <w:iCs/>
        </w:rPr>
        <w:t>хозяйственные постройки</w:t>
      </w:r>
      <w:r w:rsidRPr="00DA11FB">
        <w:t xml:space="preserve"> – расположенные на приусадебном земельном участке гаражи, сараи, бани, теплицы, навесы, погреба, колодцы, мусоросборники и другие сооружения, используемые исключительно для личных, семейных, домашних и иных нужд, не связанных с осуществлением предпринимательской деятельности;</w:t>
      </w:r>
    </w:p>
    <w:p w14:paraId="1EAA1F6A" w14:textId="77777777" w:rsidR="00411D4F" w:rsidRPr="00DA11FB" w:rsidRDefault="00411D4F" w:rsidP="00411D4F">
      <w:pPr>
        <w:ind w:firstLine="709"/>
        <w:jc w:val="both"/>
        <w:rPr>
          <w:lang w:eastAsia="en-US"/>
        </w:rPr>
      </w:pPr>
      <w:r w:rsidRPr="00DA11FB">
        <w:t xml:space="preserve">– </w:t>
      </w:r>
      <w:r w:rsidRPr="00DA11FB">
        <w:rPr>
          <w:i/>
          <w:iCs/>
        </w:rPr>
        <w:t>элементы благоустройства</w:t>
      </w:r>
      <w:r w:rsidRPr="00DA11FB">
        <w:rPr>
          <w:lang w:eastAsia="en-US"/>
        </w:rPr>
        <w:t>-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p>
    <w:p w14:paraId="7F83F71A" w14:textId="77777777" w:rsidR="00411D4F" w:rsidRPr="00DA11FB" w:rsidRDefault="00411D4F" w:rsidP="00411D4F">
      <w:pPr>
        <w:ind w:firstLine="709"/>
        <w:jc w:val="both"/>
        <w:rPr>
          <w:lang w:eastAsia="en-US"/>
        </w:rPr>
      </w:pPr>
    </w:p>
    <w:p w14:paraId="04AB993C" w14:textId="77777777" w:rsidR="00B20B36" w:rsidRPr="00DA11FB" w:rsidRDefault="0010721E" w:rsidP="007235EE">
      <w:pPr>
        <w:ind w:firstLine="539"/>
        <w:outlineLvl w:val="2"/>
        <w:rPr>
          <w:b/>
        </w:rPr>
      </w:pPr>
      <w:bookmarkStart w:id="16" w:name="_Toc530003000"/>
      <w:bookmarkStart w:id="17" w:name="_Toc182057329"/>
      <w:r w:rsidRPr="00DA11FB">
        <w:rPr>
          <w:b/>
        </w:rPr>
        <w:t>Статья 3. Правовой статус и сфера действия настоящих правил</w:t>
      </w:r>
      <w:bookmarkEnd w:id="15"/>
      <w:bookmarkEnd w:id="16"/>
      <w:bookmarkEnd w:id="17"/>
    </w:p>
    <w:p w14:paraId="46223EC8" w14:textId="77777777" w:rsidR="009F455A" w:rsidRPr="00DA11FB" w:rsidRDefault="00CA7A4C" w:rsidP="00CA7A4C">
      <w:pPr>
        <w:ind w:firstLine="709"/>
        <w:jc w:val="both"/>
      </w:pPr>
      <w:r w:rsidRPr="00DA11FB">
        <w:lastRenderedPageBreak/>
        <w:t xml:space="preserve">1. </w:t>
      </w:r>
      <w:r w:rsidR="009F455A" w:rsidRPr="00DA11FB">
        <w:t>Правила землепользования и застройки разработаны на основе схемы территориального планирования Алейского района (далее – СТП Алейского района)</w:t>
      </w:r>
    </w:p>
    <w:p w14:paraId="2ACF4A09" w14:textId="77777777" w:rsidR="00CA7A4C" w:rsidRPr="00DA11FB" w:rsidRDefault="00CA7A4C" w:rsidP="00CA7A4C">
      <w:pPr>
        <w:ind w:firstLine="709"/>
        <w:jc w:val="both"/>
      </w:pPr>
      <w:r w:rsidRPr="00DA11FB">
        <w:t xml:space="preserve">2. Настоящие Правила действуют в границах части территории муниципального образования </w:t>
      </w:r>
      <w:r w:rsidR="00F71583" w:rsidRPr="00DA11FB">
        <w:t>Моховской</w:t>
      </w:r>
      <w:r w:rsidRPr="00DA11FB">
        <w:t xml:space="preserve"> сельсовет Алейского района Алтайского края. </w:t>
      </w:r>
    </w:p>
    <w:p w14:paraId="6D580AC4" w14:textId="77777777" w:rsidR="00CA7A4C" w:rsidRPr="00DA11FB" w:rsidRDefault="00CA7A4C" w:rsidP="00CA7A4C">
      <w:pPr>
        <w:ind w:firstLine="709"/>
        <w:jc w:val="both"/>
      </w:pPr>
      <w:r w:rsidRPr="00DA11FB">
        <w:t xml:space="preserve">В случае внесения изменений в СТП Алейского района или при разработке Генерального плана муниципального образования </w:t>
      </w:r>
      <w:r w:rsidR="00F71583" w:rsidRPr="00DA11FB">
        <w:t>Моховской</w:t>
      </w:r>
      <w:r w:rsidRPr="00DA11FB">
        <w:t xml:space="preserve"> сельсовет Алейского района Алтайского края, соответствующие изменения должны быть внесены в Правила землепользования и застройки.</w:t>
      </w:r>
    </w:p>
    <w:p w14:paraId="65A1F6B0" w14:textId="77777777" w:rsidR="00CA7A4C" w:rsidRPr="00DA11FB" w:rsidRDefault="00CA7A4C" w:rsidP="00CA7A4C">
      <w:pPr>
        <w:ind w:firstLine="709"/>
        <w:jc w:val="both"/>
      </w:pPr>
      <w:r w:rsidRPr="00DA11FB">
        <w:t xml:space="preserve">3. Документация по планировке территории разрабатывается на основе Генерального плана муниципального образования </w:t>
      </w:r>
      <w:r w:rsidR="00F71583" w:rsidRPr="00DA11FB">
        <w:t>Моховской</w:t>
      </w:r>
      <w:r w:rsidRPr="00DA11FB">
        <w:t xml:space="preserve"> сельсовет Алейского района Алтайского края, Правил землепользования и застройки и не должна им противоречить.</w:t>
      </w:r>
    </w:p>
    <w:p w14:paraId="1181B6F3" w14:textId="77777777" w:rsidR="00CA7A4C" w:rsidRPr="00DA11FB" w:rsidRDefault="00411D4F" w:rsidP="00CA7A4C">
      <w:pPr>
        <w:ind w:firstLine="709"/>
        <w:jc w:val="both"/>
      </w:pPr>
      <w:r w:rsidRPr="00DA11FB">
        <w:t>4</w:t>
      </w:r>
      <w:r w:rsidR="00CA7A4C" w:rsidRPr="00DA11FB">
        <w:t xml:space="preserve">. Положение настоящих Правил обязательны для использования федеральными органами государственной власти, органами государственной власти Алтайского края, органами местного самоуправления Алейского района, органами местного самоуправления муниципального образования </w:t>
      </w:r>
      <w:r w:rsidR="00F71583" w:rsidRPr="00DA11FB">
        <w:t>Моховской</w:t>
      </w:r>
      <w:r w:rsidR="00CA7A4C" w:rsidRPr="00DA11FB">
        <w:t xml:space="preserve"> сельсовет Алейского района Алтайского края и иных муниципальных образований, юридическими лицами и гражданами.</w:t>
      </w:r>
    </w:p>
    <w:p w14:paraId="3854492B" w14:textId="77777777" w:rsidR="00B20B36" w:rsidRPr="00DA11FB" w:rsidRDefault="00B20B36" w:rsidP="00B20B36">
      <w:pPr>
        <w:ind w:firstLine="708"/>
        <w:jc w:val="both"/>
      </w:pPr>
    </w:p>
    <w:p w14:paraId="1487B5A4" w14:textId="77777777" w:rsidR="00B20B36" w:rsidRPr="00DA11FB" w:rsidRDefault="0010721E" w:rsidP="007235EE">
      <w:pPr>
        <w:ind w:firstLine="708"/>
        <w:jc w:val="both"/>
        <w:outlineLvl w:val="2"/>
        <w:rPr>
          <w:b/>
        </w:rPr>
      </w:pPr>
      <w:bookmarkStart w:id="18" w:name="_Toc282347509"/>
      <w:bookmarkStart w:id="19" w:name="_Toc530003001"/>
      <w:bookmarkStart w:id="20" w:name="_Toc182057330"/>
      <w:r w:rsidRPr="00DA11FB">
        <w:rPr>
          <w:b/>
        </w:rPr>
        <w:t>Статья 4. Порядок внесения изменений в настоящие Правила</w:t>
      </w:r>
      <w:bookmarkEnd w:id="18"/>
      <w:bookmarkEnd w:id="19"/>
      <w:bookmarkEnd w:id="20"/>
    </w:p>
    <w:p w14:paraId="354FFED7" w14:textId="77777777" w:rsidR="00411D4F" w:rsidRPr="00DA11FB" w:rsidRDefault="00411D4F" w:rsidP="00411D4F">
      <w:pPr>
        <w:pStyle w:val="ConsPlusNormal"/>
        <w:widowControl/>
        <w:shd w:val="clear" w:color="auto" w:fill="FFFFFF"/>
        <w:ind w:firstLine="709"/>
        <w:jc w:val="both"/>
        <w:rPr>
          <w:rFonts w:ascii="Times New Roman" w:hAnsi="Times New Roman" w:cs="Times New Roman"/>
          <w:sz w:val="24"/>
          <w:szCs w:val="24"/>
        </w:rPr>
      </w:pPr>
      <w:bookmarkStart w:id="21" w:name="_Toc282347528"/>
      <w:r w:rsidRPr="00DA11FB">
        <w:rPr>
          <w:rFonts w:ascii="Times New Roman" w:hAnsi="Times New Roman" w:cs="Times New Roman"/>
          <w:sz w:val="24"/>
          <w:szCs w:val="24"/>
        </w:rPr>
        <w:t xml:space="preserve">1. </w:t>
      </w:r>
      <w:r w:rsidR="00476994" w:rsidRPr="00DA11FB">
        <w:rPr>
          <w:rFonts w:ascii="Times New Roman" w:hAnsi="Times New Roman" w:cs="Times New Roman"/>
          <w:sz w:val="24"/>
          <w:szCs w:val="24"/>
        </w:rPr>
        <w:t>Подготовка и утверждение правил землепользования и застройки, а также внесение в них изменений осуществляется в порядке, установленном статьями 31, 32, 33 Градостроительного кодекса Российской Федерации, статьей 32 Закона Алтайского края «О градостроительной деятельности на территории Алтайского края», Уставом муниципального образования Алейский район Алтайского края.</w:t>
      </w:r>
    </w:p>
    <w:p w14:paraId="58F042AA" w14:textId="77777777" w:rsidR="00411D4F" w:rsidRPr="00DA11FB" w:rsidRDefault="00411D4F" w:rsidP="00411D4F">
      <w:pPr>
        <w:shd w:val="clear" w:color="auto" w:fill="FFFFFF"/>
        <w:ind w:firstLine="709"/>
        <w:jc w:val="both"/>
      </w:pPr>
      <w:r w:rsidRPr="00DA11FB">
        <w:t xml:space="preserve">2. </w:t>
      </w:r>
      <w:r w:rsidRPr="00DA11FB">
        <w:rPr>
          <w:spacing w:val="2"/>
          <w:shd w:val="clear" w:color="auto" w:fill="FFFFFF"/>
        </w:rPr>
        <w:t>Основаниями для рассмотре</w:t>
      </w:r>
      <w:r w:rsidR="009F455A" w:rsidRPr="00DA11FB">
        <w:rPr>
          <w:spacing w:val="2"/>
          <w:shd w:val="clear" w:color="auto" w:fill="FFFFFF"/>
        </w:rPr>
        <w:t>ния главой Администрации Алейского района (главой Алейского района, исполняющим полномочия главы Администрации Алейского района</w:t>
      </w:r>
      <w:r w:rsidR="009F455A" w:rsidRPr="00DA11FB">
        <w:t>)</w:t>
      </w:r>
      <w:r w:rsidRPr="00DA11FB">
        <w:rPr>
          <w:spacing w:val="2"/>
          <w:shd w:val="clear" w:color="auto" w:fill="FFFFFF"/>
        </w:rPr>
        <w:t xml:space="preserve"> вопроса о внесении изменений </w:t>
      </w:r>
      <w:r w:rsidRPr="00DA11FB">
        <w:t>в настоящие Правила являются:</w:t>
      </w:r>
    </w:p>
    <w:p w14:paraId="143A5551" w14:textId="77777777" w:rsidR="00411D4F" w:rsidRPr="00DA11FB" w:rsidRDefault="00411D4F" w:rsidP="00411D4F">
      <w:pPr>
        <w:shd w:val="clear" w:color="auto" w:fill="FFFFFF"/>
        <w:tabs>
          <w:tab w:val="left" w:pos="0"/>
          <w:tab w:val="left" w:pos="709"/>
          <w:tab w:val="left" w:pos="993"/>
        </w:tabs>
        <w:ind w:firstLine="709"/>
        <w:jc w:val="both"/>
      </w:pPr>
      <w:r w:rsidRPr="00DA11FB">
        <w:t xml:space="preserve">– </w:t>
      </w:r>
      <w:r w:rsidRPr="00DA11FB">
        <w:rPr>
          <w:spacing w:val="2"/>
          <w:shd w:val="clear" w:color="auto" w:fill="FFFFFF"/>
        </w:rPr>
        <w:t>несоответствие правил землепользования и застройки генеральному плану поселения, схеме территориального планирования муниципального района, возникшее в результате внесения в такие генеральные планы или схему территориального планирования муниципального района изменений</w:t>
      </w:r>
      <w:r w:rsidRPr="00DA11FB">
        <w:t>;</w:t>
      </w:r>
    </w:p>
    <w:p w14:paraId="1CE7CAF0" w14:textId="77777777" w:rsidR="00411D4F" w:rsidRPr="00DA11FB" w:rsidRDefault="00411D4F" w:rsidP="00411D4F">
      <w:pPr>
        <w:shd w:val="clear" w:color="auto" w:fill="FFFFFF"/>
        <w:tabs>
          <w:tab w:val="left" w:pos="0"/>
          <w:tab w:val="left" w:pos="709"/>
          <w:tab w:val="left" w:pos="993"/>
        </w:tabs>
        <w:ind w:firstLine="709"/>
        <w:jc w:val="both"/>
        <w:rPr>
          <w:spacing w:val="2"/>
          <w:shd w:val="clear" w:color="auto" w:fill="FFFFFF"/>
        </w:rPr>
      </w:pPr>
      <w:r w:rsidRPr="00DA11FB">
        <w:t xml:space="preserve">– </w:t>
      </w:r>
      <w:r w:rsidRPr="00DA11FB">
        <w:rPr>
          <w:spacing w:val="2"/>
          <w:shd w:val="clear" w:color="auto" w:fill="FFFFFF"/>
        </w:rPr>
        <w:t xml:space="preserve">поступление от уполномоченного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w:t>
      </w:r>
      <w:proofErr w:type="spellStart"/>
      <w:r w:rsidRPr="00DA11FB">
        <w:rPr>
          <w:spacing w:val="2"/>
          <w:shd w:val="clear" w:color="auto" w:fill="FFFFFF"/>
        </w:rPr>
        <w:t>приаэродромной</w:t>
      </w:r>
      <w:proofErr w:type="spellEnd"/>
      <w:r w:rsidRPr="00DA11FB">
        <w:rPr>
          <w:spacing w:val="2"/>
          <w:shd w:val="clear" w:color="auto" w:fill="FFFFFF"/>
        </w:rPr>
        <w:t xml:space="preserve"> территории, которые допущены в правилах землепользования и застройки поселения, межселенной территории</w:t>
      </w:r>
    </w:p>
    <w:p w14:paraId="036109BF" w14:textId="77777777" w:rsidR="00411D4F" w:rsidRPr="00DA11FB" w:rsidRDefault="00411D4F" w:rsidP="00411D4F">
      <w:pPr>
        <w:shd w:val="clear" w:color="auto" w:fill="FFFFFF"/>
        <w:tabs>
          <w:tab w:val="left" w:pos="0"/>
          <w:tab w:val="left" w:pos="709"/>
          <w:tab w:val="left" w:pos="993"/>
        </w:tabs>
        <w:ind w:firstLine="709"/>
        <w:jc w:val="both"/>
        <w:rPr>
          <w:spacing w:val="2"/>
          <w:shd w:val="clear" w:color="auto" w:fill="FFFFFF"/>
        </w:rPr>
      </w:pPr>
      <w:r w:rsidRPr="00DA11FB">
        <w:t xml:space="preserve">– </w:t>
      </w:r>
      <w:r w:rsidRPr="00DA11FB">
        <w:rPr>
          <w:spacing w:val="2"/>
          <w:shd w:val="clear" w:color="auto" w:fill="FFFFFF"/>
        </w:rPr>
        <w:t>поступление предложений об изменении границ территориальных зон, изменении градостроительных регламентов;</w:t>
      </w:r>
    </w:p>
    <w:p w14:paraId="3CBF8C79" w14:textId="77777777" w:rsidR="00411D4F" w:rsidRPr="00DA11FB" w:rsidRDefault="00411D4F" w:rsidP="00411D4F">
      <w:pPr>
        <w:shd w:val="clear" w:color="auto" w:fill="FFFFFF"/>
        <w:tabs>
          <w:tab w:val="left" w:pos="0"/>
          <w:tab w:val="left" w:pos="709"/>
          <w:tab w:val="left" w:pos="993"/>
        </w:tabs>
        <w:ind w:firstLine="709"/>
        <w:jc w:val="both"/>
        <w:rPr>
          <w:spacing w:val="2"/>
          <w:shd w:val="clear" w:color="auto" w:fill="FFFFFF"/>
        </w:rPr>
      </w:pPr>
      <w:r w:rsidRPr="00DA11FB">
        <w:t xml:space="preserve">– </w:t>
      </w:r>
      <w:r w:rsidRPr="00DA11FB">
        <w:rPr>
          <w:spacing w:val="2"/>
          <w:shd w:val="clear" w:color="auto" w:fill="FFFFFF"/>
        </w:rPr>
        <w:t>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14:paraId="1B7CDE9E" w14:textId="77777777" w:rsidR="00411D4F" w:rsidRPr="00DA11FB" w:rsidRDefault="00411D4F" w:rsidP="00411D4F">
      <w:pPr>
        <w:shd w:val="clear" w:color="auto" w:fill="FFFFFF"/>
        <w:tabs>
          <w:tab w:val="left" w:pos="0"/>
          <w:tab w:val="left" w:pos="709"/>
          <w:tab w:val="left" w:pos="993"/>
        </w:tabs>
        <w:ind w:firstLine="709"/>
        <w:jc w:val="both"/>
        <w:rPr>
          <w:spacing w:val="2"/>
          <w:shd w:val="clear" w:color="auto" w:fill="FFFFFF"/>
        </w:rPr>
      </w:pPr>
      <w:r w:rsidRPr="00DA11FB">
        <w:t xml:space="preserve">– </w:t>
      </w:r>
      <w:r w:rsidRPr="00DA11FB">
        <w:rPr>
          <w:spacing w:val="2"/>
          <w:shd w:val="clear" w:color="auto" w:fill="FFFFFF"/>
        </w:rPr>
        <w:t>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14:paraId="20751304" w14:textId="77777777" w:rsidR="00411D4F" w:rsidRPr="00DA11FB" w:rsidRDefault="00411D4F" w:rsidP="00411D4F">
      <w:pPr>
        <w:shd w:val="clear" w:color="auto" w:fill="FFFFFF"/>
        <w:tabs>
          <w:tab w:val="left" w:pos="0"/>
          <w:tab w:val="left" w:pos="709"/>
          <w:tab w:val="left" w:pos="993"/>
        </w:tabs>
        <w:ind w:firstLine="567"/>
        <w:jc w:val="both"/>
      </w:pPr>
      <w:r w:rsidRPr="00DA11FB">
        <w:t xml:space="preserve">– </w:t>
      </w:r>
      <w:r w:rsidRPr="00DA11FB">
        <w:rPr>
          <w:spacing w:val="2"/>
          <w:shd w:val="clear" w:color="auto" w:fill="FFFFFF"/>
        </w:rPr>
        <w:t>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14:paraId="46673C19" w14:textId="77777777" w:rsidR="00411D4F" w:rsidRPr="00DA11FB" w:rsidRDefault="00411D4F" w:rsidP="00411D4F">
      <w:pPr>
        <w:shd w:val="clear" w:color="auto" w:fill="FFFFFF"/>
        <w:tabs>
          <w:tab w:val="left" w:pos="0"/>
        </w:tabs>
        <w:ind w:firstLine="709"/>
        <w:jc w:val="both"/>
      </w:pPr>
      <w:r w:rsidRPr="00DA11FB">
        <w:lastRenderedPageBreak/>
        <w:t xml:space="preserve">3. </w:t>
      </w:r>
      <w:r w:rsidRPr="00DA11FB">
        <w:rPr>
          <w:spacing w:val="2"/>
          <w:shd w:val="clear" w:color="auto" w:fill="FFFFFF"/>
        </w:rPr>
        <w:t>Предложения о внесении изменений в правила землепользования и застройки в комиссию направляются</w:t>
      </w:r>
      <w:r w:rsidRPr="00DA11FB">
        <w:t>:</w:t>
      </w:r>
    </w:p>
    <w:p w14:paraId="0179550A" w14:textId="77777777" w:rsidR="00411D4F" w:rsidRPr="00DA11FB" w:rsidRDefault="00411D4F" w:rsidP="00411D4F">
      <w:pPr>
        <w:shd w:val="clear" w:color="auto" w:fill="FFFFFF"/>
        <w:tabs>
          <w:tab w:val="left" w:pos="0"/>
          <w:tab w:val="left" w:pos="1276"/>
          <w:tab w:val="left" w:pos="1418"/>
        </w:tabs>
        <w:ind w:firstLine="709"/>
        <w:jc w:val="both"/>
      </w:pPr>
      <w:r w:rsidRPr="00DA11FB">
        <w:t>– федеральные органы исполнительной власти в случаях, если настоящие Правила могут воспрепятствовать функционированию, размещению объектов капитального строительства федерального значения;</w:t>
      </w:r>
    </w:p>
    <w:p w14:paraId="26C01ED3" w14:textId="77777777" w:rsidR="00411D4F" w:rsidRPr="00DA11FB" w:rsidRDefault="00411D4F" w:rsidP="00411D4F">
      <w:pPr>
        <w:shd w:val="clear" w:color="auto" w:fill="FFFFFF"/>
        <w:tabs>
          <w:tab w:val="left" w:pos="0"/>
          <w:tab w:val="left" w:pos="1276"/>
          <w:tab w:val="left" w:pos="1418"/>
        </w:tabs>
        <w:ind w:firstLine="709"/>
        <w:jc w:val="both"/>
      </w:pPr>
      <w:r w:rsidRPr="00DA11FB">
        <w:t>– органы исполнительной власти Алтайского края в случаях, если настоящие Правила могут воспрепятствовать функционированию, размещению объектов капитального строительства краевого значения;</w:t>
      </w:r>
    </w:p>
    <w:p w14:paraId="336B555A" w14:textId="77777777" w:rsidR="00411D4F" w:rsidRPr="00DA11FB" w:rsidRDefault="00411D4F" w:rsidP="00411D4F">
      <w:pPr>
        <w:shd w:val="clear" w:color="auto" w:fill="FFFFFF"/>
        <w:tabs>
          <w:tab w:val="left" w:pos="0"/>
          <w:tab w:val="left" w:pos="1276"/>
          <w:tab w:val="left" w:pos="1418"/>
        </w:tabs>
        <w:ind w:firstLine="709"/>
        <w:jc w:val="both"/>
      </w:pPr>
      <w:r w:rsidRPr="00DA11FB">
        <w:t>– органы местного самоуправления Алейского района, в случаях, если настоящие Правила могут воспрепятствовать функционированию, размещению объектов капитального строительства местного значения;</w:t>
      </w:r>
    </w:p>
    <w:p w14:paraId="37B634BA" w14:textId="77777777" w:rsidR="00411D4F" w:rsidRPr="00DA11FB" w:rsidRDefault="00411D4F" w:rsidP="00411D4F">
      <w:pPr>
        <w:shd w:val="clear" w:color="auto" w:fill="FFFFFF"/>
        <w:tabs>
          <w:tab w:val="left" w:pos="0"/>
          <w:tab w:val="left" w:pos="1276"/>
          <w:tab w:val="left" w:pos="1418"/>
        </w:tabs>
        <w:ind w:firstLine="709"/>
        <w:jc w:val="both"/>
      </w:pPr>
      <w:r w:rsidRPr="00DA11FB">
        <w:t xml:space="preserve">– органы местного самоуправления муниципального образования </w:t>
      </w:r>
      <w:r w:rsidR="005B5E92" w:rsidRPr="00DA11FB">
        <w:t>Моховской</w:t>
      </w:r>
      <w:r w:rsidRPr="00DA11FB">
        <w:t xml:space="preserve"> сельсовет в случаях, если необходимо совершенствовать порядок регулирования землепользования и застройки на территории сельсовета;</w:t>
      </w:r>
    </w:p>
    <w:p w14:paraId="6411894A" w14:textId="77777777" w:rsidR="00411D4F" w:rsidRPr="00DA11FB" w:rsidRDefault="00411D4F" w:rsidP="00411D4F">
      <w:pPr>
        <w:shd w:val="clear" w:color="auto" w:fill="FFFFFF"/>
        <w:tabs>
          <w:tab w:val="left" w:pos="0"/>
          <w:tab w:val="left" w:pos="1276"/>
          <w:tab w:val="left" w:pos="1418"/>
        </w:tabs>
        <w:ind w:firstLine="709"/>
        <w:jc w:val="both"/>
      </w:pPr>
      <w:r w:rsidRPr="00DA11FB">
        <w:t>– физические или юридические лица в инициативном порядке либо в случаях, когда в результате применения настоящих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14:paraId="0FCCC995" w14:textId="77777777" w:rsidR="00411D4F" w:rsidRPr="00DA11FB" w:rsidRDefault="00411D4F" w:rsidP="00411D4F">
      <w:pPr>
        <w:ind w:firstLine="709"/>
        <w:jc w:val="both"/>
      </w:pPr>
      <w:r w:rsidRPr="00DA11FB">
        <w:t>4. Комиссия в течение тридцати дней со дня поступления предложения о внесении изменений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изменений в Правила или об отклонении такого предложения с указанием причин отклонения, и направляет это заклю</w:t>
      </w:r>
      <w:r w:rsidR="009F455A" w:rsidRPr="00DA11FB">
        <w:t xml:space="preserve">чение </w:t>
      </w:r>
      <w:r w:rsidR="009F455A" w:rsidRPr="00DA11FB">
        <w:rPr>
          <w:spacing w:val="2"/>
          <w:shd w:val="clear" w:color="auto" w:fill="FFFFFF"/>
        </w:rPr>
        <w:t>главе Администрации Алейского района (главе Алейского района, исполняющему полномочия главы Администрации Алейского района</w:t>
      </w:r>
      <w:r w:rsidR="009F455A" w:rsidRPr="00DA11FB">
        <w:t>)</w:t>
      </w:r>
      <w:r w:rsidRPr="00DA11FB">
        <w:t xml:space="preserve"> для принятия решения о подготовке проекта по внесению изменений.</w:t>
      </w:r>
    </w:p>
    <w:p w14:paraId="3E5E099C" w14:textId="77777777" w:rsidR="00411D4F" w:rsidRPr="00DA11FB" w:rsidRDefault="009F455A" w:rsidP="00411D4F">
      <w:pPr>
        <w:ind w:firstLine="709"/>
        <w:jc w:val="both"/>
      </w:pPr>
      <w:r w:rsidRPr="00DA11FB">
        <w:t xml:space="preserve">7. </w:t>
      </w:r>
      <w:r w:rsidRPr="00DA11FB">
        <w:rPr>
          <w:spacing w:val="2"/>
          <w:shd w:val="clear" w:color="auto" w:fill="FFFFFF"/>
        </w:rPr>
        <w:t>Глава Администрации Алейского района (глава Алейского района, исполняющий полномочия главы Администрации Алейского района</w:t>
      </w:r>
      <w:r w:rsidRPr="00DA11FB">
        <w:t>)</w:t>
      </w:r>
      <w:r w:rsidR="00411D4F" w:rsidRPr="00DA11FB">
        <w:t xml:space="preserve"> с учетом рекомендаций, содержащихся в заключении комиссии, в течение тридцати дней принимает решение о подготовке проекта о внесении изменения в правила землепользования и застройки или об отклонении предложения о внесении изменения в данные правила с указанием причин отклонения и направляет копию такого решения заявителям.</w:t>
      </w:r>
    </w:p>
    <w:p w14:paraId="38A36D27" w14:textId="77777777" w:rsidR="00411D4F" w:rsidRPr="00DA11FB" w:rsidRDefault="00411D4F" w:rsidP="00411D4F">
      <w:pPr>
        <w:pStyle w:val="formattext"/>
        <w:shd w:val="clear" w:color="auto" w:fill="FFFFFF"/>
        <w:spacing w:before="0" w:beforeAutospacing="0" w:after="0" w:afterAutospacing="0"/>
        <w:ind w:firstLine="567"/>
        <w:jc w:val="both"/>
        <w:textAlignment w:val="baseline"/>
        <w:rPr>
          <w:spacing w:val="2"/>
        </w:rPr>
      </w:pPr>
      <w:r w:rsidRPr="00DA11FB">
        <w:rPr>
          <w:spacing w:val="2"/>
        </w:rPr>
        <w:t>8.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w:t>
      </w:r>
      <w:hyperlink r:id="rId8" w:history="1">
        <w:r w:rsidR="006D4EF1" w:rsidRPr="00DA11FB">
          <w:rPr>
            <w:rStyle w:val="af5"/>
            <w:color w:val="auto"/>
            <w:spacing w:val="2"/>
          </w:rPr>
          <w:t>части 2 статьи 55.</w:t>
        </w:r>
        <w:r w:rsidRPr="00DA11FB">
          <w:rPr>
            <w:rStyle w:val="af5"/>
            <w:color w:val="auto"/>
            <w:spacing w:val="2"/>
          </w:rPr>
          <w:t>32 Градостроительного Кодекса</w:t>
        </w:r>
      </w:hyperlink>
      <w:r w:rsidR="0099765A">
        <w:t xml:space="preserve"> </w:t>
      </w:r>
      <w:r w:rsidR="0099765A" w:rsidRPr="00DA11FB">
        <w:t>Российской Федерации</w:t>
      </w:r>
      <w:r w:rsidRPr="00DA11FB">
        <w:rPr>
          <w:spacing w:val="2"/>
        </w:rPr>
        <w:t>, не допускается внесение в правила землепользования и застройки изменений, предусматривающих установление применительно к территориальной зоне, в границах которой расположена такая постройка, вида разрешенного использования земельных участков и объектов капитального строительства, предельных параметров разрешенного строительства, реконструкции объектов капитального строительства, которым соответствуют вид разрешенного использования и параметры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в орган местного самоуправления, которые указаны в </w:t>
      </w:r>
      <w:hyperlink r:id="rId9" w:history="1">
        <w:r w:rsidR="009F455A" w:rsidRPr="00DA11FB">
          <w:rPr>
            <w:spacing w:val="2"/>
          </w:rPr>
          <w:t>части 2 статьи 55.</w:t>
        </w:r>
        <w:r w:rsidRPr="00DA11FB">
          <w:rPr>
            <w:spacing w:val="2"/>
          </w:rPr>
          <w:t>32 Градостроительного Кодекса</w:t>
        </w:r>
      </w:hyperlink>
      <w:r w:rsidR="006D4EF1" w:rsidRPr="00DA11FB">
        <w:t xml:space="preserve"> Российской Федерации</w:t>
      </w:r>
      <w:r w:rsidRPr="00DA11FB">
        <w:rPr>
          <w:spacing w:val="2"/>
        </w:rPr>
        <w:t>,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14:paraId="709F55F2" w14:textId="77777777" w:rsidR="00476994" w:rsidRPr="00DA11FB" w:rsidRDefault="00411D4F" w:rsidP="009F455A">
      <w:pPr>
        <w:pStyle w:val="formattext"/>
        <w:shd w:val="clear" w:color="auto" w:fill="FFFFFF"/>
        <w:spacing w:before="0" w:beforeAutospacing="0" w:after="0" w:afterAutospacing="0"/>
        <w:ind w:firstLine="567"/>
        <w:jc w:val="both"/>
        <w:textAlignment w:val="baseline"/>
        <w:rPr>
          <w:spacing w:val="2"/>
        </w:rPr>
      </w:pPr>
      <w:r w:rsidRPr="00DA11FB">
        <w:rPr>
          <w:spacing w:val="2"/>
        </w:rPr>
        <w:lastRenderedPageBreak/>
        <w:t>9.</w:t>
      </w:r>
      <w:r w:rsidR="00476994" w:rsidRPr="00DA11FB">
        <w:rPr>
          <w:spacing w:val="2"/>
        </w:rPr>
        <w:t xml:space="preserve"> В случаях, предусмотренных пунктами 4, 5, 6 части 2 настоящей статьи,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утверждение границ территорий исторических поселений федерального значения, исторических поселений регионального значения, направляет </w:t>
      </w:r>
      <w:r w:rsidR="00476994" w:rsidRPr="00DA11FB">
        <w:rPr>
          <w:spacing w:val="2"/>
          <w:shd w:val="clear" w:color="auto" w:fill="FFFFFF"/>
        </w:rPr>
        <w:t>главе Администрации Алейского района (главе Алейского района, исполняющему полномочия главы Администрации Алейского района</w:t>
      </w:r>
      <w:r w:rsidR="00476994" w:rsidRPr="00DA11FB">
        <w:t>)</w:t>
      </w:r>
      <w:r w:rsidR="00476994" w:rsidRPr="00DA11FB">
        <w:rPr>
          <w:spacing w:val="2"/>
        </w:rPr>
        <w:t xml:space="preserve"> требование о внесении изменений в правила землепользования и застройки в части 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w:t>
      </w:r>
    </w:p>
    <w:p w14:paraId="2BB10A85" w14:textId="77777777" w:rsidR="00411D4F" w:rsidRPr="00DA11FB" w:rsidRDefault="00411D4F" w:rsidP="009F455A">
      <w:pPr>
        <w:pStyle w:val="formattext"/>
        <w:shd w:val="clear" w:color="auto" w:fill="FFFFFF"/>
        <w:spacing w:before="0" w:beforeAutospacing="0" w:after="0" w:afterAutospacing="0"/>
        <w:ind w:firstLine="567"/>
        <w:jc w:val="both"/>
        <w:textAlignment w:val="baseline"/>
        <w:rPr>
          <w:spacing w:val="2"/>
        </w:rPr>
      </w:pPr>
      <w:r w:rsidRPr="00DA11FB">
        <w:rPr>
          <w:rStyle w:val="comment"/>
          <w:spacing w:val="2"/>
        </w:rPr>
        <w:t>     </w:t>
      </w:r>
      <w:r w:rsidRPr="00DA11FB">
        <w:rPr>
          <w:spacing w:val="2"/>
        </w:rPr>
        <w:t xml:space="preserve">10. </w:t>
      </w:r>
      <w:r w:rsidR="00476994" w:rsidRPr="00DA11FB">
        <w:rPr>
          <w:spacing w:val="2"/>
        </w:rPr>
        <w:t>В случае поступления требования, предусмотренного </w:t>
      </w:r>
      <w:hyperlink r:id="rId10" w:history="1">
        <w:r w:rsidR="00476994" w:rsidRPr="00DA11FB">
          <w:rPr>
            <w:rStyle w:val="af5"/>
            <w:color w:val="auto"/>
            <w:spacing w:val="2"/>
          </w:rPr>
          <w:t>частью 7 настоящей статьи</w:t>
        </w:r>
      </w:hyperlink>
      <w:r w:rsidR="00476994" w:rsidRPr="00DA11FB">
        <w:rPr>
          <w:spacing w:val="2"/>
        </w:rPr>
        <w:t xml:space="preserve">,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4, 5, 6 части 2 настоящей статьи  оснований для внесения изменений в правила землепользования и застройки </w:t>
      </w:r>
      <w:r w:rsidR="00476994" w:rsidRPr="00DA11FB">
        <w:rPr>
          <w:spacing w:val="2"/>
          <w:shd w:val="clear" w:color="auto" w:fill="FFFFFF"/>
        </w:rPr>
        <w:t>глава Администрации Алейского района (глава Алейского района, исполняющий полномочия главы Администрации Алейского района</w:t>
      </w:r>
      <w:r w:rsidR="00476994" w:rsidRPr="00DA11FB">
        <w:t>)</w:t>
      </w:r>
      <w:r w:rsidR="00476994" w:rsidRPr="00DA11FB">
        <w:rPr>
          <w:spacing w:val="2"/>
        </w:rPr>
        <w:t xml:space="preserve"> обязан принять решение о подготовке проекта о внесении изменений в правила землепользования и застройки.</w:t>
      </w:r>
    </w:p>
    <w:p w14:paraId="41ED4F7B" w14:textId="77777777" w:rsidR="00476994" w:rsidRPr="00DA11FB" w:rsidRDefault="00411D4F" w:rsidP="00411D4F">
      <w:pPr>
        <w:pStyle w:val="formattext"/>
        <w:shd w:val="clear" w:color="auto" w:fill="FFFFFF"/>
        <w:spacing w:before="0" w:beforeAutospacing="0" w:after="0" w:afterAutospacing="0"/>
        <w:ind w:firstLine="567"/>
        <w:jc w:val="both"/>
        <w:textAlignment w:val="baseline"/>
        <w:rPr>
          <w:spacing w:val="2"/>
        </w:rPr>
      </w:pPr>
      <w:r w:rsidRPr="00DA11FB">
        <w:rPr>
          <w:spacing w:val="2"/>
        </w:rPr>
        <w:t xml:space="preserve">11. </w:t>
      </w:r>
      <w:bookmarkStart w:id="22" w:name="_Toc410315184"/>
      <w:bookmarkStart w:id="23" w:name="_Toc400454206"/>
      <w:bookmarkStart w:id="24" w:name="_Toc392516659"/>
      <w:bookmarkStart w:id="25" w:name="_Toc380581527"/>
      <w:bookmarkStart w:id="26" w:name="_Toc380051120"/>
      <w:bookmarkStart w:id="27" w:name="_Toc379293250"/>
      <w:bookmarkStart w:id="28" w:name="_Toc339819793"/>
      <w:bookmarkStart w:id="29" w:name="_Toc524436756"/>
      <w:r w:rsidR="00476994" w:rsidRPr="00DA11FB">
        <w:rPr>
          <w:spacing w:val="2"/>
        </w:rPr>
        <w:t>Срок внесения изменений в утвержденные правила землепользования и застройки в части 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требования, предусмотренного </w:t>
      </w:r>
      <w:hyperlink r:id="rId11" w:history="1">
        <w:r w:rsidR="00476994" w:rsidRPr="00DA11FB">
          <w:rPr>
            <w:rStyle w:val="af5"/>
            <w:color w:val="auto"/>
            <w:spacing w:val="2"/>
          </w:rPr>
          <w:t>частью 7 настоящей статьи</w:t>
        </w:r>
      </w:hyperlink>
      <w:r w:rsidR="00476994" w:rsidRPr="00DA11FB">
        <w:rPr>
          <w:spacing w:val="2"/>
        </w:rPr>
        <w:t>,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4, 5, 6 части 2 настоящей статьи   оснований для внесения изменений в правила землепользования и застройки.</w:t>
      </w:r>
    </w:p>
    <w:p w14:paraId="480F003E" w14:textId="77777777" w:rsidR="00476994" w:rsidRPr="00DA11FB" w:rsidRDefault="00476994" w:rsidP="00411D4F">
      <w:pPr>
        <w:pStyle w:val="formattext"/>
        <w:shd w:val="clear" w:color="auto" w:fill="FFFFFF"/>
        <w:spacing w:before="0" w:beforeAutospacing="0" w:after="0" w:afterAutospacing="0"/>
        <w:ind w:firstLine="567"/>
        <w:jc w:val="both"/>
        <w:textAlignment w:val="baseline"/>
        <w:rPr>
          <w:spacing w:val="2"/>
        </w:rPr>
      </w:pPr>
    </w:p>
    <w:p w14:paraId="02892D35" w14:textId="77777777" w:rsidR="00411D4F" w:rsidRPr="00DA11FB" w:rsidRDefault="00411D4F" w:rsidP="00411D4F">
      <w:pPr>
        <w:pStyle w:val="formattext"/>
        <w:shd w:val="clear" w:color="auto" w:fill="FFFFFF"/>
        <w:spacing w:before="0" w:beforeAutospacing="0" w:after="0" w:afterAutospacing="0"/>
        <w:ind w:firstLine="567"/>
        <w:jc w:val="both"/>
        <w:textAlignment w:val="baseline"/>
        <w:rPr>
          <w:b/>
          <w:bCs/>
        </w:rPr>
      </w:pPr>
      <w:r w:rsidRPr="00DA11FB">
        <w:rPr>
          <w:b/>
          <w:bCs/>
        </w:rPr>
        <w:t>Статья 5. Открытость и доступность информации о землепользовании и застройке</w:t>
      </w:r>
      <w:bookmarkEnd w:id="22"/>
      <w:bookmarkEnd w:id="23"/>
      <w:bookmarkEnd w:id="24"/>
      <w:bookmarkEnd w:id="25"/>
      <w:bookmarkEnd w:id="26"/>
      <w:bookmarkEnd w:id="27"/>
      <w:bookmarkEnd w:id="28"/>
      <w:bookmarkEnd w:id="29"/>
    </w:p>
    <w:p w14:paraId="63980632" w14:textId="77777777" w:rsidR="00411D4F" w:rsidRPr="00DA11FB" w:rsidRDefault="00411D4F" w:rsidP="00411D4F">
      <w:pPr>
        <w:pStyle w:val="formattext"/>
        <w:shd w:val="clear" w:color="auto" w:fill="FFFFFF"/>
        <w:spacing w:before="0" w:beforeAutospacing="0" w:after="0" w:afterAutospacing="0"/>
        <w:ind w:firstLine="567"/>
        <w:jc w:val="both"/>
        <w:textAlignment w:val="baseline"/>
        <w:rPr>
          <w:b/>
          <w:bCs/>
        </w:rPr>
      </w:pPr>
    </w:p>
    <w:p w14:paraId="5A3291FE" w14:textId="77777777" w:rsidR="00411D4F" w:rsidRPr="00DA11FB" w:rsidRDefault="00411D4F" w:rsidP="00411D4F">
      <w:pPr>
        <w:pStyle w:val="a9"/>
        <w:tabs>
          <w:tab w:val="left" w:pos="720"/>
        </w:tabs>
        <w:spacing w:after="0"/>
        <w:ind w:left="0"/>
        <w:jc w:val="both"/>
      </w:pPr>
      <w:r w:rsidRPr="00DA11FB">
        <w:tab/>
        <w:t>1. Настоящие Правила являются открытыми для физических и юридических лиц.</w:t>
      </w:r>
    </w:p>
    <w:p w14:paraId="6117A858" w14:textId="77777777" w:rsidR="00411D4F" w:rsidRPr="00DA11FB" w:rsidRDefault="00411D4F" w:rsidP="00411D4F">
      <w:pPr>
        <w:pStyle w:val="a9"/>
        <w:tabs>
          <w:tab w:val="left" w:pos="720"/>
        </w:tabs>
        <w:spacing w:after="0"/>
        <w:ind w:left="0"/>
        <w:jc w:val="both"/>
      </w:pPr>
      <w:r w:rsidRPr="00DA11FB">
        <w:tab/>
        <w:t xml:space="preserve">2. Администрация Алейского района Алтайского края (далее - Администрация района) обеспечивает возможность ознакомления с Правилами через их официальное обнародование. </w:t>
      </w:r>
    </w:p>
    <w:p w14:paraId="63A22776" w14:textId="77777777" w:rsidR="00411D4F" w:rsidRPr="00DA11FB" w:rsidRDefault="00411D4F" w:rsidP="00411D4F">
      <w:pPr>
        <w:pStyle w:val="a9"/>
        <w:tabs>
          <w:tab w:val="left" w:pos="720"/>
        </w:tabs>
        <w:spacing w:after="0"/>
        <w:ind w:left="0"/>
        <w:jc w:val="both"/>
      </w:pPr>
      <w:r w:rsidRPr="00DA11FB">
        <w:tab/>
        <w:t xml:space="preserve">3. Граждане имеют право участвовать в принятии решений по вопросам землепользования и застройки в соответствии с действующими нормативными правовыми актами Российской Федерации, Алтайского края и Алейского района. </w:t>
      </w:r>
    </w:p>
    <w:p w14:paraId="5ED0BE7F" w14:textId="77777777" w:rsidR="00411D4F" w:rsidRPr="00DA11FB" w:rsidRDefault="00411D4F" w:rsidP="00411D4F">
      <w:pPr>
        <w:pStyle w:val="a9"/>
        <w:spacing w:after="0"/>
        <w:ind w:left="0" w:firstLine="708"/>
        <w:jc w:val="both"/>
      </w:pPr>
      <w:r w:rsidRPr="00DA11FB">
        <w:t>4. Нормативные правовые акты муниципального образования в области землепользования и застройки, принятые до вступления в силу настоящих Правил землепользования и застройки, применяются в части, не противоречащей им.</w:t>
      </w:r>
    </w:p>
    <w:p w14:paraId="0928E5CE" w14:textId="77777777" w:rsidR="00411D4F" w:rsidRPr="00DA11FB" w:rsidRDefault="00411D4F" w:rsidP="00411D4F">
      <w:pPr>
        <w:spacing w:before="100" w:beforeAutospacing="1" w:after="100" w:afterAutospacing="1"/>
        <w:jc w:val="center"/>
        <w:outlineLvl w:val="1"/>
        <w:rPr>
          <w:b/>
          <w:bCs/>
        </w:rPr>
      </w:pPr>
      <w:bookmarkStart w:id="30" w:name="_Toc410315185"/>
      <w:bookmarkStart w:id="31" w:name="_Toc400454207"/>
      <w:bookmarkStart w:id="32" w:name="_Toc392516660"/>
      <w:bookmarkStart w:id="33" w:name="_Toc380581528"/>
      <w:bookmarkStart w:id="34" w:name="_Toc380051121"/>
      <w:bookmarkStart w:id="35" w:name="_Toc379293251"/>
      <w:bookmarkStart w:id="36" w:name="_Toc339819794"/>
      <w:bookmarkStart w:id="37" w:name="_Toc321209548"/>
      <w:bookmarkStart w:id="38" w:name="_Toc282347511"/>
      <w:bookmarkStart w:id="39" w:name="_Toc524436757"/>
      <w:bookmarkStart w:id="40" w:name="_Toc530003002"/>
      <w:bookmarkStart w:id="41" w:name="_Toc182057331"/>
      <w:r w:rsidRPr="00DA11FB">
        <w:rPr>
          <w:b/>
          <w:bCs/>
        </w:rPr>
        <w:t>Глава 2. Полномочия органов местного самоуправления по регулированию землепользования и застройки</w:t>
      </w:r>
      <w:bookmarkEnd w:id="30"/>
      <w:bookmarkEnd w:id="31"/>
      <w:bookmarkEnd w:id="32"/>
      <w:bookmarkEnd w:id="33"/>
      <w:bookmarkEnd w:id="34"/>
      <w:bookmarkEnd w:id="35"/>
      <w:bookmarkEnd w:id="36"/>
      <w:bookmarkEnd w:id="37"/>
      <w:bookmarkEnd w:id="38"/>
      <w:bookmarkEnd w:id="39"/>
      <w:bookmarkEnd w:id="40"/>
      <w:bookmarkEnd w:id="41"/>
    </w:p>
    <w:p w14:paraId="0104D73F" w14:textId="77777777" w:rsidR="00411D4F" w:rsidRPr="00DA11FB" w:rsidRDefault="00411D4F" w:rsidP="00411D4F">
      <w:pPr>
        <w:spacing w:before="100" w:beforeAutospacing="1" w:after="100" w:afterAutospacing="1"/>
        <w:jc w:val="center"/>
        <w:outlineLvl w:val="2"/>
      </w:pPr>
      <w:bookmarkStart w:id="42" w:name="_Toc339819795"/>
      <w:bookmarkStart w:id="43" w:name="_Toc282347512"/>
      <w:bookmarkStart w:id="44" w:name="_Toc321209549"/>
      <w:bookmarkStart w:id="45" w:name="_Toc410315186"/>
      <w:bookmarkStart w:id="46" w:name="_Toc400454208"/>
      <w:bookmarkStart w:id="47" w:name="_Toc392516661"/>
      <w:bookmarkStart w:id="48" w:name="_Toc380581529"/>
      <w:bookmarkStart w:id="49" w:name="_Toc380051122"/>
      <w:bookmarkStart w:id="50" w:name="_Toc379293252"/>
      <w:bookmarkStart w:id="51" w:name="_Toc524436758"/>
      <w:bookmarkStart w:id="52" w:name="_Toc530003003"/>
      <w:bookmarkStart w:id="53" w:name="_Toc182057332"/>
      <w:r w:rsidRPr="00DA11FB">
        <w:rPr>
          <w:b/>
          <w:bCs/>
        </w:rPr>
        <w:t xml:space="preserve">Статья </w:t>
      </w:r>
      <w:r w:rsidR="007235EE">
        <w:rPr>
          <w:b/>
          <w:bCs/>
        </w:rPr>
        <w:t>5</w:t>
      </w:r>
      <w:r w:rsidRPr="00DA11FB">
        <w:rPr>
          <w:b/>
          <w:bCs/>
        </w:rPr>
        <w:t>.</w:t>
      </w:r>
      <w:bookmarkEnd w:id="42"/>
      <w:bookmarkEnd w:id="43"/>
      <w:bookmarkEnd w:id="44"/>
      <w:r w:rsidR="007235EE">
        <w:rPr>
          <w:b/>
          <w:bCs/>
        </w:rPr>
        <w:t xml:space="preserve"> </w:t>
      </w:r>
      <w:r w:rsidRPr="00DA11FB">
        <w:rPr>
          <w:b/>
        </w:rPr>
        <w:t>Субъекты отношений в области землепользования и застройки</w:t>
      </w:r>
      <w:bookmarkEnd w:id="45"/>
      <w:bookmarkEnd w:id="46"/>
      <w:bookmarkEnd w:id="47"/>
      <w:bookmarkEnd w:id="48"/>
      <w:bookmarkEnd w:id="49"/>
      <w:bookmarkEnd w:id="50"/>
      <w:bookmarkEnd w:id="51"/>
      <w:bookmarkEnd w:id="52"/>
      <w:bookmarkEnd w:id="53"/>
    </w:p>
    <w:p w14:paraId="31C24356" w14:textId="77777777" w:rsidR="00411D4F" w:rsidRPr="00DA11FB" w:rsidRDefault="00411D4F" w:rsidP="00411D4F">
      <w:pPr>
        <w:pStyle w:val="Main0"/>
        <w:rPr>
          <w:rFonts w:ascii="Times New Roman" w:hAnsi="Times New Roman"/>
          <w:bCs/>
          <w:sz w:val="24"/>
          <w:szCs w:val="24"/>
        </w:rPr>
      </w:pPr>
      <w:r w:rsidRPr="00DA11FB">
        <w:rPr>
          <w:rFonts w:ascii="Times New Roman" w:hAnsi="Times New Roman"/>
          <w:bCs/>
          <w:sz w:val="24"/>
          <w:szCs w:val="24"/>
        </w:rPr>
        <w:lastRenderedPageBreak/>
        <w:t>1. Субъектами отношений в области землепользования и застройки являются:</w:t>
      </w:r>
    </w:p>
    <w:p w14:paraId="049DFD9C" w14:textId="77777777" w:rsidR="00411D4F" w:rsidRPr="00DA11FB" w:rsidRDefault="00411D4F" w:rsidP="00411D4F">
      <w:pPr>
        <w:pStyle w:val="Main0"/>
        <w:tabs>
          <w:tab w:val="left" w:pos="900"/>
        </w:tabs>
        <w:rPr>
          <w:rFonts w:ascii="Times New Roman" w:hAnsi="Times New Roman"/>
          <w:bCs/>
          <w:sz w:val="24"/>
          <w:szCs w:val="24"/>
        </w:rPr>
      </w:pPr>
      <w:r w:rsidRPr="00DA11FB">
        <w:rPr>
          <w:rFonts w:ascii="Times New Roman" w:hAnsi="Times New Roman"/>
          <w:bCs/>
          <w:sz w:val="24"/>
          <w:szCs w:val="24"/>
        </w:rPr>
        <w:t>– органы государственной власти Алтайского края;</w:t>
      </w:r>
    </w:p>
    <w:p w14:paraId="3C16ED9A" w14:textId="77777777" w:rsidR="00411D4F" w:rsidRPr="00DA11FB" w:rsidRDefault="00411D4F" w:rsidP="00411D4F">
      <w:pPr>
        <w:pStyle w:val="Main0"/>
        <w:tabs>
          <w:tab w:val="left" w:pos="900"/>
        </w:tabs>
        <w:rPr>
          <w:rFonts w:ascii="Times New Roman" w:hAnsi="Times New Roman"/>
          <w:bCs/>
          <w:sz w:val="24"/>
          <w:szCs w:val="24"/>
        </w:rPr>
      </w:pPr>
      <w:r w:rsidRPr="00DA11FB">
        <w:rPr>
          <w:rFonts w:ascii="Times New Roman" w:hAnsi="Times New Roman"/>
          <w:bCs/>
          <w:sz w:val="24"/>
          <w:szCs w:val="24"/>
        </w:rPr>
        <w:t xml:space="preserve">– органы местного самоуправления муниципального образования </w:t>
      </w:r>
      <w:r w:rsidRPr="00DA11FB">
        <w:rPr>
          <w:rFonts w:ascii="Times New Roman" w:hAnsi="Times New Roman"/>
          <w:sz w:val="24"/>
          <w:szCs w:val="24"/>
        </w:rPr>
        <w:t>Алейский</w:t>
      </w:r>
      <w:r w:rsidRPr="00DA11FB">
        <w:rPr>
          <w:rFonts w:ascii="Times New Roman" w:hAnsi="Times New Roman"/>
          <w:bCs/>
          <w:sz w:val="24"/>
          <w:szCs w:val="24"/>
        </w:rPr>
        <w:t xml:space="preserve"> район Алтайского края;</w:t>
      </w:r>
    </w:p>
    <w:p w14:paraId="56A5F750" w14:textId="77777777" w:rsidR="00411D4F" w:rsidRPr="00DA11FB" w:rsidRDefault="00411D4F" w:rsidP="00411D4F">
      <w:pPr>
        <w:pStyle w:val="Main0"/>
        <w:tabs>
          <w:tab w:val="left" w:pos="900"/>
        </w:tabs>
        <w:rPr>
          <w:rFonts w:ascii="Times New Roman" w:hAnsi="Times New Roman"/>
          <w:bCs/>
          <w:sz w:val="24"/>
          <w:szCs w:val="24"/>
        </w:rPr>
      </w:pPr>
      <w:r w:rsidRPr="00DA11FB">
        <w:rPr>
          <w:rFonts w:ascii="Times New Roman" w:hAnsi="Times New Roman"/>
          <w:bCs/>
          <w:sz w:val="24"/>
          <w:szCs w:val="24"/>
        </w:rPr>
        <w:t xml:space="preserve">– Администрация </w:t>
      </w:r>
      <w:r w:rsidR="005B5E92" w:rsidRPr="00DA11FB">
        <w:rPr>
          <w:rFonts w:ascii="Times New Roman" w:hAnsi="Times New Roman"/>
          <w:bCs/>
          <w:sz w:val="24"/>
          <w:szCs w:val="24"/>
        </w:rPr>
        <w:t>Моховского</w:t>
      </w:r>
      <w:r w:rsidRPr="00DA11FB">
        <w:rPr>
          <w:rFonts w:ascii="Times New Roman" w:hAnsi="Times New Roman"/>
          <w:bCs/>
          <w:sz w:val="24"/>
          <w:szCs w:val="24"/>
        </w:rPr>
        <w:t xml:space="preserve"> сельсовета </w:t>
      </w:r>
      <w:r w:rsidRPr="00DA11FB">
        <w:rPr>
          <w:rFonts w:ascii="Times New Roman" w:hAnsi="Times New Roman"/>
          <w:sz w:val="24"/>
          <w:szCs w:val="24"/>
        </w:rPr>
        <w:t>Алейского района Алтайского края</w:t>
      </w:r>
      <w:r w:rsidRPr="00DA11FB">
        <w:rPr>
          <w:rFonts w:ascii="Times New Roman" w:hAnsi="Times New Roman"/>
          <w:bCs/>
          <w:sz w:val="24"/>
          <w:szCs w:val="24"/>
        </w:rPr>
        <w:t>;</w:t>
      </w:r>
    </w:p>
    <w:p w14:paraId="380D896F" w14:textId="77777777" w:rsidR="00411D4F" w:rsidRPr="00DA11FB" w:rsidRDefault="00411D4F" w:rsidP="00411D4F">
      <w:pPr>
        <w:pStyle w:val="Main0"/>
        <w:tabs>
          <w:tab w:val="left" w:pos="900"/>
        </w:tabs>
        <w:rPr>
          <w:rFonts w:ascii="Times New Roman" w:hAnsi="Times New Roman"/>
          <w:sz w:val="24"/>
          <w:szCs w:val="24"/>
        </w:rPr>
      </w:pPr>
      <w:r w:rsidRPr="00DA11FB">
        <w:rPr>
          <w:rFonts w:ascii="Times New Roman" w:hAnsi="Times New Roman"/>
          <w:bCs/>
          <w:sz w:val="24"/>
          <w:szCs w:val="24"/>
        </w:rPr>
        <w:t>– физические и юридические лица.</w:t>
      </w:r>
    </w:p>
    <w:p w14:paraId="7A5E4B33" w14:textId="77777777" w:rsidR="00411D4F" w:rsidRPr="00DA11FB" w:rsidRDefault="00411D4F" w:rsidP="00411D4F">
      <w:pPr>
        <w:pStyle w:val="Main0"/>
        <w:rPr>
          <w:rFonts w:ascii="Times New Roman" w:hAnsi="Times New Roman"/>
          <w:sz w:val="24"/>
          <w:szCs w:val="24"/>
        </w:rPr>
      </w:pPr>
      <w:r w:rsidRPr="00DA11FB">
        <w:rPr>
          <w:rFonts w:ascii="Times New Roman" w:hAnsi="Times New Roman"/>
          <w:sz w:val="24"/>
          <w:szCs w:val="24"/>
        </w:rPr>
        <w:t>2. Настоящие Правила наряду с нормами действующего законодательства Российской Федерации регулируют действия физических и юридических лиц, которые:</w:t>
      </w:r>
    </w:p>
    <w:p w14:paraId="0E77E89A" w14:textId="77777777" w:rsidR="00411D4F" w:rsidRPr="00DA11FB" w:rsidRDefault="00411D4F" w:rsidP="00411D4F">
      <w:pPr>
        <w:pStyle w:val="Main0"/>
        <w:tabs>
          <w:tab w:val="left" w:pos="900"/>
          <w:tab w:val="left" w:pos="1080"/>
        </w:tabs>
        <w:rPr>
          <w:rFonts w:ascii="Times New Roman" w:hAnsi="Times New Roman"/>
          <w:sz w:val="24"/>
          <w:szCs w:val="24"/>
        </w:rPr>
      </w:pPr>
      <w:r w:rsidRPr="00DA11FB">
        <w:rPr>
          <w:rFonts w:ascii="Times New Roman" w:hAnsi="Times New Roman"/>
          <w:sz w:val="24"/>
          <w:szCs w:val="24"/>
        </w:rPr>
        <w:t xml:space="preserve">– участвуют в торгах (конкурсах, аукционах), подготавливаемых и проводимых администрацией муниципального образования – </w:t>
      </w:r>
      <w:r w:rsidRPr="00DA11FB">
        <w:rPr>
          <w:rFonts w:ascii="Times New Roman" w:hAnsi="Times New Roman"/>
          <w:bCs/>
          <w:sz w:val="24"/>
          <w:szCs w:val="24"/>
        </w:rPr>
        <w:t>Алейский</w:t>
      </w:r>
      <w:r w:rsidRPr="00DA11FB">
        <w:rPr>
          <w:rFonts w:ascii="Times New Roman" w:hAnsi="Times New Roman"/>
          <w:sz w:val="24"/>
          <w:szCs w:val="24"/>
        </w:rPr>
        <w:t xml:space="preserve"> район по предоставлению прав собственности или аренды на земельные участки, подготовленные и сформированные из состава муниципальных земель, в целях нового строительства или реконструкции;</w:t>
      </w:r>
    </w:p>
    <w:p w14:paraId="29232633" w14:textId="77777777" w:rsidR="00411D4F" w:rsidRPr="00DA11FB" w:rsidRDefault="00411D4F" w:rsidP="00411D4F">
      <w:pPr>
        <w:pStyle w:val="Main0"/>
        <w:tabs>
          <w:tab w:val="left" w:pos="900"/>
          <w:tab w:val="left" w:pos="1080"/>
        </w:tabs>
        <w:rPr>
          <w:rFonts w:ascii="Times New Roman" w:hAnsi="Times New Roman"/>
          <w:sz w:val="24"/>
          <w:szCs w:val="24"/>
        </w:rPr>
      </w:pPr>
      <w:r w:rsidRPr="00DA11FB">
        <w:rPr>
          <w:rFonts w:ascii="Times New Roman" w:hAnsi="Times New Roman"/>
          <w:sz w:val="24"/>
          <w:szCs w:val="24"/>
        </w:rPr>
        <w:t xml:space="preserve">– обращаются в администрацию муниципального образования </w:t>
      </w:r>
      <w:r w:rsidRPr="00DA11FB">
        <w:rPr>
          <w:rFonts w:ascii="Times New Roman" w:hAnsi="Times New Roman"/>
          <w:bCs/>
          <w:sz w:val="24"/>
          <w:szCs w:val="24"/>
        </w:rPr>
        <w:t>Алейский</w:t>
      </w:r>
      <w:r w:rsidRPr="00DA11FB">
        <w:rPr>
          <w:rFonts w:ascii="Times New Roman" w:hAnsi="Times New Roman"/>
          <w:sz w:val="24"/>
          <w:szCs w:val="24"/>
        </w:rPr>
        <w:t xml:space="preserve"> район с заявлением о подготовке и предоставлении земельного участка (земельных участков) для строительства, реконструкции и могут осуществлять действия по градостроительной подготовке территории, посредством которой из состава государственных, муниципальных земель выделяются вновь образуемые земельные участки;</w:t>
      </w:r>
    </w:p>
    <w:p w14:paraId="447D4C97" w14:textId="77777777" w:rsidR="00411D4F" w:rsidRPr="00DA11FB" w:rsidRDefault="00411D4F" w:rsidP="00411D4F">
      <w:pPr>
        <w:pStyle w:val="Main0"/>
        <w:tabs>
          <w:tab w:val="left" w:pos="900"/>
          <w:tab w:val="left" w:pos="1080"/>
        </w:tabs>
        <w:rPr>
          <w:rFonts w:ascii="Times New Roman" w:hAnsi="Times New Roman"/>
          <w:sz w:val="24"/>
          <w:szCs w:val="24"/>
        </w:rPr>
      </w:pPr>
      <w:r w:rsidRPr="00DA11FB">
        <w:rPr>
          <w:rFonts w:ascii="Times New Roman" w:hAnsi="Times New Roman"/>
          <w:sz w:val="24"/>
          <w:szCs w:val="24"/>
        </w:rPr>
        <w:t>– владея земельными участками, иными объектами недвижимости, осуществляют их текущее использование, а также подготавливают проектную документацию и осуществляют в соответствии с ней строительство, реконструкцию, иные изменения недвижимости;</w:t>
      </w:r>
    </w:p>
    <w:p w14:paraId="15F0236F" w14:textId="77777777" w:rsidR="00411D4F" w:rsidRPr="00DA11FB" w:rsidRDefault="00411D4F" w:rsidP="00411D4F">
      <w:pPr>
        <w:pStyle w:val="Main0"/>
        <w:tabs>
          <w:tab w:val="left" w:pos="900"/>
          <w:tab w:val="left" w:pos="1080"/>
        </w:tabs>
        <w:rPr>
          <w:rFonts w:ascii="Times New Roman" w:hAnsi="Times New Roman"/>
          <w:sz w:val="24"/>
          <w:szCs w:val="24"/>
        </w:rPr>
      </w:pPr>
      <w:r w:rsidRPr="00DA11FB">
        <w:rPr>
          <w:rFonts w:ascii="Times New Roman" w:hAnsi="Times New Roman"/>
          <w:sz w:val="24"/>
          <w:szCs w:val="24"/>
        </w:rPr>
        <w:t xml:space="preserve">– осуществляют иные действия в области землепользования и застройки на территории муниципального образования </w:t>
      </w:r>
      <w:r w:rsidR="005B5E92" w:rsidRPr="00DA11FB">
        <w:rPr>
          <w:rFonts w:ascii="Times New Roman" w:hAnsi="Times New Roman"/>
          <w:sz w:val="24"/>
          <w:szCs w:val="24"/>
        </w:rPr>
        <w:t>Моховской</w:t>
      </w:r>
      <w:r w:rsidRPr="00DA11FB">
        <w:rPr>
          <w:rFonts w:ascii="Times New Roman" w:hAnsi="Times New Roman"/>
          <w:sz w:val="24"/>
          <w:szCs w:val="24"/>
        </w:rPr>
        <w:t xml:space="preserve"> сельсовет Алейского района Алтайского края.</w:t>
      </w:r>
    </w:p>
    <w:p w14:paraId="388C265A" w14:textId="77777777" w:rsidR="00411D4F" w:rsidRPr="00DA11FB" w:rsidRDefault="00411D4F" w:rsidP="00411D4F">
      <w:pPr>
        <w:autoSpaceDE w:val="0"/>
        <w:autoSpaceDN w:val="0"/>
        <w:adjustRightInd w:val="0"/>
        <w:ind w:firstLine="709"/>
        <w:jc w:val="both"/>
        <w:rPr>
          <w:bCs/>
        </w:rPr>
      </w:pPr>
      <w:r w:rsidRPr="00DA11FB">
        <w:rPr>
          <w:bCs/>
        </w:rPr>
        <w:t xml:space="preserve">3. Распоряжение земельными участками, находящимися в </w:t>
      </w:r>
      <w:r w:rsidRPr="00DA11FB">
        <w:t xml:space="preserve">государственной собственности, </w:t>
      </w:r>
      <w:r w:rsidRPr="00DA11FB">
        <w:rPr>
          <w:bCs/>
        </w:rPr>
        <w:t xml:space="preserve">осуществляется после государственной регистрации права собственности на них собственниками этих земель, если федеральными законами не предусмотрено иное. </w:t>
      </w:r>
    </w:p>
    <w:p w14:paraId="73A81A0B" w14:textId="77777777" w:rsidR="00411D4F" w:rsidRPr="00DA11FB" w:rsidRDefault="00411D4F" w:rsidP="00411D4F">
      <w:pPr>
        <w:autoSpaceDE w:val="0"/>
        <w:autoSpaceDN w:val="0"/>
        <w:adjustRightInd w:val="0"/>
        <w:ind w:firstLine="709"/>
        <w:jc w:val="both"/>
        <w:rPr>
          <w:bCs/>
        </w:rPr>
      </w:pPr>
      <w:r w:rsidRPr="00DA11FB">
        <w:rPr>
          <w:bCs/>
        </w:rPr>
        <w:t>Распоряжение земельными участками, государственная собственность на которые не разграничена, осуществляется органами местного самоуправления муниципального района.</w:t>
      </w:r>
    </w:p>
    <w:p w14:paraId="12FBFF8D" w14:textId="77777777" w:rsidR="00411D4F" w:rsidRPr="00DA11FB" w:rsidRDefault="00411D4F" w:rsidP="00411D4F">
      <w:pPr>
        <w:ind w:firstLine="709"/>
        <w:jc w:val="both"/>
      </w:pPr>
      <w:r w:rsidRPr="00DA11FB">
        <w:t>Отсутствие государственной регистрации права собственности на земельные участки, государственная собственность на которые не разграничена, не является препятствием для осуществления распоряжения ими.</w:t>
      </w:r>
    </w:p>
    <w:p w14:paraId="688778E5" w14:textId="77777777" w:rsidR="00411D4F" w:rsidRPr="00DA11FB" w:rsidRDefault="00411D4F" w:rsidP="00411D4F">
      <w:pPr>
        <w:pStyle w:val="aff9"/>
        <w:spacing w:before="100" w:beforeAutospacing="1" w:after="100" w:afterAutospacing="1"/>
        <w:ind w:left="0" w:firstLine="0"/>
        <w:jc w:val="center"/>
        <w:outlineLvl w:val="2"/>
        <w:rPr>
          <w:rFonts w:ascii="Times New Roman" w:hAnsi="Times New Roman"/>
          <w:sz w:val="24"/>
          <w:szCs w:val="24"/>
        </w:rPr>
      </w:pPr>
      <w:bookmarkStart w:id="54" w:name="_Toc247603933"/>
      <w:bookmarkStart w:id="55" w:name="_Toc324859758"/>
      <w:bookmarkStart w:id="56" w:name="_Toc301861910"/>
      <w:bookmarkStart w:id="57" w:name="_Toc301859843"/>
      <w:bookmarkStart w:id="58" w:name="_Toc297207440"/>
      <w:bookmarkStart w:id="59" w:name="_Toc297206870"/>
      <w:bookmarkStart w:id="60" w:name="_Toc297206764"/>
      <w:bookmarkStart w:id="61" w:name="_Toc254863767"/>
      <w:bookmarkStart w:id="62" w:name="_Toc254269178"/>
      <w:bookmarkStart w:id="63" w:name="_Toc254255811"/>
      <w:bookmarkStart w:id="64" w:name="_Toc254253948"/>
      <w:bookmarkStart w:id="65" w:name="_Toc254100475"/>
      <w:bookmarkStart w:id="66" w:name="_Toc410315187"/>
      <w:bookmarkStart w:id="67" w:name="_Toc400454209"/>
      <w:bookmarkStart w:id="68" w:name="_Toc392516662"/>
      <w:bookmarkStart w:id="69" w:name="_Toc380581530"/>
      <w:bookmarkStart w:id="70" w:name="_Toc379293253"/>
      <w:bookmarkStart w:id="71" w:name="_Toc340580572"/>
      <w:bookmarkStart w:id="72" w:name="_Toc340580353"/>
      <w:bookmarkStart w:id="73" w:name="_Toc524436759"/>
      <w:bookmarkStart w:id="74" w:name="_Toc530003004"/>
      <w:bookmarkStart w:id="75" w:name="_Toc182057333"/>
      <w:r w:rsidRPr="00DA11FB">
        <w:rPr>
          <w:rFonts w:ascii="Times New Roman" w:hAnsi="Times New Roman"/>
          <w:sz w:val="24"/>
          <w:szCs w:val="24"/>
        </w:rPr>
        <w:t xml:space="preserve">Статья </w:t>
      </w:r>
      <w:r w:rsidR="007235EE">
        <w:rPr>
          <w:rFonts w:ascii="Times New Roman" w:hAnsi="Times New Roman"/>
          <w:sz w:val="24"/>
          <w:szCs w:val="24"/>
        </w:rPr>
        <w:t>6</w:t>
      </w:r>
      <w:r w:rsidRPr="00DA11FB">
        <w:rPr>
          <w:rFonts w:ascii="Times New Roman" w:hAnsi="Times New Roman"/>
          <w:sz w:val="24"/>
          <w:szCs w:val="24"/>
        </w:rPr>
        <w:t xml:space="preserve">. Регулирование землепользования и застройки </w:t>
      </w:r>
      <w:bookmarkEnd w:id="54"/>
      <w:r w:rsidRPr="00DA11FB">
        <w:rPr>
          <w:rFonts w:ascii="Times New Roman" w:hAnsi="Times New Roman"/>
          <w:sz w:val="24"/>
          <w:szCs w:val="24"/>
        </w:rPr>
        <w:t>органами местного самоуправления</w:t>
      </w:r>
      <w:bookmarkEnd w:id="55"/>
      <w:bookmarkEnd w:id="56"/>
      <w:bookmarkEnd w:id="57"/>
      <w:bookmarkEnd w:id="58"/>
      <w:bookmarkEnd w:id="59"/>
      <w:bookmarkEnd w:id="60"/>
      <w:bookmarkEnd w:id="61"/>
      <w:bookmarkEnd w:id="62"/>
      <w:bookmarkEnd w:id="63"/>
      <w:bookmarkEnd w:id="64"/>
      <w:bookmarkEnd w:id="65"/>
      <w:r w:rsidRPr="00DA11FB">
        <w:rPr>
          <w:rFonts w:ascii="Times New Roman" w:hAnsi="Times New Roman"/>
          <w:sz w:val="24"/>
          <w:szCs w:val="24"/>
        </w:rPr>
        <w:t>.</w:t>
      </w:r>
      <w:bookmarkEnd w:id="66"/>
      <w:bookmarkEnd w:id="67"/>
      <w:bookmarkEnd w:id="68"/>
      <w:bookmarkEnd w:id="69"/>
      <w:bookmarkEnd w:id="70"/>
      <w:bookmarkEnd w:id="71"/>
      <w:bookmarkEnd w:id="72"/>
      <w:bookmarkEnd w:id="73"/>
      <w:bookmarkEnd w:id="74"/>
      <w:bookmarkEnd w:id="75"/>
    </w:p>
    <w:p w14:paraId="3035DDA2" w14:textId="77777777" w:rsidR="00411D4F" w:rsidRPr="00DA11FB" w:rsidRDefault="00411D4F" w:rsidP="00411D4F">
      <w:pPr>
        <w:pStyle w:val="Main0"/>
        <w:rPr>
          <w:rFonts w:ascii="Times New Roman" w:hAnsi="Times New Roman"/>
          <w:sz w:val="24"/>
          <w:szCs w:val="24"/>
        </w:rPr>
      </w:pPr>
      <w:r w:rsidRPr="00DA11FB">
        <w:rPr>
          <w:rFonts w:ascii="Times New Roman" w:hAnsi="Times New Roman"/>
          <w:sz w:val="24"/>
          <w:szCs w:val="24"/>
        </w:rPr>
        <w:t>1. В соответствии с законами, иными нормативными правовыми актами к органам, уполномоченным регулировать и контролировать землепользование и застройку в части соблюдения настоящих Правил относятся:</w:t>
      </w:r>
    </w:p>
    <w:p w14:paraId="1D844DAB" w14:textId="77777777" w:rsidR="00411D4F" w:rsidRPr="00DA11FB" w:rsidRDefault="00411D4F" w:rsidP="00411D4F">
      <w:pPr>
        <w:pStyle w:val="Main0"/>
        <w:rPr>
          <w:rFonts w:ascii="Times New Roman" w:hAnsi="Times New Roman"/>
          <w:sz w:val="24"/>
          <w:szCs w:val="24"/>
        </w:rPr>
      </w:pPr>
      <w:r w:rsidRPr="00DA11FB">
        <w:rPr>
          <w:rFonts w:ascii="Times New Roman" w:hAnsi="Times New Roman"/>
          <w:sz w:val="24"/>
          <w:szCs w:val="24"/>
        </w:rPr>
        <w:t>1) органы местного самоуправления Алейского района;</w:t>
      </w:r>
    </w:p>
    <w:p w14:paraId="77A46D56" w14:textId="77777777" w:rsidR="00411D4F" w:rsidRPr="00DA11FB" w:rsidRDefault="00411D4F" w:rsidP="00411D4F">
      <w:pPr>
        <w:pStyle w:val="Main0"/>
        <w:rPr>
          <w:rFonts w:ascii="Times New Roman" w:hAnsi="Times New Roman"/>
          <w:sz w:val="24"/>
          <w:szCs w:val="24"/>
        </w:rPr>
      </w:pPr>
      <w:r w:rsidRPr="00DA11FB">
        <w:rPr>
          <w:rFonts w:ascii="Times New Roman" w:hAnsi="Times New Roman"/>
          <w:sz w:val="24"/>
          <w:szCs w:val="24"/>
        </w:rPr>
        <w:t xml:space="preserve">2) органы местного самоуправления муниципального образования </w:t>
      </w:r>
      <w:r w:rsidR="005B5E92" w:rsidRPr="00DA11FB">
        <w:rPr>
          <w:rFonts w:ascii="Times New Roman" w:hAnsi="Times New Roman"/>
          <w:sz w:val="24"/>
          <w:szCs w:val="24"/>
        </w:rPr>
        <w:t>Моховской</w:t>
      </w:r>
      <w:r w:rsidRPr="00DA11FB">
        <w:rPr>
          <w:rFonts w:ascii="Times New Roman" w:hAnsi="Times New Roman"/>
          <w:sz w:val="24"/>
          <w:szCs w:val="24"/>
        </w:rPr>
        <w:t xml:space="preserve"> сельсовет Алейского района Алтайского края (далее – поселение) (в случае заключения соглашения о передаче полномочий в соответствии с ч.4 ст.15 Федерального закона № 131-ФЗ от 06.10.2003);</w:t>
      </w:r>
    </w:p>
    <w:p w14:paraId="7A0382BC" w14:textId="77777777" w:rsidR="00411D4F" w:rsidRPr="00DA11FB" w:rsidRDefault="00411D4F" w:rsidP="00411D4F">
      <w:pPr>
        <w:pStyle w:val="Main0"/>
        <w:rPr>
          <w:rFonts w:ascii="Times New Roman" w:hAnsi="Times New Roman"/>
          <w:sz w:val="24"/>
          <w:szCs w:val="24"/>
        </w:rPr>
      </w:pPr>
      <w:r w:rsidRPr="00DA11FB">
        <w:rPr>
          <w:rFonts w:ascii="Times New Roman" w:hAnsi="Times New Roman"/>
          <w:sz w:val="24"/>
          <w:szCs w:val="24"/>
        </w:rPr>
        <w:t>3) иные органы, уполномоченные действующим законодательством.</w:t>
      </w:r>
    </w:p>
    <w:p w14:paraId="73BB684B" w14:textId="77777777" w:rsidR="00411D4F" w:rsidRPr="00DA11FB" w:rsidRDefault="00411D4F" w:rsidP="00411D4F">
      <w:pPr>
        <w:pStyle w:val="Main0"/>
        <w:rPr>
          <w:rFonts w:ascii="Times New Roman" w:hAnsi="Times New Roman"/>
          <w:sz w:val="24"/>
          <w:szCs w:val="24"/>
        </w:rPr>
      </w:pPr>
      <w:r w:rsidRPr="00DA11FB">
        <w:rPr>
          <w:rFonts w:ascii="Times New Roman" w:hAnsi="Times New Roman"/>
          <w:sz w:val="24"/>
          <w:szCs w:val="24"/>
        </w:rPr>
        <w:t xml:space="preserve">2. К полномочиям органов местного самоуправления муниципальных районов в области градостроительной деятельности относятся: (в соответствии </w:t>
      </w:r>
      <w:proofErr w:type="spellStart"/>
      <w:r w:rsidRPr="00DA11FB">
        <w:rPr>
          <w:rFonts w:ascii="Times New Roman" w:hAnsi="Times New Roman"/>
          <w:sz w:val="24"/>
          <w:szCs w:val="24"/>
        </w:rPr>
        <w:t>п.п</w:t>
      </w:r>
      <w:proofErr w:type="spellEnd"/>
      <w:r w:rsidRPr="00DA11FB">
        <w:rPr>
          <w:rFonts w:ascii="Times New Roman" w:hAnsi="Times New Roman"/>
          <w:sz w:val="24"/>
          <w:szCs w:val="24"/>
        </w:rPr>
        <w:t xml:space="preserve">. 4 п. 2 ст. 8 Градостроительным кодексом </w:t>
      </w:r>
      <w:r w:rsidR="006D4EF1" w:rsidRPr="00DA11FB">
        <w:rPr>
          <w:rFonts w:ascii="Times New Roman" w:hAnsi="Times New Roman"/>
          <w:sz w:val="24"/>
          <w:szCs w:val="24"/>
        </w:rPr>
        <w:t>Российской Федерации</w:t>
      </w:r>
      <w:r w:rsidRPr="00DA11FB">
        <w:rPr>
          <w:rFonts w:ascii="Times New Roman" w:hAnsi="Times New Roman"/>
          <w:sz w:val="24"/>
          <w:szCs w:val="24"/>
        </w:rPr>
        <w:t>):</w:t>
      </w:r>
    </w:p>
    <w:p w14:paraId="779D0B24" w14:textId="77777777" w:rsidR="009B5FB5" w:rsidRPr="00DA11FB" w:rsidRDefault="00411D4F" w:rsidP="00411D4F">
      <w:pPr>
        <w:ind w:firstLine="720"/>
        <w:jc w:val="both"/>
      </w:pPr>
      <w:r w:rsidRPr="00DA11FB">
        <w:t xml:space="preserve">1) </w:t>
      </w:r>
      <w:r w:rsidR="009B5FB5" w:rsidRPr="00DA11FB">
        <w:t xml:space="preserve">подготовка и утверждение документов территориального планирования муниципального образования Алейский район Алтайского края, муниципального образования Моховской сельсовет Алейского района Алтайского края, правил </w:t>
      </w:r>
      <w:r w:rsidR="009B5FB5" w:rsidRPr="00DA11FB">
        <w:lastRenderedPageBreak/>
        <w:t>землепользования и застройки муниципального образования Моховской сельсовет Алейского района Алтайского края;</w:t>
      </w:r>
    </w:p>
    <w:p w14:paraId="5EC154B2" w14:textId="77777777" w:rsidR="009B5FB5" w:rsidRPr="00DA11FB" w:rsidRDefault="00411D4F" w:rsidP="00411D4F">
      <w:pPr>
        <w:ind w:firstLine="720"/>
        <w:jc w:val="both"/>
      </w:pPr>
      <w:r w:rsidRPr="00DA11FB">
        <w:t xml:space="preserve">2) </w:t>
      </w:r>
      <w:r w:rsidR="009B5FB5" w:rsidRPr="00DA11FB">
        <w:t>утверждение местных нормативов градостроительного проектирования муниципального образования Алейский район Алтайского края, муниципального образования Моховской сельсовет Алейского района Алтайского края;</w:t>
      </w:r>
    </w:p>
    <w:p w14:paraId="39DB0ACE" w14:textId="77777777" w:rsidR="00411D4F" w:rsidRPr="00DA11FB" w:rsidRDefault="00411D4F" w:rsidP="00411D4F">
      <w:pPr>
        <w:ind w:firstLine="720"/>
        <w:jc w:val="both"/>
      </w:pPr>
      <w:r w:rsidRPr="00DA11FB">
        <w:t>3) утверждение правил землепользования и застройки соответствующих межселенных территорий;</w:t>
      </w:r>
    </w:p>
    <w:p w14:paraId="233A4805" w14:textId="77777777" w:rsidR="00411D4F" w:rsidRPr="00DA11FB" w:rsidRDefault="00411D4F" w:rsidP="00411D4F">
      <w:pPr>
        <w:ind w:firstLine="720"/>
        <w:jc w:val="both"/>
      </w:pPr>
      <w:r w:rsidRPr="00DA11FB">
        <w:t>4) утверждение документации по планировке территории в случаях, предусмотренн</w:t>
      </w:r>
      <w:r w:rsidR="006D4EF1" w:rsidRPr="00DA11FB">
        <w:t>ых Градостроительным кодексом Российской Федерации</w:t>
      </w:r>
      <w:r w:rsidRPr="00DA11FB">
        <w:t>;</w:t>
      </w:r>
    </w:p>
    <w:p w14:paraId="0DE9B0BA" w14:textId="77777777" w:rsidR="009B5FB5" w:rsidRPr="00DA11FB" w:rsidRDefault="00411D4F" w:rsidP="00411D4F">
      <w:pPr>
        <w:ind w:firstLine="720"/>
        <w:jc w:val="both"/>
      </w:pPr>
      <w:r w:rsidRPr="00DA11FB">
        <w:t xml:space="preserve">5) </w:t>
      </w:r>
      <w:r w:rsidR="009B5FB5" w:rsidRPr="00DA11FB">
        <w:t>выдача разрешений на строительство, разрешений на ввод объектов в эксплуатацию при осуществлении строительства, реконструкции объектов капитального строительства, расположенных на соответствующих межселенных территориях и на территории муниципального образования Моховской сельсовет Алейского района Алтайского края;</w:t>
      </w:r>
    </w:p>
    <w:p w14:paraId="592D78EE" w14:textId="77777777" w:rsidR="009B5FB5" w:rsidRPr="00DA11FB" w:rsidRDefault="00411D4F" w:rsidP="00411D4F">
      <w:pPr>
        <w:ind w:firstLine="720"/>
        <w:jc w:val="both"/>
      </w:pPr>
      <w:r w:rsidRPr="00DA11FB">
        <w:t xml:space="preserve">6) </w:t>
      </w:r>
      <w:r w:rsidR="009B5FB5" w:rsidRPr="00DA11FB">
        <w:t>направление уведомлений, предусмотренных пунктом 2 части 7, пунктом 3 части 8 статьи 51.1 и пунктом 5 части 19 статьи 55 Градостроительного кодекса Российской Федерации, при осуществлении строительства, реконструкции объектов индивидуального жилищного строительства, садовых домов на земельных участках, расположенных на соответствующих межселенных территориях и на территории муниципального образования Моховской сельсовет Алейского района Алтайского края;</w:t>
      </w:r>
    </w:p>
    <w:p w14:paraId="4085267E" w14:textId="77777777" w:rsidR="009B5FB5" w:rsidRPr="00DA11FB" w:rsidRDefault="00411D4F" w:rsidP="00411D4F">
      <w:pPr>
        <w:ind w:firstLine="720"/>
        <w:jc w:val="both"/>
      </w:pPr>
      <w:r w:rsidRPr="00DA11FB">
        <w:t xml:space="preserve">7) </w:t>
      </w:r>
      <w:r w:rsidR="009B5FB5" w:rsidRPr="00DA11FB">
        <w:t>ведение информационных систем обеспечения градостроительной деятельности, осуществляемой на территории муниципального образования Алейский район Алтайского края, и предоставление сведений, документов и материалов, содержащихся в государственных информационных системах обеспечения градостроительной деятельности;</w:t>
      </w:r>
    </w:p>
    <w:p w14:paraId="4F22760E" w14:textId="77777777" w:rsidR="00411D4F" w:rsidRPr="00DA11FB" w:rsidRDefault="00411D4F" w:rsidP="00411D4F">
      <w:pPr>
        <w:ind w:firstLine="720"/>
        <w:jc w:val="both"/>
      </w:pPr>
      <w:r w:rsidRPr="00DA11FB">
        <w:t xml:space="preserve">8) </w:t>
      </w:r>
      <w:r w:rsidR="009B5FB5" w:rsidRPr="00DA11FB">
        <w:t>принятие решения о сносе самовольной постройки либо решения о сносе самовольной постройки или ее приведении в соответствие с установленными требованиями в случаях, предусмотренных гражданским законодательством, осуществление сноса самовольной постройки или ее приведения в соответствие с установленными требованиями если самовольная постройка расположена на территории муниципал</w:t>
      </w:r>
      <w:r w:rsidR="00A122AC">
        <w:t>ьного образования Моховской</w:t>
      </w:r>
      <w:r w:rsidR="009B5FB5" w:rsidRPr="00DA11FB">
        <w:t xml:space="preserve"> сельсовет Алейского района Алтайского края, в случаях, предусмотренных Градостроительным кодексом Российской Федерации.</w:t>
      </w:r>
    </w:p>
    <w:p w14:paraId="7817DF75" w14:textId="77777777" w:rsidR="009B5FB5" w:rsidRPr="00DA11FB" w:rsidRDefault="00411D4F" w:rsidP="00411D4F">
      <w:pPr>
        <w:pStyle w:val="ConsPlusNormal"/>
        <w:widowControl/>
        <w:ind w:firstLine="709"/>
        <w:jc w:val="both"/>
        <w:rPr>
          <w:rFonts w:ascii="Times New Roman" w:hAnsi="Times New Roman" w:cs="Times New Roman"/>
          <w:sz w:val="24"/>
          <w:szCs w:val="24"/>
        </w:rPr>
      </w:pPr>
      <w:r w:rsidRPr="00DA11FB">
        <w:rPr>
          <w:rFonts w:ascii="Times New Roman" w:hAnsi="Times New Roman" w:cs="Times New Roman"/>
          <w:sz w:val="24"/>
          <w:szCs w:val="24"/>
        </w:rPr>
        <w:t xml:space="preserve">3. </w:t>
      </w:r>
      <w:r w:rsidR="009B5FB5" w:rsidRPr="00DA11FB">
        <w:rPr>
          <w:rFonts w:ascii="Times New Roman" w:hAnsi="Times New Roman" w:cs="Times New Roman"/>
          <w:sz w:val="24"/>
          <w:szCs w:val="24"/>
        </w:rPr>
        <w:t>Органы местного самоуправления поселения (в случае заключения соглашения о передаче полномочий в соответствии с частью 4 статьи 15 Федерального закона № 131-ФЗ от 06.10.2003 «Об общих принципах организации местного самоуправления в Российской Федерации») принимает на себя осуществление части таких полномочий от Администрации Алейского района.</w:t>
      </w:r>
    </w:p>
    <w:p w14:paraId="46E48CAE" w14:textId="77777777" w:rsidR="00411D4F" w:rsidRPr="00DA11FB" w:rsidRDefault="00411D4F" w:rsidP="00411D4F">
      <w:pPr>
        <w:pStyle w:val="ConsPlusNormal"/>
        <w:widowControl/>
        <w:ind w:firstLine="709"/>
        <w:jc w:val="both"/>
        <w:rPr>
          <w:rFonts w:ascii="Times New Roman" w:hAnsi="Times New Roman" w:cs="Times New Roman"/>
          <w:sz w:val="24"/>
          <w:szCs w:val="24"/>
        </w:rPr>
      </w:pPr>
      <w:r w:rsidRPr="00DA11FB">
        <w:rPr>
          <w:rFonts w:ascii="Times New Roman" w:hAnsi="Times New Roman" w:cs="Times New Roman"/>
          <w:sz w:val="24"/>
          <w:szCs w:val="24"/>
        </w:rPr>
        <w:t>При заключении соглашения объем передаваемых полномочий определяется по Соглашению, в случае отсутствия Соглашения, полномочия осуществляются в соответствии с настоящими Правилами.</w:t>
      </w:r>
    </w:p>
    <w:p w14:paraId="48F5CEBF" w14:textId="77777777" w:rsidR="00411D4F" w:rsidRPr="00DA11FB" w:rsidRDefault="00411D4F" w:rsidP="00411D4F">
      <w:pPr>
        <w:spacing w:before="100" w:beforeAutospacing="1" w:after="100" w:afterAutospacing="1"/>
        <w:ind w:firstLine="709"/>
        <w:jc w:val="center"/>
        <w:outlineLvl w:val="2"/>
        <w:rPr>
          <w:b/>
          <w:bCs/>
        </w:rPr>
      </w:pPr>
      <w:bookmarkStart w:id="76" w:name="_Toc380581531"/>
      <w:bookmarkStart w:id="77" w:name="_Toc379293254"/>
      <w:bookmarkStart w:id="78" w:name="_Toc339819798"/>
      <w:bookmarkStart w:id="79" w:name="_Toc321209553"/>
      <w:bookmarkStart w:id="80" w:name="_Toc282347515"/>
      <w:bookmarkStart w:id="81" w:name="_Toc410315188"/>
      <w:bookmarkStart w:id="82" w:name="_Toc400454210"/>
      <w:bookmarkStart w:id="83" w:name="_Toc392516663"/>
      <w:bookmarkStart w:id="84" w:name="_Toc524436760"/>
      <w:bookmarkStart w:id="85" w:name="_Toc530003005"/>
      <w:bookmarkStart w:id="86" w:name="_Toc182057334"/>
      <w:r w:rsidRPr="00DA11FB">
        <w:rPr>
          <w:b/>
          <w:bCs/>
        </w:rPr>
        <w:t xml:space="preserve">Статья </w:t>
      </w:r>
      <w:r w:rsidR="007235EE">
        <w:rPr>
          <w:b/>
          <w:bCs/>
        </w:rPr>
        <w:t>7</w:t>
      </w:r>
      <w:r w:rsidRPr="00DA11FB">
        <w:rPr>
          <w:b/>
          <w:bCs/>
        </w:rPr>
        <w:t>.</w:t>
      </w:r>
      <w:bookmarkEnd w:id="76"/>
      <w:bookmarkEnd w:id="77"/>
      <w:bookmarkEnd w:id="78"/>
      <w:bookmarkEnd w:id="79"/>
      <w:bookmarkEnd w:id="80"/>
      <w:r w:rsidR="007235EE">
        <w:rPr>
          <w:b/>
          <w:bCs/>
        </w:rPr>
        <w:t xml:space="preserve"> </w:t>
      </w:r>
      <w:r w:rsidRPr="00DA11FB">
        <w:rPr>
          <w:b/>
          <w:bCs/>
        </w:rPr>
        <w:t>Комиссия по подготовке проекта Правил землепользования и застройки</w:t>
      </w:r>
      <w:bookmarkEnd w:id="81"/>
      <w:bookmarkEnd w:id="82"/>
      <w:bookmarkEnd w:id="83"/>
      <w:bookmarkEnd w:id="84"/>
      <w:bookmarkEnd w:id="85"/>
      <w:bookmarkEnd w:id="86"/>
    </w:p>
    <w:p w14:paraId="19093F92" w14:textId="77777777" w:rsidR="00411D4F" w:rsidRPr="00DA11FB" w:rsidRDefault="00411D4F" w:rsidP="00411D4F">
      <w:pPr>
        <w:pStyle w:val="17"/>
        <w:numPr>
          <w:ilvl w:val="0"/>
          <w:numId w:val="6"/>
        </w:numPr>
        <w:tabs>
          <w:tab w:val="left" w:pos="1080"/>
        </w:tabs>
        <w:ind w:left="0" w:firstLine="709"/>
        <w:jc w:val="both"/>
      </w:pPr>
      <w:bookmarkStart w:id="87" w:name="_Toc380581532"/>
      <w:bookmarkStart w:id="88" w:name="_Toc379293255"/>
      <w:bookmarkStart w:id="89" w:name="_Toc339819799"/>
      <w:bookmarkStart w:id="90" w:name="_Toc321209554"/>
      <w:bookmarkStart w:id="91" w:name="_Toc282347516"/>
      <w:r w:rsidRPr="00DA11FB">
        <w:t xml:space="preserve">Комиссия по подготовке проекта Правил землепользования и застройки на территории поселения создается при </w:t>
      </w:r>
      <w:r w:rsidR="006D4EF1" w:rsidRPr="00DA11FB">
        <w:t>Администрации Алейского района</w:t>
      </w:r>
      <w:r w:rsidR="0050015B">
        <w:t xml:space="preserve"> </w:t>
      </w:r>
      <w:r w:rsidRPr="00DA11FB">
        <w:t>и является постоянно действующей. Комиссия организует разработку проекта правил землепользования и застройки, внесения в них изменений, а также проводит общественные обсуждения или публичные слушания по:</w:t>
      </w:r>
    </w:p>
    <w:p w14:paraId="12D870C6" w14:textId="77777777" w:rsidR="00411D4F" w:rsidRPr="00DA11FB" w:rsidRDefault="00411D4F" w:rsidP="00411D4F">
      <w:pPr>
        <w:pStyle w:val="17"/>
        <w:numPr>
          <w:ilvl w:val="1"/>
          <w:numId w:val="7"/>
        </w:numPr>
        <w:jc w:val="both"/>
      </w:pPr>
      <w:r w:rsidRPr="00DA11FB">
        <w:t>проекту Правил землепользования и застройки;</w:t>
      </w:r>
    </w:p>
    <w:p w14:paraId="146B2044" w14:textId="77777777" w:rsidR="00411D4F" w:rsidRPr="00DA11FB" w:rsidRDefault="00411D4F" w:rsidP="00411D4F">
      <w:pPr>
        <w:pStyle w:val="17"/>
        <w:numPr>
          <w:ilvl w:val="1"/>
          <w:numId w:val="7"/>
        </w:numPr>
        <w:jc w:val="both"/>
      </w:pPr>
      <w:r w:rsidRPr="00DA11FB">
        <w:t>проектам о внесении изменений в Правила;</w:t>
      </w:r>
    </w:p>
    <w:p w14:paraId="6CC19D5A" w14:textId="77777777" w:rsidR="00411D4F" w:rsidRPr="00DA11FB" w:rsidRDefault="00411D4F" w:rsidP="00411D4F">
      <w:pPr>
        <w:pStyle w:val="17"/>
        <w:numPr>
          <w:ilvl w:val="1"/>
          <w:numId w:val="7"/>
        </w:numPr>
        <w:jc w:val="both"/>
      </w:pPr>
      <w:r w:rsidRPr="00DA11FB">
        <w:t>проектам планировки и межевания территорий;</w:t>
      </w:r>
    </w:p>
    <w:p w14:paraId="5ABE7EEE" w14:textId="77777777" w:rsidR="00411D4F" w:rsidRPr="00DA11FB" w:rsidRDefault="00411D4F" w:rsidP="00411D4F">
      <w:pPr>
        <w:pStyle w:val="17"/>
        <w:numPr>
          <w:ilvl w:val="1"/>
          <w:numId w:val="7"/>
        </w:numPr>
        <w:jc w:val="both"/>
      </w:pPr>
      <w:r w:rsidRPr="00DA11FB">
        <w:lastRenderedPageBreak/>
        <w:t>заявлениям о выдаче разрешений на отклонение от предельных параметров разрешенного строительства, реконструкции объектов капитального строительства;</w:t>
      </w:r>
    </w:p>
    <w:p w14:paraId="59184667" w14:textId="77777777" w:rsidR="00411D4F" w:rsidRPr="00DA11FB" w:rsidRDefault="00411D4F" w:rsidP="00411D4F">
      <w:pPr>
        <w:pStyle w:val="17"/>
        <w:numPr>
          <w:ilvl w:val="1"/>
          <w:numId w:val="7"/>
        </w:numPr>
        <w:jc w:val="both"/>
      </w:pPr>
      <w:r w:rsidRPr="00DA11FB">
        <w:t>заявлениям о выдаче разрешений на условно разрешенный вид использования земельных участков и объектов капитального строительства;</w:t>
      </w:r>
    </w:p>
    <w:p w14:paraId="1351C45F" w14:textId="77777777" w:rsidR="00411D4F" w:rsidRPr="00DA11FB" w:rsidRDefault="00411D4F" w:rsidP="00411D4F">
      <w:pPr>
        <w:pStyle w:val="17"/>
        <w:numPr>
          <w:ilvl w:val="1"/>
          <w:numId w:val="7"/>
        </w:numPr>
        <w:jc w:val="both"/>
      </w:pPr>
      <w:r w:rsidRPr="00DA11FB">
        <w:t>проектам строительства, реконструкции объектов недвижимости, благоустройства, озеленения, размещения временных сооружений, в случаях, если затрагиваются права и законные интересы населения в области земельных отношений и охраны окружающей среды;</w:t>
      </w:r>
    </w:p>
    <w:p w14:paraId="42E73A04" w14:textId="77777777" w:rsidR="00411D4F" w:rsidRPr="00DA11FB" w:rsidRDefault="00411D4F" w:rsidP="00411D4F">
      <w:pPr>
        <w:pStyle w:val="17"/>
        <w:numPr>
          <w:ilvl w:val="1"/>
          <w:numId w:val="7"/>
        </w:numPr>
        <w:jc w:val="both"/>
      </w:pPr>
      <w:r w:rsidRPr="00DA11FB">
        <w:t>проекту установления публичного сервитута.</w:t>
      </w:r>
    </w:p>
    <w:p w14:paraId="3BA98C90" w14:textId="77777777" w:rsidR="00411D4F" w:rsidRPr="00DA11FB" w:rsidRDefault="00411D4F" w:rsidP="00411D4F">
      <w:pPr>
        <w:pStyle w:val="17"/>
        <w:numPr>
          <w:ilvl w:val="0"/>
          <w:numId w:val="6"/>
        </w:numPr>
        <w:tabs>
          <w:tab w:val="left" w:pos="1080"/>
        </w:tabs>
        <w:ind w:left="0" w:firstLine="709"/>
        <w:jc w:val="both"/>
      </w:pPr>
      <w:r w:rsidRPr="00DA11FB">
        <w:t xml:space="preserve">Состав комиссии и порядок ее деятельности утверждается </w:t>
      </w:r>
      <w:r w:rsidR="009F455A" w:rsidRPr="00DA11FB">
        <w:t xml:space="preserve">постановлением </w:t>
      </w:r>
      <w:r w:rsidR="009F455A" w:rsidRPr="00DA11FB">
        <w:rPr>
          <w:spacing w:val="2"/>
          <w:shd w:val="clear" w:color="auto" w:fill="FFFFFF"/>
        </w:rPr>
        <w:t>главы Администрации Алейского района (главы Алейского района, исполняющим полномочия главы Администрации Алейского района</w:t>
      </w:r>
      <w:r w:rsidR="009F455A" w:rsidRPr="00DA11FB">
        <w:t>)</w:t>
      </w:r>
      <w:r w:rsidRPr="00DA11FB">
        <w:t xml:space="preserve"> в соответствии с Уставом муниципального образования Алейский район Алтайского края и настоящими Правилами. В состав Комиссии включаются не менее двух депутатов Собрания депутатов Алейского района Алтайского края.</w:t>
      </w:r>
    </w:p>
    <w:p w14:paraId="7282335F" w14:textId="77777777" w:rsidR="00411D4F" w:rsidRPr="00DA11FB" w:rsidRDefault="00411D4F" w:rsidP="00411D4F">
      <w:pPr>
        <w:spacing w:before="100" w:beforeAutospacing="1" w:after="100" w:afterAutospacing="1"/>
        <w:jc w:val="center"/>
        <w:outlineLvl w:val="1"/>
        <w:rPr>
          <w:b/>
          <w:bCs/>
        </w:rPr>
      </w:pPr>
      <w:bookmarkStart w:id="92" w:name="_Toc410315189"/>
      <w:bookmarkStart w:id="93" w:name="_Toc400454211"/>
      <w:bookmarkStart w:id="94" w:name="_Toc392516664"/>
      <w:bookmarkStart w:id="95" w:name="_Toc524436761"/>
      <w:bookmarkStart w:id="96" w:name="_Toc530003006"/>
      <w:bookmarkStart w:id="97" w:name="_Toc182057335"/>
      <w:r w:rsidRPr="00DA11FB">
        <w:rPr>
          <w:b/>
          <w:bCs/>
        </w:rPr>
        <w:t xml:space="preserve">Глава </w:t>
      </w:r>
      <w:proofErr w:type="gramStart"/>
      <w:r w:rsidRPr="00DA11FB">
        <w:rPr>
          <w:b/>
          <w:bCs/>
        </w:rPr>
        <w:t>3.Порядок</w:t>
      </w:r>
      <w:proofErr w:type="gramEnd"/>
      <w:r w:rsidRPr="00DA11FB">
        <w:rPr>
          <w:b/>
          <w:bCs/>
        </w:rPr>
        <w:t xml:space="preserve"> изменения видов разрешенного использования земельных участков и объектов капитального строительства органами местного самоуправления</w:t>
      </w:r>
      <w:bookmarkEnd w:id="87"/>
      <w:bookmarkEnd w:id="88"/>
      <w:bookmarkEnd w:id="89"/>
      <w:bookmarkEnd w:id="90"/>
      <w:bookmarkEnd w:id="91"/>
      <w:bookmarkEnd w:id="92"/>
      <w:bookmarkEnd w:id="93"/>
      <w:bookmarkEnd w:id="94"/>
      <w:bookmarkEnd w:id="95"/>
      <w:bookmarkEnd w:id="96"/>
      <w:bookmarkEnd w:id="97"/>
    </w:p>
    <w:p w14:paraId="07F9B329" w14:textId="77777777" w:rsidR="00411D4F" w:rsidRPr="00DA11FB" w:rsidRDefault="00411D4F" w:rsidP="00411D4F">
      <w:pPr>
        <w:spacing w:before="100" w:beforeAutospacing="1" w:after="100" w:afterAutospacing="1"/>
        <w:jc w:val="center"/>
        <w:outlineLvl w:val="2"/>
        <w:rPr>
          <w:b/>
          <w:bCs/>
        </w:rPr>
      </w:pPr>
      <w:bookmarkStart w:id="98" w:name="_Toc410315190"/>
      <w:bookmarkStart w:id="99" w:name="_Toc400454212"/>
      <w:bookmarkStart w:id="100" w:name="_Toc392516665"/>
      <w:bookmarkStart w:id="101" w:name="_Toc380581533"/>
      <w:bookmarkStart w:id="102" w:name="_Toc379293256"/>
      <w:bookmarkStart w:id="103" w:name="_Toc339819800"/>
      <w:bookmarkStart w:id="104" w:name="_Toc321209555"/>
      <w:bookmarkStart w:id="105" w:name="_Toc282347517"/>
      <w:bookmarkStart w:id="106" w:name="_Toc524436762"/>
      <w:bookmarkStart w:id="107" w:name="_Toc530003007"/>
      <w:bookmarkStart w:id="108" w:name="_Toc182057336"/>
      <w:r w:rsidRPr="00DA11FB">
        <w:rPr>
          <w:b/>
          <w:bCs/>
        </w:rPr>
        <w:t xml:space="preserve">Статья </w:t>
      </w:r>
      <w:r w:rsidR="007235EE">
        <w:rPr>
          <w:b/>
          <w:bCs/>
        </w:rPr>
        <w:t>8</w:t>
      </w:r>
      <w:r w:rsidRPr="00DA11FB">
        <w:t xml:space="preserve">. </w:t>
      </w:r>
      <w:r w:rsidRPr="00DA11FB">
        <w:rPr>
          <w:b/>
          <w:bCs/>
        </w:rPr>
        <w:t>Порядок изменения видов разрешенного использования земельных участков и объектов капитального строительства</w:t>
      </w:r>
      <w:bookmarkEnd w:id="98"/>
      <w:bookmarkEnd w:id="99"/>
      <w:bookmarkEnd w:id="100"/>
      <w:bookmarkEnd w:id="101"/>
      <w:bookmarkEnd w:id="102"/>
      <w:bookmarkEnd w:id="103"/>
      <w:bookmarkEnd w:id="104"/>
      <w:bookmarkEnd w:id="105"/>
      <w:bookmarkEnd w:id="106"/>
      <w:bookmarkEnd w:id="107"/>
      <w:bookmarkEnd w:id="108"/>
    </w:p>
    <w:p w14:paraId="115AD1E3" w14:textId="77777777" w:rsidR="00411D4F" w:rsidRPr="00DA11FB" w:rsidRDefault="00411D4F" w:rsidP="00411D4F">
      <w:pPr>
        <w:widowControl w:val="0"/>
        <w:shd w:val="clear" w:color="auto" w:fill="FFFFFF"/>
        <w:ind w:firstLine="709"/>
        <w:jc w:val="both"/>
      </w:pPr>
      <w:r w:rsidRPr="00DA11FB">
        <w:t xml:space="preserve">1. </w:t>
      </w:r>
      <w:r w:rsidR="00262562" w:rsidRPr="00DA11FB">
        <w:t>Порядок изменения одного вида на другой вид разрешенного использования земельных участков и объектов капитального строительства, определяется градостроительным законодательством, настоящими Правилами.</w:t>
      </w:r>
    </w:p>
    <w:p w14:paraId="6432A876" w14:textId="77777777" w:rsidR="00411D4F" w:rsidRPr="00DA11FB" w:rsidRDefault="00411D4F" w:rsidP="00411D4F">
      <w:pPr>
        <w:autoSpaceDE w:val="0"/>
        <w:autoSpaceDN w:val="0"/>
        <w:adjustRightInd w:val="0"/>
        <w:ind w:firstLine="709"/>
        <w:jc w:val="both"/>
      </w:pPr>
      <w:r w:rsidRPr="00DA11FB">
        <w:t>2.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14:paraId="06759D26" w14:textId="77777777" w:rsidR="00411D4F" w:rsidRPr="00DA11FB" w:rsidRDefault="00411D4F" w:rsidP="00411D4F">
      <w:pPr>
        <w:widowControl w:val="0"/>
        <w:shd w:val="clear" w:color="auto" w:fill="FFFFFF"/>
        <w:ind w:firstLine="709"/>
        <w:jc w:val="both"/>
      </w:pPr>
      <w:r w:rsidRPr="00DA11FB">
        <w:t>3.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14:paraId="691A6BF5" w14:textId="77777777" w:rsidR="00411D4F" w:rsidRPr="00DA11FB" w:rsidRDefault="00411D4F" w:rsidP="00411D4F">
      <w:pPr>
        <w:ind w:firstLine="709"/>
        <w:jc w:val="both"/>
      </w:pPr>
      <w:r w:rsidRPr="00DA11FB">
        <w:t>4.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14:paraId="35AC75D7" w14:textId="77777777" w:rsidR="00411D4F" w:rsidRPr="00DA11FB" w:rsidRDefault="00411D4F" w:rsidP="00411D4F">
      <w:pPr>
        <w:spacing w:before="100" w:beforeAutospacing="1" w:after="100" w:afterAutospacing="1"/>
        <w:ind w:firstLine="709"/>
        <w:jc w:val="center"/>
        <w:outlineLvl w:val="2"/>
        <w:rPr>
          <w:b/>
          <w:bCs/>
        </w:rPr>
      </w:pPr>
      <w:bookmarkStart w:id="109" w:name="_Toc410315191"/>
      <w:bookmarkStart w:id="110" w:name="_Toc400454213"/>
      <w:bookmarkStart w:id="111" w:name="_Toc392516666"/>
      <w:bookmarkStart w:id="112" w:name="_Toc380581534"/>
      <w:bookmarkStart w:id="113" w:name="_Toc379293257"/>
      <w:bookmarkStart w:id="114" w:name="_Toc339819801"/>
      <w:bookmarkStart w:id="115" w:name="_Toc321209556"/>
      <w:bookmarkStart w:id="116" w:name="_Toc282347518"/>
      <w:bookmarkStart w:id="117" w:name="_Toc524436763"/>
      <w:bookmarkStart w:id="118" w:name="_Toc530003008"/>
      <w:bookmarkStart w:id="119" w:name="_Toc182057337"/>
      <w:r w:rsidRPr="00DA11FB">
        <w:rPr>
          <w:b/>
          <w:bCs/>
        </w:rPr>
        <w:t xml:space="preserve">Статья </w:t>
      </w:r>
      <w:r w:rsidR="007235EE">
        <w:rPr>
          <w:b/>
          <w:bCs/>
        </w:rPr>
        <w:t>9</w:t>
      </w:r>
      <w:r w:rsidRPr="00DA11FB">
        <w:rPr>
          <w:b/>
          <w:bCs/>
        </w:rPr>
        <w:t>.</w:t>
      </w:r>
      <w:r w:rsidR="007235EE">
        <w:rPr>
          <w:b/>
          <w:bCs/>
        </w:rPr>
        <w:t xml:space="preserve"> </w:t>
      </w:r>
      <w:r w:rsidRPr="00DA11FB">
        <w:rPr>
          <w:b/>
          <w:bCs/>
        </w:rPr>
        <w:t>Порядок предоставления разрешения на условно разрешенный вид использования земельного участка или объекта капитального строительства</w:t>
      </w:r>
      <w:bookmarkEnd w:id="109"/>
      <w:bookmarkEnd w:id="110"/>
      <w:bookmarkEnd w:id="111"/>
      <w:bookmarkEnd w:id="112"/>
      <w:bookmarkEnd w:id="113"/>
      <w:bookmarkEnd w:id="114"/>
      <w:bookmarkEnd w:id="115"/>
      <w:bookmarkEnd w:id="116"/>
      <w:bookmarkEnd w:id="117"/>
      <w:bookmarkEnd w:id="118"/>
      <w:bookmarkEnd w:id="119"/>
    </w:p>
    <w:p w14:paraId="343178CC" w14:textId="77777777" w:rsidR="00411D4F" w:rsidRPr="00DA11FB" w:rsidRDefault="00411D4F" w:rsidP="00411D4F">
      <w:pPr>
        <w:ind w:firstLine="708"/>
        <w:jc w:val="both"/>
      </w:pPr>
      <w:r w:rsidRPr="00DA11FB">
        <w:t>1. 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статьей 39 Градостроительного кодекса Российской Федерации.</w:t>
      </w:r>
    </w:p>
    <w:p w14:paraId="68F3ECB8" w14:textId="77777777" w:rsidR="00411D4F" w:rsidRPr="00DA11FB" w:rsidRDefault="00411D4F" w:rsidP="00411D4F">
      <w:pPr>
        <w:autoSpaceDE w:val="0"/>
        <w:autoSpaceDN w:val="0"/>
        <w:adjustRightInd w:val="0"/>
        <w:ind w:firstLine="720"/>
        <w:jc w:val="both"/>
      </w:pPr>
      <w:bookmarkStart w:id="120" w:name="sub_3901"/>
      <w:r w:rsidRPr="00DA11FB">
        <w:t xml:space="preserve">2.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w:t>
      </w:r>
      <w:r w:rsidRPr="00DA11FB">
        <w:lastRenderedPageBreak/>
        <w:t>использования), направляет заявление о предоставлении разрешения на условно разрешенный вид использования в комиссию.</w:t>
      </w:r>
    </w:p>
    <w:p w14:paraId="70CD3B0A" w14:textId="77777777" w:rsidR="00411D4F" w:rsidRPr="00DA11FB" w:rsidRDefault="00411D4F" w:rsidP="00411D4F">
      <w:pPr>
        <w:autoSpaceDE w:val="0"/>
        <w:autoSpaceDN w:val="0"/>
        <w:adjustRightInd w:val="0"/>
        <w:ind w:firstLine="720"/>
        <w:jc w:val="both"/>
      </w:pPr>
      <w:bookmarkStart w:id="121" w:name="sub_3902"/>
      <w:bookmarkEnd w:id="120"/>
      <w:r w:rsidRPr="00DA11FB">
        <w:t>3. Проект о предоставлении разрешения на условно разрешенный вид использования подлежит обсуждению на общественных обсуждениях или публичных слушаниях. Порядок организации и проведения общественных обсуждений или публичных слушаний определяется Положением «О порядке организации и проведения общественных обсуждений или публичных слушаний в муниципальном образовании Алейский район Алтайского края», утвержденным Решением Собрания депутатов Алейского района №64 от 17.10.2012 г.</w:t>
      </w:r>
      <w:bookmarkEnd w:id="121"/>
    </w:p>
    <w:p w14:paraId="0C5ED391" w14:textId="77777777" w:rsidR="00411D4F" w:rsidRPr="00DA11FB" w:rsidRDefault="00411D4F" w:rsidP="00411D4F">
      <w:pPr>
        <w:pStyle w:val="ConsPlusNormal"/>
        <w:ind w:firstLine="540"/>
        <w:jc w:val="both"/>
        <w:rPr>
          <w:rFonts w:ascii="Times New Roman" w:hAnsi="Times New Roman" w:cs="Times New Roman"/>
          <w:sz w:val="24"/>
          <w:szCs w:val="24"/>
        </w:rPr>
      </w:pPr>
      <w:r w:rsidRPr="00DA11FB">
        <w:rPr>
          <w:rFonts w:ascii="Times New Roman" w:hAnsi="Times New Roman" w:cs="Times New Roman"/>
          <w:sz w:val="24"/>
          <w:szCs w:val="24"/>
        </w:rPr>
        <w:t xml:space="preserve">  4.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14:paraId="2CE70891" w14:textId="77777777" w:rsidR="00411D4F" w:rsidRPr="00DA11FB" w:rsidRDefault="00411D4F" w:rsidP="00411D4F">
      <w:pPr>
        <w:pStyle w:val="ConsPlusNormal"/>
        <w:ind w:firstLine="540"/>
        <w:jc w:val="both"/>
        <w:rPr>
          <w:rFonts w:ascii="Times New Roman" w:hAnsi="Times New Roman" w:cs="Times New Roman"/>
          <w:sz w:val="24"/>
          <w:szCs w:val="24"/>
        </w:rPr>
      </w:pPr>
      <w:r w:rsidRPr="00DA11FB">
        <w:rPr>
          <w:rFonts w:ascii="Times New Roman" w:hAnsi="Times New Roman" w:cs="Times New Roman"/>
          <w:sz w:val="24"/>
          <w:szCs w:val="24"/>
        </w:rPr>
        <w:t xml:space="preserve">   5. Комиссия направляет сообщения о проведении общественных обсуждений или публичных слушаний по вопросу предоставления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десять дней со дня поступления заявления заинтересованного лица о предоставлении разрешения на условно разрешенный вид использования.</w:t>
      </w:r>
    </w:p>
    <w:p w14:paraId="36406091" w14:textId="77777777" w:rsidR="00411D4F" w:rsidRPr="00DA11FB" w:rsidRDefault="00411D4F" w:rsidP="00411D4F">
      <w:pPr>
        <w:pStyle w:val="ConsPlusNormal"/>
        <w:ind w:firstLine="709"/>
        <w:jc w:val="both"/>
        <w:rPr>
          <w:rFonts w:ascii="Times New Roman" w:hAnsi="Times New Roman" w:cs="Times New Roman"/>
          <w:sz w:val="24"/>
          <w:szCs w:val="24"/>
        </w:rPr>
      </w:pPr>
      <w:r w:rsidRPr="00DA11FB">
        <w:rPr>
          <w:rFonts w:ascii="Times New Roman" w:hAnsi="Times New Roman" w:cs="Times New Roman"/>
          <w:sz w:val="24"/>
          <w:szCs w:val="24"/>
        </w:rPr>
        <w:t>6. Срок проведения общественных обсуждений или публичных слушаний со дня оповещения жителей муниципального образования об их проведения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нормативными правовыми актами представительного органа муниципального образования и не может быть более одного месяца.</w:t>
      </w:r>
    </w:p>
    <w:p w14:paraId="5EC575DD" w14:textId="77777777" w:rsidR="009F455A" w:rsidRPr="00DA11FB" w:rsidRDefault="00411D4F" w:rsidP="009F455A">
      <w:pPr>
        <w:jc w:val="both"/>
      </w:pPr>
      <w:bookmarkStart w:id="122" w:name="sub_3908"/>
      <w:r w:rsidRPr="00DA11FB">
        <w:t>9. 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w:t>
      </w:r>
      <w:r w:rsidR="009F455A" w:rsidRPr="00DA11FB">
        <w:t xml:space="preserve">ет их </w:t>
      </w:r>
      <w:r w:rsidR="009F455A" w:rsidRPr="00DA11FB">
        <w:rPr>
          <w:spacing w:val="2"/>
          <w:shd w:val="clear" w:color="auto" w:fill="FFFFFF"/>
        </w:rPr>
        <w:t>главе Администрации Алейского района (главе Алейского района, исполняющему полномочия главы Администрации Алейского района</w:t>
      </w:r>
      <w:r w:rsidR="009F455A" w:rsidRPr="00DA11FB">
        <w:t>)</w:t>
      </w:r>
    </w:p>
    <w:p w14:paraId="58477B4C" w14:textId="77777777" w:rsidR="00411D4F" w:rsidRPr="00DA11FB" w:rsidRDefault="00411D4F" w:rsidP="00411D4F">
      <w:pPr>
        <w:autoSpaceDE w:val="0"/>
        <w:autoSpaceDN w:val="0"/>
        <w:adjustRightInd w:val="0"/>
        <w:ind w:firstLine="720"/>
        <w:jc w:val="both"/>
      </w:pPr>
      <w:r w:rsidRPr="00DA11FB">
        <w:t xml:space="preserve">. </w:t>
      </w:r>
    </w:p>
    <w:p w14:paraId="4951EE8C" w14:textId="77777777" w:rsidR="00411D4F" w:rsidRPr="00DA11FB" w:rsidRDefault="00411D4F" w:rsidP="009F455A">
      <w:pPr>
        <w:jc w:val="both"/>
      </w:pPr>
      <w:bookmarkStart w:id="123" w:name="sub_3909"/>
      <w:bookmarkEnd w:id="122"/>
      <w:r w:rsidRPr="00DA11FB">
        <w:t>10. На основании рекомендаций ком</w:t>
      </w:r>
      <w:r w:rsidR="009F455A" w:rsidRPr="00DA11FB">
        <w:t xml:space="preserve">иссии </w:t>
      </w:r>
      <w:r w:rsidR="009F455A" w:rsidRPr="00DA11FB">
        <w:rPr>
          <w:spacing w:val="2"/>
          <w:shd w:val="clear" w:color="auto" w:fill="FFFFFF"/>
        </w:rPr>
        <w:t>глава Администрации Алейского района (глава Алейского района, исполняющий полномочия главы Администрации Алейского района</w:t>
      </w:r>
      <w:r w:rsidR="009F455A" w:rsidRPr="00DA11FB">
        <w:t>)</w:t>
      </w:r>
      <w:r w:rsidRPr="00DA11FB">
        <w:t xml:space="preserve">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Администрации </w:t>
      </w:r>
      <w:r w:rsidR="009F455A" w:rsidRPr="00DA11FB">
        <w:t xml:space="preserve">Алейского </w:t>
      </w:r>
      <w:r w:rsidRPr="00DA11FB">
        <w:t>района в сети «Интернет».</w:t>
      </w:r>
      <w:bookmarkStart w:id="124" w:name="sub_39010"/>
      <w:bookmarkEnd w:id="123"/>
    </w:p>
    <w:p w14:paraId="673945D3" w14:textId="77777777" w:rsidR="00411D4F" w:rsidRPr="00DA11FB" w:rsidRDefault="00411D4F" w:rsidP="00411D4F">
      <w:pPr>
        <w:autoSpaceDE w:val="0"/>
        <w:autoSpaceDN w:val="0"/>
        <w:adjustRightInd w:val="0"/>
        <w:ind w:firstLine="720"/>
        <w:jc w:val="both"/>
      </w:pPr>
      <w:r w:rsidRPr="00DA11FB">
        <w:t>11. Расходы, связанные с организацией и проведением общественных обсуждений или публичных слушаний по вопросу предоставления разрешения на условно разрешенный вид использования, несет физическое или юридическое лицо, заинтересованное в предоставлении такого разрешения.</w:t>
      </w:r>
    </w:p>
    <w:bookmarkEnd w:id="124"/>
    <w:p w14:paraId="1B38AF1C" w14:textId="77777777" w:rsidR="00411D4F" w:rsidRPr="00DA11FB" w:rsidRDefault="00411D4F" w:rsidP="00411D4F">
      <w:pPr>
        <w:autoSpaceDE w:val="0"/>
        <w:autoSpaceDN w:val="0"/>
        <w:adjustRightInd w:val="0"/>
        <w:ind w:firstLine="720"/>
        <w:jc w:val="both"/>
      </w:pPr>
      <w:r w:rsidRPr="00DA11FB">
        <w:lastRenderedPageBreak/>
        <w:t>12.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настоящие Правила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w:t>
      </w:r>
    </w:p>
    <w:p w14:paraId="68A27786" w14:textId="77777777" w:rsidR="00411D4F" w:rsidRPr="00DA11FB" w:rsidRDefault="00411D4F" w:rsidP="00411D4F">
      <w:pPr>
        <w:autoSpaceDE w:val="0"/>
        <w:autoSpaceDN w:val="0"/>
        <w:adjustRightInd w:val="0"/>
        <w:ind w:firstLine="720"/>
        <w:jc w:val="both"/>
      </w:pPr>
      <w:r w:rsidRPr="00DA11FB">
        <w:rPr>
          <w:spacing w:val="2"/>
          <w:shd w:val="clear" w:color="auto" w:fill="FFFFFF"/>
        </w:rPr>
        <w:t>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w:t>
      </w:r>
      <w:hyperlink r:id="rId12" w:history="1">
        <w:r w:rsidR="006D4EF1" w:rsidRPr="00DA11FB">
          <w:rPr>
            <w:rStyle w:val="af5"/>
            <w:color w:val="auto"/>
            <w:spacing w:val="2"/>
            <w:shd w:val="clear" w:color="auto" w:fill="FFFFFF"/>
          </w:rPr>
          <w:t>части 2 статьи 55.</w:t>
        </w:r>
        <w:r w:rsidRPr="00DA11FB">
          <w:rPr>
            <w:rStyle w:val="af5"/>
            <w:color w:val="auto"/>
            <w:spacing w:val="2"/>
            <w:shd w:val="clear" w:color="auto" w:fill="FFFFFF"/>
          </w:rPr>
          <w:t>32 Градостроительного</w:t>
        </w:r>
      </w:hyperlink>
      <w:r w:rsidRPr="00DA11FB">
        <w:t xml:space="preserve"> Кодекса</w:t>
      </w:r>
      <w:r w:rsidR="00992A30" w:rsidRPr="00992A30">
        <w:t xml:space="preserve"> </w:t>
      </w:r>
      <w:r w:rsidR="00992A30" w:rsidRPr="00DA11FB">
        <w:t>Российской Федерации</w:t>
      </w:r>
      <w:r w:rsidRPr="00DA11FB">
        <w:rPr>
          <w:spacing w:val="2"/>
          <w:shd w:val="clear" w:color="auto" w:fill="FFFFFF"/>
        </w:rPr>
        <w:t>,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w:t>
      </w:r>
      <w:hyperlink r:id="rId13" w:history="1">
        <w:r w:rsidR="006D4EF1" w:rsidRPr="00DA11FB">
          <w:rPr>
            <w:rStyle w:val="af5"/>
            <w:color w:val="auto"/>
            <w:spacing w:val="2"/>
            <w:shd w:val="clear" w:color="auto" w:fill="FFFFFF"/>
          </w:rPr>
          <w:t>части 2 статьи 55.</w:t>
        </w:r>
        <w:r w:rsidRPr="00DA11FB">
          <w:rPr>
            <w:rStyle w:val="af5"/>
            <w:color w:val="auto"/>
            <w:spacing w:val="2"/>
            <w:shd w:val="clear" w:color="auto" w:fill="FFFFFF"/>
          </w:rPr>
          <w:t>32 Градостроительного Кодекса</w:t>
        </w:r>
      </w:hyperlink>
      <w:r w:rsidR="00992A30" w:rsidRPr="00992A30">
        <w:t xml:space="preserve"> </w:t>
      </w:r>
      <w:r w:rsidR="00992A30" w:rsidRPr="00DA11FB">
        <w:t>Российской Федерации</w:t>
      </w:r>
      <w:r w:rsidRPr="00DA11FB">
        <w:rPr>
          <w:spacing w:val="2"/>
          <w:shd w:val="clear" w:color="auto" w:fill="FFFFFF"/>
        </w:rPr>
        <w:t>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14:paraId="3BD02BEB" w14:textId="77777777" w:rsidR="00411D4F" w:rsidRPr="00DA11FB" w:rsidRDefault="00411D4F" w:rsidP="00411D4F">
      <w:pPr>
        <w:autoSpaceDE w:val="0"/>
        <w:autoSpaceDN w:val="0"/>
        <w:adjustRightInd w:val="0"/>
        <w:ind w:firstLine="720"/>
        <w:jc w:val="both"/>
      </w:pPr>
      <w:bookmarkStart w:id="125" w:name="sub_39012"/>
      <w:r w:rsidRPr="00DA11FB">
        <w:t>13.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bookmarkEnd w:id="125"/>
    </w:p>
    <w:p w14:paraId="3C31A0DA" w14:textId="77777777" w:rsidR="00411D4F" w:rsidRPr="00DA11FB" w:rsidRDefault="00411D4F" w:rsidP="00411D4F">
      <w:pPr>
        <w:autoSpaceDE w:val="0"/>
        <w:autoSpaceDN w:val="0"/>
        <w:adjustRightInd w:val="0"/>
        <w:ind w:firstLine="720"/>
        <w:jc w:val="both"/>
      </w:pPr>
    </w:p>
    <w:p w14:paraId="56F493CD" w14:textId="77777777" w:rsidR="00411D4F" w:rsidRPr="00DA11FB" w:rsidRDefault="00411D4F" w:rsidP="00411D4F">
      <w:pPr>
        <w:spacing w:before="100" w:beforeAutospacing="1" w:after="100" w:afterAutospacing="1"/>
        <w:ind w:firstLine="709"/>
        <w:jc w:val="center"/>
        <w:outlineLvl w:val="2"/>
        <w:rPr>
          <w:b/>
          <w:bCs/>
        </w:rPr>
      </w:pPr>
      <w:bookmarkStart w:id="126" w:name="_Toc410315192"/>
      <w:bookmarkStart w:id="127" w:name="_Toc400454214"/>
      <w:bookmarkStart w:id="128" w:name="_Toc392516667"/>
      <w:bookmarkStart w:id="129" w:name="_Toc380581535"/>
      <w:bookmarkStart w:id="130" w:name="_Toc524436764"/>
      <w:bookmarkStart w:id="131" w:name="_Toc530003009"/>
      <w:bookmarkStart w:id="132" w:name="_Toc182057338"/>
      <w:r w:rsidRPr="00DA11FB">
        <w:rPr>
          <w:b/>
          <w:bCs/>
        </w:rPr>
        <w:t>Статья 1</w:t>
      </w:r>
      <w:r w:rsidR="007235EE">
        <w:rPr>
          <w:b/>
          <w:bCs/>
        </w:rPr>
        <w:t>0</w:t>
      </w:r>
      <w:r w:rsidRPr="00DA11FB">
        <w:rPr>
          <w:b/>
          <w:bCs/>
        </w:rPr>
        <w:t>.</w:t>
      </w:r>
      <w:r w:rsidR="007235EE">
        <w:rPr>
          <w:b/>
          <w:bCs/>
        </w:rPr>
        <w:t xml:space="preserve"> </w:t>
      </w:r>
      <w:r w:rsidRPr="00DA11FB">
        <w:rPr>
          <w:b/>
          <w:bCs/>
        </w:rPr>
        <w:t>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bookmarkEnd w:id="126"/>
      <w:bookmarkEnd w:id="127"/>
      <w:bookmarkEnd w:id="128"/>
      <w:bookmarkEnd w:id="129"/>
      <w:bookmarkEnd w:id="130"/>
      <w:bookmarkEnd w:id="131"/>
      <w:bookmarkEnd w:id="132"/>
    </w:p>
    <w:p w14:paraId="7FD6F9AF" w14:textId="77777777" w:rsidR="00411D4F" w:rsidRPr="00DA11FB" w:rsidRDefault="00411D4F" w:rsidP="00411D4F">
      <w:pPr>
        <w:autoSpaceDE w:val="0"/>
        <w:autoSpaceDN w:val="0"/>
        <w:adjustRightInd w:val="0"/>
        <w:ind w:firstLine="720"/>
        <w:jc w:val="both"/>
      </w:pPr>
      <w:bookmarkStart w:id="133" w:name="sub_4001"/>
      <w:r w:rsidRPr="00DA11FB">
        <w:t xml:space="preserve">1. Правообладатели земельных участков, размеры которых меньше установленных </w:t>
      </w:r>
      <w:hyperlink r:id="rId14" w:anchor="sub_109" w:history="1">
        <w:r w:rsidRPr="00DA11FB">
          <w:rPr>
            <w:rStyle w:val="af5"/>
            <w:color w:val="auto"/>
          </w:rPr>
          <w:t>градостроительными регламентами</w:t>
        </w:r>
      </w:hyperlink>
      <w:r w:rsidRPr="00DA11FB">
        <w:t xml:space="preserve">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w:t>
      </w:r>
      <w:hyperlink r:id="rId15" w:anchor="sub_1014" w:history="1">
        <w:r w:rsidRPr="00DA11FB">
          <w:rPr>
            <w:rStyle w:val="af5"/>
            <w:color w:val="auto"/>
          </w:rPr>
          <w:t>реконструкции</w:t>
        </w:r>
      </w:hyperlink>
      <w:r w:rsidRPr="00DA11FB">
        <w:t xml:space="preserve"> объектов капитального строительства.</w:t>
      </w:r>
    </w:p>
    <w:p w14:paraId="7535A316" w14:textId="77777777" w:rsidR="00411D4F" w:rsidRPr="00DA11FB" w:rsidRDefault="00411D4F" w:rsidP="00411D4F">
      <w:pPr>
        <w:pStyle w:val="ConsPlusNormal"/>
        <w:ind w:firstLine="540"/>
        <w:jc w:val="both"/>
        <w:rPr>
          <w:rFonts w:ascii="Times New Roman" w:hAnsi="Times New Roman" w:cs="Times New Roman"/>
          <w:sz w:val="24"/>
          <w:szCs w:val="24"/>
        </w:rPr>
      </w:pPr>
      <w:bookmarkStart w:id="134" w:name="sub_4002"/>
      <w:bookmarkEnd w:id="133"/>
      <w:r w:rsidRPr="00DA11FB">
        <w:rPr>
          <w:rFonts w:ascii="Times New Roman" w:hAnsi="Times New Roman" w:cs="Times New Roman"/>
          <w:sz w:val="24"/>
          <w:szCs w:val="24"/>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 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архитектурным решениям объектов капитального строительства в границах территорий исторических поселений федерального или регионального значения не допускается.</w:t>
      </w:r>
    </w:p>
    <w:p w14:paraId="25BE6E37" w14:textId="77777777" w:rsidR="00411D4F" w:rsidRPr="00DA11FB" w:rsidRDefault="00411D4F" w:rsidP="00411D4F">
      <w:pPr>
        <w:autoSpaceDE w:val="0"/>
        <w:autoSpaceDN w:val="0"/>
        <w:adjustRightInd w:val="0"/>
        <w:ind w:firstLine="720"/>
        <w:jc w:val="both"/>
      </w:pPr>
      <w:bookmarkStart w:id="135" w:name="sub_4003"/>
      <w:bookmarkEnd w:id="134"/>
      <w:r w:rsidRPr="00DA11FB">
        <w:t>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w:t>
      </w:r>
    </w:p>
    <w:p w14:paraId="15970B20" w14:textId="77777777" w:rsidR="00411D4F" w:rsidRPr="00DA11FB" w:rsidRDefault="00411D4F" w:rsidP="00411D4F">
      <w:pPr>
        <w:autoSpaceDE w:val="0"/>
        <w:autoSpaceDN w:val="0"/>
        <w:adjustRightInd w:val="0"/>
        <w:ind w:firstLine="720"/>
        <w:jc w:val="both"/>
      </w:pPr>
      <w:bookmarkStart w:id="136" w:name="sub_4004"/>
      <w:bookmarkEnd w:id="135"/>
      <w:r w:rsidRPr="00DA11FB">
        <w:lastRenderedPageBreak/>
        <w:t>4.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обсуждению на общественных обсуждениях или публичных слушаниях, проводимых в порядке, определенном уставом муниципального образования Алейский район Алтайского края и (или) нормативными правовыми актами представительного органа муниципального образования с учетом положений, предусмотренных статьей 39 Градостроительного кодекса. Расходы, связанные с организацией и проведением общественных обсуждений или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14:paraId="5E92879D" w14:textId="77777777" w:rsidR="009F455A" w:rsidRPr="00DA11FB" w:rsidRDefault="00411D4F" w:rsidP="009F455A">
      <w:pPr>
        <w:jc w:val="both"/>
      </w:pPr>
      <w:bookmarkStart w:id="137" w:name="sub_4005"/>
      <w:bookmarkEnd w:id="136"/>
      <w:r w:rsidRPr="00DA11FB">
        <w:t>5. На основании заключения о результатах общественных обсуждений или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w:t>
      </w:r>
      <w:r w:rsidR="009F455A" w:rsidRPr="00DA11FB">
        <w:t xml:space="preserve">дации </w:t>
      </w:r>
      <w:r w:rsidR="009F455A" w:rsidRPr="00DA11FB">
        <w:rPr>
          <w:spacing w:val="2"/>
          <w:shd w:val="clear" w:color="auto" w:fill="FFFFFF"/>
        </w:rPr>
        <w:t>главе Администрации Алейского района (главе Алейского района, исполняющему полномочия главы Администрации Алейского района</w:t>
      </w:r>
      <w:r w:rsidR="009F455A" w:rsidRPr="00DA11FB">
        <w:t>)</w:t>
      </w:r>
    </w:p>
    <w:p w14:paraId="36698CB2" w14:textId="77777777" w:rsidR="00411D4F" w:rsidRPr="00DA11FB" w:rsidRDefault="009F455A" w:rsidP="006D4EF1">
      <w:pPr>
        <w:autoSpaceDE w:val="0"/>
        <w:autoSpaceDN w:val="0"/>
        <w:adjustRightInd w:val="0"/>
        <w:jc w:val="both"/>
      </w:pPr>
      <w:bookmarkStart w:id="138" w:name="sub_4006"/>
      <w:bookmarkEnd w:id="137"/>
      <w:r w:rsidRPr="00DA11FB">
        <w:t xml:space="preserve">6. </w:t>
      </w:r>
      <w:r w:rsidRPr="00DA11FB">
        <w:rPr>
          <w:spacing w:val="2"/>
          <w:shd w:val="clear" w:color="auto" w:fill="FFFFFF"/>
        </w:rPr>
        <w:t>Глава Администрации Алейского района (глава Алейского района, исполняющий полномочия главы Администрации Алейского района</w:t>
      </w:r>
      <w:r w:rsidRPr="00DA11FB">
        <w:t>)</w:t>
      </w:r>
      <w:r w:rsidR="00411D4F" w:rsidRPr="00DA11FB">
        <w:t>в течение семи дней со дня поступления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14:paraId="0A474968" w14:textId="77777777" w:rsidR="00411D4F" w:rsidRPr="00DA11FB" w:rsidRDefault="00411D4F" w:rsidP="00411D4F">
      <w:pPr>
        <w:autoSpaceDE w:val="0"/>
        <w:autoSpaceDN w:val="0"/>
        <w:adjustRightInd w:val="0"/>
        <w:ind w:firstLine="720"/>
        <w:jc w:val="both"/>
      </w:pPr>
      <w:r w:rsidRPr="00DA11FB">
        <w:rPr>
          <w:spacing w:val="2"/>
          <w:shd w:val="clear" w:color="auto" w:fill="FFFFFF"/>
        </w:rPr>
        <w:t>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w:t>
      </w:r>
      <w:hyperlink r:id="rId16" w:history="1">
        <w:r w:rsidR="006D4EF1" w:rsidRPr="00DA11FB">
          <w:rPr>
            <w:rStyle w:val="af5"/>
            <w:color w:val="auto"/>
            <w:spacing w:val="2"/>
            <w:shd w:val="clear" w:color="auto" w:fill="FFFFFF"/>
          </w:rPr>
          <w:t>части 2 статьи 55.</w:t>
        </w:r>
        <w:r w:rsidRPr="00DA11FB">
          <w:rPr>
            <w:rStyle w:val="af5"/>
            <w:color w:val="auto"/>
            <w:spacing w:val="2"/>
            <w:shd w:val="clear" w:color="auto" w:fill="FFFFFF"/>
          </w:rPr>
          <w:t>32 Градостроительного Кодекса</w:t>
        </w:r>
      </w:hyperlink>
      <w:r w:rsidR="00992A30" w:rsidRPr="00992A30">
        <w:t xml:space="preserve"> </w:t>
      </w:r>
      <w:r w:rsidR="00992A30" w:rsidRPr="00DA11FB">
        <w:t>Российской Федерации</w:t>
      </w:r>
      <w:r w:rsidRPr="00DA11FB">
        <w:rPr>
          <w:spacing w:val="2"/>
          <w:shd w:val="clear" w:color="auto" w:fill="FFFFFF"/>
        </w:rPr>
        <w:t>,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w:t>
      </w:r>
      <w:hyperlink r:id="rId17" w:history="1">
        <w:r w:rsidR="006D4EF1" w:rsidRPr="00DA11FB">
          <w:rPr>
            <w:rStyle w:val="af5"/>
            <w:color w:val="auto"/>
            <w:spacing w:val="2"/>
            <w:shd w:val="clear" w:color="auto" w:fill="FFFFFF"/>
          </w:rPr>
          <w:t>части 2 статьи 55.</w:t>
        </w:r>
        <w:r w:rsidRPr="00DA11FB">
          <w:rPr>
            <w:rStyle w:val="af5"/>
            <w:color w:val="auto"/>
            <w:spacing w:val="2"/>
            <w:shd w:val="clear" w:color="auto" w:fill="FFFFFF"/>
          </w:rPr>
          <w:t>32 Градостроительного  Кодекса</w:t>
        </w:r>
      </w:hyperlink>
      <w:r w:rsidR="00992A30" w:rsidRPr="00992A30">
        <w:t xml:space="preserve"> </w:t>
      </w:r>
      <w:r w:rsidR="00992A30" w:rsidRPr="00DA11FB">
        <w:t>Российской Федерации</w:t>
      </w:r>
      <w:r w:rsidRPr="00DA11FB">
        <w:rPr>
          <w:spacing w:val="2"/>
          <w:shd w:val="clear" w:color="auto" w:fill="FFFFFF"/>
        </w:rPr>
        <w:t>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14:paraId="6BD7CBDB" w14:textId="77777777" w:rsidR="00411D4F" w:rsidRPr="00DA11FB" w:rsidRDefault="00411D4F" w:rsidP="00411D4F">
      <w:pPr>
        <w:autoSpaceDE w:val="0"/>
        <w:autoSpaceDN w:val="0"/>
        <w:adjustRightInd w:val="0"/>
        <w:ind w:firstLine="720"/>
        <w:jc w:val="both"/>
      </w:pPr>
      <w:bookmarkStart w:id="139" w:name="sub_4007"/>
      <w:bookmarkEnd w:id="138"/>
      <w:r w:rsidRPr="00DA11FB">
        <w:t>7.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bookmarkEnd w:id="139"/>
    </w:p>
    <w:p w14:paraId="50B48FC9" w14:textId="77777777" w:rsidR="00411D4F" w:rsidRPr="00DA11FB" w:rsidRDefault="00411D4F" w:rsidP="00411D4F">
      <w:pPr>
        <w:spacing w:before="100" w:beforeAutospacing="1" w:after="100" w:afterAutospacing="1"/>
        <w:ind w:firstLine="709"/>
        <w:jc w:val="center"/>
        <w:outlineLvl w:val="1"/>
        <w:rPr>
          <w:b/>
          <w:bCs/>
        </w:rPr>
      </w:pPr>
      <w:bookmarkStart w:id="140" w:name="_Toc410315193"/>
      <w:bookmarkStart w:id="141" w:name="_Toc400454215"/>
      <w:bookmarkStart w:id="142" w:name="_Toc392516668"/>
      <w:bookmarkStart w:id="143" w:name="_Toc380581536"/>
      <w:bookmarkStart w:id="144" w:name="_Toc379293259"/>
      <w:bookmarkStart w:id="145" w:name="_Toc282347519"/>
      <w:bookmarkStart w:id="146" w:name="_Toc339819803"/>
      <w:bookmarkStart w:id="147" w:name="_Toc321209558"/>
      <w:bookmarkStart w:id="148" w:name="_Toc524436765"/>
      <w:bookmarkStart w:id="149" w:name="_Toc530003010"/>
      <w:bookmarkStart w:id="150" w:name="_Toc182057339"/>
      <w:r w:rsidRPr="00DA11FB">
        <w:rPr>
          <w:b/>
          <w:bCs/>
        </w:rPr>
        <w:t xml:space="preserve">Глава 4. Порядок подготовки документации по планировке территории муниципального образования </w:t>
      </w:r>
      <w:r w:rsidR="005B5E92" w:rsidRPr="00DA11FB">
        <w:rPr>
          <w:b/>
          <w:bCs/>
        </w:rPr>
        <w:t>Моховской</w:t>
      </w:r>
      <w:r w:rsidRPr="00DA11FB">
        <w:rPr>
          <w:b/>
          <w:bCs/>
        </w:rPr>
        <w:t xml:space="preserve"> сельсовет</w:t>
      </w:r>
      <w:bookmarkEnd w:id="140"/>
      <w:bookmarkEnd w:id="141"/>
      <w:bookmarkEnd w:id="142"/>
      <w:bookmarkEnd w:id="143"/>
      <w:bookmarkEnd w:id="144"/>
      <w:bookmarkEnd w:id="145"/>
      <w:bookmarkEnd w:id="146"/>
      <w:bookmarkEnd w:id="147"/>
      <w:bookmarkEnd w:id="148"/>
      <w:bookmarkEnd w:id="149"/>
      <w:bookmarkEnd w:id="150"/>
    </w:p>
    <w:p w14:paraId="39FCFC58" w14:textId="77777777" w:rsidR="00411D4F" w:rsidRPr="00DA11FB" w:rsidRDefault="00411D4F" w:rsidP="00411D4F">
      <w:pPr>
        <w:tabs>
          <w:tab w:val="left" w:pos="1260"/>
        </w:tabs>
        <w:spacing w:before="100" w:beforeAutospacing="1" w:after="100" w:afterAutospacing="1"/>
        <w:ind w:firstLine="709"/>
        <w:jc w:val="center"/>
        <w:outlineLvl w:val="2"/>
        <w:rPr>
          <w:b/>
          <w:bCs/>
        </w:rPr>
      </w:pPr>
      <w:bookmarkStart w:id="151" w:name="_Toc282347520"/>
      <w:bookmarkStart w:id="152" w:name="_Toc410315194"/>
      <w:bookmarkStart w:id="153" w:name="_Toc400454216"/>
      <w:bookmarkStart w:id="154" w:name="_Toc392516669"/>
      <w:bookmarkStart w:id="155" w:name="_Toc380581537"/>
      <w:bookmarkStart w:id="156" w:name="_Toc379293260"/>
      <w:bookmarkStart w:id="157" w:name="_Toc339819804"/>
      <w:bookmarkStart w:id="158" w:name="_Toc321209559"/>
      <w:bookmarkStart w:id="159" w:name="_Toc524436766"/>
      <w:bookmarkStart w:id="160" w:name="_Toc530003011"/>
      <w:bookmarkStart w:id="161" w:name="_Toc182057340"/>
      <w:r w:rsidRPr="00DA11FB">
        <w:rPr>
          <w:b/>
          <w:bCs/>
        </w:rPr>
        <w:t>Статья 1</w:t>
      </w:r>
      <w:r w:rsidR="007235EE">
        <w:rPr>
          <w:b/>
          <w:bCs/>
        </w:rPr>
        <w:t>1</w:t>
      </w:r>
      <w:r w:rsidRPr="00DA11FB">
        <w:rPr>
          <w:b/>
          <w:bCs/>
        </w:rPr>
        <w:t xml:space="preserve">. Назначение, виды и состав документации по планировке территории </w:t>
      </w:r>
      <w:bookmarkEnd w:id="151"/>
      <w:r w:rsidRPr="00DA11FB">
        <w:rPr>
          <w:b/>
          <w:bCs/>
        </w:rPr>
        <w:t>поселения</w:t>
      </w:r>
      <w:bookmarkEnd w:id="152"/>
      <w:bookmarkEnd w:id="153"/>
      <w:bookmarkEnd w:id="154"/>
      <w:bookmarkEnd w:id="155"/>
      <w:bookmarkEnd w:id="156"/>
      <w:bookmarkEnd w:id="157"/>
      <w:bookmarkEnd w:id="158"/>
      <w:bookmarkEnd w:id="159"/>
      <w:bookmarkEnd w:id="160"/>
      <w:bookmarkEnd w:id="161"/>
    </w:p>
    <w:p w14:paraId="39698C25" w14:textId="77777777" w:rsidR="00411D4F" w:rsidRPr="00DA11FB" w:rsidRDefault="00411D4F" w:rsidP="00411D4F">
      <w:pPr>
        <w:ind w:firstLine="708"/>
        <w:jc w:val="both"/>
      </w:pPr>
      <w:r w:rsidRPr="00DA11FB">
        <w:lastRenderedPageBreak/>
        <w:t>1. Документация по планировке территорий включает в себя проекты планировки, проекты межевания, градостроительные планы земельных участков.</w:t>
      </w:r>
    </w:p>
    <w:p w14:paraId="2132288E" w14:textId="77777777" w:rsidR="00411D4F" w:rsidRPr="00DA11FB" w:rsidRDefault="00411D4F" w:rsidP="00411D4F">
      <w:pPr>
        <w:ind w:firstLine="708"/>
        <w:jc w:val="both"/>
      </w:pPr>
      <w:r w:rsidRPr="00DA11FB">
        <w:t xml:space="preserve">2. Подготовка документации по планировке территории осуществляется на основании генерального плана муниципального образования </w:t>
      </w:r>
      <w:r w:rsidR="005B5E92" w:rsidRPr="00DA11FB">
        <w:t>Моховской</w:t>
      </w:r>
      <w:r w:rsidRPr="00DA11FB">
        <w:t xml:space="preserve"> сельсовет</w:t>
      </w:r>
      <w:bookmarkStart w:id="162" w:name="sub_4102"/>
      <w:r w:rsidRPr="00DA11FB">
        <w:t xml:space="preserve"> (при его разработке), правил землепользования и застройки в соответствии с требованиями технических регламентов, нормативов градостроительного проектирования, градостроительных регламентов с учетом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вновь выявленных объектов культурного наследия, границ зон с особыми условиями использования территорий.</w:t>
      </w:r>
    </w:p>
    <w:p w14:paraId="1C4AA382" w14:textId="77777777" w:rsidR="00411D4F" w:rsidRPr="00DA11FB" w:rsidRDefault="00411D4F" w:rsidP="00411D4F">
      <w:pPr>
        <w:ind w:firstLine="708"/>
        <w:jc w:val="both"/>
      </w:pPr>
      <w:r w:rsidRPr="00DA11FB">
        <w:t>3. Подготовка документации по планировке территории осуществляется в отношении застроенных или подлежащих застройке территорий.</w:t>
      </w:r>
    </w:p>
    <w:p w14:paraId="766F767C" w14:textId="77777777" w:rsidR="00411D4F" w:rsidRPr="00DA11FB" w:rsidRDefault="00411D4F" w:rsidP="00411D4F">
      <w:pPr>
        <w:autoSpaceDE w:val="0"/>
        <w:autoSpaceDN w:val="0"/>
        <w:adjustRightInd w:val="0"/>
        <w:ind w:firstLine="708"/>
        <w:jc w:val="both"/>
      </w:pPr>
      <w:bookmarkStart w:id="163" w:name="sub_4103"/>
      <w:bookmarkEnd w:id="162"/>
      <w:r w:rsidRPr="00DA11FB">
        <w:t xml:space="preserve">4. В случае установления границ незастроенных и не предназначенных для строительства земельных участков подготовка документации по планировке территории осуществляется в соответствии с земельным, водным, лесным и иным законодательством. </w:t>
      </w:r>
    </w:p>
    <w:p w14:paraId="2D215F18" w14:textId="77777777" w:rsidR="00411D4F" w:rsidRPr="00DA11FB" w:rsidRDefault="00411D4F" w:rsidP="00411D4F">
      <w:pPr>
        <w:autoSpaceDE w:val="0"/>
        <w:autoSpaceDN w:val="0"/>
        <w:adjustRightInd w:val="0"/>
        <w:ind w:firstLine="708"/>
        <w:jc w:val="both"/>
      </w:pPr>
      <w:r w:rsidRPr="00DA11FB">
        <w:t>5. Не допускается осуществлять подготовку документации по планировке территории (за исключением случая, предусмотренного </w:t>
      </w:r>
      <w:hyperlink r:id="rId18" w:anchor="dst101612" w:history="1">
        <w:r w:rsidRPr="00DA11FB">
          <w:t>частью 6 статьи 18</w:t>
        </w:r>
      </w:hyperlink>
      <w:r w:rsidR="006D4EF1" w:rsidRPr="00DA11FB">
        <w:t> Градостроительного кодекса Российской Федерации</w:t>
      </w:r>
      <w:r w:rsidRPr="00DA11FB">
        <w:t>), предусматривающей размещение объектов федерального значения в областях, указанных в </w:t>
      </w:r>
      <w:hyperlink r:id="rId19" w:anchor="dst101528" w:history="1">
        <w:r w:rsidRPr="00DA11FB">
          <w:t>части 1 статьи 10</w:t>
        </w:r>
      </w:hyperlink>
      <w:r w:rsidR="006D4EF1" w:rsidRPr="00DA11FB">
        <w:t xml:space="preserve"> Градостроительного кодекса Российской Федерации</w:t>
      </w:r>
      <w:r w:rsidRPr="00DA11FB">
        <w:t>, объектов регионального значения в областях, указанных в </w:t>
      </w:r>
      <w:hyperlink r:id="rId20" w:anchor="dst101572" w:history="1">
        <w:r w:rsidRPr="00DA11FB">
          <w:t>части 3 статьи 14</w:t>
        </w:r>
      </w:hyperlink>
      <w:r w:rsidR="006D4EF1" w:rsidRPr="00DA11FB">
        <w:t> Градостроительного кодекса Российской Федерации</w:t>
      </w:r>
      <w:r w:rsidRPr="00DA11FB">
        <w:t>, объектов местного значения муниципального района в областях, указанных в </w:t>
      </w:r>
      <w:hyperlink r:id="rId21" w:anchor="dst101625" w:history="1">
        <w:r w:rsidRPr="00DA11FB">
          <w:t>пункте 1 части 3 статьи 19</w:t>
        </w:r>
      </w:hyperlink>
      <w:r w:rsidR="006D4EF1" w:rsidRPr="00DA11FB">
        <w:t> Градостроительного кодекса Российской Федерации</w:t>
      </w:r>
      <w:r w:rsidRPr="00DA11FB">
        <w:t>, объектов местного значения поселения, городского округа в областях, указанных в </w:t>
      </w:r>
      <w:hyperlink r:id="rId22" w:anchor="dst101686" w:history="1">
        <w:r w:rsidRPr="00DA11FB">
          <w:t>пункте 1 части 5 статьи 23</w:t>
        </w:r>
      </w:hyperlink>
      <w:r w:rsidR="006D4EF1" w:rsidRPr="00DA11FB">
        <w:t> Градостроительного кодекса Российской Федерации</w:t>
      </w:r>
      <w:r w:rsidRPr="00DA11FB">
        <w:t>, если размещение таких объектов не предусмотрено соответственно документами территориального планирования Российской Федерации в областях, указанных в </w:t>
      </w:r>
      <w:hyperlink r:id="rId23" w:anchor="dst101528" w:history="1">
        <w:r w:rsidRPr="00DA11FB">
          <w:t>части 1 статьи 10</w:t>
        </w:r>
      </w:hyperlink>
      <w:r w:rsidR="006D4EF1" w:rsidRPr="00DA11FB">
        <w:t> Градостроительного кодекса Российской Федерации</w:t>
      </w:r>
      <w:r w:rsidRPr="00DA11FB">
        <w:t>, документами территориального планирования субъекта Российской Федерации в областях, указанных в </w:t>
      </w:r>
      <w:hyperlink r:id="rId24" w:anchor="dst101572" w:history="1">
        <w:r w:rsidRPr="00DA11FB">
          <w:t>части 3 статьи 14</w:t>
        </w:r>
      </w:hyperlink>
      <w:r w:rsidR="006D4EF1" w:rsidRPr="00DA11FB">
        <w:t> Градостроительного кодекса Российской Федерации</w:t>
      </w:r>
      <w:r w:rsidRPr="00DA11FB">
        <w:t>, документами территориального планирования муниципального района в областях, указанных в </w:t>
      </w:r>
      <w:hyperlink r:id="rId25" w:anchor="dst101625" w:history="1">
        <w:r w:rsidRPr="00DA11FB">
          <w:t>пункте 1 части 3 статьи 19</w:t>
        </w:r>
      </w:hyperlink>
      <w:r w:rsidR="006D4EF1" w:rsidRPr="00DA11FB">
        <w:t> Градостроительного кодекса Российской Федерации</w:t>
      </w:r>
      <w:r w:rsidRPr="00DA11FB">
        <w:t>, документами территориального планирования поселений, городских округов в областях, указанных в </w:t>
      </w:r>
      <w:hyperlink r:id="rId26" w:anchor="dst101686" w:history="1">
        <w:r w:rsidRPr="00DA11FB">
          <w:t>пункте 1 части 5 статьи 23</w:t>
        </w:r>
      </w:hyperlink>
      <w:r w:rsidR="006D4EF1" w:rsidRPr="00DA11FB">
        <w:t> Градостроительного кодекса Российской Федерации</w:t>
      </w:r>
      <w:r w:rsidRPr="00DA11FB">
        <w:t>.</w:t>
      </w:r>
    </w:p>
    <w:p w14:paraId="7449F2DC" w14:textId="77777777" w:rsidR="00411D4F" w:rsidRPr="00DA11FB" w:rsidRDefault="00411D4F" w:rsidP="00411D4F">
      <w:pPr>
        <w:autoSpaceDE w:val="0"/>
        <w:autoSpaceDN w:val="0"/>
        <w:adjustRightInd w:val="0"/>
        <w:ind w:firstLine="708"/>
        <w:jc w:val="both"/>
      </w:pPr>
      <w:r w:rsidRPr="00DA11FB">
        <w:t>6. При подготовке документации по планировке территории может осуществляться:</w:t>
      </w:r>
    </w:p>
    <w:p w14:paraId="53F6C547" w14:textId="77777777" w:rsidR="00411D4F" w:rsidRPr="00DA11FB" w:rsidRDefault="00411D4F" w:rsidP="00411D4F">
      <w:pPr>
        <w:autoSpaceDE w:val="0"/>
        <w:autoSpaceDN w:val="0"/>
        <w:adjustRightInd w:val="0"/>
        <w:ind w:firstLine="720"/>
        <w:jc w:val="both"/>
      </w:pPr>
      <w:r w:rsidRPr="00DA11FB">
        <w:t>– разработка проекта планировки территории в виде отдельного документа (без проекта межевания и градостроительных планов земельных участков в их составе);</w:t>
      </w:r>
    </w:p>
    <w:p w14:paraId="3CFB093D" w14:textId="77777777" w:rsidR="00411D4F" w:rsidRPr="00DA11FB" w:rsidRDefault="00411D4F" w:rsidP="00411D4F">
      <w:pPr>
        <w:autoSpaceDE w:val="0"/>
        <w:autoSpaceDN w:val="0"/>
        <w:adjustRightInd w:val="0"/>
        <w:ind w:firstLine="720"/>
        <w:jc w:val="both"/>
      </w:pPr>
      <w:r w:rsidRPr="00DA11FB">
        <w:t>– разработка проекта планировки территории с проектом межевания в его составе без градостроительных планов земельных участков;</w:t>
      </w:r>
    </w:p>
    <w:p w14:paraId="059E37D7" w14:textId="77777777" w:rsidR="00411D4F" w:rsidRPr="00DA11FB" w:rsidRDefault="00411D4F" w:rsidP="00411D4F">
      <w:pPr>
        <w:autoSpaceDE w:val="0"/>
        <w:autoSpaceDN w:val="0"/>
        <w:adjustRightInd w:val="0"/>
        <w:ind w:firstLine="720"/>
        <w:jc w:val="both"/>
      </w:pPr>
      <w:r w:rsidRPr="00DA11FB">
        <w:t>– разработка проекта планировки территории с проектом межевания и градостроительными планами земельных участков в их составе;</w:t>
      </w:r>
    </w:p>
    <w:p w14:paraId="21D0DBF2" w14:textId="77777777" w:rsidR="00411D4F" w:rsidRPr="00DA11FB" w:rsidRDefault="00411D4F" w:rsidP="00411D4F">
      <w:pPr>
        <w:autoSpaceDE w:val="0"/>
        <w:autoSpaceDN w:val="0"/>
        <w:adjustRightInd w:val="0"/>
        <w:ind w:firstLine="720"/>
        <w:jc w:val="both"/>
      </w:pPr>
      <w:r w:rsidRPr="00DA11FB">
        <w:t>– разработка проекта межевания территории в виде отдельного документа (без градостроительных планов земельных участков в их составе);</w:t>
      </w:r>
    </w:p>
    <w:p w14:paraId="6492862A" w14:textId="77777777" w:rsidR="00411D4F" w:rsidRPr="00DA11FB" w:rsidRDefault="00411D4F" w:rsidP="00411D4F">
      <w:pPr>
        <w:autoSpaceDE w:val="0"/>
        <w:autoSpaceDN w:val="0"/>
        <w:adjustRightInd w:val="0"/>
        <w:ind w:firstLine="720"/>
        <w:jc w:val="both"/>
      </w:pPr>
      <w:r w:rsidRPr="00DA11FB">
        <w:t>– разработка проекта межевания территории с градостроительными планами земельных участков;</w:t>
      </w:r>
    </w:p>
    <w:p w14:paraId="6431DC63" w14:textId="77777777" w:rsidR="00411D4F" w:rsidRPr="00DA11FB" w:rsidRDefault="00411D4F" w:rsidP="00411D4F">
      <w:pPr>
        <w:autoSpaceDE w:val="0"/>
        <w:autoSpaceDN w:val="0"/>
        <w:adjustRightInd w:val="0"/>
        <w:ind w:firstLine="720"/>
        <w:jc w:val="both"/>
      </w:pPr>
      <w:r w:rsidRPr="00DA11FB">
        <w:t>– разработка градостроительного плана земельного участка в виде отдельного документа.</w:t>
      </w:r>
    </w:p>
    <w:p w14:paraId="67E0A7B7" w14:textId="77777777" w:rsidR="00411D4F" w:rsidRPr="00DA11FB" w:rsidRDefault="00411D4F" w:rsidP="00411D4F">
      <w:pPr>
        <w:pStyle w:val="ConsPlusNormal"/>
        <w:ind w:firstLine="709"/>
        <w:jc w:val="both"/>
        <w:rPr>
          <w:rFonts w:ascii="Times New Roman" w:hAnsi="Times New Roman" w:cs="Times New Roman"/>
          <w:sz w:val="24"/>
          <w:szCs w:val="24"/>
        </w:rPr>
      </w:pPr>
      <w:r w:rsidRPr="00DA11FB">
        <w:rPr>
          <w:rFonts w:ascii="Times New Roman" w:hAnsi="Times New Roman" w:cs="Times New Roman"/>
          <w:sz w:val="24"/>
          <w:szCs w:val="24"/>
        </w:rPr>
        <w:t>7.Подготовка проекта планировки территории и проекта межевания территории осуществляется в соответствии с системой координат, используемой для ведения государственного кадастра недвижимости.</w:t>
      </w:r>
    </w:p>
    <w:p w14:paraId="308F0AF2" w14:textId="77777777" w:rsidR="00411D4F" w:rsidRPr="00DA11FB" w:rsidRDefault="00411D4F" w:rsidP="00411D4F">
      <w:pPr>
        <w:autoSpaceDE w:val="0"/>
        <w:autoSpaceDN w:val="0"/>
        <w:adjustRightInd w:val="0"/>
        <w:ind w:firstLine="720"/>
        <w:jc w:val="both"/>
      </w:pPr>
      <w:r w:rsidRPr="00DA11FB">
        <w:lastRenderedPageBreak/>
        <w:t xml:space="preserve">8. </w:t>
      </w:r>
      <w:r w:rsidR="00262562" w:rsidRPr="00DA11FB">
        <w:t>Состав и содержание документации по планировке территории устанавливается в соответствии со статьями 42, 43 и 57.3 Градостроительного кодекса Российской Федерации, статьями 37, 39 Закона Алтайского края «О градостроительной деятельности на территории Алтайского края» и может быть конкретизирован в градостроительном задании на подготовку такой документации, исходя из специфики развития территории.</w:t>
      </w:r>
    </w:p>
    <w:p w14:paraId="7AA3BC3A" w14:textId="77777777" w:rsidR="00411D4F" w:rsidRPr="00DA11FB" w:rsidRDefault="00411D4F" w:rsidP="00411D4F">
      <w:pPr>
        <w:spacing w:before="100" w:beforeAutospacing="1" w:after="100" w:afterAutospacing="1"/>
        <w:jc w:val="center"/>
        <w:outlineLvl w:val="2"/>
        <w:rPr>
          <w:b/>
          <w:bCs/>
        </w:rPr>
      </w:pPr>
      <w:bookmarkStart w:id="164" w:name="_Toc410315195"/>
      <w:bookmarkStart w:id="165" w:name="_Toc400454217"/>
      <w:bookmarkStart w:id="166" w:name="_Toc392516670"/>
      <w:bookmarkStart w:id="167" w:name="_Toc380581538"/>
      <w:bookmarkStart w:id="168" w:name="_Toc379293261"/>
      <w:bookmarkStart w:id="169" w:name="_Toc339819805"/>
      <w:bookmarkStart w:id="170" w:name="_Toc321209560"/>
      <w:bookmarkStart w:id="171" w:name="_Toc282347521"/>
      <w:bookmarkStart w:id="172" w:name="_Toc524436767"/>
      <w:bookmarkStart w:id="173" w:name="_Toc530003012"/>
      <w:bookmarkStart w:id="174" w:name="_Toc182057341"/>
      <w:bookmarkStart w:id="175" w:name="sub_45"/>
      <w:bookmarkEnd w:id="163"/>
      <w:r w:rsidRPr="00DA11FB">
        <w:rPr>
          <w:b/>
          <w:bCs/>
        </w:rPr>
        <w:t>Статья 1</w:t>
      </w:r>
      <w:r w:rsidR="007235EE">
        <w:rPr>
          <w:b/>
          <w:bCs/>
        </w:rPr>
        <w:t>2</w:t>
      </w:r>
      <w:r w:rsidRPr="00DA11FB">
        <w:rPr>
          <w:b/>
          <w:bCs/>
        </w:rPr>
        <w:t>. Порядок подготовки, принятия решения об утверждении или об отклонении проектов планировки и проектов межевания территории.</w:t>
      </w:r>
      <w:bookmarkEnd w:id="164"/>
      <w:bookmarkEnd w:id="165"/>
      <w:bookmarkEnd w:id="166"/>
      <w:bookmarkEnd w:id="167"/>
      <w:bookmarkEnd w:id="168"/>
      <w:bookmarkEnd w:id="169"/>
      <w:bookmarkEnd w:id="170"/>
      <w:bookmarkEnd w:id="171"/>
      <w:bookmarkEnd w:id="172"/>
      <w:bookmarkEnd w:id="173"/>
      <w:bookmarkEnd w:id="174"/>
    </w:p>
    <w:p w14:paraId="767906DC" w14:textId="77777777" w:rsidR="00AE18F8" w:rsidRPr="00DA11FB" w:rsidRDefault="00411D4F" w:rsidP="00AE18F8">
      <w:pPr>
        <w:jc w:val="both"/>
      </w:pPr>
      <w:bookmarkStart w:id="176" w:name="sub_4602"/>
      <w:bookmarkEnd w:id="175"/>
      <w:r w:rsidRPr="00DA11FB">
        <w:t xml:space="preserve">1. Решение о подготовке проекта планировки и проекта межевания территории МО </w:t>
      </w:r>
      <w:r w:rsidR="005B5E92" w:rsidRPr="00DA11FB">
        <w:t>Моховской</w:t>
      </w:r>
      <w:r w:rsidRPr="00DA11FB">
        <w:t xml:space="preserve"> сельсовет для размещения объектов капитального строительства местного значения принима</w:t>
      </w:r>
      <w:r w:rsidR="00AE18F8" w:rsidRPr="00DA11FB">
        <w:t xml:space="preserve">ется </w:t>
      </w:r>
      <w:r w:rsidR="00AE18F8" w:rsidRPr="00DA11FB">
        <w:rPr>
          <w:spacing w:val="2"/>
          <w:shd w:val="clear" w:color="auto" w:fill="FFFFFF"/>
        </w:rPr>
        <w:t>главой Администрации Алейского района (главой Алейского района, исполняющим полномочия главы Администрации Алейского района</w:t>
      </w:r>
      <w:r w:rsidR="00AE18F8" w:rsidRPr="00DA11FB">
        <w:t>)</w:t>
      </w:r>
    </w:p>
    <w:p w14:paraId="1C0927A0" w14:textId="77777777" w:rsidR="00411D4F" w:rsidRPr="00DA11FB" w:rsidRDefault="00411D4F" w:rsidP="00411D4F">
      <w:pPr>
        <w:autoSpaceDE w:val="0"/>
        <w:autoSpaceDN w:val="0"/>
        <w:adjustRightInd w:val="0"/>
        <w:ind w:firstLine="720"/>
        <w:jc w:val="both"/>
      </w:pPr>
      <w:r w:rsidRPr="00DA11FB">
        <w:t xml:space="preserve"> путем издания постановления, в котором определяются границы соответствующей территории, порядок и сроки подготовки документации, ее содержание.</w:t>
      </w:r>
    </w:p>
    <w:p w14:paraId="2641E8CA" w14:textId="77777777" w:rsidR="00411D4F" w:rsidRPr="00DA11FB" w:rsidRDefault="00411D4F" w:rsidP="00AE18F8">
      <w:pPr>
        <w:jc w:val="both"/>
      </w:pPr>
      <w:r w:rsidRPr="00DA11FB">
        <w:t>2. Ре</w:t>
      </w:r>
      <w:r w:rsidR="00AE18F8" w:rsidRPr="00DA11FB">
        <w:t xml:space="preserve">шение </w:t>
      </w:r>
      <w:r w:rsidR="00AE18F8" w:rsidRPr="00DA11FB">
        <w:rPr>
          <w:spacing w:val="2"/>
          <w:shd w:val="clear" w:color="auto" w:fill="FFFFFF"/>
        </w:rPr>
        <w:t>главы Администрации Алейского района (главы Алейского района, исполняющим полномочия главы Администрации Алейского района</w:t>
      </w:r>
      <w:r w:rsidR="00AE18F8" w:rsidRPr="00DA11FB">
        <w:t>)</w:t>
      </w:r>
      <w:r w:rsidRPr="00DA11FB">
        <w:t xml:space="preserve"> о подготовке документации по планировке территории (проекта планировки, проекта межевания) подлежит опубликованию (обнародованию) в порядке, установленном для официального опубликования муниципальных правовых актов, в течение трех дней со дня принятия такого решения и ра</w:t>
      </w:r>
      <w:r w:rsidR="0050015B">
        <w:t>змещается на официальном сайте А</w:t>
      </w:r>
      <w:r w:rsidRPr="00DA11FB">
        <w:t xml:space="preserve">дминистрации </w:t>
      </w:r>
      <w:r w:rsidR="00AE18F8" w:rsidRPr="00DA11FB">
        <w:t xml:space="preserve">Алейского </w:t>
      </w:r>
      <w:r w:rsidRPr="00DA11FB">
        <w:t xml:space="preserve">района в сети «Интернет». </w:t>
      </w:r>
      <w:bookmarkStart w:id="177" w:name="sub_4605"/>
      <w:bookmarkEnd w:id="176"/>
    </w:p>
    <w:p w14:paraId="498C41AF" w14:textId="77777777" w:rsidR="00411D4F" w:rsidRPr="00DA11FB" w:rsidRDefault="00411D4F" w:rsidP="00411D4F">
      <w:pPr>
        <w:ind w:firstLine="720"/>
        <w:jc w:val="both"/>
      </w:pPr>
      <w:bookmarkStart w:id="178" w:name="sub_3804"/>
      <w:r w:rsidRPr="00DA11FB">
        <w:t>3. Заказ на подготовку документации по планировке территории выполняется в соответствии с законодательством Российской Федерации.</w:t>
      </w:r>
      <w:bookmarkEnd w:id="178"/>
    </w:p>
    <w:p w14:paraId="24C0A82C" w14:textId="77777777" w:rsidR="00411D4F" w:rsidRPr="00DA11FB" w:rsidRDefault="00411D4F" w:rsidP="00AE18F8">
      <w:pPr>
        <w:jc w:val="both"/>
      </w:pPr>
      <w:r w:rsidRPr="00DA11FB">
        <w:t>4. Орган местного самоуправления муниципального района осуществляет проверку документации по планировке территории на соответствие требованиям, установленным частью 2 статьи 12 настоящих Правил. По результатам проверки указанные органы принимают соответствующее решение о направлении документации по планировке терри</w:t>
      </w:r>
      <w:r w:rsidR="00AE18F8" w:rsidRPr="00DA11FB">
        <w:t xml:space="preserve">тории </w:t>
      </w:r>
      <w:r w:rsidR="00AE18F8" w:rsidRPr="00DA11FB">
        <w:rPr>
          <w:spacing w:val="2"/>
          <w:shd w:val="clear" w:color="auto" w:fill="FFFFFF"/>
        </w:rPr>
        <w:t>главе Администрации Алейского района (главе Алейского района, исполняющему полномочия главы Администрации Алейского района</w:t>
      </w:r>
      <w:r w:rsidR="00AE18F8" w:rsidRPr="00DA11FB">
        <w:t>)</w:t>
      </w:r>
      <w:r w:rsidRPr="00DA11FB">
        <w:t xml:space="preserve"> или об отклонении такой документации и о направлении ее на доработку. </w:t>
      </w:r>
    </w:p>
    <w:p w14:paraId="0E007269" w14:textId="77777777" w:rsidR="00411D4F" w:rsidRPr="00DA11FB" w:rsidRDefault="00411D4F" w:rsidP="00411D4F">
      <w:pPr>
        <w:autoSpaceDE w:val="0"/>
        <w:autoSpaceDN w:val="0"/>
        <w:adjustRightInd w:val="0"/>
        <w:ind w:firstLine="720"/>
        <w:jc w:val="both"/>
      </w:pPr>
      <w:r w:rsidRPr="00DA11FB">
        <w:t>5. Проекты планировки территории и проекты межевания территории, подготовленные в составе документации по планировке территории, до их утверждения подлежат обязательному рассмотрению на общественных обсуждениях или публичных слушаниях.</w:t>
      </w:r>
    </w:p>
    <w:p w14:paraId="4231D221" w14:textId="77777777" w:rsidR="00411D4F" w:rsidRPr="00DA11FB" w:rsidRDefault="00411D4F" w:rsidP="00411D4F">
      <w:pPr>
        <w:autoSpaceDE w:val="0"/>
        <w:autoSpaceDN w:val="0"/>
        <w:adjustRightInd w:val="0"/>
        <w:ind w:firstLine="720"/>
        <w:jc w:val="both"/>
      </w:pPr>
      <w:bookmarkStart w:id="179" w:name="sub_4606"/>
      <w:bookmarkEnd w:id="177"/>
      <w:r w:rsidRPr="00DA11FB">
        <w:t>6. Порядок организации и проведения общественных обсуждений или публичных слушаний по проекту планировки территории и проекту межевания территории определяется уставом муниципального образования</w:t>
      </w:r>
      <w:bookmarkStart w:id="180" w:name="sub_4607"/>
      <w:bookmarkEnd w:id="179"/>
      <w:r w:rsidRPr="00DA11FB">
        <w:t xml:space="preserve"> Алейский район Алтайского края и (или) нормативными правовыми актами представительного органа муниципального образования с учетом положений статьи 46 Градостроительного кодекса </w:t>
      </w:r>
      <w:r w:rsidR="005A4B37">
        <w:t>Российской Федерации</w:t>
      </w:r>
      <w:r w:rsidRPr="00DA11FB">
        <w:t>.</w:t>
      </w:r>
    </w:p>
    <w:p w14:paraId="0C57075F" w14:textId="77777777" w:rsidR="00411D4F" w:rsidRPr="00DA11FB" w:rsidRDefault="00411D4F" w:rsidP="00411D4F">
      <w:pPr>
        <w:autoSpaceDE w:val="0"/>
        <w:autoSpaceDN w:val="0"/>
        <w:adjustRightInd w:val="0"/>
        <w:ind w:firstLine="720"/>
        <w:jc w:val="both"/>
      </w:pPr>
      <w:r w:rsidRPr="00DA11FB">
        <w:t>7. Общественные обсуждения или публичные слушания по проекту планировки территории и проекту межевания территории проводятся с участием граждан, проживающих на территории, применительно к которой осуществляется подготовка проекта ее планировки и проекта ее межевания, правообладателей земельных участков и объектов капитального строительства, расположенных на указанной территории, лиц, законные интересы которых могут быть нарушены в связи с реализацией таких проектов.</w:t>
      </w:r>
    </w:p>
    <w:p w14:paraId="01C270A7" w14:textId="77777777" w:rsidR="00411D4F" w:rsidRPr="00DA11FB" w:rsidRDefault="00411D4F" w:rsidP="00411D4F">
      <w:pPr>
        <w:pStyle w:val="ConsPlusNormal"/>
        <w:ind w:firstLine="540"/>
        <w:jc w:val="both"/>
        <w:rPr>
          <w:rFonts w:ascii="Times New Roman" w:hAnsi="Times New Roman" w:cs="Times New Roman"/>
          <w:sz w:val="24"/>
          <w:szCs w:val="24"/>
        </w:rPr>
      </w:pPr>
      <w:r w:rsidRPr="00DA11FB">
        <w:rPr>
          <w:rFonts w:ascii="Times New Roman" w:hAnsi="Times New Roman" w:cs="Times New Roman"/>
          <w:sz w:val="24"/>
          <w:szCs w:val="24"/>
        </w:rPr>
        <w:t xml:space="preserve">  8. При проведении общественных обсуждений или публичных слушаний по проекту планировки территории и проекту межевания территории всем заинтересованным лицам должны быть обеспечены равные возможности для выражения своего мнения.</w:t>
      </w:r>
    </w:p>
    <w:p w14:paraId="1B685F6E" w14:textId="77777777" w:rsidR="00411D4F" w:rsidRPr="00DA11FB" w:rsidRDefault="00411D4F" w:rsidP="00411D4F">
      <w:pPr>
        <w:pStyle w:val="ConsPlusNormal"/>
        <w:ind w:firstLine="540"/>
        <w:jc w:val="both"/>
        <w:rPr>
          <w:rFonts w:ascii="Times New Roman" w:hAnsi="Times New Roman" w:cs="Times New Roman"/>
          <w:sz w:val="24"/>
          <w:szCs w:val="24"/>
        </w:rPr>
      </w:pPr>
      <w:r w:rsidRPr="00DA11FB">
        <w:rPr>
          <w:rFonts w:ascii="Times New Roman" w:hAnsi="Times New Roman" w:cs="Times New Roman"/>
          <w:sz w:val="24"/>
          <w:szCs w:val="24"/>
        </w:rPr>
        <w:t xml:space="preserve">  9. Участники общественных обсуждений или публичных слушаний по проекту планировки территории и проекту межевания территории вправе представить в </w:t>
      </w:r>
      <w:r w:rsidRPr="00DA11FB">
        <w:rPr>
          <w:rFonts w:ascii="Times New Roman" w:hAnsi="Times New Roman" w:cs="Times New Roman"/>
          <w:sz w:val="24"/>
          <w:szCs w:val="24"/>
        </w:rPr>
        <w:lastRenderedPageBreak/>
        <w:t>уполномоченный на проведение общественных обсуждений или публичных слушаний орган местного самоуправления поселения свои предложения и замечания, касающиеся проекта планировки территории или проекта межевания территории, для включения их в протокол общественных обсуждений или публичных слушаний.</w:t>
      </w:r>
    </w:p>
    <w:p w14:paraId="0E21D19D" w14:textId="77777777" w:rsidR="00411D4F" w:rsidRPr="00DA11FB" w:rsidRDefault="00411D4F" w:rsidP="00411D4F">
      <w:pPr>
        <w:autoSpaceDE w:val="0"/>
        <w:autoSpaceDN w:val="0"/>
        <w:adjustRightInd w:val="0"/>
        <w:ind w:firstLine="720"/>
        <w:jc w:val="both"/>
      </w:pPr>
      <w:bookmarkStart w:id="181" w:name="sub_46010"/>
      <w:bookmarkEnd w:id="180"/>
      <w:r w:rsidRPr="00DA11FB">
        <w:t>10. Заключение о результатах общественных обсуждений или публичных слушаний по проекту планировки территории и проекту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w:t>
      </w:r>
      <w:bookmarkStart w:id="182" w:name="sub_46011"/>
      <w:bookmarkEnd w:id="181"/>
      <w:r w:rsidRPr="00DA11FB">
        <w:t xml:space="preserve">, и размещается на официальном сайте </w:t>
      </w:r>
      <w:r w:rsidR="006D4EF1" w:rsidRPr="00DA11FB">
        <w:t>Администрации Алейского района</w:t>
      </w:r>
      <w:r w:rsidR="00992A30">
        <w:t xml:space="preserve"> </w:t>
      </w:r>
      <w:r w:rsidRPr="00DA11FB">
        <w:t>в сети «Интернет».</w:t>
      </w:r>
    </w:p>
    <w:p w14:paraId="42732590" w14:textId="77777777" w:rsidR="00411D4F" w:rsidRPr="00DA11FB" w:rsidRDefault="00411D4F" w:rsidP="00411D4F">
      <w:pPr>
        <w:autoSpaceDE w:val="0"/>
        <w:autoSpaceDN w:val="0"/>
        <w:adjustRightInd w:val="0"/>
        <w:ind w:firstLine="720"/>
        <w:jc w:val="both"/>
      </w:pPr>
      <w:r w:rsidRPr="00DA11FB">
        <w:t>11. Срок проведения общественных обсуждений или публичных слушаний со дня оповещения жителей муниципального образования о времени и месте их проведения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нормативными правовыми актами представительного органа муниципального образования и не может быть менее одного месяца и более трех месяцев.</w:t>
      </w:r>
    </w:p>
    <w:p w14:paraId="5674E1A0" w14:textId="77777777" w:rsidR="00411D4F" w:rsidRPr="00DA11FB" w:rsidRDefault="00411D4F" w:rsidP="00AE18F8">
      <w:pPr>
        <w:jc w:val="both"/>
      </w:pPr>
      <w:r w:rsidRPr="00DA11FB">
        <w:t>12.</w:t>
      </w:r>
      <w:bookmarkStart w:id="183" w:name="sub_46013"/>
      <w:bookmarkEnd w:id="182"/>
      <w:r w:rsidRPr="00DA11FB">
        <w:t>Орган местного самоуправления муниципального района напра</w:t>
      </w:r>
      <w:r w:rsidR="00AE18F8" w:rsidRPr="00DA11FB">
        <w:t xml:space="preserve">вляет </w:t>
      </w:r>
      <w:r w:rsidR="00AE18F8" w:rsidRPr="00DA11FB">
        <w:rPr>
          <w:spacing w:val="2"/>
          <w:shd w:val="clear" w:color="auto" w:fill="FFFFFF"/>
        </w:rPr>
        <w:t>главе Администрации Алейского района (главе Алейского района, исполняющему полномочия главы Администрации Алейского района</w:t>
      </w:r>
      <w:r w:rsidR="00AE18F8" w:rsidRPr="00DA11FB">
        <w:t>)</w:t>
      </w:r>
      <w:r w:rsidRPr="00DA11FB">
        <w:t xml:space="preserve"> подготовленную документацию по планировке территории, протокол общественных обсуждений или публичных слушаний по проекту планировки территории и проекту межевания территории и заключение о результатах общественных обсуждений или публичных слушаний не позднее чем через пятнадцать дней со дня проведения общественных обсуждений или публичных слушаний. </w:t>
      </w:r>
    </w:p>
    <w:p w14:paraId="5D008892" w14:textId="77777777" w:rsidR="00411D4F" w:rsidRPr="00DA11FB" w:rsidRDefault="00AE18F8" w:rsidP="00AE18F8">
      <w:pPr>
        <w:jc w:val="both"/>
      </w:pPr>
      <w:r w:rsidRPr="00DA11FB">
        <w:t xml:space="preserve">13. </w:t>
      </w:r>
      <w:r w:rsidRPr="00DA11FB">
        <w:rPr>
          <w:spacing w:val="2"/>
          <w:shd w:val="clear" w:color="auto" w:fill="FFFFFF"/>
        </w:rPr>
        <w:t>Глава Администрации Алейского района (глава Алейского района, исполняющий полномочия главы Администрации Алейского района</w:t>
      </w:r>
      <w:r w:rsidRPr="00DA11FB">
        <w:t xml:space="preserve">) </w:t>
      </w:r>
      <w:r w:rsidR="00411D4F" w:rsidRPr="00DA11FB">
        <w:t>с учетом протокола общественных обсуждений или публичных слушаний по проекту планировки территории и проекту межевания территории и заключения о результатах общественных обсуждений или публичных слушаний принимает решение, в виде постановления, об утверждении документации по планировке территории или об отклонении такой документации и о направлении ее на доработку с учетом указанных протокола и заключения.</w:t>
      </w:r>
    </w:p>
    <w:p w14:paraId="788433E2" w14:textId="77777777" w:rsidR="00411D4F" w:rsidRPr="00DA11FB" w:rsidRDefault="00411D4F" w:rsidP="00411D4F">
      <w:pPr>
        <w:autoSpaceDE w:val="0"/>
        <w:autoSpaceDN w:val="0"/>
        <w:adjustRightInd w:val="0"/>
        <w:ind w:firstLine="720"/>
        <w:jc w:val="both"/>
      </w:pPr>
      <w:bookmarkStart w:id="184" w:name="sub_46014"/>
      <w:bookmarkEnd w:id="183"/>
      <w:r w:rsidRPr="00DA11FB">
        <w:t xml:space="preserve">14.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размещается на официальном сайте </w:t>
      </w:r>
      <w:r w:rsidR="006D4EF1" w:rsidRPr="00DA11FB">
        <w:t xml:space="preserve">Администрации Алейского </w:t>
      </w:r>
      <w:proofErr w:type="spellStart"/>
      <w:r w:rsidR="006D4EF1" w:rsidRPr="00DA11FB">
        <w:t>района</w:t>
      </w:r>
      <w:r w:rsidRPr="00DA11FB">
        <w:t>в</w:t>
      </w:r>
      <w:proofErr w:type="spellEnd"/>
      <w:r w:rsidRPr="00DA11FB">
        <w:t xml:space="preserve"> сети «Интернет».</w:t>
      </w:r>
      <w:bookmarkStart w:id="185" w:name="sub_46015"/>
      <w:bookmarkEnd w:id="184"/>
    </w:p>
    <w:p w14:paraId="02C7660F" w14:textId="77777777" w:rsidR="00411D4F" w:rsidRPr="00DA11FB" w:rsidRDefault="00411D4F" w:rsidP="00AE18F8">
      <w:pPr>
        <w:ind w:firstLine="708"/>
        <w:jc w:val="both"/>
      </w:pPr>
      <w:r w:rsidRPr="00DA11FB">
        <w:t>15. На основании документации по планировке территории, утвержде</w:t>
      </w:r>
      <w:r w:rsidR="00AE18F8" w:rsidRPr="00DA11FB">
        <w:t xml:space="preserve">нной </w:t>
      </w:r>
      <w:r w:rsidR="00AE18F8" w:rsidRPr="00DA11FB">
        <w:rPr>
          <w:spacing w:val="2"/>
          <w:shd w:val="clear" w:color="auto" w:fill="FFFFFF"/>
        </w:rPr>
        <w:t>главой Администрации Алейского района (главой Алейского района, исполняющим  полномочия главы Администрации Алейского района</w:t>
      </w:r>
      <w:r w:rsidR="00AE18F8" w:rsidRPr="00DA11FB">
        <w:t>)</w:t>
      </w:r>
      <w:r w:rsidRPr="00DA11FB">
        <w:t xml:space="preserve">, Собрание депутатов Алейского района Алтайского края, вправе вносить изменения в Правила землепользования и застройки в части уточнения установленных </w:t>
      </w:r>
      <w:hyperlink r:id="rId27" w:anchor="sub_109" w:history="1">
        <w:r w:rsidRPr="00DA11FB">
          <w:rPr>
            <w:rStyle w:val="af5"/>
            <w:color w:val="auto"/>
            <w:u w:val="none"/>
          </w:rPr>
          <w:t>градостроительными регламентами</w:t>
        </w:r>
      </w:hyperlink>
      <w:r w:rsidRPr="00DA11FB">
        <w:t xml:space="preserve"> предельных параметров разрешенного </w:t>
      </w:r>
      <w:hyperlink r:id="rId28" w:anchor="sub_1013" w:history="1">
        <w:r w:rsidRPr="00DA11FB">
          <w:rPr>
            <w:rStyle w:val="af5"/>
            <w:color w:val="auto"/>
            <w:u w:val="none"/>
          </w:rPr>
          <w:t>строительства</w:t>
        </w:r>
      </w:hyperlink>
      <w:r w:rsidRPr="00DA11FB">
        <w:t xml:space="preserve"> и </w:t>
      </w:r>
      <w:hyperlink r:id="rId29" w:anchor="sub_1014" w:history="1">
        <w:r w:rsidRPr="00DA11FB">
          <w:rPr>
            <w:rStyle w:val="af5"/>
            <w:color w:val="auto"/>
            <w:u w:val="none"/>
          </w:rPr>
          <w:t>реконструкции</w:t>
        </w:r>
      </w:hyperlink>
      <w:r w:rsidRPr="00DA11FB">
        <w:t xml:space="preserve"> </w:t>
      </w:r>
      <w:hyperlink r:id="rId30" w:anchor="sub_1010" w:history="1">
        <w:r w:rsidRPr="00DA11FB">
          <w:rPr>
            <w:rStyle w:val="af5"/>
            <w:color w:val="auto"/>
            <w:u w:val="none"/>
          </w:rPr>
          <w:t>объектов капитального строительства</w:t>
        </w:r>
      </w:hyperlink>
      <w:r w:rsidRPr="00DA11FB">
        <w:t>.</w:t>
      </w:r>
    </w:p>
    <w:bookmarkEnd w:id="185"/>
    <w:p w14:paraId="36A2F1CA" w14:textId="77777777" w:rsidR="00411D4F" w:rsidRPr="00DA11FB" w:rsidRDefault="00411D4F" w:rsidP="00411D4F">
      <w:pPr>
        <w:ind w:firstLine="708"/>
        <w:jc w:val="both"/>
      </w:pPr>
      <w:r w:rsidRPr="00DA11FB">
        <w:t>16. В случае если физическое или юридическое лицо обращается в орган местного самоуправления муниципального района с заявлением о выдаче ему градостроительного плана земельного участка, проведение процедур, предусмотренных частями 1-15 настоящей статьи, не требуется. Орган местного самоуправления муниципального района в течение тридцати дней со дня поступления указанного обращения осуществляет подготовку градостроительного плана земельного участка и утверждает его. Градостроительный план земельного участка предоставляется заявителю без взимания платы.</w:t>
      </w:r>
    </w:p>
    <w:p w14:paraId="2422AFE6" w14:textId="77777777" w:rsidR="00411D4F" w:rsidRPr="00DA11FB" w:rsidRDefault="00411D4F" w:rsidP="00411D4F">
      <w:pPr>
        <w:spacing w:before="100" w:beforeAutospacing="1" w:after="100" w:afterAutospacing="1"/>
        <w:jc w:val="center"/>
        <w:outlineLvl w:val="2"/>
        <w:rPr>
          <w:b/>
          <w:bCs/>
        </w:rPr>
      </w:pPr>
      <w:bookmarkStart w:id="186" w:name="_Toc410315196"/>
      <w:bookmarkStart w:id="187" w:name="_Toc400454218"/>
      <w:bookmarkStart w:id="188" w:name="_Toc392516671"/>
      <w:bookmarkStart w:id="189" w:name="_Toc380581539"/>
      <w:bookmarkStart w:id="190" w:name="_Toc379293262"/>
      <w:bookmarkStart w:id="191" w:name="_Toc339819806"/>
      <w:bookmarkStart w:id="192" w:name="_Toc321209561"/>
      <w:bookmarkStart w:id="193" w:name="_Toc282347522"/>
      <w:bookmarkStart w:id="194" w:name="_Toc524436768"/>
      <w:bookmarkStart w:id="195" w:name="_Toc530003013"/>
      <w:bookmarkStart w:id="196" w:name="_Toc182057342"/>
      <w:r w:rsidRPr="00DA11FB">
        <w:rPr>
          <w:b/>
          <w:bCs/>
        </w:rPr>
        <w:t>Статья 1</w:t>
      </w:r>
      <w:r w:rsidR="007235EE">
        <w:rPr>
          <w:b/>
          <w:bCs/>
        </w:rPr>
        <w:t>3</w:t>
      </w:r>
      <w:r w:rsidRPr="00DA11FB">
        <w:rPr>
          <w:b/>
          <w:bCs/>
        </w:rPr>
        <w:t>. Порядок подготовки градостроительных планов земельных участков</w:t>
      </w:r>
      <w:bookmarkEnd w:id="186"/>
      <w:bookmarkEnd w:id="187"/>
      <w:bookmarkEnd w:id="188"/>
      <w:bookmarkEnd w:id="189"/>
      <w:bookmarkEnd w:id="190"/>
      <w:bookmarkEnd w:id="191"/>
      <w:bookmarkEnd w:id="192"/>
      <w:bookmarkEnd w:id="193"/>
      <w:bookmarkEnd w:id="194"/>
      <w:bookmarkEnd w:id="195"/>
      <w:bookmarkEnd w:id="196"/>
    </w:p>
    <w:p w14:paraId="61C2C90B" w14:textId="77777777" w:rsidR="00411D4F" w:rsidRPr="00DA11FB" w:rsidRDefault="00411D4F" w:rsidP="00411D4F">
      <w:pPr>
        <w:pStyle w:val="formattext"/>
        <w:numPr>
          <w:ilvl w:val="0"/>
          <w:numId w:val="27"/>
        </w:numPr>
        <w:shd w:val="clear" w:color="auto" w:fill="FFFFFF"/>
        <w:spacing w:before="0" w:beforeAutospacing="0" w:after="0" w:afterAutospacing="0"/>
        <w:ind w:left="0" w:firstLine="567"/>
        <w:jc w:val="both"/>
        <w:textAlignment w:val="baseline"/>
        <w:rPr>
          <w:spacing w:val="2"/>
        </w:rPr>
      </w:pPr>
      <w:bookmarkStart w:id="197" w:name="_Toc410315197"/>
      <w:bookmarkStart w:id="198" w:name="_Toc400454219"/>
      <w:bookmarkStart w:id="199" w:name="_Toc392516672"/>
      <w:bookmarkStart w:id="200" w:name="_Toc380581540"/>
      <w:bookmarkStart w:id="201" w:name="_Toc379293263"/>
      <w:bookmarkStart w:id="202" w:name="_Toc339819807"/>
      <w:bookmarkStart w:id="203" w:name="_Toc321209562"/>
      <w:bookmarkStart w:id="204" w:name="_Toc282347523"/>
      <w:bookmarkStart w:id="205" w:name="_Toc524436769"/>
      <w:r w:rsidRPr="00DA11FB">
        <w:rPr>
          <w:spacing w:val="2"/>
        </w:rPr>
        <w:lastRenderedPageBreak/>
        <w:t>Градостроительный план земельного участка выдается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w:t>
      </w:r>
    </w:p>
    <w:p w14:paraId="08A79792" w14:textId="77777777" w:rsidR="00411D4F" w:rsidRPr="00DA11FB" w:rsidRDefault="00411D4F" w:rsidP="00411D4F">
      <w:pPr>
        <w:pStyle w:val="formattext"/>
        <w:shd w:val="clear" w:color="auto" w:fill="FFFFFF"/>
        <w:spacing w:before="0" w:beforeAutospacing="0" w:after="0" w:afterAutospacing="0"/>
        <w:ind w:firstLine="567"/>
        <w:jc w:val="both"/>
        <w:textAlignment w:val="baseline"/>
        <w:rPr>
          <w:spacing w:val="2"/>
        </w:rPr>
      </w:pPr>
      <w:r w:rsidRPr="00DA11FB">
        <w:rPr>
          <w:spacing w:val="2"/>
        </w:rPr>
        <w:t>  2. Источниками информации для подготовки градостроительного плана земельного участка являются документы территориального планирования и градостроительного зонирования, нормативы градостроительного проектирования, документация по планировке территории, сведения, содержащиеся в Едином государственном реестре недвижимости, федеральной государственной информационной системе территориального планирования, информационной системе обеспечения градостроительной деятельности, а также технические условия подключения (технологического присоединения) объектов капитального строительства к сетям инженерно-технического обеспечения.</w:t>
      </w:r>
      <w:r w:rsidRPr="00DA11FB">
        <w:rPr>
          <w:spacing w:val="2"/>
        </w:rPr>
        <w:br/>
      </w:r>
      <w:r w:rsidRPr="00DA11FB">
        <w:rPr>
          <w:rStyle w:val="comment"/>
          <w:spacing w:val="2"/>
        </w:rPr>
        <w:t>    </w:t>
      </w:r>
      <w:r w:rsidRPr="00DA11FB">
        <w:rPr>
          <w:spacing w:val="2"/>
        </w:rPr>
        <w:t>3. В градостроительном плане земельного участка содержится информация:</w:t>
      </w:r>
    </w:p>
    <w:p w14:paraId="206E7716" w14:textId="77777777" w:rsidR="00411D4F" w:rsidRPr="00DA11FB" w:rsidRDefault="00411D4F" w:rsidP="00411D4F">
      <w:pPr>
        <w:pStyle w:val="formattext"/>
        <w:shd w:val="clear" w:color="auto" w:fill="FFFFFF"/>
        <w:spacing w:before="0" w:beforeAutospacing="0" w:after="0" w:afterAutospacing="0"/>
        <w:ind w:firstLine="567"/>
        <w:jc w:val="both"/>
        <w:textAlignment w:val="baseline"/>
        <w:rPr>
          <w:spacing w:val="2"/>
        </w:rPr>
      </w:pPr>
      <w:r w:rsidRPr="00DA11FB">
        <w:rPr>
          <w:spacing w:val="2"/>
        </w:rPr>
        <w:t>1) о реквизитах проекта планировки территории и (или) проекта межевания территории в случае, если земельный участок расположен в границах территории, в отношении которой утверждены проект планировки территории и (или) проект межевания территории;</w:t>
      </w:r>
    </w:p>
    <w:p w14:paraId="48DB3F90" w14:textId="77777777" w:rsidR="00411D4F" w:rsidRPr="00DA11FB" w:rsidRDefault="00411D4F" w:rsidP="00411D4F">
      <w:pPr>
        <w:pStyle w:val="formattext"/>
        <w:shd w:val="clear" w:color="auto" w:fill="FFFFFF"/>
        <w:spacing w:before="0" w:beforeAutospacing="0" w:after="0" w:afterAutospacing="0"/>
        <w:ind w:firstLine="567"/>
        <w:jc w:val="both"/>
        <w:textAlignment w:val="baseline"/>
        <w:rPr>
          <w:spacing w:val="2"/>
        </w:rPr>
      </w:pPr>
      <w:r w:rsidRPr="00DA11FB">
        <w:rPr>
          <w:spacing w:val="2"/>
        </w:rPr>
        <w:t>2) о границах земельного участка и о кадастровом номере земельного участка (при его наличии);</w:t>
      </w:r>
    </w:p>
    <w:p w14:paraId="1E225679" w14:textId="77777777" w:rsidR="00411D4F" w:rsidRPr="00DA11FB" w:rsidRDefault="00411D4F" w:rsidP="00411D4F">
      <w:pPr>
        <w:pStyle w:val="formattext"/>
        <w:shd w:val="clear" w:color="auto" w:fill="FFFFFF"/>
        <w:spacing w:before="0" w:beforeAutospacing="0" w:after="0" w:afterAutospacing="0"/>
        <w:ind w:firstLine="567"/>
        <w:jc w:val="both"/>
        <w:textAlignment w:val="baseline"/>
        <w:rPr>
          <w:spacing w:val="2"/>
        </w:rPr>
      </w:pPr>
      <w:r w:rsidRPr="00DA11FB">
        <w:rPr>
          <w:spacing w:val="2"/>
        </w:rPr>
        <w:t>3) о границах зоны планируемого размещения объекта капитального строительства в соответствии с утвержденным проектом планировки территории (при его наличии);</w:t>
      </w:r>
    </w:p>
    <w:p w14:paraId="265C2DA9" w14:textId="77777777" w:rsidR="00411D4F" w:rsidRPr="00DA11FB" w:rsidRDefault="00411D4F" w:rsidP="00411D4F">
      <w:pPr>
        <w:pStyle w:val="formattext"/>
        <w:shd w:val="clear" w:color="auto" w:fill="FFFFFF"/>
        <w:spacing w:before="0" w:beforeAutospacing="0" w:after="0" w:afterAutospacing="0"/>
        <w:ind w:firstLine="567"/>
        <w:jc w:val="both"/>
        <w:textAlignment w:val="baseline"/>
        <w:rPr>
          <w:spacing w:val="2"/>
        </w:rPr>
      </w:pPr>
      <w:r w:rsidRPr="00DA11FB">
        <w:rPr>
          <w:spacing w:val="2"/>
        </w:rPr>
        <w:t>4) о минимальных отступах от границ земельного участка, в пределах которых разрешается строительство объектов капитального строительства;</w:t>
      </w:r>
    </w:p>
    <w:p w14:paraId="39506DBC" w14:textId="77777777" w:rsidR="00411D4F" w:rsidRPr="00DA11FB" w:rsidRDefault="00411D4F" w:rsidP="00411D4F">
      <w:pPr>
        <w:pStyle w:val="formattext"/>
        <w:shd w:val="clear" w:color="auto" w:fill="FFFFFF"/>
        <w:spacing w:before="0" w:beforeAutospacing="0" w:after="0" w:afterAutospacing="0"/>
        <w:ind w:firstLine="567"/>
        <w:jc w:val="both"/>
        <w:textAlignment w:val="baseline"/>
        <w:rPr>
          <w:spacing w:val="2"/>
        </w:rPr>
      </w:pPr>
      <w:r w:rsidRPr="00DA11FB">
        <w:rPr>
          <w:spacing w:val="2"/>
        </w:rPr>
        <w:t>5) об основных, условно разрешенных и вспомогательных видах разрешенного использования земельного участка, установленных в соответствии с настоящим Кодексом, иным федеральным законом;</w:t>
      </w:r>
    </w:p>
    <w:p w14:paraId="5D8E87C2" w14:textId="77777777" w:rsidR="00411D4F" w:rsidRPr="00DA11FB" w:rsidRDefault="00411D4F" w:rsidP="00411D4F">
      <w:pPr>
        <w:pStyle w:val="formattext"/>
        <w:shd w:val="clear" w:color="auto" w:fill="FFFFFF"/>
        <w:spacing w:before="0" w:beforeAutospacing="0" w:after="0" w:afterAutospacing="0"/>
        <w:ind w:firstLine="567"/>
        <w:jc w:val="both"/>
        <w:textAlignment w:val="baseline"/>
        <w:rPr>
          <w:spacing w:val="2"/>
        </w:rPr>
      </w:pPr>
      <w:r w:rsidRPr="00DA11FB">
        <w:rPr>
          <w:spacing w:val="2"/>
        </w:rPr>
        <w:t>6) о предельных параметрах разрешенного строительства, реконструкции объекта капитального строительства, установленных градостроительным регламентом для территориальной зоны, в которой расположен земельный участок, за исключением случаев выдачи градостроительного плана земельного участка в отношении земельного участка, на который действие градостроительного регламента не распространяется или для которого градостроительный регламент не устанавливается;</w:t>
      </w:r>
    </w:p>
    <w:p w14:paraId="3FFAFBBD" w14:textId="77777777" w:rsidR="00411D4F" w:rsidRPr="00DA11FB" w:rsidRDefault="00411D4F" w:rsidP="00262562">
      <w:pPr>
        <w:pStyle w:val="formattext"/>
        <w:shd w:val="clear" w:color="auto" w:fill="FFFFFF"/>
        <w:spacing w:before="0" w:beforeAutospacing="0" w:after="0" w:afterAutospacing="0"/>
        <w:ind w:firstLine="567"/>
        <w:jc w:val="both"/>
        <w:textAlignment w:val="baseline"/>
        <w:rPr>
          <w:spacing w:val="2"/>
        </w:rPr>
      </w:pPr>
      <w:r w:rsidRPr="00DA11FB">
        <w:rPr>
          <w:spacing w:val="2"/>
        </w:rPr>
        <w:t xml:space="preserve">7) </w:t>
      </w:r>
      <w:r w:rsidR="00262562" w:rsidRPr="00DA11FB">
        <w:rPr>
          <w:rFonts w:eastAsia="BatangChe"/>
          <w:spacing w:val="2"/>
        </w:rPr>
        <w:t>о требованиях к назначению, параметрам и размещению объекта капитального строительства на указанном земельном участке, установленных в соответствии с </w:t>
      </w:r>
      <w:hyperlink r:id="rId31" w:history="1">
        <w:r w:rsidR="00262562" w:rsidRPr="00DA11FB">
          <w:rPr>
            <w:rStyle w:val="af5"/>
            <w:rFonts w:eastAsia="BatangChe"/>
            <w:color w:val="auto"/>
            <w:spacing w:val="2"/>
          </w:rPr>
          <w:t>частью 7 статьи 36 Градостроительного кодекса</w:t>
        </w:r>
      </w:hyperlink>
      <w:r w:rsidR="00262562" w:rsidRPr="00DA11FB">
        <w:rPr>
          <w:rStyle w:val="af5"/>
          <w:rFonts w:eastAsia="BatangChe"/>
          <w:color w:val="auto"/>
          <w:spacing w:val="2"/>
        </w:rPr>
        <w:t xml:space="preserve"> Российской Федерации</w:t>
      </w:r>
      <w:r w:rsidR="00262562" w:rsidRPr="00DA11FB">
        <w:rPr>
          <w:rFonts w:eastAsia="BatangChe"/>
          <w:spacing w:val="2"/>
        </w:rPr>
        <w:t>, в случае выдачи градостроительного плана земельного участка в отношении земельного участка, на который действие градостроительного регламента не распространяется или для которого градостроительный регламент не устанавливается, за исключением случая, предусмотренного </w:t>
      </w:r>
      <w:hyperlink r:id="rId32" w:history="1">
        <w:r w:rsidR="00262562" w:rsidRPr="00DA11FB">
          <w:rPr>
            <w:rStyle w:val="af5"/>
            <w:rFonts w:eastAsia="BatangChe"/>
            <w:color w:val="auto"/>
            <w:spacing w:val="2"/>
          </w:rPr>
          <w:t>пунктом 8 настоящей части</w:t>
        </w:r>
      </w:hyperlink>
    </w:p>
    <w:p w14:paraId="1A984878" w14:textId="77777777" w:rsidR="00411D4F" w:rsidRPr="00DA11FB" w:rsidRDefault="00411D4F" w:rsidP="00411D4F">
      <w:pPr>
        <w:pStyle w:val="formattext"/>
        <w:shd w:val="clear" w:color="auto" w:fill="FFFFFF"/>
        <w:spacing w:before="0" w:beforeAutospacing="0" w:after="0" w:afterAutospacing="0"/>
        <w:ind w:firstLine="567"/>
        <w:jc w:val="both"/>
        <w:textAlignment w:val="baseline"/>
        <w:rPr>
          <w:spacing w:val="2"/>
        </w:rPr>
      </w:pPr>
      <w:r w:rsidRPr="00DA11FB">
        <w:rPr>
          <w:spacing w:val="2"/>
        </w:rPr>
        <w:t>8) о расчетных показателях минимально допустимого уровня обеспеченности территории объектами коммунальной, транспортной, социальной инфраструктур и расчетных показателях максимально допустимого уровня территориальной доступности указанных объектов для населения в случае, если земельный участок расположен в границах территории, в отношении которой предусматривается осуществление деятельности по комплексному и устойчивому развитию территории;</w:t>
      </w:r>
    </w:p>
    <w:p w14:paraId="5F20F005" w14:textId="77777777" w:rsidR="00411D4F" w:rsidRPr="00DA11FB" w:rsidRDefault="00411D4F" w:rsidP="00411D4F">
      <w:pPr>
        <w:pStyle w:val="formattext"/>
        <w:shd w:val="clear" w:color="auto" w:fill="FFFFFF"/>
        <w:spacing w:before="0" w:beforeAutospacing="0" w:after="0" w:afterAutospacing="0"/>
        <w:ind w:firstLine="567"/>
        <w:jc w:val="both"/>
        <w:textAlignment w:val="baseline"/>
        <w:rPr>
          <w:spacing w:val="2"/>
        </w:rPr>
      </w:pPr>
      <w:r w:rsidRPr="00DA11FB">
        <w:rPr>
          <w:spacing w:val="2"/>
        </w:rPr>
        <w:t> 9) об ограничениях использования земельного участка, в том числе если земельный участок полностью или частично расположен в границах зон с особыми условиями использования территорий;</w:t>
      </w:r>
    </w:p>
    <w:p w14:paraId="0DA4D426" w14:textId="77777777" w:rsidR="00411D4F" w:rsidRPr="00DA11FB" w:rsidRDefault="00411D4F" w:rsidP="00411D4F">
      <w:pPr>
        <w:pStyle w:val="formattext"/>
        <w:shd w:val="clear" w:color="auto" w:fill="FFFFFF"/>
        <w:spacing w:before="0" w:beforeAutospacing="0" w:after="0" w:afterAutospacing="0"/>
        <w:ind w:firstLine="567"/>
        <w:jc w:val="both"/>
        <w:textAlignment w:val="baseline"/>
        <w:rPr>
          <w:spacing w:val="2"/>
        </w:rPr>
      </w:pPr>
      <w:r w:rsidRPr="00DA11FB">
        <w:rPr>
          <w:spacing w:val="2"/>
        </w:rPr>
        <w:t> 10) о границах зон с особыми условиями использования территорий, если земельный участок полностью или частично расположен в границах таких зон;</w:t>
      </w:r>
    </w:p>
    <w:p w14:paraId="076B719A" w14:textId="77777777" w:rsidR="00411D4F" w:rsidRPr="00DA11FB" w:rsidRDefault="00411D4F" w:rsidP="00411D4F">
      <w:pPr>
        <w:pStyle w:val="formattext"/>
        <w:shd w:val="clear" w:color="auto" w:fill="FFFFFF"/>
        <w:spacing w:before="0" w:beforeAutospacing="0" w:after="0" w:afterAutospacing="0"/>
        <w:ind w:firstLine="567"/>
        <w:jc w:val="both"/>
        <w:textAlignment w:val="baseline"/>
        <w:rPr>
          <w:spacing w:val="2"/>
        </w:rPr>
      </w:pPr>
      <w:r w:rsidRPr="00DA11FB">
        <w:rPr>
          <w:spacing w:val="2"/>
        </w:rPr>
        <w:t> 11) о границах публичных сервитутов;</w:t>
      </w:r>
    </w:p>
    <w:p w14:paraId="3FF1D279" w14:textId="77777777" w:rsidR="00411D4F" w:rsidRPr="00DA11FB" w:rsidRDefault="00411D4F" w:rsidP="00411D4F">
      <w:pPr>
        <w:pStyle w:val="formattext"/>
        <w:shd w:val="clear" w:color="auto" w:fill="FFFFFF"/>
        <w:spacing w:before="0" w:beforeAutospacing="0" w:after="0" w:afterAutospacing="0"/>
        <w:ind w:firstLine="567"/>
        <w:jc w:val="both"/>
        <w:textAlignment w:val="baseline"/>
        <w:rPr>
          <w:spacing w:val="2"/>
        </w:rPr>
      </w:pPr>
      <w:r w:rsidRPr="00DA11FB">
        <w:rPr>
          <w:rStyle w:val="comment"/>
          <w:spacing w:val="2"/>
        </w:rPr>
        <w:lastRenderedPageBreak/>
        <w:t> </w:t>
      </w:r>
      <w:r w:rsidRPr="00DA11FB">
        <w:rPr>
          <w:spacing w:val="2"/>
        </w:rPr>
        <w:t>12) о номере и (или) наименовании элемента планировочной структуры, в границах которого расположен земельный участок;</w:t>
      </w:r>
    </w:p>
    <w:p w14:paraId="3B244845" w14:textId="77777777" w:rsidR="00411D4F" w:rsidRPr="00DA11FB" w:rsidRDefault="00411D4F" w:rsidP="00411D4F">
      <w:pPr>
        <w:pStyle w:val="formattext"/>
        <w:shd w:val="clear" w:color="auto" w:fill="FFFFFF"/>
        <w:spacing w:before="0" w:beforeAutospacing="0" w:after="0" w:afterAutospacing="0"/>
        <w:ind w:firstLine="567"/>
        <w:jc w:val="both"/>
        <w:textAlignment w:val="baseline"/>
        <w:rPr>
          <w:spacing w:val="2"/>
        </w:rPr>
      </w:pPr>
      <w:r w:rsidRPr="00DA11FB">
        <w:rPr>
          <w:spacing w:val="2"/>
        </w:rPr>
        <w:t> 13) о расположенных в границах земельного участка объектах капитального строительства, а также о расположенных в границах земельного участка сетях инженерно-технического обеспечения;</w:t>
      </w:r>
    </w:p>
    <w:p w14:paraId="79F55083" w14:textId="77777777" w:rsidR="00411D4F" w:rsidRPr="00DA11FB" w:rsidRDefault="00411D4F" w:rsidP="00411D4F">
      <w:pPr>
        <w:pStyle w:val="formattext"/>
        <w:shd w:val="clear" w:color="auto" w:fill="FFFFFF"/>
        <w:spacing w:before="0" w:beforeAutospacing="0" w:after="0" w:afterAutospacing="0"/>
        <w:ind w:firstLine="567"/>
        <w:jc w:val="both"/>
        <w:textAlignment w:val="baseline"/>
        <w:rPr>
          <w:spacing w:val="2"/>
        </w:rPr>
      </w:pPr>
      <w:r w:rsidRPr="00DA11FB">
        <w:rPr>
          <w:spacing w:val="2"/>
        </w:rPr>
        <w:t>14) о наличии или отсутствии в границах земельного участка объектов культурного наследия, о границах территорий таких объектов;</w:t>
      </w:r>
    </w:p>
    <w:p w14:paraId="531E9C70" w14:textId="77777777" w:rsidR="00411D4F" w:rsidRPr="00DA11FB" w:rsidRDefault="00411D4F" w:rsidP="00411D4F">
      <w:pPr>
        <w:pStyle w:val="formattext"/>
        <w:shd w:val="clear" w:color="auto" w:fill="FFFFFF"/>
        <w:spacing w:before="0" w:beforeAutospacing="0" w:after="0" w:afterAutospacing="0"/>
        <w:ind w:firstLine="567"/>
        <w:jc w:val="both"/>
        <w:textAlignment w:val="baseline"/>
        <w:rPr>
          <w:spacing w:val="2"/>
        </w:rPr>
      </w:pPr>
      <w:r w:rsidRPr="00DA11FB">
        <w:rPr>
          <w:spacing w:val="2"/>
        </w:rPr>
        <w:t> 15) о технических условиях подключения (технологического присоединения) объектов капитального строительства к сетям инженерно-технического обеспечения, определенных с учетом программ комплексного развития систем коммунальной инфраструктуры поселения, городского округа;</w:t>
      </w:r>
    </w:p>
    <w:p w14:paraId="58644F6D" w14:textId="77777777" w:rsidR="00411D4F" w:rsidRPr="00DA11FB" w:rsidRDefault="00411D4F" w:rsidP="00411D4F">
      <w:pPr>
        <w:pStyle w:val="formattext"/>
        <w:shd w:val="clear" w:color="auto" w:fill="FFFFFF"/>
        <w:spacing w:before="0" w:beforeAutospacing="0" w:after="0" w:afterAutospacing="0"/>
        <w:ind w:firstLine="567"/>
        <w:jc w:val="both"/>
        <w:textAlignment w:val="baseline"/>
        <w:rPr>
          <w:spacing w:val="2"/>
        </w:rPr>
      </w:pPr>
      <w:r w:rsidRPr="00DA11FB">
        <w:rPr>
          <w:spacing w:val="2"/>
        </w:rPr>
        <w:t> 16) о реквизитах нормативных правовых актов субъекта Российской Федерации, муниципальных правовых актов, устанавливающих требования к благоустройству территории;</w:t>
      </w:r>
    </w:p>
    <w:p w14:paraId="1B47E12A" w14:textId="77777777" w:rsidR="00411D4F" w:rsidRPr="00DA11FB" w:rsidRDefault="00411D4F" w:rsidP="00411D4F">
      <w:pPr>
        <w:pStyle w:val="formattext"/>
        <w:shd w:val="clear" w:color="auto" w:fill="FFFFFF"/>
        <w:spacing w:before="0" w:beforeAutospacing="0" w:after="0" w:afterAutospacing="0"/>
        <w:ind w:firstLine="567"/>
        <w:jc w:val="both"/>
        <w:textAlignment w:val="baseline"/>
        <w:rPr>
          <w:spacing w:val="2"/>
        </w:rPr>
      </w:pPr>
      <w:r w:rsidRPr="00DA11FB">
        <w:rPr>
          <w:spacing w:val="2"/>
        </w:rPr>
        <w:t>17) о красных линиях.</w:t>
      </w:r>
    </w:p>
    <w:p w14:paraId="2F95D68F" w14:textId="77777777" w:rsidR="00411D4F" w:rsidRPr="00DA11FB" w:rsidRDefault="00411D4F" w:rsidP="00411D4F">
      <w:pPr>
        <w:pStyle w:val="formattext"/>
        <w:shd w:val="clear" w:color="auto" w:fill="FFFFFF"/>
        <w:spacing w:before="0" w:beforeAutospacing="0" w:after="0" w:afterAutospacing="0"/>
        <w:ind w:firstLine="567"/>
        <w:jc w:val="both"/>
        <w:textAlignment w:val="baseline"/>
        <w:rPr>
          <w:b/>
          <w:bCs/>
        </w:rPr>
      </w:pPr>
      <w:r w:rsidRPr="00DA11FB">
        <w:rPr>
          <w:spacing w:val="2"/>
        </w:rPr>
        <w:br/>
        <w:t>               </w:t>
      </w:r>
      <w:r w:rsidRPr="00DA11FB">
        <w:rPr>
          <w:b/>
          <w:bCs/>
        </w:rPr>
        <w:t>Глава 5. Общественные обсуждения или публичные слушания по вопросам землепользования и застройки</w:t>
      </w:r>
      <w:bookmarkEnd w:id="197"/>
      <w:bookmarkEnd w:id="198"/>
      <w:bookmarkEnd w:id="199"/>
      <w:bookmarkEnd w:id="200"/>
      <w:bookmarkEnd w:id="201"/>
      <w:bookmarkEnd w:id="202"/>
      <w:bookmarkEnd w:id="203"/>
      <w:bookmarkEnd w:id="204"/>
      <w:bookmarkEnd w:id="205"/>
    </w:p>
    <w:p w14:paraId="2254FEAC" w14:textId="77777777" w:rsidR="00411D4F" w:rsidRPr="00DA11FB" w:rsidRDefault="00411D4F" w:rsidP="00411D4F">
      <w:pPr>
        <w:spacing w:before="100" w:beforeAutospacing="1" w:after="100" w:afterAutospacing="1"/>
        <w:ind w:firstLine="709"/>
        <w:jc w:val="center"/>
        <w:outlineLvl w:val="2"/>
        <w:rPr>
          <w:b/>
          <w:bCs/>
        </w:rPr>
      </w:pPr>
      <w:bookmarkStart w:id="206" w:name="_Toc410315198"/>
      <w:bookmarkStart w:id="207" w:name="_Toc400454220"/>
      <w:bookmarkStart w:id="208" w:name="_Toc392516673"/>
      <w:bookmarkStart w:id="209" w:name="_Toc380581541"/>
      <w:bookmarkStart w:id="210" w:name="_Toc379293264"/>
      <w:bookmarkStart w:id="211" w:name="_Toc339819808"/>
      <w:bookmarkStart w:id="212" w:name="_Toc321209563"/>
      <w:bookmarkStart w:id="213" w:name="_Toc282347524"/>
      <w:bookmarkStart w:id="214" w:name="_Toc524436770"/>
      <w:bookmarkStart w:id="215" w:name="_Toc530003014"/>
      <w:bookmarkStart w:id="216" w:name="_Toc182057343"/>
      <w:r w:rsidRPr="00DA11FB">
        <w:rPr>
          <w:b/>
          <w:bCs/>
        </w:rPr>
        <w:t>Статья 1</w:t>
      </w:r>
      <w:r w:rsidR="007235EE">
        <w:rPr>
          <w:b/>
          <w:bCs/>
        </w:rPr>
        <w:t>4</w:t>
      </w:r>
      <w:r w:rsidRPr="00DA11FB">
        <w:rPr>
          <w:b/>
          <w:bCs/>
        </w:rPr>
        <w:t>. Общие положения организации и проведения общественных обсуждений или публичных слушаний по вопросам градостроительной деятельности, регулирования землепользования и застройки</w:t>
      </w:r>
      <w:bookmarkEnd w:id="206"/>
      <w:bookmarkEnd w:id="207"/>
      <w:bookmarkEnd w:id="208"/>
      <w:bookmarkEnd w:id="209"/>
      <w:bookmarkEnd w:id="210"/>
      <w:bookmarkEnd w:id="211"/>
      <w:bookmarkEnd w:id="212"/>
      <w:bookmarkEnd w:id="213"/>
      <w:bookmarkEnd w:id="214"/>
      <w:bookmarkEnd w:id="215"/>
      <w:bookmarkEnd w:id="216"/>
    </w:p>
    <w:p w14:paraId="31BAD458" w14:textId="77777777" w:rsidR="00411D4F" w:rsidRPr="00DA11FB" w:rsidRDefault="00411D4F" w:rsidP="00411D4F">
      <w:pPr>
        <w:autoSpaceDE w:val="0"/>
        <w:autoSpaceDN w:val="0"/>
        <w:adjustRightInd w:val="0"/>
        <w:ind w:firstLine="180"/>
        <w:jc w:val="both"/>
      </w:pPr>
      <w:r w:rsidRPr="00DA11FB">
        <w:rPr>
          <w:b/>
          <w:bCs/>
        </w:rPr>
        <w:tab/>
      </w:r>
      <w:r w:rsidRPr="00DA11FB">
        <w:t xml:space="preserve">1. Общественные обсуждения или публичные слушания по вопросам землепользования и застройки муниципального образования </w:t>
      </w:r>
      <w:r w:rsidR="005B5E92" w:rsidRPr="00DA11FB">
        <w:t>Моховской</w:t>
      </w:r>
      <w:r w:rsidRPr="00DA11FB">
        <w:t xml:space="preserve"> сельсовет (далее – общественные обсуждения или публичные слушания) проводятся в целях соблюдения прав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w:t>
      </w:r>
    </w:p>
    <w:p w14:paraId="6770EEDC" w14:textId="77777777" w:rsidR="00411D4F" w:rsidRPr="00DA11FB" w:rsidRDefault="00411D4F" w:rsidP="00411D4F">
      <w:pPr>
        <w:pStyle w:val="ConsNormal"/>
        <w:ind w:right="0" w:firstLine="709"/>
        <w:jc w:val="both"/>
        <w:rPr>
          <w:rFonts w:ascii="Times New Roman" w:hAnsi="Times New Roman" w:cs="Times New Roman"/>
          <w:sz w:val="24"/>
          <w:szCs w:val="24"/>
        </w:rPr>
      </w:pPr>
      <w:r w:rsidRPr="00DA11FB">
        <w:rPr>
          <w:rFonts w:ascii="Times New Roman" w:hAnsi="Times New Roman" w:cs="Times New Roman"/>
          <w:sz w:val="24"/>
          <w:szCs w:val="24"/>
        </w:rPr>
        <w:t xml:space="preserve">2. Общественные обсуждения или публичные слушания проводятся Комиссией на основании решения главы района. </w:t>
      </w:r>
    </w:p>
    <w:p w14:paraId="72886548" w14:textId="77777777" w:rsidR="00411D4F" w:rsidRPr="00DA11FB" w:rsidRDefault="00411D4F" w:rsidP="00411D4F">
      <w:pPr>
        <w:autoSpaceDE w:val="0"/>
        <w:autoSpaceDN w:val="0"/>
        <w:adjustRightInd w:val="0"/>
        <w:ind w:firstLine="709"/>
        <w:jc w:val="both"/>
      </w:pPr>
      <w:r w:rsidRPr="00DA11FB">
        <w:t>3. Проведение общественных обсуждений или публичных слушаний осуществляется в соответствии с Уставом муниципального образования Алейского района Алтайского края и нормативными правовыми актами представительного органа местного самоуправления муниципального образования Алейский район Алтайского края.</w:t>
      </w:r>
    </w:p>
    <w:p w14:paraId="75A2628E" w14:textId="77777777" w:rsidR="00411D4F" w:rsidRPr="00DA11FB" w:rsidRDefault="00411D4F" w:rsidP="00411D4F">
      <w:pPr>
        <w:autoSpaceDE w:val="0"/>
        <w:autoSpaceDN w:val="0"/>
        <w:adjustRightInd w:val="0"/>
        <w:ind w:firstLine="708"/>
        <w:jc w:val="both"/>
      </w:pPr>
      <w:r w:rsidRPr="00DA11FB">
        <w:t>4. Результаты общественных обсуждений или публичных слушаний носят рекомендательный характер для органов местного самоуправления района.</w:t>
      </w:r>
    </w:p>
    <w:p w14:paraId="71ABD4E6" w14:textId="77777777" w:rsidR="00411D4F" w:rsidRPr="00DA11FB" w:rsidRDefault="00411D4F" w:rsidP="00411D4F">
      <w:pPr>
        <w:autoSpaceDE w:val="0"/>
        <w:autoSpaceDN w:val="0"/>
        <w:adjustRightInd w:val="0"/>
        <w:ind w:firstLine="708"/>
        <w:jc w:val="both"/>
      </w:pPr>
      <w:r w:rsidRPr="00DA11FB">
        <w:t>5. В решении о проведении общественных обсуждений или публичных слушаний указываются:</w:t>
      </w:r>
    </w:p>
    <w:p w14:paraId="68136A5F" w14:textId="77777777" w:rsidR="00411D4F" w:rsidRPr="00DA11FB" w:rsidRDefault="00411D4F" w:rsidP="00411D4F">
      <w:pPr>
        <w:autoSpaceDE w:val="0"/>
        <w:autoSpaceDN w:val="0"/>
        <w:adjustRightInd w:val="0"/>
        <w:ind w:firstLine="709"/>
        <w:jc w:val="both"/>
      </w:pPr>
      <w:r w:rsidRPr="00DA11FB">
        <w:t>– наименование вопроса, выносимого на общественные обсуждения или публичные слушания;</w:t>
      </w:r>
    </w:p>
    <w:p w14:paraId="4BE4B13A" w14:textId="77777777" w:rsidR="00411D4F" w:rsidRPr="00DA11FB" w:rsidRDefault="00411D4F" w:rsidP="00411D4F">
      <w:pPr>
        <w:autoSpaceDE w:val="0"/>
        <w:autoSpaceDN w:val="0"/>
        <w:adjustRightInd w:val="0"/>
        <w:ind w:firstLine="709"/>
        <w:jc w:val="both"/>
      </w:pPr>
      <w:r w:rsidRPr="00DA11FB">
        <w:t>– сроки и порядок проведения общественных обсуждений или публичных слушаний;</w:t>
      </w:r>
    </w:p>
    <w:p w14:paraId="1F6FDB6F" w14:textId="77777777" w:rsidR="00411D4F" w:rsidRPr="00DA11FB" w:rsidRDefault="00411D4F" w:rsidP="00411D4F">
      <w:pPr>
        <w:autoSpaceDE w:val="0"/>
        <w:autoSpaceDN w:val="0"/>
        <w:adjustRightInd w:val="0"/>
        <w:ind w:firstLine="709"/>
        <w:jc w:val="both"/>
      </w:pPr>
      <w:r w:rsidRPr="00DA11FB">
        <w:t>– место проведения общественных обсуждений или публичных слушаний.</w:t>
      </w:r>
    </w:p>
    <w:p w14:paraId="2141F13E" w14:textId="77777777" w:rsidR="00411D4F" w:rsidRPr="00DA11FB" w:rsidRDefault="00411D4F" w:rsidP="00411D4F">
      <w:pPr>
        <w:autoSpaceDE w:val="0"/>
        <w:autoSpaceDN w:val="0"/>
        <w:adjustRightInd w:val="0"/>
        <w:ind w:firstLine="709"/>
        <w:jc w:val="both"/>
      </w:pPr>
    </w:p>
    <w:p w14:paraId="79D088AC" w14:textId="77777777" w:rsidR="00411D4F" w:rsidRPr="00DA11FB" w:rsidRDefault="00411D4F" w:rsidP="00411D4F">
      <w:pPr>
        <w:pStyle w:val="a6"/>
        <w:tabs>
          <w:tab w:val="left" w:pos="720"/>
        </w:tabs>
        <w:spacing w:before="100" w:beforeAutospacing="1" w:after="100" w:afterAutospacing="1"/>
        <w:ind w:firstLine="720"/>
        <w:jc w:val="center"/>
        <w:outlineLvl w:val="2"/>
        <w:rPr>
          <w:b/>
          <w:bCs/>
        </w:rPr>
      </w:pPr>
      <w:bookmarkStart w:id="217" w:name="_Toc410315200"/>
      <w:bookmarkStart w:id="218" w:name="_Toc400454222"/>
      <w:bookmarkStart w:id="219" w:name="_Toc392516675"/>
      <w:bookmarkStart w:id="220" w:name="_Toc380581543"/>
      <w:bookmarkStart w:id="221" w:name="_Toc379293266"/>
      <w:bookmarkStart w:id="222" w:name="_Toc339819810"/>
      <w:bookmarkStart w:id="223" w:name="_Toc321209565"/>
      <w:bookmarkStart w:id="224" w:name="_Toc282347526"/>
      <w:bookmarkStart w:id="225" w:name="_Toc524436771"/>
      <w:bookmarkStart w:id="226" w:name="_Toc530003015"/>
      <w:bookmarkStart w:id="227" w:name="_Toc182057344"/>
      <w:r w:rsidRPr="00DA11FB">
        <w:rPr>
          <w:b/>
          <w:bCs/>
        </w:rPr>
        <w:t>Статья 1</w:t>
      </w:r>
      <w:r w:rsidR="007235EE">
        <w:rPr>
          <w:b/>
          <w:bCs/>
          <w:lang w:val="ru-RU"/>
        </w:rPr>
        <w:t>5</w:t>
      </w:r>
      <w:r w:rsidRPr="00DA11FB">
        <w:rPr>
          <w:b/>
          <w:bCs/>
        </w:rPr>
        <w:t>. Полномочия Комиссии в области организации и проведения общественных обсуждений или публичных слушаний</w:t>
      </w:r>
      <w:bookmarkEnd w:id="217"/>
      <w:bookmarkEnd w:id="218"/>
      <w:bookmarkEnd w:id="219"/>
      <w:bookmarkEnd w:id="220"/>
      <w:bookmarkEnd w:id="221"/>
      <w:bookmarkEnd w:id="222"/>
      <w:bookmarkEnd w:id="223"/>
      <w:bookmarkEnd w:id="224"/>
      <w:bookmarkEnd w:id="225"/>
      <w:bookmarkEnd w:id="226"/>
      <w:bookmarkEnd w:id="227"/>
    </w:p>
    <w:p w14:paraId="501834AE" w14:textId="77777777" w:rsidR="00411D4F" w:rsidRPr="00DA11FB" w:rsidRDefault="00411D4F" w:rsidP="00411D4F">
      <w:pPr>
        <w:pStyle w:val="a6"/>
        <w:tabs>
          <w:tab w:val="left" w:pos="720"/>
        </w:tabs>
        <w:ind w:firstLine="720"/>
        <w:jc w:val="both"/>
      </w:pPr>
      <w:r w:rsidRPr="00DA11FB">
        <w:t xml:space="preserve">1. Со дня принятия решения о проведении общественных обсуждений или публичных слушаний Комиссия: </w:t>
      </w:r>
    </w:p>
    <w:p w14:paraId="4BA9DD56" w14:textId="77777777" w:rsidR="00411D4F" w:rsidRPr="00DA11FB" w:rsidRDefault="00411D4F" w:rsidP="00411D4F">
      <w:pPr>
        <w:pStyle w:val="a6"/>
        <w:tabs>
          <w:tab w:val="left" w:pos="720"/>
        </w:tabs>
        <w:ind w:firstLine="720"/>
        <w:jc w:val="both"/>
      </w:pPr>
      <w:r w:rsidRPr="00DA11FB">
        <w:t xml:space="preserve">- обеспечивает заблаговременное обнародование темы и перечня вопросов общественных обсуждений или публичных слушаний; </w:t>
      </w:r>
    </w:p>
    <w:p w14:paraId="4E9D1C2F" w14:textId="77777777" w:rsidR="00411D4F" w:rsidRPr="00DA11FB" w:rsidRDefault="00411D4F" w:rsidP="00411D4F">
      <w:pPr>
        <w:pStyle w:val="a6"/>
        <w:tabs>
          <w:tab w:val="left" w:pos="720"/>
        </w:tabs>
        <w:ind w:firstLine="720"/>
        <w:jc w:val="both"/>
      </w:pPr>
      <w:r w:rsidRPr="00DA11FB">
        <w:lastRenderedPageBreak/>
        <w:t xml:space="preserve">– организует выставки, экспозиции демонстрационных материалов, проектов, документов, выносимых на общественные обсуждения или публичные слушания, выступления представителей органов местного самоуправления, разработчиков проектов документов или изменений к ним на собраниях жителей. </w:t>
      </w:r>
    </w:p>
    <w:p w14:paraId="7C4F1F25" w14:textId="77777777" w:rsidR="00411D4F" w:rsidRPr="00DA11FB" w:rsidRDefault="00411D4F" w:rsidP="00411D4F">
      <w:pPr>
        <w:pStyle w:val="a6"/>
        <w:tabs>
          <w:tab w:val="left" w:pos="720"/>
        </w:tabs>
        <w:ind w:firstLine="720"/>
        <w:jc w:val="both"/>
      </w:pPr>
      <w:r w:rsidRPr="00DA11FB">
        <w:t>– содействует участникам общественных обсуждений или публичных слушаний в получении информации, необходимой им для подготовки рекомендаций по вопросам общественных обсуждений или публичных слушаний и в представлении информации на общественных обсуждениях или публичных слушаниях;</w:t>
      </w:r>
    </w:p>
    <w:p w14:paraId="026ADA1D" w14:textId="77777777" w:rsidR="00411D4F" w:rsidRPr="00DA11FB" w:rsidRDefault="00411D4F" w:rsidP="00411D4F">
      <w:pPr>
        <w:pStyle w:val="a6"/>
        <w:tabs>
          <w:tab w:val="left" w:pos="720"/>
        </w:tabs>
        <w:ind w:firstLine="720"/>
        <w:jc w:val="both"/>
      </w:pPr>
      <w:r w:rsidRPr="00DA11FB">
        <w:t>– организует подготовку проекта заключения общественных обсуждений или публичных слушаний, состоящего из рекомендаций и предложений по каждому из вопросов, выносимых на общественные обсуждения или публичные слушания;</w:t>
      </w:r>
    </w:p>
    <w:p w14:paraId="583E2DD3" w14:textId="77777777" w:rsidR="00411D4F" w:rsidRPr="00DA11FB" w:rsidRDefault="00411D4F" w:rsidP="00411D4F">
      <w:pPr>
        <w:pStyle w:val="a6"/>
        <w:tabs>
          <w:tab w:val="left" w:pos="720"/>
        </w:tabs>
        <w:ind w:firstLine="720"/>
        <w:jc w:val="both"/>
      </w:pPr>
      <w:r w:rsidRPr="00DA11FB">
        <w:t>– назначает ведущего и секретаря общественных обсуждений или публичных слушаний для ведения общественных обсуждений или публичных слушаний и составления протокола общественных обсуждений или публичных слушаний;</w:t>
      </w:r>
    </w:p>
    <w:p w14:paraId="6470E6B2" w14:textId="77777777" w:rsidR="00411D4F" w:rsidRPr="00DA11FB" w:rsidRDefault="00411D4F" w:rsidP="00411D4F">
      <w:pPr>
        <w:pStyle w:val="a6"/>
        <w:tabs>
          <w:tab w:val="left" w:pos="720"/>
        </w:tabs>
        <w:ind w:firstLine="720"/>
        <w:jc w:val="both"/>
      </w:pPr>
      <w:r w:rsidRPr="00DA11FB">
        <w:t xml:space="preserve">– оповещает население сельсовета об инициаторах, дате, месте проведения, теме и вопросах, выносимых на общественные обсуждения или публичные слушания; </w:t>
      </w:r>
    </w:p>
    <w:p w14:paraId="5A4F32D9" w14:textId="77777777" w:rsidR="00411D4F" w:rsidRPr="00DA11FB" w:rsidRDefault="00411D4F" w:rsidP="00411D4F">
      <w:pPr>
        <w:pStyle w:val="a6"/>
        <w:tabs>
          <w:tab w:val="left" w:pos="720"/>
        </w:tabs>
        <w:ind w:firstLine="720"/>
        <w:jc w:val="both"/>
      </w:pPr>
      <w:r w:rsidRPr="00DA11FB">
        <w:t>– осуществляет иные полномочия согласно действующему законодательству, регулирующему соответствующие правоотношения.</w:t>
      </w:r>
    </w:p>
    <w:p w14:paraId="2B5E9629" w14:textId="77777777" w:rsidR="00411D4F" w:rsidRPr="00DA11FB" w:rsidRDefault="00411D4F" w:rsidP="00411D4F">
      <w:pPr>
        <w:pStyle w:val="a6"/>
        <w:tabs>
          <w:tab w:val="left" w:pos="720"/>
        </w:tabs>
        <w:ind w:firstLine="720"/>
        <w:jc w:val="both"/>
      </w:pPr>
      <w:r w:rsidRPr="00DA11FB">
        <w:t>В случаях, когда решаются вопросы об изъятии земельных участков, резервирования земельных участков, объектов капитального строительства для обеспечения реализации государственных и муниципальных нужд, правообладатели земельных участков и объектов капитального строительства, расположенных в границах указанных зон, информируются персонально о предстоящем общественном обсуждении или публичном слушании.</w:t>
      </w:r>
    </w:p>
    <w:p w14:paraId="66B368E0" w14:textId="77777777" w:rsidR="00411D4F" w:rsidRPr="00DA11FB" w:rsidRDefault="00411D4F" w:rsidP="00411D4F">
      <w:pPr>
        <w:pStyle w:val="a6"/>
        <w:tabs>
          <w:tab w:val="left" w:pos="720"/>
        </w:tabs>
        <w:spacing w:before="100" w:beforeAutospacing="1" w:after="100" w:afterAutospacing="1"/>
        <w:ind w:firstLine="720"/>
        <w:jc w:val="center"/>
        <w:outlineLvl w:val="2"/>
        <w:rPr>
          <w:b/>
          <w:bCs/>
        </w:rPr>
      </w:pPr>
      <w:bookmarkStart w:id="228" w:name="_Toc524436772"/>
      <w:bookmarkStart w:id="229" w:name="_Toc410315201"/>
      <w:bookmarkStart w:id="230" w:name="_Toc400454223"/>
      <w:bookmarkStart w:id="231" w:name="_Toc392516676"/>
      <w:bookmarkStart w:id="232" w:name="_Toc380581544"/>
      <w:bookmarkStart w:id="233" w:name="_Toc379293267"/>
      <w:bookmarkStart w:id="234" w:name="_Toc339819811"/>
      <w:bookmarkStart w:id="235" w:name="_Toc530003016"/>
      <w:bookmarkStart w:id="236" w:name="_Toc182057345"/>
      <w:r w:rsidRPr="00DA11FB">
        <w:rPr>
          <w:b/>
          <w:bCs/>
        </w:rPr>
        <w:t>Статья 1</w:t>
      </w:r>
      <w:r w:rsidR="007235EE">
        <w:rPr>
          <w:b/>
          <w:bCs/>
          <w:lang w:val="ru-RU"/>
        </w:rPr>
        <w:t>6</w:t>
      </w:r>
      <w:r w:rsidRPr="00DA11FB">
        <w:rPr>
          <w:b/>
          <w:bCs/>
        </w:rPr>
        <w:t>. Проведение общественных обсуждений или публичных слушаний по вопросу предоставления разрешения на условно разрешенный вид использования земельного участка или объекта капитального строительства</w:t>
      </w:r>
      <w:bookmarkEnd w:id="228"/>
      <w:bookmarkEnd w:id="229"/>
      <w:bookmarkEnd w:id="230"/>
      <w:bookmarkEnd w:id="231"/>
      <w:bookmarkEnd w:id="232"/>
      <w:bookmarkEnd w:id="233"/>
      <w:bookmarkEnd w:id="234"/>
      <w:bookmarkEnd w:id="235"/>
      <w:bookmarkEnd w:id="236"/>
    </w:p>
    <w:p w14:paraId="0BCB4C3E" w14:textId="77777777" w:rsidR="00411D4F" w:rsidRPr="00DA11FB" w:rsidRDefault="00411D4F" w:rsidP="00411D4F">
      <w:pPr>
        <w:pStyle w:val="ConsPlusNormal"/>
        <w:ind w:firstLine="540"/>
        <w:jc w:val="both"/>
        <w:rPr>
          <w:rFonts w:ascii="Times New Roman" w:hAnsi="Times New Roman" w:cs="Times New Roman"/>
          <w:sz w:val="24"/>
          <w:szCs w:val="24"/>
        </w:rPr>
      </w:pPr>
      <w:r w:rsidRPr="00DA11FB">
        <w:rPr>
          <w:rFonts w:ascii="Times New Roman" w:hAnsi="Times New Roman" w:cs="Times New Roman"/>
          <w:sz w:val="24"/>
          <w:szCs w:val="24"/>
        </w:rPr>
        <w:t>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w:t>
      </w:r>
    </w:p>
    <w:p w14:paraId="1138AB76" w14:textId="77777777" w:rsidR="00411D4F" w:rsidRPr="00DA11FB" w:rsidRDefault="00411D4F" w:rsidP="00411D4F">
      <w:pPr>
        <w:pStyle w:val="ConsPlusNormal"/>
        <w:ind w:firstLine="540"/>
        <w:jc w:val="both"/>
        <w:rPr>
          <w:rFonts w:ascii="Times New Roman" w:hAnsi="Times New Roman" w:cs="Times New Roman"/>
          <w:sz w:val="24"/>
          <w:szCs w:val="24"/>
        </w:rPr>
      </w:pPr>
      <w:r w:rsidRPr="00DA11FB">
        <w:rPr>
          <w:rFonts w:ascii="Times New Roman" w:hAnsi="Times New Roman" w:cs="Times New Roman"/>
          <w:sz w:val="24"/>
          <w:szCs w:val="24"/>
        </w:rPr>
        <w:t>2. Вопрос о предоставлении разрешения на условно разрешенный вид использования подлежит обсуждению на общественных обсуждениях или публичных слушаниях. Порядок организации и проведения общественных обсуждений или публичных слушаний определяется уставом муниципального образования и (или) нормативными правовыми актами представительного органа муниципального образования с учетом положений настоящей статьи.</w:t>
      </w:r>
    </w:p>
    <w:p w14:paraId="4616858A" w14:textId="77777777" w:rsidR="00411D4F" w:rsidRPr="00DA11FB" w:rsidRDefault="00411D4F" w:rsidP="00411D4F">
      <w:pPr>
        <w:pStyle w:val="ConsPlusNormal"/>
        <w:ind w:firstLine="540"/>
        <w:jc w:val="both"/>
        <w:rPr>
          <w:rFonts w:ascii="Times New Roman" w:hAnsi="Times New Roman" w:cs="Times New Roman"/>
          <w:sz w:val="24"/>
          <w:szCs w:val="24"/>
        </w:rPr>
      </w:pPr>
      <w:r w:rsidRPr="00DA11FB">
        <w:rPr>
          <w:rFonts w:ascii="Times New Roman" w:hAnsi="Times New Roman" w:cs="Times New Roman"/>
          <w:sz w:val="24"/>
          <w:szCs w:val="24"/>
        </w:rPr>
        <w:t>3.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общественные обсуждения или публичные слушания по вопросу предоставления разрешения на условно разрешенный вид использования проводятся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14:paraId="690DD765" w14:textId="77777777" w:rsidR="00411D4F" w:rsidRPr="00DA11FB" w:rsidRDefault="00411D4F" w:rsidP="00411D4F">
      <w:pPr>
        <w:autoSpaceDE w:val="0"/>
        <w:autoSpaceDN w:val="0"/>
        <w:adjustRightInd w:val="0"/>
        <w:jc w:val="both"/>
      </w:pPr>
      <w:r w:rsidRPr="00DA11FB">
        <w:t xml:space="preserve">        4. Комиссия направляет сообщения о проведении общественных обсуждений или публичных слушаний по вопросу предоставления разрешения на условно разрешенный вид </w:t>
      </w:r>
      <w:r w:rsidRPr="00DA11FB">
        <w:lastRenderedPageBreak/>
        <w:t xml:space="preserve">использования правообладателям земельных участков, имеющие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10 дней со дня поступления заявления заинтересованного лица о предоставлении разрешения на условно разрешенный вид использования. </w:t>
      </w:r>
    </w:p>
    <w:p w14:paraId="530D3CD8" w14:textId="77777777" w:rsidR="00411D4F" w:rsidRPr="00DA11FB" w:rsidRDefault="00411D4F" w:rsidP="00411D4F">
      <w:pPr>
        <w:pStyle w:val="ConsPlusNormal"/>
        <w:ind w:firstLine="540"/>
        <w:jc w:val="both"/>
        <w:rPr>
          <w:rFonts w:ascii="Times New Roman" w:hAnsi="Times New Roman" w:cs="Times New Roman"/>
          <w:sz w:val="24"/>
          <w:szCs w:val="24"/>
        </w:rPr>
      </w:pPr>
      <w:r w:rsidRPr="00DA11FB">
        <w:rPr>
          <w:rFonts w:ascii="Times New Roman" w:hAnsi="Times New Roman" w:cs="Times New Roman"/>
          <w:sz w:val="24"/>
          <w:szCs w:val="24"/>
        </w:rPr>
        <w:t>5. Участники общественных обсуждений или публичных слушаний по вопросу о предоставлении разрешения на условно разрешенный вид использования вправе представить в комиссию свои предложения и замечания, касающиеся указанного вопроса, для включения их в протокол общественных обсуждений или публичных слушаний.</w:t>
      </w:r>
    </w:p>
    <w:p w14:paraId="3DE40DAD" w14:textId="77777777" w:rsidR="00411D4F" w:rsidRPr="00DA11FB" w:rsidRDefault="00411D4F" w:rsidP="00411D4F">
      <w:pPr>
        <w:pStyle w:val="ConsPlusNormal"/>
        <w:ind w:firstLine="540"/>
        <w:jc w:val="both"/>
        <w:rPr>
          <w:rFonts w:ascii="Times New Roman" w:hAnsi="Times New Roman" w:cs="Times New Roman"/>
          <w:sz w:val="24"/>
          <w:szCs w:val="24"/>
        </w:rPr>
      </w:pPr>
      <w:r w:rsidRPr="00DA11FB">
        <w:rPr>
          <w:rFonts w:ascii="Times New Roman" w:hAnsi="Times New Roman" w:cs="Times New Roman"/>
          <w:sz w:val="24"/>
          <w:szCs w:val="24"/>
        </w:rPr>
        <w:t xml:space="preserve">6. Заключение о результатах общественных обсуждений или публичных слушаний по вопросу предоставления разрешения на условно разрешенный вид использования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w:t>
      </w:r>
      <w:r w:rsidR="0050015B">
        <w:rPr>
          <w:rFonts w:ascii="Times New Roman" w:hAnsi="Times New Roman" w:cs="Times New Roman"/>
          <w:sz w:val="24"/>
          <w:szCs w:val="24"/>
        </w:rPr>
        <w:t xml:space="preserve">сайте Администрации Алейского </w:t>
      </w:r>
      <w:proofErr w:type="gramStart"/>
      <w:r w:rsidR="0050015B">
        <w:rPr>
          <w:rFonts w:ascii="Times New Roman" w:hAnsi="Times New Roman" w:cs="Times New Roman"/>
          <w:sz w:val="24"/>
          <w:szCs w:val="24"/>
        </w:rPr>
        <w:t xml:space="preserve">района </w:t>
      </w:r>
      <w:r w:rsidR="0050015B" w:rsidRPr="000B691E">
        <w:rPr>
          <w:rFonts w:ascii="Times New Roman" w:hAnsi="Times New Roman" w:cs="Times New Roman"/>
          <w:sz w:val="24"/>
          <w:szCs w:val="24"/>
        </w:rPr>
        <w:t xml:space="preserve"> </w:t>
      </w:r>
      <w:r w:rsidRPr="00DA11FB">
        <w:rPr>
          <w:rFonts w:ascii="Times New Roman" w:hAnsi="Times New Roman" w:cs="Times New Roman"/>
          <w:sz w:val="24"/>
          <w:szCs w:val="24"/>
        </w:rPr>
        <w:t>в</w:t>
      </w:r>
      <w:proofErr w:type="gramEnd"/>
      <w:r w:rsidRPr="00DA11FB">
        <w:rPr>
          <w:rFonts w:ascii="Times New Roman" w:hAnsi="Times New Roman" w:cs="Times New Roman"/>
          <w:sz w:val="24"/>
          <w:szCs w:val="24"/>
        </w:rPr>
        <w:t xml:space="preserve"> сети "Интернет".</w:t>
      </w:r>
    </w:p>
    <w:p w14:paraId="70ED6C34" w14:textId="77777777" w:rsidR="00411D4F" w:rsidRPr="00DA11FB" w:rsidRDefault="00411D4F" w:rsidP="00411D4F">
      <w:pPr>
        <w:pStyle w:val="ConsPlusNormal"/>
        <w:ind w:firstLine="540"/>
        <w:jc w:val="both"/>
        <w:rPr>
          <w:rFonts w:ascii="Times New Roman" w:hAnsi="Times New Roman" w:cs="Times New Roman"/>
          <w:sz w:val="24"/>
          <w:szCs w:val="24"/>
        </w:rPr>
      </w:pPr>
      <w:r w:rsidRPr="00DA11FB">
        <w:rPr>
          <w:rFonts w:ascii="Times New Roman" w:hAnsi="Times New Roman" w:cs="Times New Roman"/>
          <w:sz w:val="24"/>
          <w:szCs w:val="24"/>
        </w:rPr>
        <w:t>7. Срок проведения общественных обсуждений или публичных слушаний с момента оповещения жителей муниципального образования о времени и месте их проведения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нормативными правовыми актами представительного органа муниципального образования и не может быть более одного месяца.</w:t>
      </w:r>
    </w:p>
    <w:p w14:paraId="5F5CF63C" w14:textId="77777777" w:rsidR="00411D4F" w:rsidRPr="00DA11FB" w:rsidRDefault="00411D4F" w:rsidP="00AE18F8">
      <w:pPr>
        <w:jc w:val="both"/>
      </w:pPr>
      <w:r w:rsidRPr="00DA11FB">
        <w:t>8. На основании заключения о результатах общественных обсуждений или публичных слушаний по вопросу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w:t>
      </w:r>
      <w:r w:rsidR="00AE18F8" w:rsidRPr="00DA11FB">
        <w:t xml:space="preserve">т их </w:t>
      </w:r>
      <w:r w:rsidR="00AE18F8" w:rsidRPr="00DA11FB">
        <w:rPr>
          <w:spacing w:val="2"/>
          <w:shd w:val="clear" w:color="auto" w:fill="FFFFFF"/>
        </w:rPr>
        <w:t>главе Администрации Алейского района (главе Алейского района, исполняющему полномочия главы Администрации Алейского района</w:t>
      </w:r>
      <w:r w:rsidR="00AE18F8" w:rsidRPr="00DA11FB">
        <w:t>)</w:t>
      </w:r>
      <w:r w:rsidRPr="00DA11FB">
        <w:t>.</w:t>
      </w:r>
    </w:p>
    <w:p w14:paraId="0C5F32A4" w14:textId="77777777" w:rsidR="00411D4F" w:rsidRPr="00DA11FB" w:rsidRDefault="00411D4F" w:rsidP="00AE18F8">
      <w:pPr>
        <w:jc w:val="both"/>
      </w:pPr>
      <w:r w:rsidRPr="00DA11FB">
        <w:t xml:space="preserve">9. На основании указанных в </w:t>
      </w:r>
      <w:hyperlink w:anchor="P1231" w:history="1">
        <w:r w:rsidRPr="00DA11FB">
          <w:t>части 8</w:t>
        </w:r>
      </w:hyperlink>
      <w:r w:rsidRPr="00DA11FB">
        <w:t xml:space="preserve"> настоящей статьи </w:t>
      </w:r>
      <w:r w:rsidR="00AE18F8" w:rsidRPr="00DA11FB">
        <w:t xml:space="preserve">рекомендаций </w:t>
      </w:r>
      <w:r w:rsidR="00AE18F8" w:rsidRPr="00DA11FB">
        <w:rPr>
          <w:spacing w:val="2"/>
          <w:shd w:val="clear" w:color="auto" w:fill="FFFFFF"/>
        </w:rPr>
        <w:t>глава Администрации Алейского района (глава Алейского района, исполняющий полномочия главы Администрации Алейского района</w:t>
      </w:r>
      <w:r w:rsidR="00AE18F8" w:rsidRPr="00DA11FB">
        <w:t>)</w:t>
      </w:r>
      <w:r w:rsidRPr="00DA11FB">
        <w:t xml:space="preserve">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w:t>
      </w:r>
      <w:r w:rsidR="0050015B">
        <w:t xml:space="preserve">сайте Администрации Алейского </w:t>
      </w:r>
      <w:proofErr w:type="gramStart"/>
      <w:r w:rsidR="0050015B">
        <w:t xml:space="preserve">района </w:t>
      </w:r>
      <w:r w:rsidR="0050015B" w:rsidRPr="000B691E">
        <w:t xml:space="preserve"> </w:t>
      </w:r>
      <w:r w:rsidRPr="00DA11FB">
        <w:t>в</w:t>
      </w:r>
      <w:proofErr w:type="gramEnd"/>
      <w:r w:rsidRPr="00DA11FB">
        <w:t xml:space="preserve"> сети "Интернет".</w:t>
      </w:r>
    </w:p>
    <w:p w14:paraId="3B26850F" w14:textId="77777777" w:rsidR="00411D4F" w:rsidRPr="00DA11FB" w:rsidRDefault="00411D4F" w:rsidP="00411D4F">
      <w:pPr>
        <w:pStyle w:val="ConsPlusNormal"/>
        <w:ind w:firstLine="540"/>
        <w:jc w:val="both"/>
        <w:rPr>
          <w:rFonts w:ascii="Times New Roman" w:hAnsi="Times New Roman" w:cs="Times New Roman"/>
          <w:sz w:val="24"/>
          <w:szCs w:val="24"/>
        </w:rPr>
      </w:pPr>
      <w:r w:rsidRPr="00DA11FB">
        <w:rPr>
          <w:rFonts w:ascii="Times New Roman" w:hAnsi="Times New Roman" w:cs="Times New Roman"/>
          <w:sz w:val="24"/>
          <w:szCs w:val="24"/>
        </w:rPr>
        <w:t>10. Расходы, связанные с организацией и проведением общественных обсуждений или публичных слушаний по вопросу предоставления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14:paraId="4FCB753A" w14:textId="77777777" w:rsidR="00411D4F" w:rsidRPr="00DA11FB" w:rsidRDefault="00411D4F" w:rsidP="00411D4F">
      <w:pPr>
        <w:pStyle w:val="ConsPlusNormal"/>
        <w:ind w:firstLine="540"/>
        <w:jc w:val="both"/>
        <w:rPr>
          <w:rFonts w:ascii="Times New Roman" w:hAnsi="Times New Roman" w:cs="Times New Roman"/>
          <w:sz w:val="24"/>
          <w:szCs w:val="24"/>
        </w:rPr>
      </w:pPr>
      <w:r w:rsidRPr="00DA11FB">
        <w:rPr>
          <w:rFonts w:ascii="Times New Roman" w:hAnsi="Times New Roman" w:cs="Times New Roman"/>
          <w:sz w:val="24"/>
          <w:szCs w:val="24"/>
        </w:rPr>
        <w:t>11.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w:t>
      </w:r>
    </w:p>
    <w:p w14:paraId="4B5D17AC" w14:textId="77777777" w:rsidR="00411D4F" w:rsidRPr="00DA11FB" w:rsidRDefault="00411D4F" w:rsidP="00411D4F">
      <w:pPr>
        <w:pStyle w:val="ConsPlusNormal"/>
        <w:ind w:firstLine="540"/>
        <w:jc w:val="both"/>
        <w:rPr>
          <w:rFonts w:ascii="Times New Roman" w:hAnsi="Times New Roman" w:cs="Times New Roman"/>
          <w:sz w:val="24"/>
          <w:szCs w:val="24"/>
        </w:rPr>
      </w:pPr>
      <w:r w:rsidRPr="00DA11FB">
        <w:rPr>
          <w:rFonts w:ascii="Times New Roman" w:hAnsi="Times New Roman" w:cs="Times New Roman"/>
          <w:sz w:val="24"/>
          <w:szCs w:val="24"/>
        </w:rPr>
        <w:t xml:space="preserve">12. Физическое или юридическое лицо вправе оспорить в судебном порядке решение </w:t>
      </w:r>
      <w:r w:rsidRPr="00DA11FB">
        <w:rPr>
          <w:rFonts w:ascii="Times New Roman" w:hAnsi="Times New Roman" w:cs="Times New Roman"/>
          <w:sz w:val="24"/>
          <w:szCs w:val="24"/>
        </w:rPr>
        <w:lastRenderedPageBreak/>
        <w:t>о предоставлении разрешения на условно разрешенный вид использования или об отказе в предоставлении такого разрешения.</w:t>
      </w:r>
    </w:p>
    <w:p w14:paraId="4D620703" w14:textId="77777777" w:rsidR="00411D4F" w:rsidRPr="00DA11FB" w:rsidRDefault="00411D4F" w:rsidP="00411D4F">
      <w:pPr>
        <w:pStyle w:val="a6"/>
        <w:tabs>
          <w:tab w:val="left" w:pos="720"/>
        </w:tabs>
        <w:spacing w:before="100" w:beforeAutospacing="1" w:after="100" w:afterAutospacing="1"/>
        <w:ind w:firstLine="720"/>
        <w:jc w:val="center"/>
        <w:outlineLvl w:val="2"/>
        <w:rPr>
          <w:b/>
          <w:bCs/>
        </w:rPr>
      </w:pPr>
      <w:bookmarkStart w:id="237" w:name="_Toc524436773"/>
      <w:bookmarkStart w:id="238" w:name="_Toc530003017"/>
      <w:bookmarkStart w:id="239" w:name="_Toc182057346"/>
      <w:r w:rsidRPr="00DA11FB">
        <w:rPr>
          <w:b/>
          <w:bCs/>
        </w:rPr>
        <w:t xml:space="preserve">Статья </w:t>
      </w:r>
      <w:r w:rsidR="007235EE">
        <w:rPr>
          <w:b/>
          <w:bCs/>
          <w:lang w:val="ru-RU"/>
        </w:rPr>
        <w:t>17.</w:t>
      </w:r>
      <w:r w:rsidRPr="00DA11FB">
        <w:rPr>
          <w:b/>
          <w:bCs/>
        </w:rPr>
        <w:t xml:space="preserve"> Проведение общественных обсуждений или публичных слушаний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w:t>
      </w:r>
      <w:bookmarkEnd w:id="237"/>
      <w:bookmarkEnd w:id="238"/>
      <w:bookmarkEnd w:id="239"/>
    </w:p>
    <w:p w14:paraId="44B3DCA6" w14:textId="77777777" w:rsidR="00411D4F" w:rsidRPr="00DA11FB" w:rsidRDefault="00411D4F" w:rsidP="00411D4F">
      <w:pPr>
        <w:pStyle w:val="ConsPlusNormal"/>
        <w:ind w:firstLine="540"/>
        <w:jc w:val="both"/>
        <w:rPr>
          <w:rFonts w:ascii="Times New Roman" w:hAnsi="Times New Roman" w:cs="Times New Roman"/>
          <w:sz w:val="24"/>
          <w:szCs w:val="24"/>
        </w:rPr>
      </w:pPr>
      <w:r w:rsidRPr="00DA11FB">
        <w:rPr>
          <w:rFonts w:ascii="Times New Roman" w:hAnsi="Times New Roman" w:cs="Times New Roman"/>
          <w:sz w:val="24"/>
          <w:szCs w:val="24"/>
        </w:rPr>
        <w:t>1.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w:t>
      </w:r>
    </w:p>
    <w:p w14:paraId="4324AEFC" w14:textId="77777777" w:rsidR="00411D4F" w:rsidRPr="00DA11FB" w:rsidRDefault="00411D4F" w:rsidP="00411D4F">
      <w:pPr>
        <w:pStyle w:val="ConsPlusNormal"/>
        <w:ind w:firstLine="540"/>
        <w:jc w:val="both"/>
        <w:rPr>
          <w:rFonts w:ascii="Times New Roman" w:hAnsi="Times New Roman" w:cs="Times New Roman"/>
          <w:sz w:val="24"/>
          <w:szCs w:val="24"/>
        </w:rPr>
      </w:pPr>
      <w:r w:rsidRPr="00DA11FB">
        <w:rPr>
          <w:rFonts w:ascii="Times New Roman" w:hAnsi="Times New Roman" w:cs="Times New Roman"/>
          <w:sz w:val="24"/>
          <w:szCs w:val="24"/>
        </w:rPr>
        <w:t xml:space="preserve">2. Вопрос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обсуждению на общественных обсуждениях или публичных слушаниях, проводимых в порядке, определенном уставом муниципального образования и (или) нормативными правовыми актами представительного органа муниципального образования с учетом положений, предусмотренных </w:t>
      </w:r>
      <w:hyperlink w:anchor="P1221" w:history="1">
        <w:r w:rsidRPr="00DA11FB">
          <w:rPr>
            <w:rFonts w:ascii="Times New Roman" w:hAnsi="Times New Roman" w:cs="Times New Roman"/>
            <w:sz w:val="24"/>
            <w:szCs w:val="24"/>
          </w:rPr>
          <w:t>статьей 39</w:t>
        </w:r>
      </w:hyperlink>
      <w:r w:rsidR="00992A30">
        <w:rPr>
          <w:rFonts w:ascii="Times New Roman" w:hAnsi="Times New Roman" w:cs="Times New Roman"/>
          <w:sz w:val="24"/>
          <w:szCs w:val="24"/>
        </w:rPr>
        <w:t xml:space="preserve"> Градостроительного кодекса </w:t>
      </w:r>
      <w:r w:rsidR="00992A30" w:rsidRPr="00DA11FB">
        <w:rPr>
          <w:rFonts w:ascii="Times New Roman" w:hAnsi="Times New Roman" w:cs="Times New Roman"/>
          <w:sz w:val="24"/>
          <w:szCs w:val="24"/>
        </w:rPr>
        <w:t>Российской Федерации</w:t>
      </w:r>
      <w:r w:rsidRPr="00DA11FB">
        <w:rPr>
          <w:rFonts w:ascii="Times New Roman" w:hAnsi="Times New Roman" w:cs="Times New Roman"/>
          <w:sz w:val="24"/>
          <w:szCs w:val="24"/>
        </w:rPr>
        <w:t>. Расходы, связанные с организацией и проведением общественных обсуждений или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14:paraId="7159DBDA" w14:textId="77777777" w:rsidR="00411D4F" w:rsidRPr="00DA11FB" w:rsidRDefault="00411D4F" w:rsidP="00AE18F8">
      <w:pPr>
        <w:jc w:val="both"/>
      </w:pPr>
      <w:bookmarkStart w:id="240" w:name="P1245"/>
      <w:bookmarkEnd w:id="240"/>
      <w:r w:rsidRPr="00DA11FB">
        <w:t xml:space="preserve">3. На основании заключения о результатах общественных обсуждений или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w:t>
      </w:r>
      <w:r w:rsidR="00AE18F8" w:rsidRPr="00DA11FB">
        <w:t xml:space="preserve">рекомендации </w:t>
      </w:r>
      <w:r w:rsidR="00AE18F8" w:rsidRPr="00DA11FB">
        <w:rPr>
          <w:spacing w:val="2"/>
          <w:shd w:val="clear" w:color="auto" w:fill="FFFFFF"/>
        </w:rPr>
        <w:t>главе Администрации Алейского района (главе Алейского района, исполняющему полномочия главы Администрации Алейского района</w:t>
      </w:r>
      <w:r w:rsidR="00AE18F8" w:rsidRPr="00DA11FB">
        <w:t>)</w:t>
      </w:r>
      <w:r w:rsidRPr="00DA11FB">
        <w:t>.</w:t>
      </w:r>
    </w:p>
    <w:p w14:paraId="1F542006" w14:textId="77777777" w:rsidR="00411D4F" w:rsidRPr="00DA11FB" w:rsidRDefault="00AE18F8" w:rsidP="00AE18F8">
      <w:pPr>
        <w:jc w:val="both"/>
      </w:pPr>
      <w:r w:rsidRPr="00DA11FB">
        <w:t xml:space="preserve">4. </w:t>
      </w:r>
      <w:r w:rsidRPr="00DA11FB">
        <w:rPr>
          <w:spacing w:val="2"/>
          <w:shd w:val="clear" w:color="auto" w:fill="FFFFFF"/>
        </w:rPr>
        <w:t>Глава Администрации Алейского района (глава Алейского района, исполняющий полномочия главы Администрации Алейского района</w:t>
      </w:r>
      <w:r w:rsidRPr="00DA11FB">
        <w:t>)</w:t>
      </w:r>
      <w:r w:rsidR="00411D4F" w:rsidRPr="00DA11FB">
        <w:t xml:space="preserve"> в течение семи дней со дня поступления указанных в </w:t>
      </w:r>
      <w:hyperlink w:anchor="P1245" w:history="1">
        <w:r w:rsidR="00411D4F" w:rsidRPr="00DA11FB">
          <w:t>части 3</w:t>
        </w:r>
      </w:hyperlink>
      <w:r w:rsidR="00411D4F" w:rsidRPr="00DA11FB">
        <w:t xml:space="preserve"> настоящей статьи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14:paraId="795D5A52" w14:textId="77777777" w:rsidR="00411D4F" w:rsidRPr="00DA11FB" w:rsidRDefault="00411D4F" w:rsidP="00411D4F">
      <w:pPr>
        <w:pStyle w:val="ConsPlusNormal"/>
        <w:ind w:firstLine="540"/>
        <w:jc w:val="both"/>
        <w:rPr>
          <w:rFonts w:ascii="Times New Roman" w:hAnsi="Times New Roman" w:cs="Times New Roman"/>
          <w:sz w:val="24"/>
          <w:szCs w:val="24"/>
        </w:rPr>
      </w:pPr>
      <w:r w:rsidRPr="00DA11FB">
        <w:rPr>
          <w:rFonts w:ascii="Times New Roman" w:hAnsi="Times New Roman" w:cs="Times New Roman"/>
          <w:sz w:val="24"/>
          <w:szCs w:val="24"/>
        </w:rPr>
        <w:t>5.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14:paraId="0D5EFB52" w14:textId="77777777" w:rsidR="00411D4F" w:rsidRPr="00DA11FB" w:rsidRDefault="00411D4F" w:rsidP="00411D4F">
      <w:pPr>
        <w:pStyle w:val="a6"/>
        <w:tabs>
          <w:tab w:val="left" w:pos="720"/>
        </w:tabs>
        <w:spacing w:before="100" w:beforeAutospacing="1" w:after="100" w:afterAutospacing="1"/>
        <w:ind w:firstLine="709"/>
        <w:jc w:val="center"/>
        <w:outlineLvl w:val="2"/>
        <w:rPr>
          <w:b/>
          <w:bCs/>
        </w:rPr>
      </w:pPr>
      <w:bookmarkStart w:id="241" w:name="_Toc410315202"/>
      <w:bookmarkStart w:id="242" w:name="_Toc400454224"/>
      <w:bookmarkStart w:id="243" w:name="_Toc392516677"/>
      <w:bookmarkStart w:id="244" w:name="_Toc380581545"/>
      <w:bookmarkStart w:id="245" w:name="_Toc379293268"/>
      <w:bookmarkStart w:id="246" w:name="_Toc339819812"/>
      <w:bookmarkStart w:id="247" w:name="_Toc321209567"/>
      <w:bookmarkStart w:id="248" w:name="_Toc524436774"/>
      <w:bookmarkStart w:id="249" w:name="_Toc530003018"/>
      <w:bookmarkStart w:id="250" w:name="_Toc182057347"/>
      <w:r w:rsidRPr="00DA11FB">
        <w:rPr>
          <w:b/>
          <w:bCs/>
        </w:rPr>
        <w:t>Статья 1</w:t>
      </w:r>
      <w:r w:rsidR="007235EE">
        <w:rPr>
          <w:b/>
          <w:bCs/>
          <w:lang w:val="ru-RU"/>
        </w:rPr>
        <w:t>8</w:t>
      </w:r>
      <w:r w:rsidRPr="00DA11FB">
        <w:rPr>
          <w:b/>
          <w:bCs/>
        </w:rPr>
        <w:t>. Организация и проведение общественных обсуждений или публичных слушаний по проектам планировки территории и проектам межевания территории, подготовленным в составе документации по планировке территории</w:t>
      </w:r>
      <w:bookmarkEnd w:id="241"/>
      <w:bookmarkEnd w:id="242"/>
      <w:bookmarkEnd w:id="243"/>
      <w:bookmarkEnd w:id="244"/>
      <w:bookmarkEnd w:id="245"/>
      <w:bookmarkEnd w:id="246"/>
      <w:bookmarkEnd w:id="247"/>
      <w:bookmarkEnd w:id="248"/>
      <w:bookmarkEnd w:id="249"/>
      <w:bookmarkEnd w:id="250"/>
    </w:p>
    <w:p w14:paraId="0FDC3243" w14:textId="77777777" w:rsidR="00411D4F" w:rsidRPr="00DA11FB" w:rsidRDefault="00411D4F" w:rsidP="00411D4F">
      <w:pPr>
        <w:pStyle w:val="ConsNormal"/>
        <w:ind w:right="0" w:firstLine="709"/>
        <w:jc w:val="both"/>
        <w:rPr>
          <w:rFonts w:ascii="Times New Roman" w:hAnsi="Times New Roman" w:cs="Times New Roman"/>
          <w:sz w:val="24"/>
          <w:szCs w:val="24"/>
        </w:rPr>
      </w:pPr>
      <w:r w:rsidRPr="00DA11FB">
        <w:rPr>
          <w:rFonts w:ascii="Times New Roman" w:hAnsi="Times New Roman" w:cs="Times New Roman"/>
          <w:sz w:val="24"/>
          <w:szCs w:val="24"/>
        </w:rPr>
        <w:t xml:space="preserve">1. Общественные обсуждения или публичные слушания по вопросу рассмотрения проектов планировки территории и проектов межевания территории проводятся Комиссией по решению главы района. </w:t>
      </w:r>
    </w:p>
    <w:p w14:paraId="0D80F408" w14:textId="77777777" w:rsidR="00411D4F" w:rsidRPr="00DA11FB" w:rsidRDefault="00411D4F" w:rsidP="00411D4F">
      <w:pPr>
        <w:pStyle w:val="ConsNormal"/>
        <w:ind w:right="0" w:firstLine="709"/>
        <w:jc w:val="both"/>
        <w:rPr>
          <w:rFonts w:ascii="Times New Roman" w:hAnsi="Times New Roman" w:cs="Times New Roman"/>
          <w:sz w:val="24"/>
          <w:szCs w:val="24"/>
        </w:rPr>
      </w:pPr>
      <w:r w:rsidRPr="00DA11FB">
        <w:rPr>
          <w:rFonts w:ascii="Times New Roman" w:hAnsi="Times New Roman" w:cs="Times New Roman"/>
          <w:sz w:val="24"/>
          <w:szCs w:val="24"/>
        </w:rPr>
        <w:t xml:space="preserve">2. Общественные обсуждения или публичные слушания по проектам планировки территории и проектам межевания территории проводятся с участием граждан, проживающих на территории, применительно к которой осуществляется подготовка проектов, правообладателей земельных участков и объектов капитального строительства, </w:t>
      </w:r>
      <w:r w:rsidRPr="00DA11FB">
        <w:rPr>
          <w:rFonts w:ascii="Times New Roman" w:hAnsi="Times New Roman" w:cs="Times New Roman"/>
          <w:sz w:val="24"/>
          <w:szCs w:val="24"/>
        </w:rPr>
        <w:lastRenderedPageBreak/>
        <w:t>расположенных на указанной территории, лиц, законные интересы которых могут быть нарушены в связи с реализацией таких проектов.</w:t>
      </w:r>
    </w:p>
    <w:p w14:paraId="271E9985" w14:textId="77777777" w:rsidR="00411D4F" w:rsidRPr="00DA11FB" w:rsidRDefault="00411D4F" w:rsidP="00411D4F">
      <w:pPr>
        <w:pStyle w:val="ConsNormal"/>
        <w:ind w:right="0" w:firstLine="709"/>
        <w:jc w:val="both"/>
        <w:rPr>
          <w:rFonts w:ascii="Times New Roman" w:hAnsi="Times New Roman" w:cs="Times New Roman"/>
          <w:sz w:val="24"/>
          <w:szCs w:val="24"/>
        </w:rPr>
      </w:pPr>
      <w:r w:rsidRPr="00DA11FB">
        <w:rPr>
          <w:rFonts w:ascii="Times New Roman" w:hAnsi="Times New Roman" w:cs="Times New Roman"/>
          <w:sz w:val="24"/>
          <w:szCs w:val="24"/>
        </w:rPr>
        <w:t xml:space="preserve">3. Заключение о результатах общественных обсуждений или публичных слушаний по проекту планировки территории и проекту межевания территории подлежат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w:t>
      </w:r>
      <w:r w:rsidR="006D4EF1" w:rsidRPr="00DA11FB">
        <w:rPr>
          <w:rFonts w:ascii="Times New Roman" w:hAnsi="Times New Roman" w:cs="Times New Roman"/>
          <w:sz w:val="24"/>
          <w:szCs w:val="24"/>
        </w:rPr>
        <w:t>Администрации Алейского района</w:t>
      </w:r>
      <w:r w:rsidR="0050015B">
        <w:rPr>
          <w:rFonts w:ascii="Times New Roman" w:hAnsi="Times New Roman" w:cs="Times New Roman"/>
          <w:sz w:val="24"/>
          <w:szCs w:val="24"/>
        </w:rPr>
        <w:t xml:space="preserve"> </w:t>
      </w:r>
      <w:r w:rsidRPr="00DA11FB">
        <w:rPr>
          <w:rFonts w:ascii="Times New Roman" w:hAnsi="Times New Roman" w:cs="Times New Roman"/>
          <w:sz w:val="24"/>
          <w:szCs w:val="24"/>
        </w:rPr>
        <w:t>в сети «Интернет».</w:t>
      </w:r>
    </w:p>
    <w:p w14:paraId="5BF44926" w14:textId="77777777" w:rsidR="00411D4F" w:rsidRPr="00DA11FB" w:rsidRDefault="00411D4F" w:rsidP="00411D4F">
      <w:pPr>
        <w:pStyle w:val="ConsNormal"/>
        <w:ind w:right="0" w:firstLine="709"/>
        <w:jc w:val="both"/>
        <w:rPr>
          <w:rFonts w:ascii="Times New Roman" w:hAnsi="Times New Roman" w:cs="Times New Roman"/>
          <w:sz w:val="24"/>
          <w:szCs w:val="24"/>
        </w:rPr>
      </w:pPr>
      <w:r w:rsidRPr="00DA11FB">
        <w:rPr>
          <w:rFonts w:ascii="Times New Roman" w:hAnsi="Times New Roman" w:cs="Times New Roman"/>
          <w:sz w:val="24"/>
          <w:szCs w:val="24"/>
        </w:rPr>
        <w:t>4. Срок проведения общественных обсуждений или публичных слушаний со дня оповещения жителей муниципального образования о времени и месте их проведения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нормативными правовыми актами представительного органа муниципального образования и не может быть менее одного месяца и более трех месяцев.</w:t>
      </w:r>
    </w:p>
    <w:p w14:paraId="45A71BBC" w14:textId="77777777" w:rsidR="00411D4F" w:rsidRPr="00DA11FB" w:rsidRDefault="00411D4F" w:rsidP="00411D4F">
      <w:pPr>
        <w:pStyle w:val="ConsNormal"/>
        <w:ind w:right="0" w:firstLine="709"/>
        <w:jc w:val="both"/>
        <w:rPr>
          <w:rFonts w:ascii="Times New Roman" w:hAnsi="Times New Roman" w:cs="Times New Roman"/>
          <w:sz w:val="24"/>
          <w:szCs w:val="24"/>
        </w:rPr>
      </w:pPr>
      <w:r w:rsidRPr="00DA11FB">
        <w:rPr>
          <w:rFonts w:ascii="Times New Roman" w:hAnsi="Times New Roman" w:cs="Times New Roman"/>
          <w:sz w:val="24"/>
          <w:szCs w:val="24"/>
        </w:rPr>
        <w:t xml:space="preserve">5. Орган местного самоуправления района направляет главе </w:t>
      </w:r>
      <w:r w:rsidR="006D4EF1" w:rsidRPr="00DA11FB">
        <w:rPr>
          <w:rFonts w:ascii="Times New Roman" w:hAnsi="Times New Roman" w:cs="Times New Roman"/>
          <w:sz w:val="24"/>
          <w:szCs w:val="24"/>
        </w:rPr>
        <w:t xml:space="preserve">Администрации Алейского </w:t>
      </w:r>
      <w:proofErr w:type="spellStart"/>
      <w:r w:rsidR="006D4EF1" w:rsidRPr="00DA11FB">
        <w:rPr>
          <w:rFonts w:ascii="Times New Roman" w:hAnsi="Times New Roman" w:cs="Times New Roman"/>
          <w:sz w:val="24"/>
          <w:szCs w:val="24"/>
        </w:rPr>
        <w:t>района</w:t>
      </w:r>
      <w:r w:rsidRPr="00DA11FB">
        <w:rPr>
          <w:rFonts w:ascii="Times New Roman" w:hAnsi="Times New Roman" w:cs="Times New Roman"/>
          <w:sz w:val="24"/>
          <w:szCs w:val="24"/>
        </w:rPr>
        <w:t>подготовленную</w:t>
      </w:r>
      <w:proofErr w:type="spellEnd"/>
      <w:r w:rsidRPr="00DA11FB">
        <w:rPr>
          <w:rFonts w:ascii="Times New Roman" w:hAnsi="Times New Roman" w:cs="Times New Roman"/>
          <w:sz w:val="24"/>
          <w:szCs w:val="24"/>
        </w:rPr>
        <w:t xml:space="preserve"> документацию по планировке территории, протокол общественных обсуждений или публичных слушаний по проекту планировки территории и проекту межевания территории и заключении о результатах общественных обсуждений или публичных слушаний не позднее чем через пятнадцать дней со дня проведения общественных обсуждений или публичных слушаний.</w:t>
      </w:r>
    </w:p>
    <w:p w14:paraId="36DFC879" w14:textId="77777777" w:rsidR="00411D4F" w:rsidRPr="00DA11FB" w:rsidRDefault="00AE18F8" w:rsidP="00AE18F8">
      <w:pPr>
        <w:ind w:firstLine="708"/>
        <w:jc w:val="both"/>
      </w:pPr>
      <w:r w:rsidRPr="00DA11FB">
        <w:t xml:space="preserve">6. </w:t>
      </w:r>
      <w:r w:rsidRPr="00DA11FB">
        <w:rPr>
          <w:spacing w:val="2"/>
          <w:shd w:val="clear" w:color="auto" w:fill="FFFFFF"/>
        </w:rPr>
        <w:t>Глава Администрации Алейского района (глава Алейского района, исполняющий полномочия главы Администрации Алейского района</w:t>
      </w:r>
      <w:r w:rsidRPr="00DA11FB">
        <w:t>)</w:t>
      </w:r>
      <w:r w:rsidR="00411D4F" w:rsidRPr="00DA11FB">
        <w:t xml:space="preserve"> с учетом протокола общественных обсуждений или публичных слушаний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об отклонении такой документации и о направлении на доработку с учетом указанных протокола и заключения. </w:t>
      </w:r>
    </w:p>
    <w:p w14:paraId="421AA73E" w14:textId="77777777" w:rsidR="00411D4F" w:rsidRPr="00DA11FB" w:rsidRDefault="00411D4F" w:rsidP="00411D4F">
      <w:pPr>
        <w:pStyle w:val="a6"/>
        <w:tabs>
          <w:tab w:val="left" w:pos="720"/>
        </w:tabs>
        <w:ind w:firstLine="720"/>
        <w:jc w:val="both"/>
      </w:pPr>
      <w:r w:rsidRPr="00DA11FB">
        <w:t>7.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течении семи дней со дня утверждения указанной документации и ра</w:t>
      </w:r>
      <w:r w:rsidR="0050015B">
        <w:t xml:space="preserve">змещается на официальном сайте </w:t>
      </w:r>
      <w:r w:rsidR="0050015B">
        <w:rPr>
          <w:lang w:val="ru-RU"/>
        </w:rPr>
        <w:t>А</w:t>
      </w:r>
      <w:proofErr w:type="spellStart"/>
      <w:r w:rsidRPr="00DA11FB">
        <w:t>дминистрации</w:t>
      </w:r>
      <w:proofErr w:type="spellEnd"/>
      <w:r w:rsidR="00AE18F8" w:rsidRPr="00DA11FB">
        <w:rPr>
          <w:lang w:val="ru-RU"/>
        </w:rPr>
        <w:t xml:space="preserve"> Алейского </w:t>
      </w:r>
      <w:r w:rsidRPr="00DA11FB">
        <w:t>района в сети «Интернет».</w:t>
      </w:r>
    </w:p>
    <w:p w14:paraId="138ED4D6" w14:textId="77777777" w:rsidR="0010721E" w:rsidRPr="00DA11FB" w:rsidRDefault="0010721E" w:rsidP="0010721E">
      <w:pPr>
        <w:spacing w:before="240" w:after="240"/>
        <w:jc w:val="center"/>
        <w:outlineLvl w:val="0"/>
        <w:rPr>
          <w:b/>
        </w:rPr>
      </w:pPr>
      <w:bookmarkStart w:id="251" w:name="_Toc530003019"/>
      <w:bookmarkStart w:id="252" w:name="_Toc182057348"/>
      <w:r w:rsidRPr="00DA11FB">
        <w:rPr>
          <w:b/>
        </w:rPr>
        <w:t xml:space="preserve">Часть </w:t>
      </w:r>
      <w:r w:rsidRPr="00DA11FB">
        <w:rPr>
          <w:b/>
          <w:lang w:val="en-US"/>
        </w:rPr>
        <w:t>II</w:t>
      </w:r>
      <w:r w:rsidRPr="00DA11FB">
        <w:rPr>
          <w:b/>
        </w:rPr>
        <w:t>. Карты градостроительного зонирования. Градостроительные регламенты</w:t>
      </w:r>
      <w:bookmarkEnd w:id="21"/>
      <w:bookmarkEnd w:id="251"/>
      <w:bookmarkEnd w:id="252"/>
    </w:p>
    <w:p w14:paraId="6987CB04" w14:textId="77777777" w:rsidR="0010721E" w:rsidRPr="00DA11FB" w:rsidRDefault="0010721E" w:rsidP="0010721E">
      <w:pPr>
        <w:spacing w:after="240"/>
        <w:jc w:val="center"/>
        <w:outlineLvl w:val="1"/>
        <w:rPr>
          <w:b/>
        </w:rPr>
      </w:pPr>
      <w:bookmarkStart w:id="253" w:name="_Toc282347529"/>
      <w:bookmarkStart w:id="254" w:name="_Toc530003020"/>
      <w:bookmarkStart w:id="255" w:name="_Toc182057349"/>
      <w:r w:rsidRPr="00DA11FB">
        <w:rPr>
          <w:b/>
        </w:rPr>
        <w:t xml:space="preserve">Глава </w:t>
      </w:r>
      <w:r w:rsidR="007235EE">
        <w:rPr>
          <w:b/>
        </w:rPr>
        <w:t>5</w:t>
      </w:r>
      <w:r w:rsidRPr="00DA11FB">
        <w:rPr>
          <w:b/>
        </w:rPr>
        <w:t>. Градостроительное зонирование</w:t>
      </w:r>
      <w:bookmarkEnd w:id="253"/>
      <w:bookmarkEnd w:id="254"/>
      <w:bookmarkEnd w:id="255"/>
    </w:p>
    <w:p w14:paraId="198437EA" w14:textId="77777777" w:rsidR="0010721E" w:rsidRPr="00DA11FB" w:rsidRDefault="00FB333E" w:rsidP="008E418E">
      <w:pPr>
        <w:spacing w:after="240"/>
        <w:ind w:firstLine="709"/>
        <w:jc w:val="center"/>
        <w:outlineLvl w:val="2"/>
        <w:rPr>
          <w:b/>
        </w:rPr>
      </w:pPr>
      <w:bookmarkStart w:id="256" w:name="_Toc282347530"/>
      <w:bookmarkStart w:id="257" w:name="_Toc530003021"/>
      <w:bookmarkStart w:id="258" w:name="_Toc182057350"/>
      <w:r w:rsidRPr="00DA11FB">
        <w:rPr>
          <w:b/>
        </w:rPr>
        <w:t xml:space="preserve">Статья </w:t>
      </w:r>
      <w:r w:rsidR="007235EE">
        <w:rPr>
          <w:b/>
        </w:rPr>
        <w:t>19</w:t>
      </w:r>
      <w:r w:rsidR="00D52425" w:rsidRPr="00DA11FB">
        <w:rPr>
          <w:b/>
        </w:rPr>
        <w:t>. Карта</w:t>
      </w:r>
      <w:r w:rsidR="0010721E" w:rsidRPr="00DA11FB">
        <w:rPr>
          <w:b/>
        </w:rPr>
        <w:t xml:space="preserve"> градостроительного зонирования</w:t>
      </w:r>
      <w:bookmarkEnd w:id="256"/>
      <w:bookmarkEnd w:id="257"/>
      <w:bookmarkEnd w:id="258"/>
    </w:p>
    <w:p w14:paraId="0061CF39" w14:textId="77777777" w:rsidR="0010721E" w:rsidRPr="00DA11FB" w:rsidRDefault="0010721E" w:rsidP="0010721E">
      <w:pPr>
        <w:pStyle w:val="a6"/>
        <w:tabs>
          <w:tab w:val="left" w:pos="720"/>
        </w:tabs>
        <w:ind w:firstLine="720"/>
        <w:jc w:val="both"/>
      </w:pPr>
      <w:r w:rsidRPr="00DA11FB">
        <w:rPr>
          <w:b/>
        </w:rPr>
        <w:t>1.</w:t>
      </w:r>
      <w:r w:rsidRPr="00DA11FB">
        <w:t xml:space="preserve"> Карта градостроительного зонирования муниципального образования  </w:t>
      </w:r>
      <w:r w:rsidR="00323534" w:rsidRPr="00DA11FB">
        <w:t>Моховской</w:t>
      </w:r>
      <w:r w:rsidR="00DE6765" w:rsidRPr="00DA11FB">
        <w:t xml:space="preserve"> </w:t>
      </w:r>
      <w:r w:rsidRPr="00DA11FB">
        <w:t>сельсовет является составной графической частью настоящих Правил. На Карте отображены границы территориальных зон и их кодовые обозначения, определяющие вид территориальной зоны, а также границы зон с особыми условиями использования территорий.</w:t>
      </w:r>
    </w:p>
    <w:p w14:paraId="43576E8F" w14:textId="77777777" w:rsidR="00944824" w:rsidRPr="00DA11FB" w:rsidRDefault="0010721E" w:rsidP="00944824">
      <w:pPr>
        <w:pStyle w:val="a6"/>
        <w:tabs>
          <w:tab w:val="left" w:pos="720"/>
        </w:tabs>
        <w:jc w:val="both"/>
      </w:pPr>
      <w:r w:rsidRPr="00DA11FB">
        <w:tab/>
      </w:r>
      <w:r w:rsidR="00944824" w:rsidRPr="00DA11FB">
        <w:rPr>
          <w:b/>
        </w:rPr>
        <w:t>2</w:t>
      </w:r>
      <w:r w:rsidR="00944824" w:rsidRPr="00DA11FB">
        <w:t>. Границы территориальных зон установлены с учетом:</w:t>
      </w:r>
    </w:p>
    <w:p w14:paraId="0C394E47" w14:textId="77777777" w:rsidR="00944824" w:rsidRPr="00DA11FB" w:rsidRDefault="00944824" w:rsidP="00944824">
      <w:pPr>
        <w:pStyle w:val="a6"/>
        <w:tabs>
          <w:tab w:val="left" w:pos="720"/>
        </w:tabs>
        <w:ind w:firstLine="720"/>
        <w:jc w:val="both"/>
      </w:pPr>
      <w:r w:rsidRPr="00DA11FB">
        <w:t>- возможности сочетания в пределах одной территориальной зоны различных видов существующего и планируемого использования земельных участков;</w:t>
      </w:r>
    </w:p>
    <w:p w14:paraId="0D7CB1FE" w14:textId="77777777" w:rsidR="00944824" w:rsidRPr="00DA11FB" w:rsidRDefault="00944824" w:rsidP="00944824">
      <w:pPr>
        <w:pStyle w:val="a6"/>
        <w:tabs>
          <w:tab w:val="left" w:pos="720"/>
        </w:tabs>
        <w:ind w:firstLine="720"/>
        <w:jc w:val="both"/>
      </w:pPr>
      <w:r w:rsidRPr="00DA11FB">
        <w:t xml:space="preserve">- функциональных зон и параметров их планируемого развития, определенных Генеральным планом муниципального образования </w:t>
      </w:r>
      <w:r w:rsidR="00323534" w:rsidRPr="00DA11FB">
        <w:t>Моховской</w:t>
      </w:r>
      <w:r w:rsidRPr="00DA11FB">
        <w:t xml:space="preserve"> сельсовет;</w:t>
      </w:r>
    </w:p>
    <w:p w14:paraId="03C51998" w14:textId="77777777" w:rsidR="00944824" w:rsidRPr="00DA11FB" w:rsidRDefault="00944824" w:rsidP="00944824">
      <w:pPr>
        <w:pStyle w:val="a6"/>
        <w:tabs>
          <w:tab w:val="left" w:pos="720"/>
        </w:tabs>
        <w:ind w:firstLine="720"/>
        <w:jc w:val="both"/>
      </w:pPr>
      <w:r w:rsidRPr="00DA11FB">
        <w:t>- сложившейся планировки территории и существующего землепользования.</w:t>
      </w:r>
    </w:p>
    <w:p w14:paraId="3B739829" w14:textId="77777777" w:rsidR="002C76D0" w:rsidRPr="00417590" w:rsidRDefault="00944824" w:rsidP="002C76D0">
      <w:pPr>
        <w:pStyle w:val="a6"/>
        <w:tabs>
          <w:tab w:val="left" w:pos="720"/>
        </w:tabs>
        <w:ind w:firstLine="720"/>
        <w:jc w:val="both"/>
      </w:pPr>
      <w:r w:rsidRPr="00DA11FB">
        <w:rPr>
          <w:b/>
        </w:rPr>
        <w:t>3</w:t>
      </w:r>
      <w:r w:rsidRPr="00DA11FB">
        <w:t xml:space="preserve">. </w:t>
      </w:r>
      <w:r w:rsidR="002C76D0" w:rsidRPr="00417590">
        <w:t>Карта градостроительного зонирования состоит из:</w:t>
      </w:r>
    </w:p>
    <w:p w14:paraId="5CA142B8" w14:textId="77777777" w:rsidR="002C76D0" w:rsidRPr="00417590" w:rsidRDefault="002C76D0" w:rsidP="002C76D0">
      <w:pPr>
        <w:pStyle w:val="a6"/>
        <w:tabs>
          <w:tab w:val="left" w:pos="720"/>
        </w:tabs>
        <w:ind w:firstLine="720"/>
        <w:jc w:val="both"/>
      </w:pPr>
      <w:r w:rsidRPr="00417590">
        <w:t xml:space="preserve">- Карта территориальных зон в границах муниципального образования </w:t>
      </w:r>
      <w:r>
        <w:rPr>
          <w:lang w:val="ru-RU"/>
        </w:rPr>
        <w:t>Моховской</w:t>
      </w:r>
      <w:r w:rsidRPr="00417590">
        <w:t xml:space="preserve"> сельсовет, масштаб 1:25 000;</w:t>
      </w:r>
    </w:p>
    <w:p w14:paraId="31898747" w14:textId="77777777" w:rsidR="002C76D0" w:rsidRPr="00417590" w:rsidRDefault="002C76D0" w:rsidP="002C76D0">
      <w:pPr>
        <w:pStyle w:val="a6"/>
        <w:tabs>
          <w:tab w:val="left" w:pos="720"/>
        </w:tabs>
        <w:ind w:firstLine="709"/>
        <w:jc w:val="both"/>
        <w:rPr>
          <w:lang w:val="ru-RU"/>
        </w:rPr>
      </w:pPr>
      <w:r w:rsidRPr="00417590">
        <w:lastRenderedPageBreak/>
        <w:t>-</w:t>
      </w:r>
      <w:r w:rsidRPr="00417590">
        <w:rPr>
          <w:lang w:val="ru-RU"/>
        </w:rPr>
        <w:t xml:space="preserve"> </w:t>
      </w:r>
      <w:r w:rsidRPr="00417590">
        <w:t xml:space="preserve">Карта зон с особыми условиями использования территорий в границах муниципального образования </w:t>
      </w:r>
      <w:r>
        <w:rPr>
          <w:lang w:val="ru-RU"/>
        </w:rPr>
        <w:t>Моховской</w:t>
      </w:r>
      <w:r w:rsidRPr="00417590">
        <w:t xml:space="preserve"> сельсовет, масштаб 1:25 000;</w:t>
      </w:r>
    </w:p>
    <w:p w14:paraId="041780FE" w14:textId="77777777" w:rsidR="002C76D0" w:rsidRPr="00417590" w:rsidRDefault="002C76D0" w:rsidP="002C76D0">
      <w:pPr>
        <w:pStyle w:val="a6"/>
        <w:tabs>
          <w:tab w:val="left" w:pos="720"/>
        </w:tabs>
        <w:ind w:firstLine="709"/>
        <w:jc w:val="both"/>
        <w:rPr>
          <w:b/>
          <w:bCs/>
          <w:lang w:val="ru-RU"/>
        </w:rPr>
      </w:pPr>
      <w:r w:rsidRPr="00417590">
        <w:t>-</w:t>
      </w:r>
      <w:r w:rsidRPr="00417590">
        <w:rPr>
          <w:lang w:val="ru-RU"/>
        </w:rPr>
        <w:t xml:space="preserve"> </w:t>
      </w:r>
      <w:r w:rsidRPr="00417590">
        <w:t>Карт</w:t>
      </w:r>
      <w:r w:rsidRPr="00417590">
        <w:rPr>
          <w:lang w:val="ru-RU"/>
        </w:rPr>
        <w:t>а</w:t>
      </w:r>
      <w:r w:rsidRPr="00417590">
        <w:t xml:space="preserve"> </w:t>
      </w:r>
      <w:r w:rsidRPr="00417590">
        <w:rPr>
          <w:lang w:val="ru-RU"/>
        </w:rPr>
        <w:t xml:space="preserve">территорий, в границах которых предусматриваются требования </w:t>
      </w:r>
      <w:r w:rsidRPr="00417590">
        <w:rPr>
          <w:lang w:val="ru-RU"/>
        </w:rPr>
        <w:br/>
        <w:t xml:space="preserve">к архитектурно-градостроительному облику объектов капитального строительства </w:t>
      </w:r>
      <w:r w:rsidRPr="00417590">
        <w:rPr>
          <w:lang w:val="ru-RU"/>
        </w:rPr>
        <w:br/>
        <w:t xml:space="preserve">в границах муниципального образования </w:t>
      </w:r>
      <w:r>
        <w:rPr>
          <w:lang w:val="ru-RU"/>
        </w:rPr>
        <w:t xml:space="preserve">Моховской </w:t>
      </w:r>
      <w:r w:rsidRPr="00417590">
        <w:rPr>
          <w:lang w:val="ru-RU"/>
        </w:rPr>
        <w:t>сельсовет, масштаб 1:25 000.</w:t>
      </w:r>
    </w:p>
    <w:p w14:paraId="14BC4DB8" w14:textId="77777777" w:rsidR="0010721E" w:rsidRPr="002C76D0" w:rsidRDefault="0010721E" w:rsidP="002C76D0">
      <w:pPr>
        <w:pStyle w:val="a6"/>
        <w:tabs>
          <w:tab w:val="left" w:pos="720"/>
        </w:tabs>
        <w:ind w:firstLine="720"/>
        <w:jc w:val="both"/>
        <w:rPr>
          <w:lang w:val="ru-RU"/>
        </w:rPr>
      </w:pPr>
    </w:p>
    <w:p w14:paraId="16FE3D39" w14:textId="77777777" w:rsidR="00DC138C" w:rsidRPr="00DA11FB" w:rsidRDefault="0010721E" w:rsidP="00DC138C">
      <w:pPr>
        <w:jc w:val="both"/>
        <w:outlineLvl w:val="2"/>
        <w:rPr>
          <w:b/>
        </w:rPr>
      </w:pPr>
      <w:bookmarkStart w:id="259" w:name="_Toc282347531"/>
      <w:bookmarkStart w:id="260" w:name="_Toc530003022"/>
      <w:bookmarkStart w:id="261" w:name="_Toc182057351"/>
      <w:r w:rsidRPr="00DA11FB">
        <w:rPr>
          <w:b/>
        </w:rPr>
        <w:t>Статья 2</w:t>
      </w:r>
      <w:r w:rsidR="007235EE">
        <w:rPr>
          <w:b/>
        </w:rPr>
        <w:t>0</w:t>
      </w:r>
      <w:r w:rsidRPr="00DA11FB">
        <w:rPr>
          <w:b/>
        </w:rPr>
        <w:t xml:space="preserve">. Виды территориальных зон, обозначенных на Карте градостроительного зонирования территории муниципального образования </w:t>
      </w:r>
      <w:r w:rsidR="00323534" w:rsidRPr="00DA11FB">
        <w:rPr>
          <w:b/>
        </w:rPr>
        <w:t>Моховской</w:t>
      </w:r>
      <w:r w:rsidR="00AE028E" w:rsidRPr="00DA11FB">
        <w:rPr>
          <w:b/>
        </w:rPr>
        <w:t xml:space="preserve"> </w:t>
      </w:r>
      <w:r w:rsidRPr="00DA11FB">
        <w:rPr>
          <w:b/>
        </w:rPr>
        <w:t>сельсовет</w:t>
      </w:r>
      <w:bookmarkEnd w:id="259"/>
      <w:bookmarkEnd w:id="260"/>
      <w:bookmarkEnd w:id="261"/>
    </w:p>
    <w:p w14:paraId="327F8215" w14:textId="77777777" w:rsidR="0010721E" w:rsidRPr="00DA11FB" w:rsidRDefault="0010721E" w:rsidP="00DC138C">
      <w:pPr>
        <w:ind w:firstLine="539"/>
        <w:jc w:val="both"/>
      </w:pPr>
      <w:r w:rsidRPr="00DA11FB">
        <w:t xml:space="preserve">Виды и состав территориальных зон установлены в соответствии со статьей </w:t>
      </w:r>
      <w:r w:rsidR="006D4EF1" w:rsidRPr="00DA11FB">
        <w:t>35 Градостроительного кодекса Российской Федерации</w:t>
      </w:r>
      <w:r w:rsidRPr="00DA11FB">
        <w:t xml:space="preserve"> и функциональным зонированием Генерального плана му</w:t>
      </w:r>
      <w:r w:rsidR="00FB5C8F" w:rsidRPr="00DA11FB">
        <w:t xml:space="preserve">ниципального образования </w:t>
      </w:r>
      <w:r w:rsidR="00F31C02" w:rsidRPr="00DA11FB">
        <w:t>Моховской</w:t>
      </w:r>
      <w:r w:rsidR="00DE6765" w:rsidRPr="00DA11FB">
        <w:t xml:space="preserve"> </w:t>
      </w:r>
      <w:r w:rsidRPr="00DA11FB">
        <w:t>сельсовет.</w:t>
      </w:r>
    </w:p>
    <w:p w14:paraId="60AE3951" w14:textId="77777777" w:rsidR="00262562" w:rsidRPr="00DA11FB" w:rsidRDefault="00262562" w:rsidP="0010721E">
      <w:pPr>
        <w:pStyle w:val="a6"/>
        <w:ind w:firstLine="539"/>
        <w:rPr>
          <w:lang w:val="ru-RU"/>
        </w:rPr>
      </w:pPr>
      <w:r w:rsidRPr="00DA11FB">
        <w:t xml:space="preserve">На Карте градостроительного зонирования части территории муниципального образования </w:t>
      </w:r>
      <w:proofErr w:type="spellStart"/>
      <w:r w:rsidRPr="00DA11FB">
        <w:t>Безголосовский</w:t>
      </w:r>
      <w:proofErr w:type="spellEnd"/>
      <w:r w:rsidRPr="00DA11FB">
        <w:t xml:space="preserve"> сельсовет устанавливаются следующие типы территориальных зон:</w:t>
      </w:r>
    </w:p>
    <w:p w14:paraId="16D9C287" w14:textId="77777777" w:rsidR="00DA1141" w:rsidRPr="00DA11FB" w:rsidRDefault="00DA1141" w:rsidP="0010721E">
      <w:pPr>
        <w:pStyle w:val="a6"/>
        <w:ind w:firstLine="539"/>
        <w:rPr>
          <w:b/>
          <w:i/>
        </w:rPr>
      </w:pPr>
      <w:r w:rsidRPr="00DA11FB">
        <w:rPr>
          <w:b/>
          <w:i/>
        </w:rPr>
        <w:t xml:space="preserve">           </w:t>
      </w:r>
      <w:r w:rsidR="0010721E" w:rsidRPr="00DA11FB">
        <w:rPr>
          <w:b/>
          <w:i/>
        </w:rPr>
        <w:t>–</w:t>
      </w:r>
      <w:r w:rsidRPr="00DA11FB">
        <w:rPr>
          <w:b/>
          <w:i/>
        </w:rPr>
        <w:t xml:space="preserve"> Ж</w:t>
      </w:r>
      <w:r w:rsidR="00A6757B" w:rsidRPr="00DA11FB">
        <w:rPr>
          <w:b/>
          <w:i/>
        </w:rPr>
        <w:t>илая зона</w:t>
      </w:r>
      <w:r w:rsidRPr="00DA11FB">
        <w:rPr>
          <w:b/>
          <w:i/>
        </w:rPr>
        <w:t>:</w:t>
      </w:r>
    </w:p>
    <w:p w14:paraId="3B087050" w14:textId="77777777" w:rsidR="00DA1141" w:rsidRPr="00DA11FB" w:rsidRDefault="00DA1141" w:rsidP="00AE028E">
      <w:pPr>
        <w:pStyle w:val="a6"/>
      </w:pPr>
      <w:r w:rsidRPr="00DA11FB">
        <w:rPr>
          <w:b/>
        </w:rPr>
        <w:t>Ж-1</w:t>
      </w:r>
      <w:r w:rsidRPr="00DA11FB">
        <w:t xml:space="preserve"> –зона застройки индивидуальными жилыми домами;</w:t>
      </w:r>
    </w:p>
    <w:p w14:paraId="4DC97A8A" w14:textId="77777777" w:rsidR="00F31C02" w:rsidRPr="00DA11FB" w:rsidRDefault="00F31C02" w:rsidP="00F31C02">
      <w:pPr>
        <w:pStyle w:val="a6"/>
      </w:pPr>
      <w:r w:rsidRPr="00DA11FB">
        <w:rPr>
          <w:b/>
        </w:rPr>
        <w:t>Ж-2</w:t>
      </w:r>
      <w:r w:rsidRPr="00DA11FB">
        <w:t xml:space="preserve"> –зона застройки малоэтажными</w:t>
      </w:r>
      <w:r w:rsidR="002B3E03" w:rsidRPr="00DA11FB">
        <w:t xml:space="preserve"> многоквартирными</w:t>
      </w:r>
      <w:r w:rsidRPr="00DA11FB">
        <w:t xml:space="preserve"> жилыми домами;</w:t>
      </w:r>
    </w:p>
    <w:p w14:paraId="456ED2EE" w14:textId="77777777" w:rsidR="00763A99" w:rsidRPr="00DA11FB" w:rsidRDefault="00763A99" w:rsidP="00DA1141">
      <w:pPr>
        <w:pStyle w:val="a6"/>
        <w:jc w:val="both"/>
        <w:rPr>
          <w:b/>
          <w:i/>
        </w:rPr>
      </w:pPr>
      <w:r w:rsidRPr="00DA11FB">
        <w:rPr>
          <w:i/>
        </w:rPr>
        <w:t xml:space="preserve">                    </w:t>
      </w:r>
      <w:r w:rsidRPr="00DA11FB">
        <w:rPr>
          <w:b/>
          <w:i/>
        </w:rPr>
        <w:t>- Общественно-деловая зона:</w:t>
      </w:r>
    </w:p>
    <w:p w14:paraId="479EC349" w14:textId="77777777" w:rsidR="00DA1141" w:rsidRDefault="00A6757B" w:rsidP="00DA1141">
      <w:pPr>
        <w:pStyle w:val="a6"/>
        <w:jc w:val="both"/>
        <w:rPr>
          <w:lang w:val="ru-RU"/>
        </w:rPr>
      </w:pPr>
      <w:r w:rsidRPr="00DA11FB">
        <w:rPr>
          <w:b/>
        </w:rPr>
        <w:t>ОД</w:t>
      </w:r>
      <w:r w:rsidRPr="00DA11FB">
        <w:t xml:space="preserve"> –</w:t>
      </w:r>
      <w:r w:rsidR="002A2899">
        <w:rPr>
          <w:lang w:val="ru-RU"/>
        </w:rPr>
        <w:t>общественно</w:t>
      </w:r>
      <w:r w:rsidRPr="00DA11FB">
        <w:t>-деловая зона (зона</w:t>
      </w:r>
      <w:r w:rsidR="00DA1141" w:rsidRPr="00DA11FB">
        <w:t xml:space="preserve"> общественного центра);</w:t>
      </w:r>
    </w:p>
    <w:p w14:paraId="30B6A4A8" w14:textId="77777777" w:rsidR="002A2899" w:rsidRPr="002A2899" w:rsidRDefault="002A2899" w:rsidP="00DA1141">
      <w:pPr>
        <w:pStyle w:val="a6"/>
        <w:jc w:val="both"/>
        <w:rPr>
          <w:lang w:val="ru-RU"/>
        </w:rPr>
      </w:pPr>
      <w:r w:rsidRPr="002A2899">
        <w:rPr>
          <w:b/>
          <w:bCs/>
          <w:lang w:val="ru-RU"/>
        </w:rPr>
        <w:t>ОД-1</w:t>
      </w:r>
      <w:r>
        <w:rPr>
          <w:lang w:val="ru-RU"/>
        </w:rPr>
        <w:t xml:space="preserve"> –зона специализированной общественной застройки</w:t>
      </w:r>
      <w:r w:rsidRPr="002A2899">
        <w:rPr>
          <w:lang w:val="ru-RU"/>
        </w:rPr>
        <w:t>;</w:t>
      </w:r>
    </w:p>
    <w:p w14:paraId="69D79267" w14:textId="77777777" w:rsidR="00536544" w:rsidRPr="00DA11FB" w:rsidRDefault="00536544" w:rsidP="00536544">
      <w:pPr>
        <w:pStyle w:val="a6"/>
        <w:jc w:val="both"/>
        <w:rPr>
          <w:b/>
          <w:i/>
        </w:rPr>
      </w:pPr>
      <w:r w:rsidRPr="00DA11FB">
        <w:rPr>
          <w:b/>
          <w:i/>
        </w:rPr>
        <w:t xml:space="preserve">                    – </w:t>
      </w:r>
      <w:r w:rsidR="005B48AA" w:rsidRPr="00DA11FB">
        <w:rPr>
          <w:b/>
          <w:i/>
        </w:rPr>
        <w:t>Зона производственно-коммунальных объектов</w:t>
      </w:r>
      <w:r w:rsidRPr="00DA11FB">
        <w:rPr>
          <w:b/>
          <w:i/>
        </w:rPr>
        <w:t>:</w:t>
      </w:r>
    </w:p>
    <w:p w14:paraId="0E185D4D" w14:textId="77777777" w:rsidR="00536544" w:rsidRPr="002A2899" w:rsidRDefault="00536544" w:rsidP="00536544">
      <w:pPr>
        <w:pStyle w:val="a6"/>
        <w:jc w:val="both"/>
        <w:rPr>
          <w:lang w:val="ru-RU"/>
        </w:rPr>
      </w:pPr>
      <w:r w:rsidRPr="00DA11FB">
        <w:rPr>
          <w:b/>
        </w:rPr>
        <w:t>П</w:t>
      </w:r>
      <w:r w:rsidRPr="00DA11FB">
        <w:t xml:space="preserve"> –</w:t>
      </w:r>
      <w:r w:rsidR="002A2899">
        <w:rPr>
          <w:lang w:val="ru-RU"/>
        </w:rPr>
        <w:t>производственная зона</w:t>
      </w:r>
      <w:r w:rsidR="002A2899" w:rsidRPr="002A2899">
        <w:rPr>
          <w:lang w:val="ru-RU"/>
        </w:rPr>
        <w:t>;</w:t>
      </w:r>
    </w:p>
    <w:p w14:paraId="57C00B51" w14:textId="77777777" w:rsidR="00536544" w:rsidRPr="00DA11FB" w:rsidRDefault="00536544" w:rsidP="00536544">
      <w:pPr>
        <w:pStyle w:val="a6"/>
        <w:jc w:val="both"/>
        <w:rPr>
          <w:b/>
          <w:i/>
        </w:rPr>
      </w:pPr>
      <w:r w:rsidRPr="00DA11FB">
        <w:rPr>
          <w:b/>
          <w:i/>
        </w:rPr>
        <w:t xml:space="preserve">                   – Зоны инженерной и транспортной инфраструктур:</w:t>
      </w:r>
    </w:p>
    <w:p w14:paraId="7D7F130A" w14:textId="77777777" w:rsidR="00536544" w:rsidRPr="00DA11FB" w:rsidRDefault="00536544" w:rsidP="00536544">
      <w:pPr>
        <w:pStyle w:val="a6"/>
        <w:jc w:val="both"/>
      </w:pPr>
      <w:r w:rsidRPr="00DA11FB">
        <w:rPr>
          <w:b/>
        </w:rPr>
        <w:t>И</w:t>
      </w:r>
      <w:r w:rsidRPr="00DA11FB">
        <w:t xml:space="preserve"> –зона  инженерной инфраструктуры;</w:t>
      </w:r>
    </w:p>
    <w:p w14:paraId="0F0A6710" w14:textId="77777777" w:rsidR="00536544" w:rsidRPr="002A2899" w:rsidRDefault="00536544" w:rsidP="00536544">
      <w:pPr>
        <w:pStyle w:val="a6"/>
        <w:jc w:val="both"/>
        <w:rPr>
          <w:lang w:val="ru-RU"/>
        </w:rPr>
      </w:pPr>
      <w:r w:rsidRPr="00DA11FB">
        <w:rPr>
          <w:b/>
        </w:rPr>
        <w:t xml:space="preserve">Т </w:t>
      </w:r>
      <w:r w:rsidRPr="00DA11FB">
        <w:t>– зона транспортной  инфраструктуры</w:t>
      </w:r>
      <w:r w:rsidR="002A2899" w:rsidRPr="002A2899">
        <w:rPr>
          <w:lang w:val="ru-RU"/>
        </w:rPr>
        <w:t>;</w:t>
      </w:r>
    </w:p>
    <w:p w14:paraId="1D20912E" w14:textId="77777777" w:rsidR="00536544" w:rsidRPr="00DA11FB" w:rsidRDefault="00536544" w:rsidP="00536544">
      <w:pPr>
        <w:pStyle w:val="a6"/>
        <w:jc w:val="both"/>
        <w:rPr>
          <w:b/>
          <w:i/>
        </w:rPr>
      </w:pPr>
      <w:r w:rsidRPr="00DA11FB">
        <w:rPr>
          <w:b/>
          <w:i/>
        </w:rPr>
        <w:t xml:space="preserve">                   – Зоны рекреационного назначения:</w:t>
      </w:r>
    </w:p>
    <w:p w14:paraId="056E4651" w14:textId="77777777" w:rsidR="00536544" w:rsidRDefault="00536544" w:rsidP="00536544">
      <w:pPr>
        <w:pStyle w:val="a6"/>
        <w:jc w:val="both"/>
        <w:rPr>
          <w:lang w:val="ru-RU"/>
        </w:rPr>
      </w:pPr>
      <w:r w:rsidRPr="00DA11FB">
        <w:rPr>
          <w:b/>
        </w:rPr>
        <w:t>Р</w:t>
      </w:r>
      <w:r w:rsidRPr="00DA11FB">
        <w:t xml:space="preserve"> –зона</w:t>
      </w:r>
      <w:r w:rsidR="002A2899">
        <w:rPr>
          <w:lang w:val="ru-RU"/>
        </w:rPr>
        <w:t xml:space="preserve"> рекреационного назначения</w:t>
      </w:r>
      <w:r w:rsidR="00A2432C" w:rsidRPr="00DA11FB">
        <w:t>;</w:t>
      </w:r>
    </w:p>
    <w:p w14:paraId="728C322B" w14:textId="77777777" w:rsidR="00E470D3" w:rsidRPr="00E470D3" w:rsidRDefault="00E470D3" w:rsidP="00536544">
      <w:pPr>
        <w:pStyle w:val="a6"/>
        <w:jc w:val="both"/>
        <w:rPr>
          <w:lang w:val="ru-RU"/>
        </w:rPr>
      </w:pPr>
    </w:p>
    <w:p w14:paraId="076D83ED" w14:textId="77777777" w:rsidR="00536544" w:rsidRPr="00DA11FB" w:rsidRDefault="00536544" w:rsidP="00536544">
      <w:pPr>
        <w:pStyle w:val="a6"/>
        <w:jc w:val="both"/>
        <w:rPr>
          <w:b/>
          <w:i/>
        </w:rPr>
      </w:pPr>
      <w:r w:rsidRPr="00DA11FB">
        <w:rPr>
          <w:b/>
          <w:i/>
        </w:rPr>
        <w:t xml:space="preserve">                 </w:t>
      </w:r>
      <w:r w:rsidR="00BF2912" w:rsidRPr="00DA11FB">
        <w:rPr>
          <w:b/>
          <w:i/>
        </w:rPr>
        <w:t xml:space="preserve">  </w:t>
      </w:r>
      <w:r w:rsidRPr="00DA11FB">
        <w:rPr>
          <w:b/>
          <w:i/>
        </w:rPr>
        <w:t>– Зоны  специального назначения:</w:t>
      </w:r>
    </w:p>
    <w:p w14:paraId="0F6AC895" w14:textId="77777777" w:rsidR="00536544" w:rsidRPr="00DA11FB" w:rsidRDefault="00536544" w:rsidP="00BF2912">
      <w:pPr>
        <w:pStyle w:val="a6"/>
        <w:jc w:val="both"/>
      </w:pPr>
      <w:r w:rsidRPr="00DA11FB">
        <w:rPr>
          <w:b/>
        </w:rPr>
        <w:t>СН-1</w:t>
      </w:r>
      <w:r w:rsidRPr="00DA11FB">
        <w:t xml:space="preserve"> –</w:t>
      </w:r>
      <w:r w:rsidR="00BF2912" w:rsidRPr="00DA11FB">
        <w:t xml:space="preserve"> з</w:t>
      </w:r>
      <w:r w:rsidRPr="00DA11FB">
        <w:t>она кладбищ;</w:t>
      </w:r>
    </w:p>
    <w:p w14:paraId="0E9DB96C" w14:textId="77777777" w:rsidR="00DA1141" w:rsidRPr="00DA11FB" w:rsidRDefault="00536544" w:rsidP="00BF2912">
      <w:pPr>
        <w:pStyle w:val="a6"/>
        <w:jc w:val="both"/>
      </w:pPr>
      <w:r w:rsidRPr="00DA11FB">
        <w:rPr>
          <w:b/>
        </w:rPr>
        <w:t>СН-2</w:t>
      </w:r>
      <w:r w:rsidRPr="00DA11FB">
        <w:t xml:space="preserve"> –</w:t>
      </w:r>
      <w:r w:rsidR="00BF2912" w:rsidRPr="00DA11FB">
        <w:t xml:space="preserve"> з</w:t>
      </w:r>
      <w:r w:rsidRPr="00DA11FB">
        <w:t>она размещения отходов потребления, скотомогильников;</w:t>
      </w:r>
    </w:p>
    <w:p w14:paraId="53DF2E0A" w14:textId="77777777" w:rsidR="00BF2912" w:rsidRPr="00DA11FB" w:rsidRDefault="00BF2912" w:rsidP="00BF2912">
      <w:pPr>
        <w:pStyle w:val="a6"/>
        <w:jc w:val="both"/>
        <w:rPr>
          <w:b/>
          <w:i/>
        </w:rPr>
      </w:pPr>
      <w:r w:rsidRPr="00DA11FB">
        <w:rPr>
          <w:b/>
          <w:i/>
        </w:rPr>
        <w:t xml:space="preserve">                  – Зоны сельскохозяйственного использования:</w:t>
      </w:r>
    </w:p>
    <w:p w14:paraId="33F60C40" w14:textId="77777777" w:rsidR="00BF2912" w:rsidRPr="00DA11FB" w:rsidRDefault="00BF2912" w:rsidP="00CE0FE8">
      <w:pPr>
        <w:pStyle w:val="a6"/>
        <w:jc w:val="both"/>
      </w:pPr>
      <w:r w:rsidRPr="00DA11FB">
        <w:rPr>
          <w:b/>
        </w:rPr>
        <w:t>СХ-1</w:t>
      </w:r>
      <w:r w:rsidRPr="00DA11FB">
        <w:t xml:space="preserve"> –зона, предназначенная для ведения сельского хозяйства;</w:t>
      </w:r>
    </w:p>
    <w:p w14:paraId="0140CC32" w14:textId="77777777" w:rsidR="00F31C02" w:rsidRDefault="002A2899" w:rsidP="002A2899">
      <w:pPr>
        <w:pStyle w:val="a6"/>
        <w:rPr>
          <w:b/>
          <w:bCs/>
          <w:i/>
          <w:iCs/>
          <w:lang w:val="ru-RU"/>
        </w:rPr>
      </w:pPr>
      <w:r w:rsidRPr="00DA11FB">
        <w:rPr>
          <w:b/>
          <w:i/>
        </w:rPr>
        <w:t xml:space="preserve">                 </w:t>
      </w:r>
      <w:r>
        <w:rPr>
          <w:b/>
          <w:i/>
          <w:lang w:val="ru-RU"/>
        </w:rPr>
        <w:t xml:space="preserve"> </w:t>
      </w:r>
      <w:r w:rsidRPr="00DA11FB">
        <w:rPr>
          <w:b/>
          <w:i/>
        </w:rPr>
        <w:t>–</w:t>
      </w:r>
      <w:r>
        <w:rPr>
          <w:b/>
          <w:bCs/>
          <w:i/>
          <w:iCs/>
          <w:lang w:val="ru-RU"/>
        </w:rPr>
        <w:t xml:space="preserve"> </w:t>
      </w:r>
      <w:r w:rsidRPr="002A2899">
        <w:rPr>
          <w:b/>
          <w:bCs/>
          <w:i/>
          <w:iCs/>
          <w:lang w:val="ru-RU"/>
        </w:rPr>
        <w:t>Зоны специального назначения</w:t>
      </w:r>
    </w:p>
    <w:p w14:paraId="2DE63E95" w14:textId="77777777" w:rsidR="002A2899" w:rsidRPr="00441F74" w:rsidRDefault="002A2899" w:rsidP="002A2899">
      <w:pPr>
        <w:pStyle w:val="a6"/>
        <w:jc w:val="both"/>
        <w:rPr>
          <w:lang w:val="ru-RU"/>
        </w:rPr>
      </w:pPr>
      <w:r w:rsidRPr="00FE4460">
        <w:rPr>
          <w:b/>
          <w:bCs/>
          <w:lang w:val="ru-RU"/>
        </w:rPr>
        <w:t>ОС-1</w:t>
      </w:r>
      <w:r>
        <w:rPr>
          <w:lang w:val="ru-RU"/>
        </w:rPr>
        <w:t xml:space="preserve"> –зона озелененных территорий специального назначения</w:t>
      </w:r>
      <w:r w:rsidR="00441F74" w:rsidRPr="00441F74">
        <w:rPr>
          <w:lang w:val="ru-RU"/>
        </w:rPr>
        <w:t>;</w:t>
      </w:r>
    </w:p>
    <w:p w14:paraId="74FB983E" w14:textId="77777777" w:rsidR="002A2899" w:rsidRPr="00441F74" w:rsidRDefault="002A2899" w:rsidP="002A2899">
      <w:pPr>
        <w:pStyle w:val="a6"/>
        <w:jc w:val="both"/>
        <w:rPr>
          <w:lang w:val="ru-RU"/>
        </w:rPr>
      </w:pPr>
      <w:r w:rsidRPr="00FE4460">
        <w:rPr>
          <w:b/>
          <w:bCs/>
          <w:lang w:val="ru-RU"/>
        </w:rPr>
        <w:t>СП-2</w:t>
      </w:r>
      <w:r>
        <w:rPr>
          <w:lang w:val="ru-RU"/>
        </w:rPr>
        <w:t xml:space="preserve"> –зона кладбищ</w:t>
      </w:r>
      <w:r w:rsidR="00441F74" w:rsidRPr="007235EE">
        <w:rPr>
          <w:lang w:val="ru-RU"/>
        </w:rPr>
        <w:t>;</w:t>
      </w:r>
    </w:p>
    <w:p w14:paraId="730C7E1D" w14:textId="77777777" w:rsidR="002A2899" w:rsidRPr="002A2899" w:rsidRDefault="002A2899" w:rsidP="002A2899">
      <w:pPr>
        <w:pStyle w:val="a6"/>
        <w:jc w:val="both"/>
        <w:rPr>
          <w:lang w:val="ru-RU"/>
        </w:rPr>
      </w:pPr>
      <w:r w:rsidRPr="00FE4460">
        <w:rPr>
          <w:b/>
          <w:bCs/>
          <w:lang w:val="ru-RU"/>
        </w:rPr>
        <w:t>СП-3</w:t>
      </w:r>
      <w:r>
        <w:rPr>
          <w:lang w:val="ru-RU"/>
        </w:rPr>
        <w:t xml:space="preserve"> –</w:t>
      </w:r>
      <w:r w:rsidR="00FE4460">
        <w:rPr>
          <w:lang w:val="ru-RU"/>
        </w:rPr>
        <w:t>з</w:t>
      </w:r>
      <w:r>
        <w:rPr>
          <w:lang w:val="ru-RU"/>
        </w:rPr>
        <w:t>она складирования и захоронения отходов</w:t>
      </w:r>
      <w:r w:rsidRPr="002A2899">
        <w:rPr>
          <w:lang w:val="ru-RU"/>
        </w:rPr>
        <w:t>;</w:t>
      </w:r>
    </w:p>
    <w:p w14:paraId="414F233C" w14:textId="77777777" w:rsidR="0010721E" w:rsidRPr="00DA11FB" w:rsidRDefault="00BF2912" w:rsidP="00CE0FE8">
      <w:pPr>
        <w:pStyle w:val="a6"/>
        <w:ind w:firstLine="539"/>
        <w:jc w:val="both"/>
        <w:rPr>
          <w:b/>
          <w:i/>
        </w:rPr>
      </w:pPr>
      <w:r w:rsidRPr="00DA11FB">
        <w:rPr>
          <w:b/>
          <w:i/>
        </w:rPr>
        <w:t xml:space="preserve">        – И</w:t>
      </w:r>
      <w:r w:rsidR="0010721E" w:rsidRPr="00DA11FB">
        <w:rPr>
          <w:b/>
          <w:i/>
        </w:rPr>
        <w:t>ные</w:t>
      </w:r>
      <w:r w:rsidR="00763A99" w:rsidRPr="00DA11FB">
        <w:rPr>
          <w:b/>
          <w:i/>
        </w:rPr>
        <w:t xml:space="preserve"> виды территориальных зон</w:t>
      </w:r>
      <w:r w:rsidRPr="00DA11FB">
        <w:rPr>
          <w:b/>
          <w:i/>
        </w:rPr>
        <w:t>:</w:t>
      </w:r>
    </w:p>
    <w:p w14:paraId="140782A6" w14:textId="77777777" w:rsidR="0010721E" w:rsidRPr="00FE4460" w:rsidRDefault="00BF2912" w:rsidP="00CE0FE8">
      <w:pPr>
        <w:pStyle w:val="a6"/>
        <w:jc w:val="both"/>
        <w:rPr>
          <w:lang w:val="ru-RU"/>
        </w:rPr>
      </w:pPr>
      <w:r w:rsidRPr="00DA11FB">
        <w:rPr>
          <w:b/>
        </w:rPr>
        <w:t>И</w:t>
      </w:r>
      <w:r w:rsidR="002A2899">
        <w:rPr>
          <w:b/>
          <w:lang w:val="ru-RU"/>
        </w:rPr>
        <w:t>н</w:t>
      </w:r>
      <w:r w:rsidRPr="00DA11FB">
        <w:t xml:space="preserve"> –</w:t>
      </w:r>
      <w:r w:rsidR="00FE4460">
        <w:rPr>
          <w:lang w:val="ru-RU"/>
        </w:rPr>
        <w:t>иная зона</w:t>
      </w:r>
      <w:r w:rsidR="00FE4460">
        <w:t>;</w:t>
      </w:r>
    </w:p>
    <w:p w14:paraId="7F2BE993" w14:textId="77777777" w:rsidR="00810EC7" w:rsidRPr="00DA11FB" w:rsidRDefault="00810EC7" w:rsidP="00CE0FE8">
      <w:pPr>
        <w:pStyle w:val="a7"/>
        <w:widowControl w:val="0"/>
        <w:tabs>
          <w:tab w:val="left" w:pos="1464"/>
        </w:tabs>
        <w:spacing w:after="0"/>
        <w:ind w:firstLine="709"/>
        <w:jc w:val="both"/>
        <w:rPr>
          <w:rStyle w:val="13"/>
          <w:sz w:val="24"/>
          <w:szCs w:val="24"/>
        </w:rPr>
      </w:pPr>
      <w:bookmarkStart w:id="262" w:name="_Toc282347532"/>
    </w:p>
    <w:p w14:paraId="52ACB359" w14:textId="77777777" w:rsidR="00CE0FE8" w:rsidRPr="00DA11FB" w:rsidRDefault="00CE0FE8" w:rsidP="00CE0FE8">
      <w:pPr>
        <w:pStyle w:val="a7"/>
        <w:widowControl w:val="0"/>
        <w:tabs>
          <w:tab w:val="left" w:pos="1464"/>
        </w:tabs>
        <w:spacing w:after="0"/>
        <w:ind w:firstLine="709"/>
        <w:jc w:val="both"/>
      </w:pPr>
      <w:r w:rsidRPr="00DA11FB">
        <w:rPr>
          <w:rStyle w:val="13"/>
          <w:sz w:val="24"/>
          <w:szCs w:val="24"/>
        </w:rPr>
        <w:t>В соответствии с Градостроительным кодексом Российской Федерации на территории  МО Моховской сельсовет,  выделены следующие земли, на которые градостроительные регламенты, определенные настоящими Правилами, не устанавливаются:</w:t>
      </w:r>
    </w:p>
    <w:p w14:paraId="46693C6A" w14:textId="77777777" w:rsidR="00CE0FE8" w:rsidRPr="00DA11FB" w:rsidRDefault="00CE0FE8" w:rsidP="00810EC7">
      <w:pPr>
        <w:pStyle w:val="a7"/>
        <w:spacing w:after="0"/>
        <w:jc w:val="both"/>
        <w:rPr>
          <w:rStyle w:val="13"/>
          <w:sz w:val="24"/>
          <w:szCs w:val="24"/>
        </w:rPr>
      </w:pPr>
      <w:r w:rsidRPr="00DA11FB">
        <w:rPr>
          <w:rStyle w:val="afe"/>
          <w:sz w:val="24"/>
          <w:szCs w:val="24"/>
        </w:rPr>
        <w:t xml:space="preserve">ЗЛФ </w:t>
      </w:r>
      <w:r w:rsidRPr="00DA11FB">
        <w:rPr>
          <w:rStyle w:val="13"/>
          <w:sz w:val="24"/>
          <w:szCs w:val="24"/>
        </w:rPr>
        <w:t>- земли лесного фонда.</w:t>
      </w:r>
    </w:p>
    <w:p w14:paraId="4E3F9B9A" w14:textId="77777777" w:rsidR="00F24103" w:rsidRPr="00DA11FB" w:rsidRDefault="00F24103" w:rsidP="00810EC7">
      <w:pPr>
        <w:pStyle w:val="a7"/>
        <w:spacing w:after="0"/>
      </w:pPr>
      <w:r w:rsidRPr="00DA11FB">
        <w:rPr>
          <w:rStyle w:val="afe"/>
          <w:sz w:val="24"/>
          <w:szCs w:val="24"/>
        </w:rPr>
        <w:t xml:space="preserve">СХ-1 - </w:t>
      </w:r>
      <w:r w:rsidRPr="00DA11FB">
        <w:rPr>
          <w:rStyle w:val="13"/>
          <w:sz w:val="24"/>
          <w:szCs w:val="24"/>
        </w:rPr>
        <w:t>сельскохозяйственные угодья в составе земель сельскохозяйственного назначения.</w:t>
      </w:r>
    </w:p>
    <w:p w14:paraId="79414EC4" w14:textId="77777777" w:rsidR="00F24103" w:rsidRPr="00DA11FB" w:rsidRDefault="00F24103" w:rsidP="00F24103">
      <w:pPr>
        <w:pStyle w:val="a7"/>
        <w:spacing w:after="0"/>
        <w:ind w:firstLine="357"/>
        <w:jc w:val="both"/>
      </w:pPr>
    </w:p>
    <w:p w14:paraId="59779DA7" w14:textId="77777777" w:rsidR="00D30FB9" w:rsidRPr="00DA11FB" w:rsidRDefault="0010721E" w:rsidP="0010721E">
      <w:pPr>
        <w:spacing w:before="240" w:after="240"/>
        <w:ind w:firstLine="708"/>
        <w:jc w:val="both"/>
        <w:outlineLvl w:val="2"/>
        <w:rPr>
          <w:b/>
        </w:rPr>
      </w:pPr>
      <w:bookmarkStart w:id="263" w:name="_Toc530003023"/>
      <w:bookmarkStart w:id="264" w:name="_Toc182057352"/>
      <w:r w:rsidRPr="00DA11FB">
        <w:rPr>
          <w:b/>
        </w:rPr>
        <w:t>Статья 2</w:t>
      </w:r>
      <w:r w:rsidR="007235EE">
        <w:rPr>
          <w:b/>
        </w:rPr>
        <w:t>1</w:t>
      </w:r>
      <w:r w:rsidRPr="00DA11FB">
        <w:rPr>
          <w:b/>
        </w:rPr>
        <w:t>. Линии градостроительного регулирования</w:t>
      </w:r>
      <w:bookmarkEnd w:id="262"/>
      <w:bookmarkEnd w:id="263"/>
      <w:bookmarkEnd w:id="264"/>
    </w:p>
    <w:p w14:paraId="5CE7F199" w14:textId="77777777" w:rsidR="00411D4F" w:rsidRPr="00DA11FB" w:rsidRDefault="00411D4F" w:rsidP="00411D4F">
      <w:pPr>
        <w:pStyle w:val="a6"/>
        <w:tabs>
          <w:tab w:val="left" w:pos="720"/>
        </w:tabs>
        <w:ind w:firstLine="720"/>
        <w:jc w:val="both"/>
      </w:pPr>
      <w:bookmarkStart w:id="265" w:name="_Toc282347533"/>
      <w:r w:rsidRPr="00DA11FB">
        <w:t xml:space="preserve">1. Линии градостроительного регулирования устанавливаются проектами планировки территорий, а также проектами </w:t>
      </w:r>
      <w:proofErr w:type="spellStart"/>
      <w:r w:rsidRPr="00DA11FB">
        <w:t>санитарно</w:t>
      </w:r>
      <w:proofErr w:type="spellEnd"/>
      <w:r w:rsidRPr="00DA11FB">
        <w:t xml:space="preserve"> – защитных зон, проектами охранных зон памятников истории и культуры, режимных объектов и т.д. </w:t>
      </w:r>
    </w:p>
    <w:p w14:paraId="492C63EE" w14:textId="77777777" w:rsidR="00411D4F" w:rsidRPr="00DA11FB" w:rsidRDefault="00411D4F" w:rsidP="00411D4F">
      <w:pPr>
        <w:pStyle w:val="a6"/>
        <w:tabs>
          <w:tab w:val="left" w:pos="720"/>
        </w:tabs>
        <w:ind w:firstLine="720"/>
        <w:jc w:val="both"/>
      </w:pPr>
      <w:r w:rsidRPr="00DA11FB">
        <w:lastRenderedPageBreak/>
        <w:t>2. На территории муниципального образования действуют следующие линии градостроительного регулирования:</w:t>
      </w:r>
    </w:p>
    <w:p w14:paraId="47028A23" w14:textId="77777777" w:rsidR="00411D4F" w:rsidRPr="00DA11FB" w:rsidRDefault="00411D4F" w:rsidP="00411D4F">
      <w:pPr>
        <w:pStyle w:val="a6"/>
        <w:tabs>
          <w:tab w:val="left" w:pos="720"/>
        </w:tabs>
        <w:ind w:firstLine="720"/>
        <w:jc w:val="both"/>
      </w:pPr>
      <w:r w:rsidRPr="00DA11FB">
        <w:t>– красные линии;</w:t>
      </w:r>
    </w:p>
    <w:p w14:paraId="477A310A" w14:textId="77777777" w:rsidR="00411D4F" w:rsidRPr="00DA11FB" w:rsidRDefault="00411D4F" w:rsidP="00411D4F">
      <w:pPr>
        <w:pStyle w:val="a6"/>
        <w:tabs>
          <w:tab w:val="left" w:pos="720"/>
        </w:tabs>
        <w:ind w:firstLine="720"/>
        <w:jc w:val="both"/>
      </w:pPr>
      <w:r w:rsidRPr="00DA11FB">
        <w:t>– линии регулирования застройки;</w:t>
      </w:r>
    </w:p>
    <w:p w14:paraId="35B81BAF" w14:textId="77777777" w:rsidR="00411D4F" w:rsidRPr="00DA11FB" w:rsidRDefault="00411D4F" w:rsidP="00411D4F">
      <w:pPr>
        <w:pStyle w:val="a6"/>
        <w:tabs>
          <w:tab w:val="left" w:pos="720"/>
        </w:tabs>
        <w:ind w:firstLine="720"/>
        <w:jc w:val="both"/>
      </w:pPr>
      <w:r w:rsidRPr="00DA11FB">
        <w:t>– границы технических (охранных) зон действующих и проектируемых инженерных сооружений и коммуникаций;</w:t>
      </w:r>
    </w:p>
    <w:p w14:paraId="730AD440" w14:textId="77777777" w:rsidR="00411D4F" w:rsidRPr="00DA11FB" w:rsidRDefault="00411D4F" w:rsidP="00411D4F">
      <w:pPr>
        <w:pStyle w:val="a6"/>
        <w:tabs>
          <w:tab w:val="left" w:pos="720"/>
        </w:tabs>
        <w:ind w:firstLine="720"/>
        <w:jc w:val="both"/>
      </w:pPr>
      <w:r w:rsidRPr="00DA11FB">
        <w:t>– границы зон охраняемого природного ландшафта.</w:t>
      </w:r>
    </w:p>
    <w:p w14:paraId="017D86A0" w14:textId="77777777" w:rsidR="00411D4F" w:rsidRPr="00DA11FB" w:rsidRDefault="00411D4F" w:rsidP="00411D4F">
      <w:pPr>
        <w:pStyle w:val="a6"/>
        <w:tabs>
          <w:tab w:val="left" w:pos="720"/>
        </w:tabs>
        <w:ind w:firstLine="720"/>
        <w:jc w:val="both"/>
      </w:pPr>
      <w:r w:rsidRPr="00DA11FB">
        <w:t>3. Основанием для установления, изменения, отмены линий градостроительного регулирования является утвержденная документация по планировке территории.</w:t>
      </w:r>
    </w:p>
    <w:p w14:paraId="47A266D7" w14:textId="77777777" w:rsidR="00411D4F" w:rsidRPr="00DA11FB" w:rsidRDefault="00411D4F" w:rsidP="00411D4F">
      <w:pPr>
        <w:pStyle w:val="a6"/>
        <w:tabs>
          <w:tab w:val="left" w:pos="720"/>
        </w:tabs>
        <w:ind w:firstLine="720"/>
        <w:jc w:val="both"/>
      </w:pPr>
      <w:r w:rsidRPr="00DA11FB">
        <w:t>4. Линии градостроительного регулирования обязательны для исполнения после утверждения в установленном законодательством порядке документации по планировке территории.</w:t>
      </w:r>
    </w:p>
    <w:p w14:paraId="3C502138" w14:textId="77777777" w:rsidR="00C76611" w:rsidRPr="00DA11FB" w:rsidRDefault="0010721E" w:rsidP="00C76611">
      <w:pPr>
        <w:spacing w:before="240" w:after="240"/>
        <w:jc w:val="center"/>
        <w:outlineLvl w:val="1"/>
        <w:rPr>
          <w:b/>
          <w:bCs/>
        </w:rPr>
      </w:pPr>
      <w:bookmarkStart w:id="266" w:name="_Toc530003024"/>
      <w:bookmarkStart w:id="267" w:name="_Toc182057353"/>
      <w:r w:rsidRPr="00DA11FB">
        <w:rPr>
          <w:b/>
        </w:rPr>
        <w:t xml:space="preserve">Глава 7. </w:t>
      </w:r>
      <w:bookmarkEnd w:id="265"/>
      <w:r w:rsidR="00C76611" w:rsidRPr="00DA11FB">
        <w:rPr>
          <w:b/>
          <w:bCs/>
        </w:rPr>
        <w:t>Градостроительные регламенты. Параметры разрешенного использования земельных участков и объектов капитального строительства</w:t>
      </w:r>
      <w:bookmarkEnd w:id="266"/>
      <w:bookmarkEnd w:id="267"/>
    </w:p>
    <w:p w14:paraId="691741D9" w14:textId="77777777" w:rsidR="00C76611" w:rsidRPr="00DA11FB" w:rsidRDefault="0010721E" w:rsidP="00C76611">
      <w:pPr>
        <w:spacing w:after="240"/>
        <w:jc w:val="center"/>
        <w:outlineLvl w:val="2"/>
        <w:rPr>
          <w:b/>
          <w:bCs/>
        </w:rPr>
      </w:pPr>
      <w:bookmarkStart w:id="268" w:name="_Toc282347534"/>
      <w:bookmarkStart w:id="269" w:name="_Toc530003025"/>
      <w:bookmarkStart w:id="270" w:name="_Toc182057354"/>
      <w:r w:rsidRPr="00DA11FB">
        <w:rPr>
          <w:b/>
        </w:rPr>
        <w:t>Статья 2</w:t>
      </w:r>
      <w:r w:rsidR="007235EE">
        <w:rPr>
          <w:b/>
        </w:rPr>
        <w:t>2</w:t>
      </w:r>
      <w:r w:rsidRPr="00DA11FB">
        <w:rPr>
          <w:b/>
        </w:rPr>
        <w:t xml:space="preserve">. </w:t>
      </w:r>
      <w:bookmarkEnd w:id="268"/>
      <w:r w:rsidR="00C76611" w:rsidRPr="00DA11FB">
        <w:rPr>
          <w:b/>
          <w:bCs/>
        </w:rPr>
        <w:t>Порядок установления градостроительных регламентов</w:t>
      </w:r>
      <w:bookmarkEnd w:id="269"/>
      <w:bookmarkEnd w:id="270"/>
    </w:p>
    <w:p w14:paraId="3C46203D" w14:textId="77777777" w:rsidR="00411D4F" w:rsidRPr="00DA11FB" w:rsidRDefault="00411D4F" w:rsidP="00411D4F">
      <w:pPr>
        <w:pStyle w:val="ConsNormal"/>
        <w:spacing w:before="240"/>
        <w:ind w:right="0" w:firstLine="709"/>
        <w:jc w:val="both"/>
        <w:rPr>
          <w:rFonts w:ascii="Times New Roman" w:hAnsi="Times New Roman" w:cs="Times New Roman"/>
          <w:sz w:val="24"/>
          <w:szCs w:val="24"/>
        </w:rPr>
      </w:pPr>
      <w:bookmarkStart w:id="271" w:name="_Toc282347535"/>
      <w:r w:rsidRPr="00DA11FB">
        <w:rPr>
          <w:rFonts w:ascii="Times New Roman" w:hAnsi="Times New Roman" w:cs="Times New Roman"/>
          <w:sz w:val="24"/>
          <w:szCs w:val="24"/>
        </w:rPr>
        <w:t xml:space="preserve">1. Градостроительные регламенты определяют правовой режим земельных участков, а также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w:t>
      </w:r>
    </w:p>
    <w:p w14:paraId="694F880B" w14:textId="77777777" w:rsidR="00411D4F" w:rsidRPr="00DA11FB" w:rsidRDefault="00411D4F" w:rsidP="00411D4F">
      <w:pPr>
        <w:pStyle w:val="a6"/>
        <w:tabs>
          <w:tab w:val="left" w:pos="720"/>
        </w:tabs>
        <w:ind w:firstLine="720"/>
        <w:jc w:val="both"/>
      </w:pPr>
      <w:r w:rsidRPr="00DA11FB">
        <w:t>2. Настоящими Правилами градостроительные регламенты установлены с учетом:</w:t>
      </w:r>
    </w:p>
    <w:p w14:paraId="2B22FD91" w14:textId="77777777" w:rsidR="00411D4F" w:rsidRPr="00DA11FB" w:rsidRDefault="00411D4F" w:rsidP="00411D4F">
      <w:pPr>
        <w:pStyle w:val="a6"/>
        <w:tabs>
          <w:tab w:val="left" w:pos="720"/>
        </w:tabs>
        <w:ind w:firstLine="720"/>
        <w:jc w:val="both"/>
      </w:pPr>
      <w:r w:rsidRPr="00DA11FB">
        <w:t xml:space="preserve">– фактического использования земельных участков и объектов капитального строительства в границах территориальной зоны; </w:t>
      </w:r>
    </w:p>
    <w:p w14:paraId="786668E8" w14:textId="77777777" w:rsidR="00411D4F" w:rsidRPr="00DA11FB" w:rsidRDefault="00411D4F" w:rsidP="00411D4F">
      <w:pPr>
        <w:pStyle w:val="a6"/>
        <w:tabs>
          <w:tab w:val="left" w:pos="720"/>
        </w:tabs>
        <w:ind w:firstLine="720"/>
        <w:jc w:val="both"/>
      </w:pPr>
      <w:r w:rsidRPr="00DA11FB">
        <w:t>–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14:paraId="0BD38631" w14:textId="77777777" w:rsidR="00411D4F" w:rsidRPr="00DA11FB" w:rsidRDefault="00411D4F" w:rsidP="00411D4F">
      <w:pPr>
        <w:pStyle w:val="a6"/>
        <w:tabs>
          <w:tab w:val="left" w:pos="720"/>
        </w:tabs>
        <w:ind w:firstLine="720"/>
        <w:jc w:val="both"/>
      </w:pPr>
      <w:r w:rsidRPr="00DA11FB">
        <w:t xml:space="preserve">– </w:t>
      </w:r>
      <w:r w:rsidRPr="00DA11FB">
        <w:rPr>
          <w:spacing w:val="2"/>
          <w:shd w:val="clear" w:color="auto" w:fill="FFFFFF"/>
        </w:rPr>
        <w:t>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14:paraId="4CCFCDA8" w14:textId="77777777" w:rsidR="00411D4F" w:rsidRPr="00DA11FB" w:rsidRDefault="00411D4F" w:rsidP="00411D4F">
      <w:pPr>
        <w:pStyle w:val="a6"/>
        <w:tabs>
          <w:tab w:val="left" w:pos="720"/>
        </w:tabs>
        <w:ind w:firstLine="720"/>
        <w:jc w:val="both"/>
      </w:pPr>
      <w:r w:rsidRPr="00DA11FB">
        <w:t>– видов территориальных зон;</w:t>
      </w:r>
    </w:p>
    <w:p w14:paraId="5B118749" w14:textId="77777777" w:rsidR="00411D4F" w:rsidRPr="00DA11FB" w:rsidRDefault="00411D4F" w:rsidP="00411D4F">
      <w:pPr>
        <w:pStyle w:val="a6"/>
        <w:tabs>
          <w:tab w:val="left" w:pos="720"/>
        </w:tabs>
        <w:ind w:firstLine="720"/>
        <w:jc w:val="both"/>
      </w:pPr>
      <w:r w:rsidRPr="00DA11FB">
        <w:t xml:space="preserve">– </w:t>
      </w:r>
      <w:r w:rsidRPr="00DA11FB">
        <w:rPr>
          <w:spacing w:val="2"/>
          <w:shd w:val="clear" w:color="auto" w:fill="FFFFFF"/>
        </w:rPr>
        <w:t>требований охраны объектов культурного наследия, а также особо охраняемых природных территорий, иных природных объектов.</w:t>
      </w:r>
    </w:p>
    <w:p w14:paraId="4A7FF2E1" w14:textId="77777777" w:rsidR="00411D4F" w:rsidRPr="00DA11FB" w:rsidRDefault="00411D4F" w:rsidP="00411D4F">
      <w:pPr>
        <w:pStyle w:val="ConsNormal"/>
        <w:ind w:right="0" w:firstLine="709"/>
        <w:jc w:val="both"/>
        <w:rPr>
          <w:rFonts w:ascii="Times New Roman" w:hAnsi="Times New Roman" w:cs="Times New Roman"/>
          <w:sz w:val="24"/>
          <w:szCs w:val="24"/>
        </w:rPr>
      </w:pPr>
      <w:r w:rsidRPr="00DA11FB">
        <w:rPr>
          <w:rFonts w:ascii="Times New Roman" w:hAnsi="Times New Roman" w:cs="Times New Roman"/>
          <w:sz w:val="24"/>
          <w:szCs w:val="24"/>
        </w:rPr>
        <w:t>3.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14:paraId="29958924" w14:textId="77777777" w:rsidR="00411D4F" w:rsidRPr="00DA11FB" w:rsidRDefault="00411D4F" w:rsidP="00411D4F">
      <w:pPr>
        <w:pStyle w:val="formattext"/>
        <w:shd w:val="clear" w:color="auto" w:fill="FFFFFF"/>
        <w:spacing w:before="0" w:beforeAutospacing="0" w:after="0" w:afterAutospacing="0"/>
        <w:ind w:firstLine="709"/>
        <w:jc w:val="both"/>
        <w:textAlignment w:val="baseline"/>
        <w:rPr>
          <w:spacing w:val="2"/>
        </w:rPr>
      </w:pPr>
      <w:r w:rsidRPr="00DA11FB">
        <w:rPr>
          <w:spacing w:val="2"/>
        </w:rPr>
        <w:t>4. Действие градостроительного регламента не распространяется на земельные участки:</w:t>
      </w:r>
      <w:r w:rsidRPr="00DA11FB">
        <w:rPr>
          <w:spacing w:val="2"/>
        </w:rPr>
        <w:br/>
        <w:t>     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14:paraId="68BAF707" w14:textId="77777777" w:rsidR="00411D4F" w:rsidRPr="00DA11FB" w:rsidRDefault="00411D4F" w:rsidP="00411D4F">
      <w:pPr>
        <w:pStyle w:val="formattext"/>
        <w:shd w:val="clear" w:color="auto" w:fill="FFFFFF"/>
        <w:spacing w:before="0" w:beforeAutospacing="0" w:after="0" w:afterAutospacing="0"/>
        <w:ind w:firstLine="567"/>
        <w:jc w:val="both"/>
        <w:textAlignment w:val="baseline"/>
        <w:rPr>
          <w:spacing w:val="2"/>
        </w:rPr>
      </w:pPr>
      <w:r w:rsidRPr="00DA11FB">
        <w:rPr>
          <w:spacing w:val="2"/>
        </w:rPr>
        <w:t>2) в границах территорий общего пользования;    </w:t>
      </w:r>
    </w:p>
    <w:p w14:paraId="67A3B649" w14:textId="77777777" w:rsidR="00411D4F" w:rsidRPr="00DA11FB" w:rsidRDefault="00411D4F" w:rsidP="00411D4F">
      <w:pPr>
        <w:pStyle w:val="formattext"/>
        <w:shd w:val="clear" w:color="auto" w:fill="FFFFFF"/>
        <w:spacing w:before="0" w:beforeAutospacing="0" w:after="0" w:afterAutospacing="0"/>
        <w:ind w:firstLine="567"/>
        <w:jc w:val="both"/>
        <w:textAlignment w:val="baseline"/>
        <w:rPr>
          <w:spacing w:val="2"/>
        </w:rPr>
      </w:pPr>
      <w:r w:rsidRPr="00DA11FB">
        <w:rPr>
          <w:spacing w:val="2"/>
        </w:rPr>
        <w:t>3) предназначенные для размещения линейных объектов и (или) занятые линейными объектами;</w:t>
      </w:r>
    </w:p>
    <w:p w14:paraId="0E94FA32" w14:textId="77777777" w:rsidR="00411D4F" w:rsidRPr="00DA11FB" w:rsidRDefault="00411D4F" w:rsidP="00411D4F">
      <w:pPr>
        <w:pStyle w:val="formattext"/>
        <w:shd w:val="clear" w:color="auto" w:fill="FFFFFF"/>
        <w:spacing w:before="0" w:beforeAutospacing="0" w:after="0" w:afterAutospacing="0"/>
        <w:ind w:firstLine="567"/>
        <w:jc w:val="both"/>
        <w:textAlignment w:val="baseline"/>
        <w:rPr>
          <w:spacing w:val="2"/>
        </w:rPr>
      </w:pPr>
      <w:r w:rsidRPr="00DA11FB">
        <w:rPr>
          <w:spacing w:val="2"/>
        </w:rPr>
        <w:t>4) предоставленные для добычи полезных ископаемых.</w:t>
      </w:r>
    </w:p>
    <w:p w14:paraId="044F0451" w14:textId="77777777" w:rsidR="00411D4F" w:rsidRPr="00DA11FB" w:rsidRDefault="00411D4F" w:rsidP="00411D4F">
      <w:pPr>
        <w:pStyle w:val="formattext"/>
        <w:shd w:val="clear" w:color="auto" w:fill="FFFFFF"/>
        <w:spacing w:before="0" w:beforeAutospacing="0" w:after="0" w:afterAutospacing="0"/>
        <w:ind w:firstLine="567"/>
        <w:jc w:val="both"/>
        <w:textAlignment w:val="baseline"/>
        <w:rPr>
          <w:spacing w:val="2"/>
        </w:rPr>
      </w:pPr>
      <w:r w:rsidRPr="00DA11FB">
        <w:rPr>
          <w:spacing w:val="2"/>
        </w:rPr>
        <w:t>5. Применительно к территориям исторических поселений, достопримечательных мест, землям лечебно-оздоровительных местностей и курортов,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    </w:t>
      </w:r>
    </w:p>
    <w:p w14:paraId="66655B16" w14:textId="77777777" w:rsidR="00411D4F" w:rsidRPr="00DA11FB" w:rsidRDefault="00411D4F" w:rsidP="00411D4F">
      <w:pPr>
        <w:pStyle w:val="formattext"/>
        <w:shd w:val="clear" w:color="auto" w:fill="FFFFFF"/>
        <w:spacing w:before="0" w:beforeAutospacing="0" w:after="0" w:afterAutospacing="0"/>
        <w:ind w:firstLine="567"/>
        <w:jc w:val="both"/>
        <w:textAlignment w:val="baseline"/>
        <w:rPr>
          <w:lang w:eastAsia="en-US"/>
        </w:rPr>
      </w:pPr>
      <w:r w:rsidRPr="00DA11FB">
        <w:rPr>
          <w:spacing w:val="2"/>
        </w:rPr>
        <w:lastRenderedPageBreak/>
        <w:t>6.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r w:rsidRPr="00DA11FB">
        <w:rPr>
          <w:spacing w:val="2"/>
        </w:rPr>
        <w:br/>
      </w:r>
      <w:r w:rsidRPr="00DA11FB">
        <w:rPr>
          <w:rStyle w:val="comment"/>
          <w:spacing w:val="2"/>
        </w:rPr>
        <w:t xml:space="preserve">       </w:t>
      </w:r>
      <w:r w:rsidRPr="00DA11FB">
        <w:rPr>
          <w:lang w:eastAsia="en-US"/>
        </w:rPr>
        <w:t>7. До установления градостроительных регламентов в отношении земельных участков, включенных в границы населенных пунктов из земель лесного фонда (за исключением лесных участков, которые до 1 января 2016 года предоставлены гражданам или юридическим лицам либо на которых расположены объекты недвижимого имущества, права на которые возникли до 1 января 2016 года, и разрешенное использование либо назначение которых до их включения в границы населенного пункта не было связано с использованием лесов), такие земельные участки используются с учетом ограничений, установленных при использовании городских лесов в соответствии с лесным законодательством.</w:t>
      </w:r>
    </w:p>
    <w:p w14:paraId="596435A7" w14:textId="77777777" w:rsidR="00C76611" w:rsidRPr="00DA11FB" w:rsidRDefault="0010721E" w:rsidP="00C76611">
      <w:pPr>
        <w:spacing w:before="240" w:after="240"/>
        <w:jc w:val="center"/>
        <w:outlineLvl w:val="2"/>
        <w:rPr>
          <w:b/>
          <w:bCs/>
        </w:rPr>
      </w:pPr>
      <w:bookmarkStart w:id="272" w:name="_Toc530003026"/>
      <w:bookmarkStart w:id="273" w:name="_Toc182057355"/>
      <w:r w:rsidRPr="00DA11FB">
        <w:rPr>
          <w:b/>
        </w:rPr>
        <w:t>Статья 2</w:t>
      </w:r>
      <w:r w:rsidR="007235EE">
        <w:rPr>
          <w:b/>
        </w:rPr>
        <w:t>3</w:t>
      </w:r>
      <w:r w:rsidRPr="00DA11FB">
        <w:rPr>
          <w:b/>
        </w:rPr>
        <w:t xml:space="preserve">. </w:t>
      </w:r>
      <w:bookmarkEnd w:id="271"/>
      <w:r w:rsidR="00C76611" w:rsidRPr="00DA11FB">
        <w:rPr>
          <w:b/>
          <w:bCs/>
        </w:rPr>
        <w:t>Виды разрешенного использования земельных участков и объектов капитального строительства</w:t>
      </w:r>
      <w:bookmarkEnd w:id="272"/>
      <w:bookmarkEnd w:id="273"/>
    </w:p>
    <w:p w14:paraId="746B3FA0" w14:textId="77777777" w:rsidR="00411D4F" w:rsidRPr="00DA11FB" w:rsidRDefault="00411D4F" w:rsidP="00411D4F">
      <w:pPr>
        <w:pStyle w:val="ConsNormal"/>
        <w:ind w:right="0" w:firstLine="709"/>
        <w:jc w:val="both"/>
        <w:rPr>
          <w:rFonts w:ascii="Times New Roman" w:hAnsi="Times New Roman" w:cs="Times New Roman"/>
          <w:sz w:val="24"/>
          <w:szCs w:val="24"/>
        </w:rPr>
      </w:pPr>
      <w:bookmarkStart w:id="274" w:name="_Toc282347536"/>
      <w:r w:rsidRPr="00DA11FB">
        <w:rPr>
          <w:rFonts w:ascii="Times New Roman" w:hAnsi="Times New Roman" w:cs="Times New Roman"/>
          <w:sz w:val="24"/>
          <w:szCs w:val="24"/>
        </w:rPr>
        <w:t>1. Для каждого земельного участка и иного объекта недвижимости разрешенным считается такое использование, которое соответствует:</w:t>
      </w:r>
    </w:p>
    <w:p w14:paraId="5174D5E9" w14:textId="77777777" w:rsidR="00411D4F" w:rsidRPr="00DA11FB" w:rsidRDefault="00411D4F" w:rsidP="00411D4F">
      <w:pPr>
        <w:widowControl w:val="0"/>
        <w:ind w:firstLine="709"/>
        <w:jc w:val="both"/>
      </w:pPr>
      <w:r w:rsidRPr="00DA11FB">
        <w:t>– градостроительным регламентам настоящих Правил;</w:t>
      </w:r>
    </w:p>
    <w:p w14:paraId="0A3F1DFF" w14:textId="77777777" w:rsidR="00411D4F" w:rsidRPr="00DA11FB" w:rsidRDefault="00411D4F" w:rsidP="00411D4F">
      <w:pPr>
        <w:widowControl w:val="0"/>
        <w:ind w:firstLine="709"/>
        <w:jc w:val="both"/>
      </w:pPr>
      <w:r w:rsidRPr="00DA11FB">
        <w:t>– ограничениям по условиям охраны объектов культурного наследия - в случаях, когда земельный участок, иной объект недвижимости расположен в зоне охраны объектов культурного наследия;</w:t>
      </w:r>
    </w:p>
    <w:p w14:paraId="326E64A7" w14:textId="77777777" w:rsidR="00411D4F" w:rsidRPr="00DA11FB" w:rsidRDefault="00411D4F" w:rsidP="00411D4F">
      <w:pPr>
        <w:widowControl w:val="0"/>
        <w:ind w:firstLine="709"/>
        <w:jc w:val="both"/>
      </w:pPr>
      <w:r w:rsidRPr="00DA11FB">
        <w:t xml:space="preserve">– ограничениям по экологическим и санитарно-эпидемиологическим условиям - в случаях, когда земельный участок, иной объект недвижимости расположен в зонах действия соответствующих ограничений; </w:t>
      </w:r>
    </w:p>
    <w:p w14:paraId="50182A2B" w14:textId="77777777" w:rsidR="00411D4F" w:rsidRPr="00DA11FB" w:rsidRDefault="00411D4F" w:rsidP="00411D4F">
      <w:pPr>
        <w:widowControl w:val="0"/>
        <w:ind w:firstLine="709"/>
        <w:jc w:val="both"/>
      </w:pPr>
      <w:r w:rsidRPr="00DA11FB">
        <w:t>– иным ограничениям на использование объектов недвижимости (включая нормативные правовые акты об установлении публичных сервитутов, договоры об установлении частных сервитутов, иные предусмотренные законодательством документы).</w:t>
      </w:r>
    </w:p>
    <w:p w14:paraId="4A1682BF" w14:textId="77777777" w:rsidR="00411D4F" w:rsidRPr="00DA11FB" w:rsidRDefault="00411D4F" w:rsidP="00411D4F">
      <w:pPr>
        <w:pStyle w:val="a7"/>
        <w:widowControl w:val="0"/>
        <w:tabs>
          <w:tab w:val="left" w:pos="1117"/>
        </w:tabs>
        <w:spacing w:after="0"/>
        <w:ind w:firstLine="709"/>
        <w:jc w:val="both"/>
      </w:pPr>
      <w:r w:rsidRPr="00DA11FB">
        <w:t xml:space="preserve">2. </w:t>
      </w:r>
      <w:r w:rsidRPr="00DA11FB">
        <w:rPr>
          <w:rStyle w:val="13"/>
          <w:sz w:val="24"/>
          <w:szCs w:val="24"/>
        </w:rPr>
        <w:t>Применительно к каждой территориальной зоне устанавливаются следующие виды разрешенного использования земельных участков и объектов капитального строительства:</w:t>
      </w:r>
    </w:p>
    <w:p w14:paraId="5CA2AC08" w14:textId="77777777" w:rsidR="00411D4F" w:rsidRPr="00DA11FB" w:rsidRDefault="00411D4F" w:rsidP="00411D4F">
      <w:pPr>
        <w:pStyle w:val="a7"/>
        <w:tabs>
          <w:tab w:val="left" w:pos="1309"/>
        </w:tabs>
        <w:spacing w:after="0"/>
        <w:ind w:firstLine="709"/>
        <w:jc w:val="both"/>
      </w:pPr>
      <w:r w:rsidRPr="00DA11FB">
        <w:rPr>
          <w:rStyle w:val="13"/>
          <w:sz w:val="24"/>
          <w:szCs w:val="24"/>
        </w:rPr>
        <w:t>а) основные виды разрешенного использования земельных участков и объектов капитального строительства - виды деятельности, объекты, осуществлять и размещать которые на земельных участках разрешено применительно к соответствующим территориальным зонам и выбор таких видов деятельности и объектов осуществляется самостоятельно (без дополнительных разрешений и согласований) правообладателями земельных участков и объектов капитального строительства, при условии соблюдения требований технических регламентов;</w:t>
      </w:r>
    </w:p>
    <w:p w14:paraId="67AE9628" w14:textId="77777777" w:rsidR="00411D4F" w:rsidRPr="00DA11FB" w:rsidRDefault="00411D4F" w:rsidP="00411D4F">
      <w:pPr>
        <w:pStyle w:val="a7"/>
        <w:tabs>
          <w:tab w:val="left" w:pos="1117"/>
        </w:tabs>
        <w:spacing w:after="0"/>
        <w:ind w:firstLine="709"/>
        <w:jc w:val="both"/>
      </w:pPr>
      <w:r w:rsidRPr="00DA11FB">
        <w:rPr>
          <w:rStyle w:val="13"/>
          <w:sz w:val="24"/>
          <w:szCs w:val="24"/>
        </w:rPr>
        <w:t xml:space="preserve">б) условно разрешенные виды разрешенного использования земельных участков и объектов капитального строительства </w:t>
      </w:r>
      <w:r w:rsidRPr="00DA11FB">
        <w:rPr>
          <w:rStyle w:val="afe"/>
          <w:sz w:val="24"/>
          <w:szCs w:val="24"/>
        </w:rPr>
        <w:t xml:space="preserve">- </w:t>
      </w:r>
      <w:r w:rsidRPr="00DA11FB">
        <w:rPr>
          <w:rStyle w:val="13"/>
          <w:sz w:val="24"/>
          <w:szCs w:val="24"/>
        </w:rPr>
        <w:t>виды деятельности, объекты капитального строительства, осуществлять и размещать которые на земельных участках разрешено в силу перечисления этих видов деятельности и объектов в составе градостроительных регламентов применительно к соответствующим территориальным зонам при условии получения разрешения в порядке, определенном статьей 39 Градостроительного кодекса Российской Федерации и обязательного соблюдения требований технических регламентов;</w:t>
      </w:r>
    </w:p>
    <w:p w14:paraId="2FC361E9" w14:textId="77777777" w:rsidR="00411D4F" w:rsidRPr="00DA11FB" w:rsidRDefault="00411D4F" w:rsidP="00411D4F">
      <w:pPr>
        <w:pStyle w:val="a7"/>
        <w:tabs>
          <w:tab w:val="left" w:pos="1309"/>
        </w:tabs>
        <w:spacing w:after="0"/>
        <w:ind w:firstLine="709"/>
        <w:jc w:val="both"/>
      </w:pPr>
      <w:r w:rsidRPr="00DA11FB">
        <w:rPr>
          <w:rStyle w:val="13"/>
          <w:sz w:val="24"/>
          <w:szCs w:val="24"/>
        </w:rPr>
        <w:t>в) вспомогательные виды разрешенного использования недвижимости, допустимы только в качестве дополнительных по отношению к основным видам разрешенного использования и условно разрешенным видам использования и осуществляются совместно с ними.</w:t>
      </w:r>
    </w:p>
    <w:p w14:paraId="758FF844" w14:textId="77777777" w:rsidR="00411D4F" w:rsidRPr="00DA11FB" w:rsidRDefault="00411D4F" w:rsidP="00411D4F">
      <w:pPr>
        <w:pStyle w:val="a7"/>
        <w:widowControl w:val="0"/>
        <w:tabs>
          <w:tab w:val="left" w:pos="1117"/>
        </w:tabs>
        <w:spacing w:after="0"/>
        <w:ind w:firstLine="709"/>
        <w:jc w:val="both"/>
      </w:pPr>
      <w:r w:rsidRPr="00DA11FB">
        <w:t xml:space="preserve">3. </w:t>
      </w:r>
      <w:r w:rsidRPr="00DA11FB">
        <w:rPr>
          <w:rStyle w:val="13"/>
          <w:sz w:val="24"/>
          <w:szCs w:val="24"/>
        </w:rPr>
        <w:t xml:space="preserve">Для всех видов разрешенного использования допускается размещение и </w:t>
      </w:r>
      <w:r w:rsidRPr="00DA11FB">
        <w:rPr>
          <w:rStyle w:val="13"/>
          <w:sz w:val="24"/>
          <w:szCs w:val="24"/>
        </w:rPr>
        <w:lastRenderedPageBreak/>
        <w:t>эксплуатация линейных объектов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 если федеральным законом не установлено иное.</w:t>
      </w:r>
    </w:p>
    <w:p w14:paraId="2F3433A1" w14:textId="77777777" w:rsidR="00411D4F" w:rsidRPr="00DA11FB" w:rsidRDefault="00411D4F" w:rsidP="00411D4F">
      <w:pPr>
        <w:pStyle w:val="a6"/>
        <w:tabs>
          <w:tab w:val="left" w:pos="720"/>
        </w:tabs>
        <w:ind w:firstLine="720"/>
        <w:jc w:val="both"/>
      </w:pPr>
      <w:r w:rsidRPr="00DA11FB">
        <w:t>4. Виды использования земельного участка, не предусмотренные в градостроительных регламентах, являются запрещенными.</w:t>
      </w:r>
    </w:p>
    <w:p w14:paraId="00AD62C3" w14:textId="77777777" w:rsidR="00411D4F" w:rsidRPr="00DA11FB" w:rsidRDefault="00411D4F" w:rsidP="00411D4F">
      <w:pPr>
        <w:pStyle w:val="ConsNormal"/>
        <w:ind w:right="0" w:firstLine="709"/>
        <w:jc w:val="both"/>
        <w:rPr>
          <w:rFonts w:ascii="Times New Roman" w:hAnsi="Times New Roman" w:cs="Times New Roman"/>
          <w:sz w:val="24"/>
          <w:szCs w:val="24"/>
        </w:rPr>
      </w:pPr>
      <w:r w:rsidRPr="00DA11FB">
        <w:rPr>
          <w:rFonts w:ascii="Times New Roman" w:hAnsi="Times New Roman" w:cs="Times New Roman"/>
          <w:sz w:val="24"/>
          <w:szCs w:val="24"/>
        </w:rPr>
        <w:t>5.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муниципального образования, государственных и муниципальных учреждений, выбираются самостоятельно без дополнительных разрешений и согласования.</w:t>
      </w:r>
    </w:p>
    <w:p w14:paraId="16B279F5" w14:textId="77777777" w:rsidR="00411D4F" w:rsidRPr="00DA11FB" w:rsidRDefault="00411D4F" w:rsidP="00411D4F">
      <w:pPr>
        <w:pStyle w:val="ConsNormal"/>
        <w:ind w:right="0" w:firstLine="709"/>
        <w:jc w:val="both"/>
        <w:rPr>
          <w:rFonts w:ascii="Times New Roman" w:hAnsi="Times New Roman" w:cs="Times New Roman"/>
          <w:sz w:val="24"/>
          <w:szCs w:val="24"/>
        </w:rPr>
      </w:pPr>
      <w:r w:rsidRPr="00DA11FB">
        <w:rPr>
          <w:rFonts w:ascii="Times New Roman" w:hAnsi="Times New Roman" w:cs="Times New Roman"/>
          <w:sz w:val="24"/>
          <w:szCs w:val="24"/>
        </w:rPr>
        <w:t>6.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на другой вид такого использования, принимаются в соответствии с федеральными законами.</w:t>
      </w:r>
    </w:p>
    <w:p w14:paraId="57FD5870" w14:textId="77777777" w:rsidR="00411D4F" w:rsidRPr="00DA11FB" w:rsidRDefault="00411D4F" w:rsidP="00411D4F">
      <w:pPr>
        <w:pStyle w:val="a6"/>
        <w:tabs>
          <w:tab w:val="left" w:pos="720"/>
        </w:tabs>
        <w:ind w:firstLine="720"/>
        <w:jc w:val="both"/>
      </w:pPr>
      <w:r w:rsidRPr="00DA11FB">
        <w:t>7. Параметры разрешенного использования земельных участков и объектов капитального строительства включают:</w:t>
      </w:r>
    </w:p>
    <w:p w14:paraId="2D369B04" w14:textId="77777777" w:rsidR="00411D4F" w:rsidRPr="00DA11FB" w:rsidRDefault="00411D4F" w:rsidP="00411D4F">
      <w:pPr>
        <w:pStyle w:val="a6"/>
        <w:tabs>
          <w:tab w:val="left" w:pos="720"/>
        </w:tabs>
        <w:ind w:firstLine="712"/>
        <w:jc w:val="both"/>
      </w:pPr>
      <w:r w:rsidRPr="00DA11FB">
        <w:t>1) предельные (минимальные и (или) максимальные) размеры земельных участков, в том числе их площадь;</w:t>
      </w:r>
    </w:p>
    <w:p w14:paraId="22E5ADD7" w14:textId="77777777" w:rsidR="00411D4F" w:rsidRPr="00DA11FB" w:rsidRDefault="00411D4F" w:rsidP="00411D4F">
      <w:pPr>
        <w:pStyle w:val="a6"/>
        <w:tabs>
          <w:tab w:val="left" w:pos="720"/>
        </w:tabs>
        <w:ind w:firstLine="712"/>
        <w:jc w:val="both"/>
      </w:pPr>
      <w:r w:rsidRPr="00DA11FB">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p w14:paraId="604ACC39" w14:textId="77777777" w:rsidR="00411D4F" w:rsidRPr="00DA11FB" w:rsidRDefault="00411D4F" w:rsidP="00411D4F">
      <w:pPr>
        <w:pStyle w:val="a6"/>
        <w:tabs>
          <w:tab w:val="left" w:pos="720"/>
        </w:tabs>
        <w:ind w:firstLine="712"/>
        <w:jc w:val="both"/>
      </w:pPr>
      <w:r w:rsidRPr="00DA11FB">
        <w:t>3) предельное количество этажей или предельную высоту зданий, строений, сооружений;</w:t>
      </w:r>
    </w:p>
    <w:p w14:paraId="30898C9C" w14:textId="77777777" w:rsidR="00411D4F" w:rsidRPr="00DA11FB" w:rsidRDefault="00411D4F" w:rsidP="00411D4F">
      <w:pPr>
        <w:pStyle w:val="a6"/>
        <w:tabs>
          <w:tab w:val="left" w:pos="720"/>
        </w:tabs>
        <w:ind w:firstLine="712"/>
        <w:jc w:val="both"/>
      </w:pPr>
      <w:r w:rsidRPr="00DA11FB">
        <w:tab/>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27E417B6" w14:textId="77777777" w:rsidR="00411D4F" w:rsidRPr="00DA11FB" w:rsidRDefault="00411D4F" w:rsidP="00411D4F">
      <w:pPr>
        <w:pStyle w:val="a6"/>
        <w:tabs>
          <w:tab w:val="left" w:pos="720"/>
        </w:tabs>
        <w:ind w:firstLine="712"/>
        <w:jc w:val="both"/>
      </w:pPr>
      <w:r w:rsidRPr="00DA11FB">
        <w:tab/>
        <w:t>В случае, если в градостроительном регламенте применительно к определенной территориальной зоне не устанавливаются предельные (минимальные и (или) максимальные) размеры земельных участков, в том числе их площадь, и (или) предусмотренные пунктами 2 - 4 части 7 настоящей статьи предельные параметры разрешенного строительства, реконструкции объектов капитального строительства, непосредственно в градостроительном регламенте применительно к этой территориальной зоне указывается, что такие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p w14:paraId="746E6F31" w14:textId="77777777" w:rsidR="00411D4F" w:rsidRPr="00DA11FB" w:rsidRDefault="00411D4F" w:rsidP="00411D4F">
      <w:pPr>
        <w:pStyle w:val="a6"/>
        <w:tabs>
          <w:tab w:val="left" w:pos="720"/>
        </w:tabs>
        <w:ind w:firstLine="712"/>
        <w:jc w:val="both"/>
      </w:pPr>
      <w:r w:rsidRPr="00DA11FB">
        <w:t>Наряду с указанными в пунктах 2 - 4 части 7 настоящей статьи предельными параметрами разрешенного строительства, реконструкции объектов капитального строительства в градостроительном регламенте могут быть установлены иные предельные параметры разрешенного строительства, реконструкции объектов капитального строительства.</w:t>
      </w:r>
    </w:p>
    <w:p w14:paraId="4BAC8EFB" w14:textId="77777777" w:rsidR="00411D4F" w:rsidRPr="00DA11FB" w:rsidRDefault="00411D4F" w:rsidP="00411D4F">
      <w:pPr>
        <w:pStyle w:val="a6"/>
        <w:tabs>
          <w:tab w:val="left" w:pos="720"/>
        </w:tabs>
        <w:ind w:firstLine="720"/>
        <w:jc w:val="both"/>
      </w:pPr>
      <w:r w:rsidRPr="00DA11FB">
        <w:t>8. Применительно к каждой территориальной зоне устанавливаются размеры и параметры, их сочетания.</w:t>
      </w:r>
    </w:p>
    <w:p w14:paraId="35F6077B" w14:textId="77777777" w:rsidR="00411D4F" w:rsidRPr="00DA11FB" w:rsidRDefault="00411D4F" w:rsidP="00411D4F">
      <w:pPr>
        <w:pStyle w:val="a6"/>
        <w:tabs>
          <w:tab w:val="left" w:pos="720"/>
        </w:tabs>
        <w:ind w:firstLine="720"/>
        <w:jc w:val="both"/>
      </w:pPr>
      <w:r w:rsidRPr="00DA11FB">
        <w:t>9. В пределах территориальных зон могут устанавливаться подзоны с одинаковыми видами разрешенного использования земельных участков и объектов капитального строительства, но с различными предельными (минимальными и (или) максимальными) размерами земельных участков и предельными параметрами разрешенного строительства, реконструкции объектов капитального строительства и сочетаниями таких размеров и параметров.</w:t>
      </w:r>
    </w:p>
    <w:p w14:paraId="3A89BA6C" w14:textId="77777777" w:rsidR="00411D4F" w:rsidRPr="00DA11FB" w:rsidRDefault="00411D4F" w:rsidP="00411D4F">
      <w:pPr>
        <w:pStyle w:val="a6"/>
        <w:tabs>
          <w:tab w:val="left" w:pos="720"/>
        </w:tabs>
        <w:ind w:firstLine="720"/>
        <w:jc w:val="both"/>
      </w:pPr>
      <w:r w:rsidRPr="00DA11FB">
        <w:t xml:space="preserve">10. Использование земельных участков и объектов капитального строительства в соответствии с видами разрешенного использования и предельными параметрами </w:t>
      </w:r>
      <w:r w:rsidRPr="00DA11FB">
        <w:lastRenderedPageBreak/>
        <w:t>разрешенного строительства, реконструкции допускается при условии соблюдения градостроительных ограничений, установленных законодательством.</w:t>
      </w:r>
    </w:p>
    <w:p w14:paraId="50C198AD" w14:textId="77777777" w:rsidR="00411D4F" w:rsidRPr="00DA11FB" w:rsidRDefault="00411D4F" w:rsidP="00411D4F">
      <w:pPr>
        <w:pStyle w:val="a6"/>
        <w:tabs>
          <w:tab w:val="left" w:pos="720"/>
        </w:tabs>
        <w:ind w:firstLine="720"/>
        <w:jc w:val="both"/>
      </w:pPr>
      <w:r w:rsidRPr="00DA11FB">
        <w:t xml:space="preserve">11. Требования градостроительных регламентов обязательны для исполнения всеми субъектами градостроительных отношений на территории муниципального образования. </w:t>
      </w:r>
    </w:p>
    <w:p w14:paraId="2E0AFDB7" w14:textId="77777777" w:rsidR="00411D4F" w:rsidRPr="00DA11FB" w:rsidRDefault="00411D4F" w:rsidP="005B5E92">
      <w:pPr>
        <w:ind w:firstLine="709"/>
        <w:jc w:val="both"/>
        <w:rPr>
          <w:shd w:val="clear" w:color="auto" w:fill="FFFFFF"/>
        </w:rPr>
      </w:pPr>
      <w:r w:rsidRPr="00DA11FB">
        <w:t xml:space="preserve">12. Наименования видов разрешенного использования определены по Классификатору, утвержденному Приказом Министерства экономического развития </w:t>
      </w:r>
      <w:r w:rsidR="005A4B37">
        <w:t>Российской Федерации</w:t>
      </w:r>
      <w:r w:rsidRPr="00DA11FB">
        <w:t xml:space="preserve"> от 01.09.2014 г. № 540 (ред. от </w:t>
      </w:r>
      <w:proofErr w:type="gramStart"/>
      <w:r w:rsidRPr="00DA11FB">
        <w:t>30.09.2015)</w:t>
      </w:r>
      <w:r w:rsidRPr="00DA11FB">
        <w:rPr>
          <w:shd w:val="clear" w:color="auto" w:fill="FFFFFF"/>
        </w:rPr>
        <w:t>(</w:t>
      </w:r>
      <w:proofErr w:type="gramEnd"/>
      <w:r w:rsidRPr="00DA11FB">
        <w:rPr>
          <w:shd w:val="clear" w:color="auto" w:fill="FFFFFF"/>
        </w:rPr>
        <w:t>Приложение 1).</w:t>
      </w:r>
    </w:p>
    <w:p w14:paraId="76B4194A" w14:textId="77777777" w:rsidR="00C76611" w:rsidRPr="00DA11FB" w:rsidRDefault="0010721E" w:rsidP="00411D4F">
      <w:pPr>
        <w:spacing w:before="240" w:after="240"/>
        <w:jc w:val="both"/>
        <w:outlineLvl w:val="2"/>
        <w:rPr>
          <w:b/>
          <w:bCs/>
        </w:rPr>
      </w:pPr>
      <w:bookmarkStart w:id="275" w:name="_Toc530003027"/>
      <w:bookmarkStart w:id="276" w:name="_Toc182057356"/>
      <w:r w:rsidRPr="00DA11FB">
        <w:rPr>
          <w:b/>
        </w:rPr>
        <w:t>Статья 2</w:t>
      </w:r>
      <w:r w:rsidR="007235EE">
        <w:rPr>
          <w:b/>
        </w:rPr>
        <w:t>4</w:t>
      </w:r>
      <w:r w:rsidRPr="00DA11FB">
        <w:rPr>
          <w:b/>
        </w:rPr>
        <w:t xml:space="preserve">. </w:t>
      </w:r>
      <w:bookmarkEnd w:id="274"/>
      <w:r w:rsidR="00C76611" w:rsidRPr="00DA11FB">
        <w:rPr>
          <w:b/>
          <w:bCs/>
        </w:rPr>
        <w:t>Использование объектов недвижимости, не соответствующих установленным градостроительным регламентам</w:t>
      </w:r>
      <w:bookmarkEnd w:id="275"/>
      <w:bookmarkEnd w:id="276"/>
    </w:p>
    <w:p w14:paraId="763B147B" w14:textId="77777777" w:rsidR="00411D4F" w:rsidRPr="00DA11FB" w:rsidRDefault="00411D4F" w:rsidP="00411D4F">
      <w:pPr>
        <w:pStyle w:val="a6"/>
        <w:tabs>
          <w:tab w:val="left" w:pos="720"/>
        </w:tabs>
        <w:ind w:firstLine="720"/>
        <w:jc w:val="both"/>
      </w:pPr>
      <w:bookmarkStart w:id="277" w:name="_Toc282347541"/>
      <w:r w:rsidRPr="00DA11FB">
        <w:t>1. Земельные участки или объекты капитального строительства являются не соответствующими установленным градостроительным регламентам территориальных зон в следующих случаях:</w:t>
      </w:r>
    </w:p>
    <w:p w14:paraId="538DA267" w14:textId="77777777" w:rsidR="00411D4F" w:rsidRPr="00DA11FB" w:rsidRDefault="00411D4F" w:rsidP="00411D4F">
      <w:pPr>
        <w:pStyle w:val="a6"/>
        <w:tabs>
          <w:tab w:val="left" w:pos="720"/>
        </w:tabs>
        <w:ind w:firstLine="680"/>
        <w:jc w:val="both"/>
      </w:pPr>
      <w:r w:rsidRPr="00DA11FB">
        <w:t>– если виды их разрешенного использования (основные, условно разрешенные или вспомогательные) не соответствуют утвержденным для этой территории градостроительным регламентам;</w:t>
      </w:r>
    </w:p>
    <w:p w14:paraId="7B9C1CA9" w14:textId="77777777" w:rsidR="00411D4F" w:rsidRPr="00DA11FB" w:rsidRDefault="00411D4F" w:rsidP="00411D4F">
      <w:pPr>
        <w:pStyle w:val="a6"/>
        <w:tabs>
          <w:tab w:val="left" w:pos="720"/>
        </w:tabs>
        <w:ind w:firstLine="680"/>
        <w:jc w:val="both"/>
      </w:pPr>
      <w:r w:rsidRPr="00DA11FB">
        <w:tab/>
        <w:t>– если их предельные (минимальные и (или) максимальные) размеры и предельные параметры не соответствуют утвержденным градостроительным регламентам.</w:t>
      </w:r>
    </w:p>
    <w:p w14:paraId="2F047808" w14:textId="77777777" w:rsidR="00411D4F" w:rsidRPr="00DA11FB" w:rsidRDefault="00411D4F" w:rsidP="00411D4F">
      <w:pPr>
        <w:pStyle w:val="a6"/>
        <w:tabs>
          <w:tab w:val="left" w:pos="720"/>
        </w:tabs>
        <w:ind w:firstLine="720"/>
        <w:jc w:val="both"/>
      </w:pPr>
      <w:r w:rsidRPr="00DA11FB">
        <w:t>2. В случае если использование земельных участков и объектов капитального строительства опасно для жизни или здоровья человека, для окружающей среды, объектов культурного наследия, в соответствии с федеральными законами, иными нормативными правовыми актами, может быть наложен запрет на использование таких земельных участков и объектов недвижимости.</w:t>
      </w:r>
    </w:p>
    <w:p w14:paraId="597D8F77" w14:textId="77777777" w:rsidR="00411D4F" w:rsidRPr="00DA11FB" w:rsidRDefault="00411D4F" w:rsidP="00411D4F">
      <w:pPr>
        <w:pStyle w:val="a6"/>
        <w:tabs>
          <w:tab w:val="left" w:pos="720"/>
        </w:tabs>
        <w:ind w:firstLine="720"/>
        <w:jc w:val="both"/>
      </w:pPr>
      <w:r w:rsidRPr="00DA11FB">
        <w:t>3. Объекты недвижимости, не соответствующие градостроительным регламентам по указанным размерам и параметрам, поддерживаются и ремонтируются при условии, что эти действия не увеличивают степень несоответствия этих объектов требованиям градостроительных регламентов.</w:t>
      </w:r>
    </w:p>
    <w:p w14:paraId="40F5A9CA" w14:textId="77777777" w:rsidR="00411D4F" w:rsidRPr="00DA11FB" w:rsidRDefault="00411D4F" w:rsidP="00411D4F">
      <w:pPr>
        <w:pStyle w:val="a6"/>
        <w:tabs>
          <w:tab w:val="left" w:pos="720"/>
        </w:tabs>
        <w:ind w:firstLine="720"/>
        <w:jc w:val="both"/>
      </w:pPr>
      <w:r w:rsidRPr="00DA11FB">
        <w:t>4. Реконструкция объектов капитального строительства, не соответствующих установленным градостроительным регламентам может осуществляться только с целью приведения таких объектов в соответствие с градостроительными регламентами или с целью уменьшения их несоответствия предельным параметрам разрешенного использования.</w:t>
      </w:r>
    </w:p>
    <w:p w14:paraId="2B7F70E4" w14:textId="77777777" w:rsidR="00411D4F" w:rsidRPr="00DA11FB" w:rsidRDefault="00411D4F" w:rsidP="00411D4F">
      <w:pPr>
        <w:pStyle w:val="a6"/>
        <w:tabs>
          <w:tab w:val="left" w:pos="720"/>
        </w:tabs>
        <w:ind w:firstLine="720"/>
        <w:jc w:val="both"/>
      </w:pPr>
      <w:r w:rsidRPr="00DA11FB">
        <w:t>5. Изменение видов разрешенного использования земельных участков и объектов капитального строительства может осуществляться только в соответствии с видами разрешенного использования, установленными градостроительными регламентами.</w:t>
      </w:r>
    </w:p>
    <w:p w14:paraId="531AB1BE" w14:textId="77777777" w:rsidR="00411D4F" w:rsidRPr="00DA11FB" w:rsidRDefault="00411D4F" w:rsidP="00411D4F">
      <w:pPr>
        <w:pStyle w:val="a6"/>
        <w:tabs>
          <w:tab w:val="left" w:pos="720"/>
        </w:tabs>
        <w:ind w:firstLine="720"/>
        <w:jc w:val="both"/>
      </w:pPr>
      <w:r w:rsidRPr="00DA11FB">
        <w:t xml:space="preserve">6. 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в случаях, когда размеры участков меньше установленных градостроительными регламентами минимальных размеров, когда конфигурация участка не позволяет обеспечить санитарные и противопожарные разрывы, когда </w:t>
      </w:r>
      <w:proofErr w:type="spellStart"/>
      <w:r w:rsidRPr="00DA11FB">
        <w:t>инженерно</w:t>
      </w:r>
      <w:proofErr w:type="spellEnd"/>
      <w:r w:rsidRPr="00DA11FB">
        <w:t xml:space="preserve">–геологические или иные характеристики неблагоприятны для застройки и дальнейшей эксплуатации. </w:t>
      </w:r>
    </w:p>
    <w:p w14:paraId="4221BAD6" w14:textId="77777777" w:rsidR="00411D4F" w:rsidRPr="00DA11FB" w:rsidRDefault="00411D4F" w:rsidP="00411D4F">
      <w:pPr>
        <w:pStyle w:val="a6"/>
        <w:tabs>
          <w:tab w:val="left" w:pos="720"/>
        </w:tabs>
        <w:ind w:firstLine="720"/>
        <w:jc w:val="both"/>
      </w:pPr>
      <w:r w:rsidRPr="00DA11FB">
        <w:t>7. Использование объектов недвижимости, не соответствующих установленным градостроительными регламентами территориальных зон должно быть направлено на постепенное приведение их в соответствие с установленным градостроительными регламентами.</w:t>
      </w:r>
    </w:p>
    <w:p w14:paraId="23098467" w14:textId="77777777" w:rsidR="00411D4F" w:rsidRPr="00DA11FB" w:rsidRDefault="00411D4F" w:rsidP="00411D4F">
      <w:pPr>
        <w:pStyle w:val="a6"/>
        <w:tabs>
          <w:tab w:val="left" w:pos="720"/>
        </w:tabs>
        <w:ind w:firstLine="720"/>
        <w:jc w:val="both"/>
      </w:pPr>
      <w:r w:rsidRPr="00DA11FB">
        <w:t xml:space="preserve">8. Не соответствующее требованиям настоящих Правил здание либо строение, находящееся в ветхом или аварийном состоянии, может быть восстановлено только в тех случаях, если его последующее использование будет соответствовать установленным регламентам. </w:t>
      </w:r>
    </w:p>
    <w:p w14:paraId="3F292308" w14:textId="77777777" w:rsidR="00BB306F" w:rsidRPr="00417590" w:rsidRDefault="00BB306F" w:rsidP="00BB306F">
      <w:pPr>
        <w:pStyle w:val="a6"/>
        <w:tabs>
          <w:tab w:val="left" w:pos="720"/>
        </w:tabs>
        <w:spacing w:before="240" w:after="240"/>
        <w:ind w:firstLine="720"/>
        <w:jc w:val="both"/>
        <w:outlineLvl w:val="2"/>
        <w:rPr>
          <w:b/>
        </w:rPr>
      </w:pPr>
      <w:bookmarkStart w:id="278" w:name="_Toc530063024"/>
      <w:bookmarkStart w:id="279" w:name="_Toc181562315"/>
      <w:bookmarkStart w:id="280" w:name="_Toc181890767"/>
      <w:bookmarkStart w:id="281" w:name="_Toc181890836"/>
      <w:bookmarkStart w:id="282" w:name="_Toc181892394"/>
      <w:bookmarkStart w:id="283" w:name="_Toc182057357"/>
      <w:bookmarkStart w:id="284" w:name="_Toc282347543"/>
      <w:bookmarkStart w:id="285" w:name="_Toc530003029"/>
      <w:bookmarkEnd w:id="277"/>
      <w:r w:rsidRPr="00417590">
        <w:rPr>
          <w:b/>
        </w:rPr>
        <w:t>Статья 2</w:t>
      </w:r>
      <w:r w:rsidR="007235EE">
        <w:rPr>
          <w:b/>
          <w:lang w:val="ru-RU"/>
        </w:rPr>
        <w:t>5</w:t>
      </w:r>
      <w:r w:rsidRPr="00417590">
        <w:rPr>
          <w:b/>
        </w:rPr>
        <w:t>. Градостроительные регламенты на территории жилой зоны</w:t>
      </w:r>
      <w:bookmarkEnd w:id="278"/>
      <w:bookmarkEnd w:id="279"/>
      <w:bookmarkEnd w:id="280"/>
      <w:bookmarkEnd w:id="281"/>
      <w:bookmarkEnd w:id="282"/>
      <w:bookmarkEnd w:id="283"/>
      <w:r w:rsidRPr="00417590">
        <w:rPr>
          <w:b/>
        </w:rPr>
        <w:t xml:space="preserve"> </w:t>
      </w:r>
    </w:p>
    <w:p w14:paraId="2831CBEA" w14:textId="77777777" w:rsidR="00BB306F" w:rsidRPr="00417590" w:rsidRDefault="00BB306F" w:rsidP="00BB306F">
      <w:pPr>
        <w:pStyle w:val="afc"/>
        <w:widowControl w:val="0"/>
        <w:autoSpaceDE w:val="0"/>
        <w:autoSpaceDN w:val="0"/>
        <w:adjustRightInd w:val="0"/>
        <w:ind w:left="0" w:firstLine="720"/>
        <w:jc w:val="both"/>
        <w:rPr>
          <w:b/>
        </w:rPr>
      </w:pPr>
      <w:r w:rsidRPr="00417590">
        <w:rPr>
          <w:b/>
        </w:rPr>
        <w:lastRenderedPageBreak/>
        <w:t>1. Жилая зона (код зоны – Ж-1) -</w:t>
      </w:r>
      <w:r w:rsidRPr="00417590">
        <w:t xml:space="preserve"> выделена для обеспечения правовых, социальных, культурных, бытовых условий формирования жилых образований из отдельно стоящих индивидуальных жилых домов усадебного типа, малоэтажных многоквартирных жилых домов, с минимально разрешенным набором услуг местного значения, </w:t>
      </w:r>
      <w:r w:rsidRPr="00417590">
        <w:rPr>
          <w:rStyle w:val="41"/>
          <w:sz w:val="24"/>
          <w:szCs w:val="24"/>
        </w:rPr>
        <w:t>допускается размещение объектов социального и культурно-бытового обслуживания населения, преимущественно местного значения, иных объектов согласно градостроительным регламентам</w:t>
      </w:r>
    </w:p>
    <w:p w14:paraId="196899F7" w14:textId="77777777" w:rsidR="00BB306F" w:rsidRPr="00417590" w:rsidRDefault="00BB306F" w:rsidP="00BB306F">
      <w:pPr>
        <w:pStyle w:val="afc"/>
        <w:widowControl w:val="0"/>
        <w:autoSpaceDE w:val="0"/>
        <w:autoSpaceDN w:val="0"/>
        <w:adjustRightInd w:val="0"/>
        <w:ind w:left="0" w:firstLine="720"/>
        <w:jc w:val="both"/>
      </w:pPr>
      <w:r w:rsidRPr="00417590">
        <w:rPr>
          <w:b/>
        </w:rPr>
        <w:t>Код (числовое обозначение) вида разрешенного использования земельного участка</w:t>
      </w:r>
      <w:r w:rsidRPr="00417590">
        <w:t xml:space="preserve"> – согласно </w:t>
      </w:r>
      <w:r w:rsidRPr="00417590">
        <w:rPr>
          <w:u w:val="single"/>
        </w:rPr>
        <w:t>классификатору видов разрешенного использования земельных участков</w:t>
      </w:r>
      <w:r w:rsidRPr="00417590">
        <w:t xml:space="preserve"> (Приказ Росреестра от 10.11.2020 N П/0412) (Приложение 1).</w:t>
      </w:r>
    </w:p>
    <w:p w14:paraId="5CE756EB" w14:textId="77777777" w:rsidR="00BB306F" w:rsidRPr="00417590" w:rsidRDefault="00BB306F" w:rsidP="00BB306F">
      <w:pPr>
        <w:tabs>
          <w:tab w:val="left" w:pos="561"/>
        </w:tabs>
        <w:ind w:left="720"/>
        <w:jc w:val="both"/>
      </w:pPr>
      <w:r w:rsidRPr="00417590">
        <w:rPr>
          <w:b/>
        </w:rPr>
        <w:t xml:space="preserve"> &lt;1&gt;</w:t>
      </w:r>
      <w:r w:rsidRPr="00417590">
        <w:t xml:space="preserve"> В скобках указаны иные равнозначные наименования.</w:t>
      </w:r>
    </w:p>
    <w:p w14:paraId="31FE6C6F" w14:textId="77777777" w:rsidR="00BB306F" w:rsidRPr="00417590" w:rsidRDefault="00BB306F" w:rsidP="00BB306F">
      <w:pPr>
        <w:tabs>
          <w:tab w:val="left" w:pos="561"/>
        </w:tabs>
        <w:jc w:val="both"/>
      </w:pPr>
      <w:r w:rsidRPr="00417590">
        <w:rPr>
          <w:b/>
        </w:rPr>
        <w:t xml:space="preserve">             &lt;2&gt;</w:t>
      </w:r>
      <w:r w:rsidRPr="00417590">
        <w:t xml:space="preserve"> Содержание видов разрешенного использования, перечисленных в настоящем классификаторе, допускает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 если федеральным законом не установлено иное.</w:t>
      </w:r>
    </w:p>
    <w:p w14:paraId="0892A9DB" w14:textId="77777777" w:rsidR="00BB306F" w:rsidRPr="00417590" w:rsidRDefault="00BB306F" w:rsidP="00BB306F">
      <w:pPr>
        <w:ind w:firstLine="709"/>
        <w:jc w:val="both"/>
      </w:pPr>
      <w:r w:rsidRPr="00417590">
        <w:rPr>
          <w:b/>
        </w:rPr>
        <w:t>&lt;3&gt;</w:t>
      </w:r>
      <w:r w:rsidRPr="00417590">
        <w:t xml:space="preserve"> Текстовое наименование вида разрешенного использования земельного участка и его код (числовое обозначение) являются равнозначными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
        <w:gridCol w:w="6889"/>
        <w:gridCol w:w="2035"/>
      </w:tblGrid>
      <w:tr w:rsidR="00BB306F" w:rsidRPr="00417590" w14:paraId="0FBE26FF" w14:textId="77777777" w:rsidTr="00BD7B89">
        <w:tc>
          <w:tcPr>
            <w:tcW w:w="225" w:type="pct"/>
            <w:shd w:val="clear" w:color="auto" w:fill="auto"/>
            <w:vAlign w:val="center"/>
          </w:tcPr>
          <w:p w14:paraId="7D8AEDA1" w14:textId="77777777" w:rsidR="00BB306F" w:rsidRPr="00417590" w:rsidRDefault="00BB306F" w:rsidP="00BD7B89">
            <w:pPr>
              <w:suppressAutoHyphens/>
              <w:autoSpaceDE w:val="0"/>
              <w:spacing w:line="220" w:lineRule="exact"/>
              <w:jc w:val="center"/>
            </w:pPr>
          </w:p>
        </w:tc>
        <w:tc>
          <w:tcPr>
            <w:tcW w:w="3686" w:type="pct"/>
            <w:shd w:val="clear" w:color="auto" w:fill="auto"/>
            <w:vAlign w:val="center"/>
          </w:tcPr>
          <w:p w14:paraId="55CB26BC" w14:textId="77777777" w:rsidR="00BB306F" w:rsidRPr="00417590" w:rsidRDefault="00BB306F" w:rsidP="00BD7B89">
            <w:pPr>
              <w:suppressAutoHyphens/>
              <w:autoSpaceDE w:val="0"/>
              <w:jc w:val="center"/>
              <w:rPr>
                <w:lang w:val="en-US"/>
              </w:rPr>
            </w:pPr>
            <w:r w:rsidRPr="00417590">
              <w:t>Виды разрешенного использования</w:t>
            </w:r>
          </w:p>
          <w:p w14:paraId="6D99CDD7" w14:textId="77777777" w:rsidR="00BB306F" w:rsidRPr="00417590" w:rsidRDefault="00BB306F" w:rsidP="00BD7B89">
            <w:pPr>
              <w:suppressAutoHyphens/>
              <w:autoSpaceDE w:val="0"/>
              <w:jc w:val="center"/>
              <w:rPr>
                <w:lang w:val="en-US"/>
              </w:rPr>
            </w:pPr>
            <w:r w:rsidRPr="00417590">
              <w:rPr>
                <w:lang w:val="en-US"/>
              </w:rPr>
              <w:t>&lt;1&gt;</w:t>
            </w:r>
          </w:p>
        </w:tc>
        <w:tc>
          <w:tcPr>
            <w:tcW w:w="1089" w:type="pct"/>
            <w:shd w:val="clear" w:color="auto" w:fill="auto"/>
            <w:vAlign w:val="center"/>
          </w:tcPr>
          <w:p w14:paraId="407A9F40" w14:textId="77777777" w:rsidR="00BB306F" w:rsidRPr="00417590" w:rsidRDefault="00BB306F" w:rsidP="00BD7B89">
            <w:pPr>
              <w:suppressAutoHyphens/>
              <w:autoSpaceDE w:val="0"/>
              <w:spacing w:line="220" w:lineRule="exact"/>
              <w:jc w:val="center"/>
            </w:pPr>
            <w:r w:rsidRPr="00417590">
              <w:t>Код (числовое обозначение) вида разрешенного использования земельного участка</w:t>
            </w:r>
          </w:p>
          <w:p w14:paraId="3B3C34B0" w14:textId="77777777" w:rsidR="00BB306F" w:rsidRPr="00417590" w:rsidRDefault="00BB306F" w:rsidP="00BD7B89">
            <w:pPr>
              <w:suppressAutoHyphens/>
              <w:autoSpaceDE w:val="0"/>
              <w:spacing w:line="220" w:lineRule="exact"/>
              <w:jc w:val="center"/>
              <w:rPr>
                <w:lang w:val="en-US"/>
              </w:rPr>
            </w:pPr>
            <w:r w:rsidRPr="00417590">
              <w:rPr>
                <w:lang w:val="en-US"/>
              </w:rPr>
              <w:t>&lt;3&gt;</w:t>
            </w:r>
          </w:p>
        </w:tc>
      </w:tr>
      <w:tr w:rsidR="00BB306F" w:rsidRPr="00417590" w14:paraId="6C2D298C" w14:textId="77777777" w:rsidTr="00BD7B89">
        <w:tc>
          <w:tcPr>
            <w:tcW w:w="225" w:type="pct"/>
            <w:shd w:val="clear" w:color="auto" w:fill="auto"/>
          </w:tcPr>
          <w:p w14:paraId="0CEABD10" w14:textId="77777777" w:rsidR="00BB306F" w:rsidRPr="00417590" w:rsidRDefault="00BB306F" w:rsidP="00BD7B89">
            <w:pPr>
              <w:suppressAutoHyphens/>
              <w:autoSpaceDE w:val="0"/>
              <w:jc w:val="both"/>
            </w:pPr>
            <w:r w:rsidRPr="00417590">
              <w:t>1.</w:t>
            </w:r>
          </w:p>
        </w:tc>
        <w:tc>
          <w:tcPr>
            <w:tcW w:w="3686" w:type="pct"/>
            <w:shd w:val="clear" w:color="auto" w:fill="auto"/>
          </w:tcPr>
          <w:p w14:paraId="2463B9AC" w14:textId="77777777" w:rsidR="00BB306F" w:rsidRPr="00417590" w:rsidRDefault="00BB306F" w:rsidP="00BD7B89">
            <w:pPr>
              <w:suppressAutoHyphens/>
              <w:autoSpaceDE w:val="0"/>
              <w:jc w:val="both"/>
              <w:rPr>
                <w:b/>
              </w:rPr>
            </w:pPr>
            <w:r w:rsidRPr="00417590">
              <w:rPr>
                <w:b/>
              </w:rPr>
              <w:t>Основные виды разрешенного использования:</w:t>
            </w:r>
          </w:p>
        </w:tc>
        <w:tc>
          <w:tcPr>
            <w:tcW w:w="1089" w:type="pct"/>
            <w:shd w:val="clear" w:color="auto" w:fill="auto"/>
          </w:tcPr>
          <w:p w14:paraId="20D6D16E" w14:textId="77777777" w:rsidR="00BB306F" w:rsidRPr="00417590" w:rsidRDefault="00BB306F" w:rsidP="00BD7B89">
            <w:pPr>
              <w:suppressAutoHyphens/>
              <w:autoSpaceDE w:val="0"/>
              <w:jc w:val="both"/>
            </w:pPr>
          </w:p>
        </w:tc>
      </w:tr>
      <w:tr w:rsidR="00BB306F" w:rsidRPr="00417590" w14:paraId="641902A5" w14:textId="77777777" w:rsidTr="00BD7B89">
        <w:trPr>
          <w:trHeight w:val="132"/>
        </w:trPr>
        <w:tc>
          <w:tcPr>
            <w:tcW w:w="225" w:type="pct"/>
            <w:shd w:val="clear" w:color="auto" w:fill="auto"/>
          </w:tcPr>
          <w:p w14:paraId="1B9FCFBB" w14:textId="77777777" w:rsidR="00BB306F" w:rsidRPr="00417590" w:rsidRDefault="00BB306F" w:rsidP="00BD7B89">
            <w:pPr>
              <w:suppressAutoHyphens/>
              <w:autoSpaceDE w:val="0"/>
              <w:jc w:val="both"/>
            </w:pPr>
          </w:p>
        </w:tc>
        <w:tc>
          <w:tcPr>
            <w:tcW w:w="3686" w:type="pct"/>
            <w:shd w:val="clear" w:color="auto" w:fill="auto"/>
          </w:tcPr>
          <w:p w14:paraId="5CF0F3C0" w14:textId="77777777" w:rsidR="00BB306F" w:rsidRPr="00417590" w:rsidRDefault="00BB306F" w:rsidP="00BB306F">
            <w:pPr>
              <w:numPr>
                <w:ilvl w:val="0"/>
                <w:numId w:val="8"/>
              </w:numPr>
              <w:suppressAutoHyphens/>
              <w:autoSpaceDE w:val="0"/>
              <w:jc w:val="both"/>
            </w:pPr>
            <w:r w:rsidRPr="00417590">
              <w:t>для индивидуального жилищного строительства;</w:t>
            </w:r>
          </w:p>
          <w:p w14:paraId="22C3FD25" w14:textId="77777777" w:rsidR="00BB306F" w:rsidRPr="00417590" w:rsidRDefault="00BB306F" w:rsidP="00BB306F">
            <w:pPr>
              <w:numPr>
                <w:ilvl w:val="0"/>
                <w:numId w:val="8"/>
              </w:numPr>
              <w:suppressAutoHyphens/>
              <w:autoSpaceDE w:val="0"/>
              <w:jc w:val="both"/>
            </w:pPr>
            <w:r w:rsidRPr="00417590">
              <w:t>для ведения личного подсобного хозяйства;</w:t>
            </w:r>
          </w:p>
          <w:p w14:paraId="53D33999" w14:textId="77777777" w:rsidR="00BB306F" w:rsidRPr="00417590" w:rsidRDefault="00BB306F" w:rsidP="00BB306F">
            <w:pPr>
              <w:numPr>
                <w:ilvl w:val="0"/>
                <w:numId w:val="8"/>
              </w:numPr>
              <w:suppressAutoHyphens/>
              <w:autoSpaceDE w:val="0"/>
              <w:jc w:val="both"/>
            </w:pPr>
            <w:r w:rsidRPr="00417590">
              <w:t>блокированная жилая застройка;</w:t>
            </w:r>
          </w:p>
          <w:p w14:paraId="69559585" w14:textId="77777777" w:rsidR="00BB306F" w:rsidRPr="00417590" w:rsidRDefault="00BB306F" w:rsidP="00BB306F">
            <w:pPr>
              <w:numPr>
                <w:ilvl w:val="0"/>
                <w:numId w:val="8"/>
              </w:numPr>
              <w:suppressAutoHyphens/>
              <w:autoSpaceDE w:val="0"/>
              <w:jc w:val="both"/>
            </w:pPr>
            <w:r w:rsidRPr="00417590">
              <w:t>малоэтажная многоквартирная жилая застройка;</w:t>
            </w:r>
          </w:p>
        </w:tc>
        <w:tc>
          <w:tcPr>
            <w:tcW w:w="1089" w:type="pct"/>
            <w:shd w:val="clear" w:color="auto" w:fill="auto"/>
          </w:tcPr>
          <w:p w14:paraId="13560196" w14:textId="77777777" w:rsidR="00BB306F" w:rsidRPr="00417590" w:rsidRDefault="00BB306F" w:rsidP="00BD7B89">
            <w:pPr>
              <w:suppressAutoHyphens/>
              <w:autoSpaceDE w:val="0"/>
              <w:jc w:val="center"/>
            </w:pPr>
            <w:r w:rsidRPr="00417590">
              <w:t>2.1</w:t>
            </w:r>
          </w:p>
          <w:p w14:paraId="65878B0A" w14:textId="77777777" w:rsidR="00BB306F" w:rsidRPr="00417590" w:rsidRDefault="00BB306F" w:rsidP="00BD7B89">
            <w:pPr>
              <w:suppressAutoHyphens/>
              <w:autoSpaceDE w:val="0"/>
              <w:jc w:val="center"/>
            </w:pPr>
            <w:r w:rsidRPr="00417590">
              <w:t>2.2</w:t>
            </w:r>
          </w:p>
          <w:p w14:paraId="1BEDFDA4" w14:textId="77777777" w:rsidR="00BB306F" w:rsidRPr="00417590" w:rsidRDefault="00BB306F" w:rsidP="00BD7B89">
            <w:pPr>
              <w:jc w:val="center"/>
            </w:pPr>
            <w:r w:rsidRPr="00417590">
              <w:t>2.3</w:t>
            </w:r>
          </w:p>
          <w:p w14:paraId="14282B7C" w14:textId="77777777" w:rsidR="00BB306F" w:rsidRPr="00417590" w:rsidRDefault="00BB306F" w:rsidP="00BD7B89">
            <w:pPr>
              <w:jc w:val="center"/>
            </w:pPr>
            <w:r w:rsidRPr="00417590">
              <w:t>2.1.1</w:t>
            </w:r>
          </w:p>
        </w:tc>
      </w:tr>
      <w:tr w:rsidR="00BB306F" w:rsidRPr="00417590" w14:paraId="0100C8AD" w14:textId="77777777" w:rsidTr="00BD7B89">
        <w:tc>
          <w:tcPr>
            <w:tcW w:w="225" w:type="pct"/>
            <w:shd w:val="clear" w:color="auto" w:fill="auto"/>
          </w:tcPr>
          <w:p w14:paraId="2E876289" w14:textId="77777777" w:rsidR="00BB306F" w:rsidRPr="00417590" w:rsidRDefault="00BB306F" w:rsidP="00BD7B89">
            <w:pPr>
              <w:suppressAutoHyphens/>
              <w:autoSpaceDE w:val="0"/>
              <w:jc w:val="both"/>
            </w:pPr>
            <w:r w:rsidRPr="00417590">
              <w:t>2.</w:t>
            </w:r>
          </w:p>
        </w:tc>
        <w:tc>
          <w:tcPr>
            <w:tcW w:w="3686" w:type="pct"/>
            <w:shd w:val="clear" w:color="auto" w:fill="auto"/>
          </w:tcPr>
          <w:p w14:paraId="1ADBFF82" w14:textId="77777777" w:rsidR="00BB306F" w:rsidRPr="00417590" w:rsidRDefault="00BB306F" w:rsidP="00BD7B89">
            <w:pPr>
              <w:suppressAutoHyphens/>
              <w:autoSpaceDE w:val="0"/>
              <w:jc w:val="both"/>
              <w:rPr>
                <w:b/>
              </w:rPr>
            </w:pPr>
            <w:r w:rsidRPr="00417590">
              <w:rPr>
                <w:b/>
              </w:rPr>
              <w:t>Вспомогательные виды разрешенного использования:</w:t>
            </w:r>
          </w:p>
        </w:tc>
        <w:tc>
          <w:tcPr>
            <w:tcW w:w="1089" w:type="pct"/>
            <w:shd w:val="clear" w:color="auto" w:fill="auto"/>
          </w:tcPr>
          <w:p w14:paraId="04E5DA9F" w14:textId="77777777" w:rsidR="00BB306F" w:rsidRPr="00417590" w:rsidRDefault="00BB306F" w:rsidP="00BD7B89">
            <w:pPr>
              <w:suppressAutoHyphens/>
              <w:autoSpaceDE w:val="0"/>
              <w:jc w:val="both"/>
            </w:pPr>
          </w:p>
        </w:tc>
      </w:tr>
      <w:tr w:rsidR="00BB306F" w:rsidRPr="00417590" w14:paraId="41E93133" w14:textId="77777777" w:rsidTr="00BD7B89">
        <w:trPr>
          <w:trHeight w:val="311"/>
        </w:trPr>
        <w:tc>
          <w:tcPr>
            <w:tcW w:w="225" w:type="pct"/>
            <w:shd w:val="clear" w:color="auto" w:fill="auto"/>
          </w:tcPr>
          <w:p w14:paraId="161F5032" w14:textId="77777777" w:rsidR="00BB306F" w:rsidRPr="00417590" w:rsidRDefault="00BB306F" w:rsidP="00BD7B89">
            <w:pPr>
              <w:suppressAutoHyphens/>
              <w:autoSpaceDE w:val="0"/>
              <w:jc w:val="both"/>
            </w:pPr>
          </w:p>
        </w:tc>
        <w:tc>
          <w:tcPr>
            <w:tcW w:w="3686" w:type="pct"/>
            <w:shd w:val="clear" w:color="auto" w:fill="auto"/>
          </w:tcPr>
          <w:p w14:paraId="4A543C3F" w14:textId="77777777" w:rsidR="00BB306F" w:rsidRPr="00417590" w:rsidRDefault="00BB306F" w:rsidP="00BB306F">
            <w:pPr>
              <w:numPr>
                <w:ilvl w:val="0"/>
                <w:numId w:val="9"/>
              </w:numPr>
              <w:suppressAutoHyphens/>
              <w:autoSpaceDE w:val="0"/>
              <w:jc w:val="both"/>
            </w:pPr>
            <w:r w:rsidRPr="00417590">
              <w:t>коммунальное обслуживание;</w:t>
            </w:r>
          </w:p>
          <w:p w14:paraId="1C981711" w14:textId="77777777" w:rsidR="00BB306F" w:rsidRPr="00417590" w:rsidRDefault="00BB306F" w:rsidP="00BB306F">
            <w:pPr>
              <w:numPr>
                <w:ilvl w:val="0"/>
                <w:numId w:val="9"/>
              </w:numPr>
              <w:suppressAutoHyphens/>
              <w:autoSpaceDE w:val="0"/>
              <w:jc w:val="both"/>
            </w:pPr>
            <w:r w:rsidRPr="00417590">
              <w:t>земельные участки (территории) общего пользования</w:t>
            </w:r>
          </w:p>
        </w:tc>
        <w:tc>
          <w:tcPr>
            <w:tcW w:w="1089" w:type="pct"/>
            <w:shd w:val="clear" w:color="auto" w:fill="auto"/>
          </w:tcPr>
          <w:p w14:paraId="11B99EA0" w14:textId="77777777" w:rsidR="00BB306F" w:rsidRPr="00417590" w:rsidRDefault="00BB306F" w:rsidP="00BD7B89">
            <w:pPr>
              <w:suppressAutoHyphens/>
              <w:autoSpaceDE w:val="0"/>
              <w:jc w:val="center"/>
            </w:pPr>
            <w:r w:rsidRPr="00417590">
              <w:t>3.1</w:t>
            </w:r>
          </w:p>
          <w:p w14:paraId="1907237D" w14:textId="77777777" w:rsidR="00BB306F" w:rsidRPr="00417590" w:rsidRDefault="00BB306F" w:rsidP="00BD7B89">
            <w:pPr>
              <w:suppressAutoHyphens/>
              <w:autoSpaceDE w:val="0"/>
              <w:jc w:val="center"/>
            </w:pPr>
            <w:r w:rsidRPr="00417590">
              <w:t>12.0</w:t>
            </w:r>
          </w:p>
        </w:tc>
      </w:tr>
      <w:tr w:rsidR="00BB306F" w:rsidRPr="00417590" w14:paraId="1CA99AD1" w14:textId="77777777" w:rsidTr="00BD7B89">
        <w:tc>
          <w:tcPr>
            <w:tcW w:w="225" w:type="pct"/>
            <w:shd w:val="clear" w:color="auto" w:fill="auto"/>
          </w:tcPr>
          <w:p w14:paraId="2A11539C" w14:textId="77777777" w:rsidR="00BB306F" w:rsidRPr="00417590" w:rsidRDefault="00BB306F" w:rsidP="00BD7B89">
            <w:pPr>
              <w:suppressAutoHyphens/>
              <w:autoSpaceDE w:val="0"/>
              <w:jc w:val="both"/>
            </w:pPr>
            <w:r w:rsidRPr="00417590">
              <w:t>3.</w:t>
            </w:r>
          </w:p>
        </w:tc>
        <w:tc>
          <w:tcPr>
            <w:tcW w:w="3686" w:type="pct"/>
            <w:shd w:val="clear" w:color="auto" w:fill="auto"/>
          </w:tcPr>
          <w:p w14:paraId="75C15897" w14:textId="77777777" w:rsidR="00BB306F" w:rsidRPr="00417590" w:rsidRDefault="00BB306F" w:rsidP="00BD7B89">
            <w:pPr>
              <w:pStyle w:val="ConsPlusNormal"/>
              <w:widowControl/>
              <w:ind w:firstLine="0"/>
              <w:jc w:val="both"/>
              <w:rPr>
                <w:rFonts w:ascii="Times New Roman" w:hAnsi="Times New Roman" w:cs="Times New Roman"/>
                <w:sz w:val="24"/>
                <w:szCs w:val="24"/>
              </w:rPr>
            </w:pPr>
            <w:r w:rsidRPr="00417590">
              <w:rPr>
                <w:rFonts w:ascii="Times New Roman" w:hAnsi="Times New Roman" w:cs="Times New Roman"/>
                <w:b/>
                <w:sz w:val="24"/>
                <w:szCs w:val="24"/>
              </w:rPr>
              <w:t>Условно разрешенные виды использования:</w:t>
            </w:r>
          </w:p>
        </w:tc>
        <w:tc>
          <w:tcPr>
            <w:tcW w:w="1089" w:type="pct"/>
            <w:shd w:val="clear" w:color="auto" w:fill="auto"/>
          </w:tcPr>
          <w:p w14:paraId="15709FA8" w14:textId="77777777" w:rsidR="00BB306F" w:rsidRPr="00417590" w:rsidRDefault="00BB306F" w:rsidP="00BD7B89">
            <w:pPr>
              <w:suppressAutoHyphens/>
              <w:autoSpaceDE w:val="0"/>
              <w:jc w:val="both"/>
            </w:pPr>
          </w:p>
        </w:tc>
      </w:tr>
      <w:tr w:rsidR="00BB306F" w:rsidRPr="00417590" w14:paraId="64576C71" w14:textId="77777777" w:rsidTr="00BD7B89">
        <w:tc>
          <w:tcPr>
            <w:tcW w:w="225" w:type="pct"/>
            <w:shd w:val="clear" w:color="auto" w:fill="auto"/>
          </w:tcPr>
          <w:p w14:paraId="31A512E7" w14:textId="77777777" w:rsidR="00BB306F" w:rsidRPr="00417590" w:rsidRDefault="00BB306F" w:rsidP="00BD7B89">
            <w:pPr>
              <w:suppressAutoHyphens/>
              <w:autoSpaceDE w:val="0"/>
              <w:jc w:val="both"/>
            </w:pPr>
          </w:p>
        </w:tc>
        <w:tc>
          <w:tcPr>
            <w:tcW w:w="3686" w:type="pct"/>
            <w:shd w:val="clear" w:color="auto" w:fill="auto"/>
          </w:tcPr>
          <w:p w14:paraId="24D2ECA1" w14:textId="77777777" w:rsidR="00BB306F" w:rsidRPr="00417590" w:rsidRDefault="00BB306F" w:rsidP="00BD7B89">
            <w:pPr>
              <w:suppressAutoHyphens/>
              <w:autoSpaceDE w:val="0"/>
              <w:ind w:left="360"/>
              <w:jc w:val="both"/>
            </w:pPr>
            <w:r w:rsidRPr="00417590">
              <w:t>1) магазины</w:t>
            </w:r>
          </w:p>
          <w:p w14:paraId="4ACCA59E" w14:textId="77777777" w:rsidR="00BB306F" w:rsidRPr="00417590" w:rsidRDefault="00BB306F" w:rsidP="00BD7B89">
            <w:pPr>
              <w:suppressAutoHyphens/>
              <w:autoSpaceDE w:val="0"/>
              <w:ind w:left="360"/>
              <w:jc w:val="both"/>
            </w:pPr>
            <w:r w:rsidRPr="00417590">
              <w:t>2) обслуживание жилой застройки;</w:t>
            </w:r>
          </w:p>
          <w:p w14:paraId="27FA8307" w14:textId="77777777" w:rsidR="00BB306F" w:rsidRPr="00417590" w:rsidRDefault="00BB306F" w:rsidP="00BD7B89">
            <w:pPr>
              <w:suppressAutoHyphens/>
              <w:autoSpaceDE w:val="0"/>
              <w:ind w:left="360"/>
              <w:jc w:val="both"/>
            </w:pPr>
            <w:r w:rsidRPr="00417590">
              <w:t>3) религиозное использование</w:t>
            </w:r>
          </w:p>
          <w:p w14:paraId="50817B35" w14:textId="77777777" w:rsidR="00BB306F" w:rsidRPr="00417590" w:rsidRDefault="00BB306F" w:rsidP="00BD7B89">
            <w:pPr>
              <w:suppressAutoHyphens/>
              <w:autoSpaceDE w:val="0"/>
              <w:ind w:left="360"/>
              <w:jc w:val="both"/>
            </w:pPr>
            <w:r w:rsidRPr="00417590">
              <w:t>4) обеспечение внутреннего правопорядка</w:t>
            </w:r>
          </w:p>
        </w:tc>
        <w:tc>
          <w:tcPr>
            <w:tcW w:w="1089" w:type="pct"/>
            <w:shd w:val="clear" w:color="auto" w:fill="auto"/>
          </w:tcPr>
          <w:p w14:paraId="12608E07" w14:textId="77777777" w:rsidR="00BB306F" w:rsidRPr="00417590" w:rsidRDefault="00BB306F" w:rsidP="00BD7B89">
            <w:pPr>
              <w:suppressAutoHyphens/>
              <w:autoSpaceDE w:val="0"/>
              <w:jc w:val="center"/>
            </w:pPr>
            <w:r w:rsidRPr="00417590">
              <w:t>4.4</w:t>
            </w:r>
          </w:p>
          <w:p w14:paraId="1D3559FE" w14:textId="77777777" w:rsidR="00BB306F" w:rsidRPr="00417590" w:rsidRDefault="00BB306F" w:rsidP="00BD7B89">
            <w:pPr>
              <w:suppressAutoHyphens/>
              <w:autoSpaceDE w:val="0"/>
              <w:jc w:val="center"/>
            </w:pPr>
            <w:r w:rsidRPr="00417590">
              <w:t>2.7</w:t>
            </w:r>
          </w:p>
          <w:p w14:paraId="22CA28A3" w14:textId="77777777" w:rsidR="00BB306F" w:rsidRPr="00417590" w:rsidRDefault="00BB306F" w:rsidP="00BD7B89">
            <w:pPr>
              <w:suppressAutoHyphens/>
              <w:autoSpaceDE w:val="0"/>
              <w:jc w:val="center"/>
            </w:pPr>
            <w:r w:rsidRPr="00417590">
              <w:t>3.7</w:t>
            </w:r>
          </w:p>
          <w:p w14:paraId="4085B401" w14:textId="77777777" w:rsidR="00BB306F" w:rsidRPr="00417590" w:rsidRDefault="00BB306F" w:rsidP="00BD7B89">
            <w:pPr>
              <w:suppressAutoHyphens/>
              <w:autoSpaceDE w:val="0"/>
              <w:jc w:val="center"/>
            </w:pPr>
            <w:r w:rsidRPr="00417590">
              <w:t>8.3</w:t>
            </w:r>
          </w:p>
        </w:tc>
      </w:tr>
    </w:tbl>
    <w:p w14:paraId="08E82257" w14:textId="77777777" w:rsidR="00BB306F" w:rsidRPr="00417590" w:rsidRDefault="00BB306F" w:rsidP="00BB306F">
      <w:pPr>
        <w:tabs>
          <w:tab w:val="left" w:pos="851"/>
        </w:tabs>
        <w:suppressAutoHyphens/>
        <w:snapToGrid w:val="0"/>
        <w:ind w:firstLine="709"/>
        <w:jc w:val="both"/>
        <w:rPr>
          <w:lang w:eastAsia="en-US"/>
        </w:rPr>
      </w:pPr>
    </w:p>
    <w:p w14:paraId="4C7A1DAD" w14:textId="77777777" w:rsidR="00BB306F" w:rsidRPr="00417590" w:rsidRDefault="00BB306F" w:rsidP="00BB306F">
      <w:pPr>
        <w:shd w:val="clear" w:color="auto" w:fill="FFFFFF"/>
        <w:tabs>
          <w:tab w:val="left" w:pos="0"/>
        </w:tabs>
        <w:ind w:firstLine="709"/>
        <w:jc w:val="both"/>
        <w:rPr>
          <w:bCs/>
        </w:rPr>
      </w:pPr>
      <w:r w:rsidRPr="00417590">
        <w:rPr>
          <w:b/>
        </w:rPr>
        <w:t>2</w:t>
      </w:r>
      <w:r w:rsidRPr="00417590">
        <w:t xml:space="preserve">. </w:t>
      </w:r>
      <w:r w:rsidRPr="00417590">
        <w:rPr>
          <w:b/>
          <w:i/>
          <w:u w:val="single"/>
        </w:rPr>
        <w:t>Предельные размеры</w:t>
      </w:r>
      <w:r w:rsidRPr="00417590">
        <w:t xml:space="preserve"> земельных участков и предельные параметры разрешенного строительства, реконструкции объектов капитального строительства для жилой зоны</w:t>
      </w:r>
      <w:r w:rsidRPr="00417590">
        <w:rPr>
          <w:bCs/>
        </w:rPr>
        <w:t>:</w:t>
      </w:r>
    </w:p>
    <w:p w14:paraId="03D146ED" w14:textId="77777777" w:rsidR="00BB306F" w:rsidRPr="00417590" w:rsidRDefault="00BB306F" w:rsidP="00BB306F">
      <w:pPr>
        <w:tabs>
          <w:tab w:val="left" w:pos="0"/>
        </w:tabs>
        <w:suppressAutoHyphens/>
        <w:snapToGrid w:val="0"/>
        <w:ind w:firstLine="709"/>
        <w:jc w:val="both"/>
      </w:pPr>
      <w:r w:rsidRPr="00417590">
        <w:t xml:space="preserve">Предельные размеры земельных участков, предоставляемых гражданам в собственность бесплатно из находящихся на </w:t>
      </w:r>
      <w:proofErr w:type="gramStart"/>
      <w:r w:rsidRPr="00417590">
        <w:t xml:space="preserve">территории  </w:t>
      </w:r>
      <w:proofErr w:type="spellStart"/>
      <w:r w:rsidRPr="00417590">
        <w:t>Дружбинского</w:t>
      </w:r>
      <w:proofErr w:type="spellEnd"/>
      <w:proofErr w:type="gramEnd"/>
      <w:r w:rsidRPr="00417590">
        <w:t xml:space="preserve">  сельсовета- </w:t>
      </w:r>
      <w:smartTag w:uri="urn:schemas-microsoft-com:office:smarttags" w:element="metricconverter">
        <w:smartTagPr>
          <w:attr w:name="ProductID" w:val="0,5 га"/>
        </w:smartTagPr>
        <w:r w:rsidRPr="00417590">
          <w:t>0,5 га</w:t>
        </w:r>
      </w:smartTag>
      <w:r w:rsidRPr="00417590">
        <w:t>.</w:t>
      </w:r>
    </w:p>
    <w:p w14:paraId="0E9A93BE" w14:textId="77777777" w:rsidR="00BB306F" w:rsidRPr="00417590" w:rsidRDefault="00BB306F" w:rsidP="00BB306F">
      <w:pPr>
        <w:tabs>
          <w:tab w:val="left" w:pos="0"/>
        </w:tabs>
        <w:suppressAutoHyphens/>
        <w:snapToGrid w:val="0"/>
        <w:ind w:firstLine="709"/>
        <w:jc w:val="both"/>
      </w:pPr>
      <w:r w:rsidRPr="00417590">
        <w:t xml:space="preserve">Предельные размеры земельных участков, предоставляемых гражданам для целей индивидуального жилищного строительства и ведения личного подсобного хозяйства в собственность из находящихся на </w:t>
      </w:r>
      <w:proofErr w:type="gramStart"/>
      <w:r w:rsidRPr="00417590">
        <w:t xml:space="preserve">территории  </w:t>
      </w:r>
      <w:proofErr w:type="spellStart"/>
      <w:r w:rsidRPr="00417590">
        <w:t>Дружбинского</w:t>
      </w:r>
      <w:proofErr w:type="spellEnd"/>
      <w:proofErr w:type="gramEnd"/>
      <w:r w:rsidRPr="00417590">
        <w:t xml:space="preserve">  сельсовета: </w:t>
      </w:r>
    </w:p>
    <w:p w14:paraId="5B22A8DA" w14:textId="77777777" w:rsidR="00BB306F" w:rsidRPr="00417590" w:rsidRDefault="00BB306F" w:rsidP="00BB306F">
      <w:pPr>
        <w:tabs>
          <w:tab w:val="left" w:pos="0"/>
          <w:tab w:val="left" w:pos="709"/>
        </w:tabs>
        <w:snapToGrid w:val="0"/>
        <w:ind w:firstLine="709"/>
        <w:jc w:val="both"/>
      </w:pPr>
      <w:r w:rsidRPr="00417590">
        <w:t>– для ведения личного подсобного хозяйства:</w:t>
      </w:r>
    </w:p>
    <w:p w14:paraId="5BB4A250" w14:textId="77777777" w:rsidR="00BB306F" w:rsidRPr="00417590" w:rsidRDefault="00BB306F" w:rsidP="00BB306F">
      <w:pPr>
        <w:tabs>
          <w:tab w:val="left" w:pos="0"/>
          <w:tab w:val="left" w:pos="709"/>
        </w:tabs>
        <w:snapToGrid w:val="0"/>
        <w:ind w:firstLine="1276"/>
        <w:jc w:val="both"/>
      </w:pPr>
      <w:r w:rsidRPr="00417590">
        <w:t xml:space="preserve">минимальный размер – </w:t>
      </w:r>
      <w:smartTag w:uri="urn:schemas-microsoft-com:office:smarttags" w:element="metricconverter">
        <w:smartTagPr>
          <w:attr w:name="ProductID" w:val="0,10 га"/>
        </w:smartTagPr>
        <w:r w:rsidRPr="00417590">
          <w:t>0,10 га</w:t>
        </w:r>
      </w:smartTag>
      <w:r w:rsidRPr="00417590">
        <w:t>;</w:t>
      </w:r>
    </w:p>
    <w:p w14:paraId="3BC3BF37" w14:textId="77777777" w:rsidR="00BB306F" w:rsidRPr="00417590" w:rsidRDefault="00BB306F" w:rsidP="00BB306F">
      <w:pPr>
        <w:tabs>
          <w:tab w:val="left" w:pos="0"/>
          <w:tab w:val="left" w:pos="709"/>
        </w:tabs>
        <w:snapToGrid w:val="0"/>
        <w:ind w:firstLine="1276"/>
        <w:jc w:val="both"/>
      </w:pPr>
      <w:r w:rsidRPr="00417590">
        <w:t xml:space="preserve">максимальный размер – </w:t>
      </w:r>
      <w:smartTag w:uri="urn:schemas-microsoft-com:office:smarttags" w:element="metricconverter">
        <w:smartTagPr>
          <w:attr w:name="ProductID" w:val="0,50 га"/>
        </w:smartTagPr>
        <w:r w:rsidRPr="00417590">
          <w:t>0,50 га</w:t>
        </w:r>
      </w:smartTag>
      <w:r w:rsidRPr="00417590">
        <w:t>;</w:t>
      </w:r>
    </w:p>
    <w:p w14:paraId="5F8B66E3" w14:textId="77777777" w:rsidR="00BB306F" w:rsidRPr="00417590" w:rsidRDefault="00BB306F" w:rsidP="00BB306F">
      <w:pPr>
        <w:tabs>
          <w:tab w:val="left" w:pos="0"/>
          <w:tab w:val="left" w:pos="709"/>
        </w:tabs>
        <w:snapToGrid w:val="0"/>
        <w:ind w:firstLine="709"/>
        <w:jc w:val="both"/>
      </w:pPr>
      <w:r w:rsidRPr="00417590">
        <w:t>– для индивидуального жилищного строительства:</w:t>
      </w:r>
    </w:p>
    <w:p w14:paraId="01F6FE5E" w14:textId="77777777" w:rsidR="00BB306F" w:rsidRPr="00417590" w:rsidRDefault="00BB306F" w:rsidP="00BB306F">
      <w:pPr>
        <w:tabs>
          <w:tab w:val="left" w:pos="0"/>
          <w:tab w:val="left" w:pos="709"/>
        </w:tabs>
        <w:snapToGrid w:val="0"/>
        <w:ind w:firstLine="1276"/>
        <w:jc w:val="both"/>
      </w:pPr>
      <w:r w:rsidRPr="00417590">
        <w:t xml:space="preserve">минимальный размер – </w:t>
      </w:r>
      <w:smartTag w:uri="urn:schemas-microsoft-com:office:smarttags" w:element="metricconverter">
        <w:smartTagPr>
          <w:attr w:name="ProductID" w:val="0,10 га"/>
        </w:smartTagPr>
        <w:r w:rsidRPr="00417590">
          <w:t>0,10 га</w:t>
        </w:r>
      </w:smartTag>
      <w:r w:rsidRPr="00417590">
        <w:t>;</w:t>
      </w:r>
    </w:p>
    <w:p w14:paraId="7B88FED6" w14:textId="77777777" w:rsidR="00BB306F" w:rsidRPr="00417590" w:rsidRDefault="00BB306F" w:rsidP="00BB306F">
      <w:pPr>
        <w:tabs>
          <w:tab w:val="left" w:pos="0"/>
          <w:tab w:val="left" w:pos="709"/>
        </w:tabs>
        <w:snapToGrid w:val="0"/>
        <w:ind w:firstLine="1276"/>
        <w:jc w:val="both"/>
      </w:pPr>
      <w:r w:rsidRPr="00417590">
        <w:t xml:space="preserve">максимальный размер – </w:t>
      </w:r>
      <w:smartTag w:uri="urn:schemas-microsoft-com:office:smarttags" w:element="metricconverter">
        <w:smartTagPr>
          <w:attr w:name="ProductID" w:val="0,50 га"/>
        </w:smartTagPr>
        <w:r w:rsidRPr="00417590">
          <w:t>0,50 га</w:t>
        </w:r>
      </w:smartTag>
      <w:r w:rsidRPr="00417590">
        <w:t>.</w:t>
      </w:r>
    </w:p>
    <w:p w14:paraId="51A55BC4" w14:textId="77777777" w:rsidR="00BB306F" w:rsidRPr="00417590" w:rsidRDefault="00BB306F" w:rsidP="00BB306F">
      <w:pPr>
        <w:tabs>
          <w:tab w:val="left" w:pos="0"/>
        </w:tabs>
        <w:suppressAutoHyphens/>
        <w:snapToGrid w:val="0"/>
        <w:ind w:firstLine="709"/>
        <w:jc w:val="both"/>
      </w:pPr>
      <w:r w:rsidRPr="00417590">
        <w:lastRenderedPageBreak/>
        <w:t xml:space="preserve">– максимальный процент </w:t>
      </w:r>
      <w:proofErr w:type="gramStart"/>
      <w:r w:rsidRPr="00417590">
        <w:t>застройки  земельного</w:t>
      </w:r>
      <w:proofErr w:type="gramEnd"/>
      <w:r w:rsidRPr="00417590">
        <w:t xml:space="preserve"> участка – 60%;</w:t>
      </w:r>
    </w:p>
    <w:p w14:paraId="4FBE6111" w14:textId="77777777" w:rsidR="00BB306F" w:rsidRPr="00417590" w:rsidRDefault="00BB306F" w:rsidP="00BB306F">
      <w:pPr>
        <w:tabs>
          <w:tab w:val="left" w:pos="0"/>
        </w:tabs>
        <w:suppressAutoHyphens/>
        <w:snapToGrid w:val="0"/>
        <w:ind w:firstLine="709"/>
        <w:jc w:val="both"/>
      </w:pPr>
      <w:r w:rsidRPr="00417590">
        <w:t xml:space="preserve">– минимальный отступ от красной линии улиц – </w:t>
      </w:r>
      <w:smartTag w:uri="urn:schemas-microsoft-com:office:smarttags" w:element="metricconverter">
        <w:smartTagPr>
          <w:attr w:name="ProductID" w:val="5 м"/>
        </w:smartTagPr>
        <w:r w:rsidRPr="00417590">
          <w:t>5 м</w:t>
        </w:r>
      </w:smartTag>
      <w:r w:rsidRPr="00417590">
        <w:t xml:space="preserve">, от красной линии проездов – </w:t>
      </w:r>
      <w:smartTag w:uri="urn:schemas-microsoft-com:office:smarttags" w:element="metricconverter">
        <w:smartTagPr>
          <w:attr w:name="ProductID" w:val="3 м"/>
        </w:smartTagPr>
        <w:r w:rsidRPr="00417590">
          <w:t>3 м</w:t>
        </w:r>
      </w:smartTag>
      <w:r w:rsidRPr="00417590">
        <w:t>. В отдельных случаях допускается размещение жилых домов усадебного типа по красной линии улиц в условиях сложившейся застройки;</w:t>
      </w:r>
    </w:p>
    <w:p w14:paraId="559EB479" w14:textId="77777777" w:rsidR="00BB306F" w:rsidRPr="00417590" w:rsidRDefault="00BB306F" w:rsidP="00BB306F">
      <w:pPr>
        <w:tabs>
          <w:tab w:val="left" w:pos="851"/>
        </w:tabs>
        <w:suppressAutoHyphens/>
        <w:snapToGrid w:val="0"/>
        <w:ind w:left="170" w:firstLine="681"/>
        <w:jc w:val="both"/>
      </w:pPr>
      <w:r w:rsidRPr="00417590">
        <w:t xml:space="preserve">– минимальные разрывы между стенами зданий без окон из жилых комнат – </w:t>
      </w:r>
      <w:smartTag w:uri="urn:schemas-microsoft-com:office:smarttags" w:element="metricconverter">
        <w:smartTagPr>
          <w:attr w:name="ProductID" w:val="6 м"/>
        </w:smartTagPr>
        <w:r w:rsidRPr="00417590">
          <w:t>6 м</w:t>
        </w:r>
      </w:smartTag>
      <w:r w:rsidRPr="00417590">
        <w:t>;</w:t>
      </w:r>
    </w:p>
    <w:p w14:paraId="447E63FE" w14:textId="77777777" w:rsidR="00BB306F" w:rsidRPr="00417590" w:rsidRDefault="00BB306F" w:rsidP="00BB306F">
      <w:pPr>
        <w:tabs>
          <w:tab w:val="left" w:pos="0"/>
        </w:tabs>
        <w:suppressAutoHyphens/>
        <w:snapToGrid w:val="0"/>
        <w:ind w:firstLine="851"/>
        <w:jc w:val="both"/>
      </w:pPr>
      <w:r w:rsidRPr="00417590">
        <w:t xml:space="preserve">– минимальное расстояние </w:t>
      </w:r>
      <w:proofErr w:type="gramStart"/>
      <w:r w:rsidRPr="00417590">
        <w:t>здания  общеобразовательного</w:t>
      </w:r>
      <w:proofErr w:type="gramEnd"/>
      <w:r w:rsidRPr="00417590">
        <w:t xml:space="preserve"> учреждения от красной линии не менее </w:t>
      </w:r>
      <w:smartTag w:uri="urn:schemas-microsoft-com:office:smarttags" w:element="metricconverter">
        <w:smartTagPr>
          <w:attr w:name="ProductID" w:val="25 м"/>
        </w:smartTagPr>
        <w:r w:rsidRPr="00417590">
          <w:t>25 м</w:t>
        </w:r>
      </w:smartTag>
      <w:r w:rsidRPr="00417590">
        <w:t>;</w:t>
      </w:r>
    </w:p>
    <w:p w14:paraId="3FCEDF8A" w14:textId="77777777" w:rsidR="00BB306F" w:rsidRPr="00417590" w:rsidRDefault="00BB306F" w:rsidP="00BB306F">
      <w:pPr>
        <w:tabs>
          <w:tab w:val="left" w:pos="0"/>
        </w:tabs>
        <w:suppressAutoHyphens/>
        <w:snapToGrid w:val="0"/>
        <w:ind w:firstLine="851"/>
        <w:jc w:val="both"/>
      </w:pPr>
      <w:r w:rsidRPr="00417590">
        <w:t xml:space="preserve">– минимальные расстояния до границы </w:t>
      </w:r>
      <w:proofErr w:type="gramStart"/>
      <w:r w:rsidRPr="00417590">
        <w:t>соседнего  участка</w:t>
      </w:r>
      <w:proofErr w:type="gramEnd"/>
      <w:r w:rsidRPr="00417590">
        <w:t>:</w:t>
      </w:r>
    </w:p>
    <w:p w14:paraId="7E6289EB" w14:textId="77777777" w:rsidR="00BB306F" w:rsidRPr="00417590" w:rsidRDefault="00BB306F" w:rsidP="00BB306F">
      <w:pPr>
        <w:tabs>
          <w:tab w:val="left" w:pos="0"/>
          <w:tab w:val="left" w:pos="709"/>
          <w:tab w:val="left" w:pos="1470"/>
        </w:tabs>
        <w:ind w:firstLine="1701"/>
        <w:jc w:val="both"/>
      </w:pPr>
      <w:r w:rsidRPr="00417590">
        <w:t xml:space="preserve">от дома – </w:t>
      </w:r>
      <w:smartTag w:uri="urn:schemas-microsoft-com:office:smarttags" w:element="metricconverter">
        <w:smartTagPr>
          <w:attr w:name="ProductID" w:val="3 м"/>
        </w:smartTagPr>
        <w:r w:rsidRPr="00417590">
          <w:t>3 м</w:t>
        </w:r>
      </w:smartTag>
      <w:r w:rsidRPr="00417590">
        <w:t>;</w:t>
      </w:r>
    </w:p>
    <w:p w14:paraId="255205F1" w14:textId="77777777" w:rsidR="00BB306F" w:rsidRPr="00417590" w:rsidRDefault="00BB306F" w:rsidP="00BB306F">
      <w:pPr>
        <w:tabs>
          <w:tab w:val="left" w:pos="0"/>
          <w:tab w:val="left" w:pos="709"/>
          <w:tab w:val="left" w:pos="1470"/>
        </w:tabs>
        <w:ind w:firstLine="1701"/>
        <w:jc w:val="both"/>
      </w:pPr>
      <w:r w:rsidRPr="00417590">
        <w:t xml:space="preserve">от постройки для содержания домашних животных – </w:t>
      </w:r>
      <w:smartTag w:uri="urn:schemas-microsoft-com:office:smarttags" w:element="metricconverter">
        <w:smartTagPr>
          <w:attr w:name="ProductID" w:val="4 м"/>
        </w:smartTagPr>
        <w:r w:rsidRPr="00417590">
          <w:t>4 м</w:t>
        </w:r>
      </w:smartTag>
      <w:r w:rsidRPr="00417590">
        <w:t>;</w:t>
      </w:r>
    </w:p>
    <w:p w14:paraId="56BAB4E8" w14:textId="77777777" w:rsidR="00BB306F" w:rsidRPr="00417590" w:rsidRDefault="00BB306F" w:rsidP="00BB306F">
      <w:pPr>
        <w:tabs>
          <w:tab w:val="left" w:pos="0"/>
          <w:tab w:val="left" w:pos="709"/>
          <w:tab w:val="left" w:pos="1470"/>
        </w:tabs>
        <w:ind w:firstLine="1701"/>
        <w:jc w:val="both"/>
      </w:pPr>
      <w:r w:rsidRPr="00417590">
        <w:t xml:space="preserve">от других построек (бани, гаражи и др.) – </w:t>
      </w:r>
      <w:smartTag w:uri="urn:schemas-microsoft-com:office:smarttags" w:element="metricconverter">
        <w:smartTagPr>
          <w:attr w:name="ProductID" w:val="1,0 м"/>
        </w:smartTagPr>
        <w:r w:rsidRPr="00417590">
          <w:t>1,0 м</w:t>
        </w:r>
      </w:smartTag>
      <w:r w:rsidRPr="00417590">
        <w:t xml:space="preserve">; </w:t>
      </w:r>
    </w:p>
    <w:p w14:paraId="53BB17A0" w14:textId="77777777" w:rsidR="00BB306F" w:rsidRPr="00417590" w:rsidRDefault="00BB306F" w:rsidP="00BB306F">
      <w:pPr>
        <w:tabs>
          <w:tab w:val="left" w:pos="0"/>
          <w:tab w:val="left" w:pos="709"/>
          <w:tab w:val="left" w:pos="1470"/>
        </w:tabs>
        <w:ind w:firstLine="1701"/>
        <w:jc w:val="both"/>
      </w:pPr>
      <w:r w:rsidRPr="00417590">
        <w:t xml:space="preserve">от стволов высокорослых деревьев – </w:t>
      </w:r>
      <w:smartTag w:uri="urn:schemas-microsoft-com:office:smarttags" w:element="metricconverter">
        <w:smartTagPr>
          <w:attr w:name="ProductID" w:val="2 м"/>
        </w:smartTagPr>
        <w:r w:rsidRPr="00417590">
          <w:t>2 м</w:t>
        </w:r>
      </w:smartTag>
      <w:r w:rsidRPr="00417590">
        <w:t>;</w:t>
      </w:r>
    </w:p>
    <w:p w14:paraId="4B862BD1" w14:textId="77777777" w:rsidR="00BB306F" w:rsidRPr="00417590" w:rsidRDefault="00BB306F" w:rsidP="00BB306F">
      <w:pPr>
        <w:tabs>
          <w:tab w:val="left" w:pos="0"/>
          <w:tab w:val="left" w:pos="709"/>
          <w:tab w:val="left" w:pos="1470"/>
        </w:tabs>
        <w:ind w:firstLine="1701"/>
        <w:jc w:val="both"/>
      </w:pPr>
      <w:r w:rsidRPr="00417590">
        <w:t xml:space="preserve">от кустарников – </w:t>
      </w:r>
      <w:smartTag w:uri="urn:schemas-microsoft-com:office:smarttags" w:element="metricconverter">
        <w:smartTagPr>
          <w:attr w:name="ProductID" w:val="1 м"/>
        </w:smartTagPr>
        <w:r w:rsidRPr="00417590">
          <w:t>1 м</w:t>
        </w:r>
      </w:smartTag>
      <w:r w:rsidRPr="00417590">
        <w:t>;</w:t>
      </w:r>
    </w:p>
    <w:p w14:paraId="754BD0D5" w14:textId="77777777" w:rsidR="00BB306F" w:rsidRPr="00417590" w:rsidRDefault="00BB306F" w:rsidP="00BB306F">
      <w:pPr>
        <w:tabs>
          <w:tab w:val="left" w:pos="0"/>
          <w:tab w:val="left" w:pos="709"/>
          <w:tab w:val="left" w:pos="1470"/>
        </w:tabs>
        <w:ind w:firstLine="1701"/>
        <w:jc w:val="both"/>
      </w:pPr>
      <w:r w:rsidRPr="00417590">
        <w:t xml:space="preserve">от изолированного входа в строение для содержания мелких домашних животных до входа в дом – </w:t>
      </w:r>
      <w:smartTag w:uri="urn:schemas-microsoft-com:office:smarttags" w:element="metricconverter">
        <w:smartTagPr>
          <w:attr w:name="ProductID" w:val="7 м"/>
        </w:smartTagPr>
        <w:r w:rsidRPr="00417590">
          <w:t>7 м</w:t>
        </w:r>
      </w:smartTag>
      <w:r w:rsidRPr="00417590">
        <w:t>;</w:t>
      </w:r>
    </w:p>
    <w:p w14:paraId="78976865" w14:textId="77777777" w:rsidR="00BB306F" w:rsidRPr="00417590" w:rsidRDefault="00BB306F" w:rsidP="00BB306F">
      <w:pPr>
        <w:tabs>
          <w:tab w:val="left" w:pos="0"/>
        </w:tabs>
        <w:suppressAutoHyphens/>
        <w:snapToGrid w:val="0"/>
        <w:ind w:firstLine="851"/>
        <w:jc w:val="both"/>
      </w:pPr>
      <w:r w:rsidRPr="00417590">
        <w:t xml:space="preserve">– минимальное расстояние от хозяйственных построек до окон жилого дома, расположенного на соседнем земельном участке – </w:t>
      </w:r>
      <w:smartTag w:uri="urn:schemas-microsoft-com:office:smarttags" w:element="metricconverter">
        <w:smartTagPr>
          <w:attr w:name="ProductID" w:val="6 м"/>
        </w:smartTagPr>
        <w:r w:rsidRPr="00417590">
          <w:t>6 м</w:t>
        </w:r>
      </w:smartTag>
      <w:r w:rsidRPr="00417590">
        <w:t>;</w:t>
      </w:r>
    </w:p>
    <w:p w14:paraId="638CF5FB" w14:textId="77777777" w:rsidR="00BB306F" w:rsidRPr="00417590" w:rsidRDefault="00BB306F" w:rsidP="00BB306F">
      <w:pPr>
        <w:tabs>
          <w:tab w:val="left" w:pos="0"/>
        </w:tabs>
        <w:suppressAutoHyphens/>
        <w:snapToGrid w:val="0"/>
        <w:ind w:firstLine="851"/>
        <w:jc w:val="both"/>
      </w:pPr>
      <w:r w:rsidRPr="00417590">
        <w:t xml:space="preserve">– размещение хозяйственных, одиночных или двойных построек для скота и птицы на расстоянии от окон жилых помещений дома – не менее </w:t>
      </w:r>
      <w:smartTag w:uri="urn:schemas-microsoft-com:office:smarttags" w:element="metricconverter">
        <w:smartTagPr>
          <w:attr w:name="ProductID" w:val="15 м"/>
        </w:smartTagPr>
        <w:r w:rsidRPr="00417590">
          <w:t>15 м</w:t>
        </w:r>
      </w:smartTag>
      <w:r w:rsidRPr="00417590">
        <w:t xml:space="preserve">;  </w:t>
      </w:r>
    </w:p>
    <w:p w14:paraId="31C591CD" w14:textId="77777777" w:rsidR="00BB306F" w:rsidRPr="00417590" w:rsidRDefault="00BB306F" w:rsidP="00BB306F">
      <w:pPr>
        <w:tabs>
          <w:tab w:val="left" w:pos="0"/>
        </w:tabs>
        <w:suppressAutoHyphens/>
        <w:snapToGrid w:val="0"/>
        <w:ind w:firstLine="851"/>
        <w:jc w:val="both"/>
      </w:pPr>
      <w:r w:rsidRPr="00417590">
        <w:t xml:space="preserve">– расстояние от помещений (сооружений) для содержания и разведения животных до объектов жилой застройки: от </w:t>
      </w:r>
      <w:smartTag w:uri="urn:schemas-microsoft-com:office:smarttags" w:element="metricconverter">
        <w:smartTagPr>
          <w:attr w:name="ProductID" w:val="10 м"/>
        </w:smartTagPr>
        <w:r w:rsidRPr="00417590">
          <w:t>10 м</w:t>
        </w:r>
      </w:smartTag>
      <w:r w:rsidRPr="00417590">
        <w:t xml:space="preserve"> до </w:t>
      </w:r>
      <w:smartTag w:uri="urn:schemas-microsoft-com:office:smarttags" w:element="metricconverter">
        <w:smartTagPr>
          <w:attr w:name="ProductID" w:val="40 м"/>
        </w:smartTagPr>
        <w:r w:rsidRPr="00417590">
          <w:t>40 м</w:t>
        </w:r>
      </w:smartTag>
      <w:r w:rsidRPr="00417590">
        <w:t xml:space="preserve"> в соответствии </w:t>
      </w:r>
      <w:proofErr w:type="gramStart"/>
      <w:r w:rsidRPr="00417590">
        <w:t>с  таблицей</w:t>
      </w:r>
      <w:proofErr w:type="gramEnd"/>
      <w:r w:rsidRPr="00417590">
        <w:t xml:space="preserve"> 11 Нормативов градостроительного проектирования Алтайского края;</w:t>
      </w:r>
    </w:p>
    <w:p w14:paraId="0377235E" w14:textId="77777777" w:rsidR="00BB306F" w:rsidRPr="00417590" w:rsidRDefault="00BB306F" w:rsidP="00BB306F">
      <w:pPr>
        <w:tabs>
          <w:tab w:val="left" w:pos="0"/>
        </w:tabs>
        <w:suppressAutoHyphens/>
        <w:snapToGrid w:val="0"/>
        <w:ind w:firstLine="851"/>
        <w:jc w:val="both"/>
      </w:pPr>
      <w:r w:rsidRPr="00417590">
        <w:t xml:space="preserve">– расстояние от мусоросборников, дворовых туалетов от границ участка домовладения – не менее </w:t>
      </w:r>
      <w:smartTag w:uri="urn:schemas-microsoft-com:office:smarttags" w:element="metricconverter">
        <w:smartTagPr>
          <w:attr w:name="ProductID" w:val="4 м"/>
        </w:smartTagPr>
        <w:r w:rsidRPr="00417590">
          <w:t>4 м</w:t>
        </w:r>
      </w:smartTag>
      <w:r w:rsidRPr="00417590">
        <w:t>;</w:t>
      </w:r>
    </w:p>
    <w:p w14:paraId="0C9481FA" w14:textId="77777777" w:rsidR="00BB306F" w:rsidRPr="00417590" w:rsidRDefault="00BB306F" w:rsidP="00BB306F">
      <w:pPr>
        <w:tabs>
          <w:tab w:val="left" w:pos="0"/>
        </w:tabs>
        <w:suppressAutoHyphens/>
        <w:snapToGrid w:val="0"/>
        <w:ind w:firstLine="851"/>
        <w:jc w:val="both"/>
      </w:pPr>
      <w:r w:rsidRPr="00417590">
        <w:t xml:space="preserve">– размещение дворовых туалетов от окон жилых помещений дома – </w:t>
      </w:r>
      <w:smartTag w:uri="urn:schemas-microsoft-com:office:smarttags" w:element="metricconverter">
        <w:smartTagPr>
          <w:attr w:name="ProductID" w:val="8 м"/>
        </w:smartTagPr>
        <w:r w:rsidRPr="00417590">
          <w:t>8 м</w:t>
        </w:r>
      </w:smartTag>
      <w:r w:rsidRPr="00417590">
        <w:t>;</w:t>
      </w:r>
    </w:p>
    <w:p w14:paraId="384B0978" w14:textId="77777777" w:rsidR="00BB306F" w:rsidRPr="00417590" w:rsidRDefault="00BB306F" w:rsidP="00BB306F">
      <w:pPr>
        <w:tabs>
          <w:tab w:val="left" w:pos="0"/>
        </w:tabs>
        <w:suppressAutoHyphens/>
        <w:snapToGrid w:val="0"/>
        <w:ind w:firstLine="851"/>
        <w:jc w:val="both"/>
      </w:pPr>
      <w:r w:rsidRPr="00417590">
        <w:t>– этажность индивидуальных жилых усадебных домов - до 3-х этажей, с возможным устройством мансардного этажа при одноэтажном и двухэтажном жилом доме, многоквартирных жилых домов – до 4-х этажей, с соблюдением нормативной инсоляции соседних участков с жилыми домами, с соблюдением противопожарных и санитарных норм;</w:t>
      </w:r>
    </w:p>
    <w:p w14:paraId="31B71C88" w14:textId="77777777" w:rsidR="00BB306F" w:rsidRPr="00417590" w:rsidRDefault="00BB306F" w:rsidP="00BB306F">
      <w:pPr>
        <w:tabs>
          <w:tab w:val="left" w:pos="0"/>
        </w:tabs>
        <w:suppressAutoHyphens/>
        <w:snapToGrid w:val="0"/>
        <w:ind w:firstLine="851"/>
        <w:jc w:val="both"/>
      </w:pPr>
      <w:r w:rsidRPr="00417590">
        <w:t xml:space="preserve">– максимальная высота основных строений от уровня земли до конька скатной крыши -13м, до верха плоской кровли – </w:t>
      </w:r>
      <w:smartTag w:uri="urn:schemas-microsoft-com:office:smarttags" w:element="metricconverter">
        <w:smartTagPr>
          <w:attr w:name="ProductID" w:val="9,6 м"/>
        </w:smartTagPr>
        <w:r w:rsidRPr="00417590">
          <w:t>9,6 м</w:t>
        </w:r>
      </w:smartTag>
      <w:r w:rsidRPr="00417590">
        <w:t xml:space="preserve">; шпили, башни – без ограничений (для индивидуальных жилых домов); максимальная высота многоквартирного жилого дома – </w:t>
      </w:r>
      <w:smartTag w:uri="urn:schemas-microsoft-com:office:smarttags" w:element="metricconverter">
        <w:smartTagPr>
          <w:attr w:name="ProductID" w:val="15 м"/>
        </w:smartTagPr>
        <w:r w:rsidRPr="00417590">
          <w:t xml:space="preserve">15 </w:t>
        </w:r>
        <w:proofErr w:type="gramStart"/>
        <w:r w:rsidRPr="00417590">
          <w:t>м</w:t>
        </w:r>
      </w:smartTag>
      <w:r w:rsidRPr="00417590">
        <w:t xml:space="preserve">  (</w:t>
      </w:r>
      <w:proofErr w:type="gramEnd"/>
      <w:r w:rsidRPr="00417590">
        <w:t>до 4-х этажей);</w:t>
      </w:r>
    </w:p>
    <w:p w14:paraId="58CE6260" w14:textId="77777777" w:rsidR="00BB306F" w:rsidRPr="00417590" w:rsidRDefault="00BB306F" w:rsidP="00BB306F">
      <w:pPr>
        <w:tabs>
          <w:tab w:val="left" w:pos="0"/>
        </w:tabs>
        <w:suppressAutoHyphens/>
        <w:snapToGrid w:val="0"/>
        <w:ind w:firstLine="851"/>
        <w:jc w:val="both"/>
      </w:pPr>
      <w:r w:rsidRPr="00417590">
        <w:t xml:space="preserve">– для вспомогательных строений максимальная высота от уровня земли до верха плоской кровли – не более </w:t>
      </w:r>
      <w:smartTag w:uri="urn:schemas-microsoft-com:office:smarttags" w:element="metricconverter">
        <w:smartTagPr>
          <w:attr w:name="ProductID" w:val="4 м"/>
        </w:smartTagPr>
        <w:r w:rsidRPr="00417590">
          <w:t>4 м</w:t>
        </w:r>
      </w:smartTag>
      <w:r w:rsidRPr="00417590">
        <w:t>, до конька скатной кровли – не более 7м;</w:t>
      </w:r>
    </w:p>
    <w:p w14:paraId="00A0D5F8" w14:textId="77777777" w:rsidR="00BB306F" w:rsidRPr="00417590" w:rsidRDefault="00BB306F" w:rsidP="00BB306F">
      <w:pPr>
        <w:tabs>
          <w:tab w:val="left" w:pos="0"/>
        </w:tabs>
        <w:suppressAutoHyphens/>
        <w:snapToGrid w:val="0"/>
        <w:ind w:firstLine="851"/>
        <w:jc w:val="both"/>
      </w:pPr>
      <w:r w:rsidRPr="00417590">
        <w:t>– допускается блокирование хозяйственных построек на смежных приусадебных участках по взаимному согласию собственников жилого дома, а также блокирование хозяйственных построек к основному строению;</w:t>
      </w:r>
    </w:p>
    <w:p w14:paraId="353D3D72" w14:textId="77777777" w:rsidR="00BB306F" w:rsidRPr="00417590" w:rsidRDefault="00BB306F" w:rsidP="00BB306F">
      <w:pPr>
        <w:tabs>
          <w:tab w:val="left" w:pos="0"/>
        </w:tabs>
        <w:suppressAutoHyphens/>
        <w:snapToGrid w:val="0"/>
        <w:ind w:firstLine="851"/>
        <w:jc w:val="both"/>
      </w:pPr>
      <w:r w:rsidRPr="00417590">
        <w:t xml:space="preserve">– ограждения земельных участков со стороны улиц по возможности должны быть прозрачными, проветриваемыми, декоративный характер ограждения, цвет и его высота однообразными на протяжении не менее одного квартала с обеих сторон улицы. </w:t>
      </w:r>
    </w:p>
    <w:p w14:paraId="096B1AA8" w14:textId="77777777" w:rsidR="00BB306F" w:rsidRPr="00417590" w:rsidRDefault="00BB306F" w:rsidP="00BB306F">
      <w:pPr>
        <w:spacing w:line="200" w:lineRule="atLeast"/>
        <w:ind w:left="708" w:firstLine="143"/>
      </w:pPr>
      <w:r w:rsidRPr="00417590">
        <w:t xml:space="preserve">– высота ограждения земельных участков должна быть не более </w:t>
      </w:r>
      <w:smartTag w:uri="urn:schemas-microsoft-com:office:smarttags" w:element="metricconverter">
        <w:smartTagPr>
          <w:attr w:name="ProductID" w:val="2 метров"/>
        </w:smartTagPr>
        <w:r w:rsidRPr="00417590">
          <w:t>2 метров</w:t>
        </w:r>
      </w:smartTag>
      <w:r w:rsidRPr="00417590">
        <w:t xml:space="preserve">; </w:t>
      </w:r>
    </w:p>
    <w:p w14:paraId="6CEA4EA5" w14:textId="77777777" w:rsidR="00BB306F" w:rsidRPr="00417590" w:rsidRDefault="00BB306F" w:rsidP="00BB306F">
      <w:pPr>
        <w:tabs>
          <w:tab w:val="left" w:pos="0"/>
        </w:tabs>
        <w:suppressAutoHyphens/>
        <w:snapToGrid w:val="0"/>
        <w:ind w:firstLine="851"/>
        <w:jc w:val="both"/>
      </w:pPr>
      <w:r w:rsidRPr="00417590">
        <w:t xml:space="preserve">– обеспечение расстояния от жилых домов и хозяйственных построек на приусадебном земельном участке до жилых домов и хозяйственных построек на соседних земельных участках в соответствии с противопожарными требованиями – от 6 до </w:t>
      </w:r>
      <w:smartTag w:uri="urn:schemas-microsoft-com:office:smarttags" w:element="metricconverter">
        <w:smartTagPr>
          <w:attr w:name="ProductID" w:val="15 м"/>
        </w:smartTagPr>
        <w:r w:rsidRPr="00417590">
          <w:t>15 м</w:t>
        </w:r>
      </w:smartTag>
      <w:r w:rsidRPr="00417590">
        <w:t xml:space="preserve"> в зависимости от степени огнестойкости зданий;</w:t>
      </w:r>
    </w:p>
    <w:p w14:paraId="73D80D8E" w14:textId="77777777" w:rsidR="00BB306F" w:rsidRPr="00417590" w:rsidRDefault="00BB306F" w:rsidP="00BB306F">
      <w:pPr>
        <w:tabs>
          <w:tab w:val="left" w:pos="0"/>
        </w:tabs>
        <w:suppressAutoHyphens/>
        <w:snapToGrid w:val="0"/>
        <w:ind w:firstLine="851"/>
        <w:jc w:val="both"/>
      </w:pPr>
      <w:r w:rsidRPr="00417590">
        <w:t xml:space="preserve">– обеспечение подъезда пожарной техники к жилым домам хозяйственным постройкам на расстояние не менее </w:t>
      </w:r>
      <w:smartTag w:uri="urn:schemas-microsoft-com:office:smarttags" w:element="metricconverter">
        <w:smartTagPr>
          <w:attr w:name="ProductID" w:val="5 м"/>
        </w:smartTagPr>
        <w:r w:rsidRPr="00417590">
          <w:t>5 м</w:t>
        </w:r>
      </w:smartTag>
      <w:r w:rsidRPr="00417590">
        <w:t>;</w:t>
      </w:r>
    </w:p>
    <w:p w14:paraId="428D01B0" w14:textId="77777777" w:rsidR="00BB306F" w:rsidRPr="00417590" w:rsidRDefault="00BB306F" w:rsidP="00BB306F">
      <w:pPr>
        <w:tabs>
          <w:tab w:val="left" w:pos="0"/>
        </w:tabs>
        <w:suppressAutoHyphens/>
        <w:snapToGrid w:val="0"/>
        <w:ind w:firstLine="851"/>
        <w:jc w:val="both"/>
      </w:pPr>
      <w:r w:rsidRPr="00417590">
        <w:t xml:space="preserve">– минимальное расстояние от площадки с контейнером для сбора мусора до жилых домов - </w:t>
      </w:r>
      <w:smartTag w:uri="urn:schemas-microsoft-com:office:smarttags" w:element="metricconverter">
        <w:smartTagPr>
          <w:attr w:name="ProductID" w:val="25 м"/>
        </w:smartTagPr>
        <w:r w:rsidRPr="00417590">
          <w:t>25 м</w:t>
        </w:r>
      </w:smartTag>
      <w:r w:rsidRPr="00417590">
        <w:t>;</w:t>
      </w:r>
    </w:p>
    <w:p w14:paraId="36869594" w14:textId="77777777" w:rsidR="00BB306F" w:rsidRPr="00417590" w:rsidRDefault="00BB306F" w:rsidP="00BB306F">
      <w:pPr>
        <w:tabs>
          <w:tab w:val="left" w:pos="0"/>
        </w:tabs>
        <w:suppressAutoHyphens/>
        <w:snapToGrid w:val="0"/>
        <w:ind w:firstLine="851"/>
        <w:jc w:val="both"/>
      </w:pPr>
      <w:r w:rsidRPr="00417590">
        <w:lastRenderedPageBreak/>
        <w:t xml:space="preserve">– максимальная высота кустарников, высаженных вдоль ограждения на 1 линии собственного земельного участка – </w:t>
      </w:r>
      <w:smartTag w:uri="urn:schemas-microsoft-com:office:smarttags" w:element="metricconverter">
        <w:smartTagPr>
          <w:attr w:name="ProductID" w:val="1,5 м"/>
        </w:smartTagPr>
        <w:r w:rsidRPr="00417590">
          <w:t>1,5 м</w:t>
        </w:r>
      </w:smartTag>
      <w:r w:rsidRPr="00417590">
        <w:t>;</w:t>
      </w:r>
    </w:p>
    <w:p w14:paraId="64252408" w14:textId="77777777" w:rsidR="00BB306F" w:rsidRPr="00417590" w:rsidRDefault="00BB306F" w:rsidP="00BB306F">
      <w:pPr>
        <w:tabs>
          <w:tab w:val="left" w:pos="851"/>
        </w:tabs>
        <w:suppressAutoHyphens/>
        <w:snapToGrid w:val="0"/>
        <w:ind w:left="170" w:firstLine="851"/>
        <w:jc w:val="both"/>
      </w:pPr>
      <w:r w:rsidRPr="00417590">
        <w:t>– площадь озелененной территории квартала (микрорайона) не менее 6 м</w:t>
      </w:r>
      <w:r w:rsidRPr="00417590">
        <w:rPr>
          <w:vertAlign w:val="superscript"/>
        </w:rPr>
        <w:t>2</w:t>
      </w:r>
      <w:r w:rsidRPr="00417590">
        <w:t>на одного человека или не менее 25% площади квартала (микрорайона);</w:t>
      </w:r>
    </w:p>
    <w:p w14:paraId="7FE43BDE" w14:textId="77777777" w:rsidR="00BB306F" w:rsidRPr="00417590" w:rsidRDefault="00BB306F" w:rsidP="00BB306F">
      <w:pPr>
        <w:tabs>
          <w:tab w:val="left" w:pos="0"/>
        </w:tabs>
        <w:suppressAutoHyphens/>
        <w:snapToGrid w:val="0"/>
        <w:ind w:firstLine="851"/>
        <w:jc w:val="both"/>
      </w:pPr>
      <w:r w:rsidRPr="00417590">
        <w:t>– коэффициент использования земельного участка в границах территории жилой застройки индивидуальными домами усадебного типа – 0,4</w:t>
      </w:r>
    </w:p>
    <w:p w14:paraId="71D9A23D" w14:textId="77777777" w:rsidR="00BB306F" w:rsidRPr="00417590" w:rsidRDefault="00BB306F" w:rsidP="00BB306F">
      <w:pPr>
        <w:widowControl w:val="0"/>
        <w:snapToGrid w:val="0"/>
        <w:ind w:firstLine="709"/>
        <w:jc w:val="both"/>
        <w:rPr>
          <w:b/>
        </w:rPr>
      </w:pPr>
      <w:r w:rsidRPr="00417590">
        <w:rPr>
          <w:b/>
        </w:rPr>
        <w:t>Ограничения использования земельных участков и объектов капитального строительства:</w:t>
      </w:r>
    </w:p>
    <w:p w14:paraId="45320242" w14:textId="77777777" w:rsidR="00BB306F" w:rsidRPr="00417590" w:rsidRDefault="00BB306F" w:rsidP="00BB306F">
      <w:pPr>
        <w:widowControl w:val="0"/>
        <w:snapToGrid w:val="0"/>
        <w:ind w:firstLine="709"/>
        <w:jc w:val="both"/>
      </w:pPr>
      <w:r w:rsidRPr="00417590">
        <w:t>- Не допускается размещение жилой застройки в санитарно-защитных зонах, установленных в предусмотренном действующим законодательством порядке</w:t>
      </w:r>
    </w:p>
    <w:p w14:paraId="2A8D80CF" w14:textId="77777777" w:rsidR="00BB306F" w:rsidRPr="00417590" w:rsidRDefault="00BB306F" w:rsidP="00BB306F">
      <w:pPr>
        <w:widowControl w:val="0"/>
        <w:snapToGrid w:val="0"/>
        <w:ind w:firstLine="709"/>
        <w:jc w:val="both"/>
        <w:rPr>
          <w:bCs/>
        </w:rPr>
      </w:pPr>
      <w:r w:rsidRPr="00417590">
        <w:t xml:space="preserve">В границах зон индивидуальной жилой </w:t>
      </w:r>
      <w:r w:rsidRPr="00417590">
        <w:rPr>
          <w:bCs/>
        </w:rPr>
        <w:t>застройки и личного подсобного хозяйства не допускается:</w:t>
      </w:r>
    </w:p>
    <w:p w14:paraId="11934F15" w14:textId="77777777" w:rsidR="00BB306F" w:rsidRPr="00417590" w:rsidRDefault="00BB306F" w:rsidP="00BB306F">
      <w:pPr>
        <w:widowControl w:val="0"/>
        <w:snapToGrid w:val="0"/>
        <w:ind w:firstLine="709"/>
        <w:jc w:val="both"/>
      </w:pPr>
      <w:r w:rsidRPr="00417590">
        <w:rPr>
          <w:bCs/>
        </w:rPr>
        <w:t>1) размещение в</w:t>
      </w:r>
      <w:r w:rsidRPr="00417590">
        <w:t>о встроенных или пристроенных к дому помещениях магазинов строительных материалов, магазинов с наличием в них взрывоопасных веществ и материалов, организаций бытового обслуживания, в которых применяются легковоспламеняющиеся жидкости (за исключением парикмахерских, мастерских по ремонту часов, обуви);</w:t>
      </w:r>
    </w:p>
    <w:p w14:paraId="5B4D8FDA" w14:textId="77777777" w:rsidR="00BB306F" w:rsidRPr="00417590" w:rsidRDefault="00BB306F" w:rsidP="00BB306F">
      <w:pPr>
        <w:widowControl w:val="0"/>
        <w:ind w:firstLine="709"/>
        <w:jc w:val="both"/>
      </w:pPr>
      <w:r w:rsidRPr="00417590">
        <w:t>2) ремонт автомобилей, другой техники, складирование строительных материалов, хозяйственного инвентаря, оборудования на землях общего пользования;</w:t>
      </w:r>
    </w:p>
    <w:p w14:paraId="49947304" w14:textId="77777777" w:rsidR="00BB306F" w:rsidRPr="00417590" w:rsidRDefault="00BB306F" w:rsidP="00BB306F">
      <w:pPr>
        <w:widowControl w:val="0"/>
        <w:ind w:firstLine="709"/>
        <w:jc w:val="both"/>
      </w:pPr>
      <w:r w:rsidRPr="00417590">
        <w:t>3) размещение со стороны улиц вспомогательных строений, за исключением гаражей.</w:t>
      </w:r>
    </w:p>
    <w:p w14:paraId="5F0D2B9B" w14:textId="77777777" w:rsidR="00BB306F" w:rsidRPr="00417590" w:rsidRDefault="00BB306F" w:rsidP="00BB306F">
      <w:pPr>
        <w:widowControl w:val="0"/>
        <w:ind w:firstLine="709"/>
        <w:jc w:val="both"/>
      </w:pPr>
      <w:r w:rsidRPr="00417590">
        <w:t xml:space="preserve">7. Размещение объектов торгового назначения, не являющихся объектами капитального строительства (нестационарные торговые объекты), устанавливаемые в соответствии с утвержденной администрацией Алейского района схемой размещения </w:t>
      </w:r>
      <w:proofErr w:type="gramStart"/>
      <w:r w:rsidRPr="00417590">
        <w:t>нестационарных торговых объектов</w:t>
      </w:r>
      <w:proofErr w:type="gramEnd"/>
      <w:r w:rsidRPr="00417590">
        <w:t xml:space="preserve"> является разрешенным видом использования в данной территориальной зоне.</w:t>
      </w:r>
    </w:p>
    <w:p w14:paraId="174EBA45" w14:textId="77777777" w:rsidR="00BB306F" w:rsidRPr="00417590" w:rsidRDefault="00BB306F" w:rsidP="00BB306F">
      <w:pPr>
        <w:ind w:firstLine="709"/>
        <w:jc w:val="both"/>
      </w:pPr>
      <w:r w:rsidRPr="00417590">
        <w:t>8. Нормы расчета стоянок автомобилей принимаются в соответствии с «СП 42.13330.2011. Свод правил. Градостроительство. Планировка и застройка городских и сельских поселений. Актуализированная редакция СНиП 2.07.01-89*».</w:t>
      </w:r>
    </w:p>
    <w:p w14:paraId="424C9E31" w14:textId="77777777" w:rsidR="00BB306F" w:rsidRPr="00417590" w:rsidRDefault="00BB306F" w:rsidP="00BB306F">
      <w:pPr>
        <w:ind w:firstLine="709"/>
        <w:jc w:val="both"/>
      </w:pPr>
      <w:r w:rsidRPr="00417590">
        <w:t>9. Размещение рекламных конструкций является разрешенным видом использования в данной территориальной зоне при условии размещения рекламных конструкций в соответствии со Схемой размещения рекламных конструкций на территории муниципального образования Алейский район.</w:t>
      </w:r>
    </w:p>
    <w:p w14:paraId="105D8F53" w14:textId="77777777" w:rsidR="00BB306F" w:rsidRPr="00417590" w:rsidRDefault="00BB306F" w:rsidP="00BB306F">
      <w:pPr>
        <w:ind w:firstLine="709"/>
        <w:jc w:val="both"/>
      </w:pPr>
      <w:r w:rsidRPr="00417590">
        <w:t>10. 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главе 8 части II настоящих Правил. При этом при совпадении ограничений, относящихся к одной и той же территории, действуют минимальные предельные параметры.</w:t>
      </w:r>
    </w:p>
    <w:p w14:paraId="70502E9A" w14:textId="77777777" w:rsidR="00BB306F" w:rsidRPr="00417590" w:rsidRDefault="00BB306F" w:rsidP="00BB306F">
      <w:pPr>
        <w:pStyle w:val="3"/>
        <w:rPr>
          <w:rFonts w:ascii="Times New Roman" w:hAnsi="Times New Roman"/>
          <w:sz w:val="24"/>
          <w:szCs w:val="24"/>
        </w:rPr>
      </w:pPr>
      <w:bookmarkStart w:id="286" w:name="_Toc181890768"/>
      <w:bookmarkStart w:id="287" w:name="_Toc181890837"/>
      <w:bookmarkStart w:id="288" w:name="_Toc181892395"/>
      <w:bookmarkStart w:id="289" w:name="_Toc182057358"/>
      <w:r w:rsidRPr="00417590">
        <w:rPr>
          <w:rFonts w:ascii="Times New Roman" w:hAnsi="Times New Roman"/>
          <w:sz w:val="24"/>
          <w:szCs w:val="24"/>
        </w:rPr>
        <w:t>Статья 2</w:t>
      </w:r>
      <w:r w:rsidR="007235EE">
        <w:rPr>
          <w:rFonts w:ascii="Times New Roman" w:hAnsi="Times New Roman"/>
          <w:sz w:val="24"/>
          <w:szCs w:val="24"/>
          <w:lang w:val="ru-RU"/>
        </w:rPr>
        <w:t>6</w:t>
      </w:r>
      <w:r w:rsidRPr="00417590">
        <w:rPr>
          <w:rFonts w:ascii="Times New Roman" w:hAnsi="Times New Roman"/>
          <w:sz w:val="24"/>
          <w:szCs w:val="24"/>
        </w:rPr>
        <w:t>. Градостроительные регламенты на территориях зоны застройки малоэтажными многоквартирными жилыми домами</w:t>
      </w:r>
      <w:bookmarkEnd w:id="286"/>
      <w:bookmarkEnd w:id="287"/>
      <w:bookmarkEnd w:id="288"/>
      <w:bookmarkEnd w:id="289"/>
    </w:p>
    <w:p w14:paraId="4F18C6C6" w14:textId="77777777" w:rsidR="00BB306F" w:rsidRPr="00417590" w:rsidRDefault="00BB306F" w:rsidP="00BB306F">
      <w:pPr>
        <w:shd w:val="clear" w:color="auto" w:fill="FFFFFF"/>
        <w:tabs>
          <w:tab w:val="left" w:pos="0"/>
        </w:tabs>
        <w:ind w:firstLine="709"/>
        <w:jc w:val="both"/>
        <w:rPr>
          <w:b/>
        </w:rPr>
      </w:pPr>
    </w:p>
    <w:p w14:paraId="048E8B73" w14:textId="77777777" w:rsidR="00BB306F" w:rsidRPr="00417590" w:rsidRDefault="00BB306F" w:rsidP="00BB306F">
      <w:pPr>
        <w:pStyle w:val="afc"/>
        <w:widowControl w:val="0"/>
        <w:autoSpaceDE w:val="0"/>
        <w:autoSpaceDN w:val="0"/>
        <w:adjustRightInd w:val="0"/>
        <w:ind w:left="0" w:firstLine="720"/>
        <w:jc w:val="both"/>
      </w:pPr>
      <w:r w:rsidRPr="00417590">
        <w:rPr>
          <w:b/>
        </w:rPr>
        <w:t>2. Жилая зона (код зоны – Ж-2) -</w:t>
      </w:r>
      <w:r w:rsidRPr="00417590">
        <w:t xml:space="preserve"> выделена для обеспечения правовых условий формирования кварталов комфортного жилья на территориях застройки при небольшой плотности использования территории и жилых домов блокированной застройки и многоквартирных домов до 4-х этажей, где предусматривается размещение малоэтажных многоквартирных жилых домов.</w:t>
      </w:r>
      <w:r w:rsidRPr="00417590">
        <w:br/>
      </w:r>
    </w:p>
    <w:p w14:paraId="6B88755E" w14:textId="77777777" w:rsidR="00BB306F" w:rsidRPr="00417590" w:rsidRDefault="00BB306F" w:rsidP="00BB306F">
      <w:pPr>
        <w:pStyle w:val="afc"/>
        <w:widowControl w:val="0"/>
        <w:autoSpaceDE w:val="0"/>
        <w:autoSpaceDN w:val="0"/>
        <w:adjustRightInd w:val="0"/>
        <w:ind w:left="0" w:firstLine="720"/>
        <w:jc w:val="both"/>
      </w:pPr>
      <w:r w:rsidRPr="00417590">
        <w:rPr>
          <w:b/>
        </w:rPr>
        <w:t>Код (числовое обозначение) вида разрешенного использования земельного участка</w:t>
      </w:r>
      <w:r w:rsidRPr="00417590">
        <w:t xml:space="preserve"> – согласно </w:t>
      </w:r>
      <w:r w:rsidRPr="00417590">
        <w:rPr>
          <w:u w:val="single"/>
        </w:rPr>
        <w:t xml:space="preserve">классификатору видов разрешенного использования земельных </w:t>
      </w:r>
      <w:r w:rsidRPr="00417590">
        <w:rPr>
          <w:u w:val="single"/>
        </w:rPr>
        <w:lastRenderedPageBreak/>
        <w:t>участков</w:t>
      </w:r>
      <w:r w:rsidRPr="00417590">
        <w:t xml:space="preserve"> (Приказ Росреестра от 10.11.2020 N П/0412) (Приложение 1).</w:t>
      </w:r>
    </w:p>
    <w:p w14:paraId="6D0B98FF" w14:textId="77777777" w:rsidR="00BB306F" w:rsidRPr="00417590" w:rsidRDefault="00BB306F" w:rsidP="00BB306F">
      <w:pPr>
        <w:tabs>
          <w:tab w:val="left" w:pos="561"/>
        </w:tabs>
        <w:ind w:left="720"/>
        <w:jc w:val="both"/>
      </w:pPr>
      <w:r w:rsidRPr="00417590">
        <w:rPr>
          <w:b/>
        </w:rPr>
        <w:t>&lt;1&gt;</w:t>
      </w:r>
      <w:r w:rsidRPr="00417590">
        <w:t xml:space="preserve"> В скобках указаны иные равнозначные наименования.</w:t>
      </w:r>
    </w:p>
    <w:p w14:paraId="70F96698" w14:textId="77777777" w:rsidR="00BB306F" w:rsidRPr="00417590" w:rsidRDefault="00BB306F" w:rsidP="00BB306F">
      <w:pPr>
        <w:tabs>
          <w:tab w:val="left" w:pos="561"/>
        </w:tabs>
        <w:jc w:val="both"/>
      </w:pPr>
      <w:r w:rsidRPr="00417590">
        <w:rPr>
          <w:b/>
        </w:rPr>
        <w:t xml:space="preserve">             &lt;2&gt;</w:t>
      </w:r>
      <w:r w:rsidRPr="00417590">
        <w:t xml:space="preserve"> Содержание видов разрешенного использования, перечисленных в настоящем классификаторе, допускает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 если федеральным законом не установлено иное.</w:t>
      </w:r>
    </w:p>
    <w:p w14:paraId="2AE1CE14" w14:textId="77777777" w:rsidR="00BB306F" w:rsidRPr="00417590" w:rsidRDefault="00BB306F" w:rsidP="00BB306F">
      <w:pPr>
        <w:ind w:firstLine="709"/>
        <w:jc w:val="both"/>
      </w:pPr>
      <w:r w:rsidRPr="00417590">
        <w:rPr>
          <w:b/>
        </w:rPr>
        <w:t>&lt;3&gt;</w:t>
      </w:r>
      <w:r w:rsidRPr="00417590">
        <w:t xml:space="preserve"> Текстовое наименование вида разрешенного использования земельного участка и его код (числовое обозначение) являются равнозначными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
        <w:gridCol w:w="6889"/>
        <w:gridCol w:w="2035"/>
      </w:tblGrid>
      <w:tr w:rsidR="00BB306F" w:rsidRPr="00417590" w14:paraId="74D953A2" w14:textId="77777777" w:rsidTr="00BD7B89">
        <w:tc>
          <w:tcPr>
            <w:tcW w:w="225" w:type="pct"/>
            <w:shd w:val="clear" w:color="auto" w:fill="auto"/>
            <w:vAlign w:val="center"/>
          </w:tcPr>
          <w:p w14:paraId="33ABAEA8" w14:textId="77777777" w:rsidR="00BB306F" w:rsidRPr="00417590" w:rsidRDefault="00BB306F" w:rsidP="00BD7B89">
            <w:pPr>
              <w:suppressAutoHyphens/>
              <w:autoSpaceDE w:val="0"/>
              <w:spacing w:line="220" w:lineRule="exact"/>
              <w:jc w:val="center"/>
            </w:pPr>
          </w:p>
        </w:tc>
        <w:tc>
          <w:tcPr>
            <w:tcW w:w="3686" w:type="pct"/>
            <w:shd w:val="clear" w:color="auto" w:fill="auto"/>
            <w:vAlign w:val="center"/>
          </w:tcPr>
          <w:p w14:paraId="5C583141" w14:textId="77777777" w:rsidR="00BB306F" w:rsidRPr="00417590" w:rsidRDefault="00BB306F" w:rsidP="00BD7B89">
            <w:pPr>
              <w:suppressAutoHyphens/>
              <w:autoSpaceDE w:val="0"/>
              <w:jc w:val="center"/>
              <w:rPr>
                <w:lang w:val="en-US"/>
              </w:rPr>
            </w:pPr>
            <w:r w:rsidRPr="00417590">
              <w:t>Виды разрешенного использования</w:t>
            </w:r>
          </w:p>
          <w:p w14:paraId="3E667CBB" w14:textId="77777777" w:rsidR="00BB306F" w:rsidRPr="00417590" w:rsidRDefault="00BB306F" w:rsidP="00BD7B89">
            <w:pPr>
              <w:suppressAutoHyphens/>
              <w:autoSpaceDE w:val="0"/>
              <w:jc w:val="center"/>
              <w:rPr>
                <w:lang w:val="en-US"/>
              </w:rPr>
            </w:pPr>
            <w:r w:rsidRPr="00417590">
              <w:rPr>
                <w:lang w:val="en-US"/>
              </w:rPr>
              <w:t>&lt;1&gt;</w:t>
            </w:r>
          </w:p>
        </w:tc>
        <w:tc>
          <w:tcPr>
            <w:tcW w:w="1089" w:type="pct"/>
            <w:shd w:val="clear" w:color="auto" w:fill="auto"/>
            <w:vAlign w:val="center"/>
          </w:tcPr>
          <w:p w14:paraId="7CCBDDE8" w14:textId="77777777" w:rsidR="00BB306F" w:rsidRPr="00417590" w:rsidRDefault="00BB306F" w:rsidP="00BD7B89">
            <w:pPr>
              <w:suppressAutoHyphens/>
              <w:autoSpaceDE w:val="0"/>
              <w:spacing w:line="220" w:lineRule="exact"/>
              <w:jc w:val="center"/>
            </w:pPr>
            <w:r w:rsidRPr="00417590">
              <w:t>Код (числовое обозначение) вида разрешенного использования земельного участка</w:t>
            </w:r>
          </w:p>
          <w:p w14:paraId="340D1487" w14:textId="77777777" w:rsidR="00BB306F" w:rsidRPr="00417590" w:rsidRDefault="00BB306F" w:rsidP="00BD7B89">
            <w:pPr>
              <w:suppressAutoHyphens/>
              <w:autoSpaceDE w:val="0"/>
              <w:spacing w:line="220" w:lineRule="exact"/>
              <w:jc w:val="center"/>
              <w:rPr>
                <w:lang w:val="en-US"/>
              </w:rPr>
            </w:pPr>
            <w:r w:rsidRPr="00417590">
              <w:rPr>
                <w:lang w:val="en-US"/>
              </w:rPr>
              <w:t>&lt;3&gt;</w:t>
            </w:r>
          </w:p>
        </w:tc>
      </w:tr>
      <w:tr w:rsidR="00BB306F" w:rsidRPr="00417590" w14:paraId="65CDE960" w14:textId="77777777" w:rsidTr="00BD7B89">
        <w:tc>
          <w:tcPr>
            <w:tcW w:w="225" w:type="pct"/>
            <w:shd w:val="clear" w:color="auto" w:fill="auto"/>
          </w:tcPr>
          <w:p w14:paraId="506A70D3" w14:textId="77777777" w:rsidR="00BB306F" w:rsidRPr="00417590" w:rsidRDefault="00BB306F" w:rsidP="00BD7B89">
            <w:pPr>
              <w:suppressAutoHyphens/>
              <w:autoSpaceDE w:val="0"/>
              <w:jc w:val="both"/>
            </w:pPr>
            <w:r w:rsidRPr="00417590">
              <w:t>1.</w:t>
            </w:r>
          </w:p>
        </w:tc>
        <w:tc>
          <w:tcPr>
            <w:tcW w:w="3686" w:type="pct"/>
            <w:shd w:val="clear" w:color="auto" w:fill="auto"/>
          </w:tcPr>
          <w:p w14:paraId="1E773BFA" w14:textId="77777777" w:rsidR="00BB306F" w:rsidRPr="00417590" w:rsidRDefault="00BB306F" w:rsidP="00BD7B89">
            <w:pPr>
              <w:suppressAutoHyphens/>
              <w:autoSpaceDE w:val="0"/>
              <w:jc w:val="both"/>
              <w:rPr>
                <w:b/>
              </w:rPr>
            </w:pPr>
            <w:r w:rsidRPr="00417590">
              <w:rPr>
                <w:b/>
              </w:rPr>
              <w:t>Основные виды разрешенного использования:</w:t>
            </w:r>
          </w:p>
        </w:tc>
        <w:tc>
          <w:tcPr>
            <w:tcW w:w="1089" w:type="pct"/>
            <w:shd w:val="clear" w:color="auto" w:fill="auto"/>
          </w:tcPr>
          <w:p w14:paraId="5F4499D2" w14:textId="77777777" w:rsidR="00BB306F" w:rsidRPr="00417590" w:rsidRDefault="00BB306F" w:rsidP="00BD7B89">
            <w:pPr>
              <w:suppressAutoHyphens/>
              <w:autoSpaceDE w:val="0"/>
              <w:jc w:val="both"/>
            </w:pPr>
          </w:p>
        </w:tc>
      </w:tr>
      <w:tr w:rsidR="00BB306F" w:rsidRPr="00417590" w14:paraId="7B17D88D" w14:textId="77777777" w:rsidTr="00BD7B89">
        <w:trPr>
          <w:trHeight w:val="132"/>
        </w:trPr>
        <w:tc>
          <w:tcPr>
            <w:tcW w:w="225" w:type="pct"/>
            <w:shd w:val="clear" w:color="auto" w:fill="auto"/>
          </w:tcPr>
          <w:p w14:paraId="277EEAC8" w14:textId="77777777" w:rsidR="00BB306F" w:rsidRPr="00417590" w:rsidRDefault="00BB306F" w:rsidP="00BD7B89">
            <w:pPr>
              <w:suppressAutoHyphens/>
              <w:autoSpaceDE w:val="0"/>
              <w:jc w:val="both"/>
            </w:pPr>
          </w:p>
        </w:tc>
        <w:tc>
          <w:tcPr>
            <w:tcW w:w="3686" w:type="pct"/>
            <w:shd w:val="clear" w:color="auto" w:fill="auto"/>
          </w:tcPr>
          <w:p w14:paraId="4B01CB81" w14:textId="77777777" w:rsidR="00BB306F" w:rsidRPr="00417590" w:rsidRDefault="00BB306F" w:rsidP="00BB306F">
            <w:pPr>
              <w:numPr>
                <w:ilvl w:val="0"/>
                <w:numId w:val="30"/>
              </w:numPr>
              <w:suppressAutoHyphens/>
              <w:autoSpaceDE w:val="0"/>
              <w:jc w:val="both"/>
            </w:pPr>
            <w:r w:rsidRPr="00417590">
              <w:t>малоэтажная многоквартирная жилая застройка;</w:t>
            </w:r>
          </w:p>
          <w:p w14:paraId="1EE8ED54" w14:textId="77777777" w:rsidR="00BB306F" w:rsidRPr="00417590" w:rsidRDefault="00BB306F" w:rsidP="00BB306F">
            <w:pPr>
              <w:numPr>
                <w:ilvl w:val="0"/>
                <w:numId w:val="30"/>
              </w:numPr>
              <w:suppressAutoHyphens/>
              <w:autoSpaceDE w:val="0"/>
              <w:jc w:val="both"/>
            </w:pPr>
            <w:r w:rsidRPr="00417590">
              <w:t>блокированная жилая застройка;</w:t>
            </w:r>
          </w:p>
          <w:p w14:paraId="68E584B5" w14:textId="77777777" w:rsidR="00BB306F" w:rsidRPr="00417590" w:rsidRDefault="00BB306F" w:rsidP="00BB306F">
            <w:pPr>
              <w:numPr>
                <w:ilvl w:val="0"/>
                <w:numId w:val="30"/>
              </w:numPr>
              <w:suppressAutoHyphens/>
              <w:autoSpaceDE w:val="0"/>
              <w:jc w:val="both"/>
            </w:pPr>
            <w:r w:rsidRPr="00417590">
              <w:t>обслуживание жилой застройки;</w:t>
            </w:r>
          </w:p>
          <w:p w14:paraId="482101C0" w14:textId="77777777" w:rsidR="00BB306F" w:rsidRPr="00417590" w:rsidRDefault="00BB306F" w:rsidP="00BB306F">
            <w:pPr>
              <w:numPr>
                <w:ilvl w:val="0"/>
                <w:numId w:val="30"/>
              </w:numPr>
              <w:suppressAutoHyphens/>
              <w:autoSpaceDE w:val="0"/>
              <w:jc w:val="both"/>
            </w:pPr>
            <w:r w:rsidRPr="00417590">
              <w:t>хранение автотранспорта;</w:t>
            </w:r>
          </w:p>
        </w:tc>
        <w:tc>
          <w:tcPr>
            <w:tcW w:w="1089" w:type="pct"/>
            <w:shd w:val="clear" w:color="auto" w:fill="auto"/>
          </w:tcPr>
          <w:p w14:paraId="354CEF1A" w14:textId="77777777" w:rsidR="00BB306F" w:rsidRPr="00417590" w:rsidRDefault="00BB306F" w:rsidP="00BD7B89">
            <w:pPr>
              <w:suppressAutoHyphens/>
              <w:autoSpaceDE w:val="0"/>
              <w:jc w:val="center"/>
            </w:pPr>
            <w:r w:rsidRPr="00417590">
              <w:t>2.1.1</w:t>
            </w:r>
          </w:p>
          <w:p w14:paraId="637D95CE" w14:textId="77777777" w:rsidR="00BB306F" w:rsidRPr="00417590" w:rsidRDefault="00BB306F" w:rsidP="00BD7B89">
            <w:pPr>
              <w:suppressAutoHyphens/>
              <w:autoSpaceDE w:val="0"/>
              <w:jc w:val="center"/>
            </w:pPr>
            <w:r w:rsidRPr="00417590">
              <w:t>2.3</w:t>
            </w:r>
          </w:p>
          <w:p w14:paraId="63E8E61C" w14:textId="77777777" w:rsidR="00BB306F" w:rsidRPr="00417590" w:rsidRDefault="00BB306F" w:rsidP="00BD7B89">
            <w:pPr>
              <w:jc w:val="center"/>
            </w:pPr>
            <w:r w:rsidRPr="00417590">
              <w:t>2.7</w:t>
            </w:r>
          </w:p>
          <w:p w14:paraId="78D0BE0C" w14:textId="77777777" w:rsidR="00BB306F" w:rsidRPr="00417590" w:rsidRDefault="00BB306F" w:rsidP="00BD7B89">
            <w:pPr>
              <w:jc w:val="center"/>
            </w:pPr>
            <w:r w:rsidRPr="00417590">
              <w:t>2.7.1</w:t>
            </w:r>
          </w:p>
        </w:tc>
      </w:tr>
      <w:tr w:rsidR="00BB306F" w:rsidRPr="00417590" w14:paraId="52552E06" w14:textId="77777777" w:rsidTr="00BD7B89">
        <w:tc>
          <w:tcPr>
            <w:tcW w:w="225" w:type="pct"/>
            <w:shd w:val="clear" w:color="auto" w:fill="auto"/>
          </w:tcPr>
          <w:p w14:paraId="5CDBA5B6" w14:textId="77777777" w:rsidR="00BB306F" w:rsidRPr="00417590" w:rsidRDefault="00BB306F" w:rsidP="00BD7B89">
            <w:pPr>
              <w:suppressAutoHyphens/>
              <w:autoSpaceDE w:val="0"/>
              <w:jc w:val="both"/>
            </w:pPr>
            <w:r w:rsidRPr="00417590">
              <w:t>2.</w:t>
            </w:r>
          </w:p>
        </w:tc>
        <w:tc>
          <w:tcPr>
            <w:tcW w:w="3686" w:type="pct"/>
            <w:shd w:val="clear" w:color="auto" w:fill="auto"/>
          </w:tcPr>
          <w:p w14:paraId="71712722" w14:textId="77777777" w:rsidR="00BB306F" w:rsidRPr="00417590" w:rsidRDefault="00BB306F" w:rsidP="00BD7B89">
            <w:pPr>
              <w:suppressAutoHyphens/>
              <w:autoSpaceDE w:val="0"/>
              <w:jc w:val="both"/>
              <w:rPr>
                <w:b/>
              </w:rPr>
            </w:pPr>
            <w:r w:rsidRPr="00417590">
              <w:rPr>
                <w:b/>
              </w:rPr>
              <w:t>Вспомогательные виды разрешенного использования:</w:t>
            </w:r>
          </w:p>
        </w:tc>
        <w:tc>
          <w:tcPr>
            <w:tcW w:w="1089" w:type="pct"/>
            <w:shd w:val="clear" w:color="auto" w:fill="auto"/>
          </w:tcPr>
          <w:p w14:paraId="1CF73266" w14:textId="77777777" w:rsidR="00BB306F" w:rsidRPr="00417590" w:rsidRDefault="00BB306F" w:rsidP="00BD7B89">
            <w:pPr>
              <w:suppressAutoHyphens/>
              <w:autoSpaceDE w:val="0"/>
              <w:jc w:val="both"/>
            </w:pPr>
          </w:p>
        </w:tc>
      </w:tr>
      <w:tr w:rsidR="00BB306F" w:rsidRPr="00417590" w14:paraId="5E355AF9" w14:textId="77777777" w:rsidTr="00BD7B89">
        <w:trPr>
          <w:trHeight w:val="311"/>
        </w:trPr>
        <w:tc>
          <w:tcPr>
            <w:tcW w:w="225" w:type="pct"/>
            <w:shd w:val="clear" w:color="auto" w:fill="auto"/>
          </w:tcPr>
          <w:p w14:paraId="28D37426" w14:textId="77777777" w:rsidR="00BB306F" w:rsidRPr="00417590" w:rsidRDefault="00BB306F" w:rsidP="00BD7B89">
            <w:pPr>
              <w:suppressAutoHyphens/>
              <w:autoSpaceDE w:val="0"/>
              <w:jc w:val="both"/>
            </w:pPr>
          </w:p>
        </w:tc>
        <w:tc>
          <w:tcPr>
            <w:tcW w:w="3686" w:type="pct"/>
            <w:shd w:val="clear" w:color="auto" w:fill="auto"/>
          </w:tcPr>
          <w:p w14:paraId="531B92B8" w14:textId="77777777" w:rsidR="00BB306F" w:rsidRPr="00417590" w:rsidRDefault="00BB306F" w:rsidP="00BB306F">
            <w:pPr>
              <w:numPr>
                <w:ilvl w:val="0"/>
                <w:numId w:val="31"/>
              </w:numPr>
              <w:suppressAutoHyphens/>
              <w:autoSpaceDE w:val="0"/>
              <w:jc w:val="both"/>
            </w:pPr>
            <w:r w:rsidRPr="00417590">
              <w:t>коммунальное обслуживание;</w:t>
            </w:r>
          </w:p>
          <w:p w14:paraId="63D89088" w14:textId="77777777" w:rsidR="00BB306F" w:rsidRPr="00417590" w:rsidRDefault="00BB306F" w:rsidP="00BB306F">
            <w:pPr>
              <w:numPr>
                <w:ilvl w:val="0"/>
                <w:numId w:val="31"/>
              </w:numPr>
              <w:suppressAutoHyphens/>
              <w:autoSpaceDE w:val="0"/>
              <w:jc w:val="both"/>
            </w:pPr>
            <w:r w:rsidRPr="00417590">
              <w:t>земельные участки (территории) общего пользования</w:t>
            </w:r>
          </w:p>
        </w:tc>
        <w:tc>
          <w:tcPr>
            <w:tcW w:w="1089" w:type="pct"/>
            <w:shd w:val="clear" w:color="auto" w:fill="auto"/>
          </w:tcPr>
          <w:p w14:paraId="062D9CA2" w14:textId="77777777" w:rsidR="00BB306F" w:rsidRPr="00417590" w:rsidRDefault="00BB306F" w:rsidP="00BD7B89">
            <w:pPr>
              <w:suppressAutoHyphens/>
              <w:autoSpaceDE w:val="0"/>
              <w:jc w:val="center"/>
            </w:pPr>
            <w:r w:rsidRPr="00417590">
              <w:t>3.1</w:t>
            </w:r>
          </w:p>
          <w:p w14:paraId="1EDEA38F" w14:textId="77777777" w:rsidR="00BB306F" w:rsidRPr="00417590" w:rsidRDefault="00BB306F" w:rsidP="00BD7B89">
            <w:pPr>
              <w:suppressAutoHyphens/>
              <w:autoSpaceDE w:val="0"/>
              <w:jc w:val="center"/>
            </w:pPr>
            <w:r w:rsidRPr="00417590">
              <w:t>12.0</w:t>
            </w:r>
          </w:p>
        </w:tc>
      </w:tr>
      <w:tr w:rsidR="00BB306F" w:rsidRPr="00417590" w14:paraId="5DF1F561" w14:textId="77777777" w:rsidTr="00BD7B89">
        <w:tc>
          <w:tcPr>
            <w:tcW w:w="225" w:type="pct"/>
            <w:shd w:val="clear" w:color="auto" w:fill="auto"/>
          </w:tcPr>
          <w:p w14:paraId="3FEFDADF" w14:textId="77777777" w:rsidR="00BB306F" w:rsidRPr="00417590" w:rsidRDefault="00BB306F" w:rsidP="00BD7B89">
            <w:pPr>
              <w:suppressAutoHyphens/>
              <w:autoSpaceDE w:val="0"/>
              <w:jc w:val="both"/>
            </w:pPr>
            <w:r w:rsidRPr="00417590">
              <w:t>3.</w:t>
            </w:r>
          </w:p>
        </w:tc>
        <w:tc>
          <w:tcPr>
            <w:tcW w:w="3686" w:type="pct"/>
            <w:shd w:val="clear" w:color="auto" w:fill="auto"/>
          </w:tcPr>
          <w:p w14:paraId="6FAC83BC" w14:textId="77777777" w:rsidR="00BB306F" w:rsidRPr="00417590" w:rsidRDefault="00BB306F" w:rsidP="00BD7B89">
            <w:pPr>
              <w:pStyle w:val="ConsPlusNormal"/>
              <w:widowControl/>
              <w:ind w:firstLine="0"/>
              <w:jc w:val="both"/>
              <w:rPr>
                <w:rFonts w:ascii="Times New Roman" w:hAnsi="Times New Roman" w:cs="Times New Roman"/>
                <w:sz w:val="24"/>
                <w:szCs w:val="24"/>
              </w:rPr>
            </w:pPr>
            <w:r w:rsidRPr="00417590">
              <w:rPr>
                <w:rFonts w:ascii="Times New Roman" w:hAnsi="Times New Roman" w:cs="Times New Roman"/>
                <w:b/>
                <w:sz w:val="24"/>
                <w:szCs w:val="24"/>
              </w:rPr>
              <w:t>Условно разрешенные виды использования:</w:t>
            </w:r>
          </w:p>
        </w:tc>
        <w:tc>
          <w:tcPr>
            <w:tcW w:w="1089" w:type="pct"/>
            <w:shd w:val="clear" w:color="auto" w:fill="auto"/>
          </w:tcPr>
          <w:p w14:paraId="4846C49F" w14:textId="77777777" w:rsidR="00BB306F" w:rsidRPr="00417590" w:rsidRDefault="00BB306F" w:rsidP="00BD7B89">
            <w:pPr>
              <w:suppressAutoHyphens/>
              <w:autoSpaceDE w:val="0"/>
              <w:jc w:val="both"/>
            </w:pPr>
          </w:p>
        </w:tc>
      </w:tr>
      <w:tr w:rsidR="00BB306F" w:rsidRPr="00417590" w14:paraId="7461CA9E" w14:textId="77777777" w:rsidTr="00BD7B89">
        <w:tc>
          <w:tcPr>
            <w:tcW w:w="225" w:type="pct"/>
            <w:shd w:val="clear" w:color="auto" w:fill="auto"/>
          </w:tcPr>
          <w:p w14:paraId="265F807A" w14:textId="77777777" w:rsidR="00BB306F" w:rsidRPr="00417590" w:rsidRDefault="00BB306F" w:rsidP="00BD7B89">
            <w:pPr>
              <w:suppressAutoHyphens/>
              <w:autoSpaceDE w:val="0"/>
              <w:jc w:val="both"/>
            </w:pPr>
          </w:p>
        </w:tc>
        <w:tc>
          <w:tcPr>
            <w:tcW w:w="3686" w:type="pct"/>
            <w:shd w:val="clear" w:color="auto" w:fill="auto"/>
          </w:tcPr>
          <w:p w14:paraId="38D093EC" w14:textId="77777777" w:rsidR="00BB306F" w:rsidRPr="00417590" w:rsidRDefault="00BB306F" w:rsidP="00BD7B89">
            <w:pPr>
              <w:suppressAutoHyphens/>
              <w:autoSpaceDE w:val="0"/>
              <w:ind w:left="360"/>
              <w:jc w:val="both"/>
            </w:pPr>
            <w:r w:rsidRPr="00417590">
              <w:t>1) магазины</w:t>
            </w:r>
          </w:p>
          <w:p w14:paraId="34C7A924" w14:textId="77777777" w:rsidR="00BB306F" w:rsidRPr="00417590" w:rsidRDefault="00BB306F" w:rsidP="00BD7B89">
            <w:pPr>
              <w:suppressAutoHyphens/>
              <w:autoSpaceDE w:val="0"/>
              <w:ind w:left="360"/>
              <w:jc w:val="both"/>
            </w:pPr>
            <w:r w:rsidRPr="00417590">
              <w:t>2) обслуживание жилой застройки;</w:t>
            </w:r>
          </w:p>
          <w:p w14:paraId="6AB08CD6" w14:textId="77777777" w:rsidR="00BB306F" w:rsidRPr="00417590" w:rsidRDefault="00BB306F" w:rsidP="00BD7B89">
            <w:pPr>
              <w:suppressAutoHyphens/>
              <w:autoSpaceDE w:val="0"/>
              <w:ind w:left="360"/>
              <w:jc w:val="both"/>
            </w:pPr>
            <w:r w:rsidRPr="00417590">
              <w:t>3) религиозное использование</w:t>
            </w:r>
          </w:p>
          <w:p w14:paraId="1217E7E1" w14:textId="77777777" w:rsidR="00BB306F" w:rsidRPr="00417590" w:rsidRDefault="00BB306F" w:rsidP="00BD7B89">
            <w:pPr>
              <w:suppressAutoHyphens/>
              <w:autoSpaceDE w:val="0"/>
              <w:ind w:left="360"/>
              <w:jc w:val="both"/>
            </w:pPr>
            <w:r w:rsidRPr="00417590">
              <w:t>4) обеспечение внутреннего правопорядка</w:t>
            </w:r>
          </w:p>
        </w:tc>
        <w:tc>
          <w:tcPr>
            <w:tcW w:w="1089" w:type="pct"/>
            <w:shd w:val="clear" w:color="auto" w:fill="auto"/>
          </w:tcPr>
          <w:p w14:paraId="3A275910" w14:textId="77777777" w:rsidR="00BB306F" w:rsidRPr="00417590" w:rsidRDefault="00BB306F" w:rsidP="00BD7B89">
            <w:pPr>
              <w:suppressAutoHyphens/>
              <w:autoSpaceDE w:val="0"/>
              <w:jc w:val="center"/>
            </w:pPr>
            <w:r w:rsidRPr="00417590">
              <w:t>4.4</w:t>
            </w:r>
          </w:p>
          <w:p w14:paraId="129088BE" w14:textId="77777777" w:rsidR="00BB306F" w:rsidRPr="00417590" w:rsidRDefault="00BB306F" w:rsidP="00BD7B89">
            <w:pPr>
              <w:suppressAutoHyphens/>
              <w:autoSpaceDE w:val="0"/>
              <w:jc w:val="center"/>
            </w:pPr>
            <w:r w:rsidRPr="00417590">
              <w:t>2.7</w:t>
            </w:r>
          </w:p>
          <w:p w14:paraId="4DDA90E7" w14:textId="77777777" w:rsidR="00BB306F" w:rsidRPr="00417590" w:rsidRDefault="00BB306F" w:rsidP="00BD7B89">
            <w:pPr>
              <w:suppressAutoHyphens/>
              <w:autoSpaceDE w:val="0"/>
              <w:jc w:val="center"/>
            </w:pPr>
            <w:r w:rsidRPr="00417590">
              <w:t>3.7</w:t>
            </w:r>
          </w:p>
          <w:p w14:paraId="54F5CA61" w14:textId="77777777" w:rsidR="00BB306F" w:rsidRPr="00417590" w:rsidRDefault="00BB306F" w:rsidP="00BD7B89">
            <w:pPr>
              <w:suppressAutoHyphens/>
              <w:autoSpaceDE w:val="0"/>
              <w:jc w:val="center"/>
            </w:pPr>
            <w:r w:rsidRPr="00417590">
              <w:t>8.3</w:t>
            </w:r>
          </w:p>
        </w:tc>
      </w:tr>
    </w:tbl>
    <w:p w14:paraId="66A7185E" w14:textId="77777777" w:rsidR="00BB306F" w:rsidRPr="00417590" w:rsidRDefault="00BB306F" w:rsidP="00BB306F">
      <w:pPr>
        <w:tabs>
          <w:tab w:val="left" w:pos="851"/>
        </w:tabs>
        <w:suppressAutoHyphens/>
        <w:snapToGrid w:val="0"/>
        <w:ind w:firstLine="709"/>
        <w:jc w:val="both"/>
        <w:rPr>
          <w:lang w:eastAsia="en-US"/>
        </w:rPr>
      </w:pPr>
    </w:p>
    <w:p w14:paraId="335EA97D" w14:textId="77777777" w:rsidR="00BB306F" w:rsidRPr="00417590" w:rsidRDefault="00BB306F" w:rsidP="00BB306F">
      <w:pPr>
        <w:shd w:val="clear" w:color="auto" w:fill="FFFFFF"/>
        <w:tabs>
          <w:tab w:val="left" w:pos="0"/>
        </w:tabs>
        <w:ind w:firstLine="709"/>
        <w:jc w:val="both"/>
        <w:rPr>
          <w:bCs/>
        </w:rPr>
      </w:pPr>
      <w:r w:rsidRPr="00417590">
        <w:rPr>
          <w:b/>
        </w:rPr>
        <w:t>2</w:t>
      </w:r>
      <w:r w:rsidRPr="00417590">
        <w:t xml:space="preserve">. </w:t>
      </w:r>
      <w:r w:rsidRPr="00417590">
        <w:rPr>
          <w:b/>
          <w:i/>
          <w:u w:val="single"/>
        </w:rPr>
        <w:t>Предельные размеры</w:t>
      </w:r>
      <w:r w:rsidRPr="00417590">
        <w:t xml:space="preserve"> земельных участков и предельные параметры разрешенного строительства, реконструкции объектов капитального строительства для жилой зоны</w:t>
      </w:r>
      <w:r w:rsidRPr="00417590">
        <w:rPr>
          <w:bCs/>
        </w:rPr>
        <w:t>:</w:t>
      </w:r>
    </w:p>
    <w:p w14:paraId="5198E3FF" w14:textId="77777777" w:rsidR="00BB306F" w:rsidRPr="00417590" w:rsidRDefault="00BB306F" w:rsidP="00BB306F">
      <w:pPr>
        <w:tabs>
          <w:tab w:val="left" w:pos="0"/>
        </w:tabs>
        <w:suppressAutoHyphens/>
        <w:snapToGrid w:val="0"/>
        <w:ind w:firstLine="709"/>
        <w:jc w:val="both"/>
      </w:pPr>
      <w:r w:rsidRPr="00417590">
        <w:t xml:space="preserve">Предельные размеры земельных участков, предоставляемых гражданам в собственность бесплатно из находящихся на территории </w:t>
      </w:r>
      <w:proofErr w:type="spellStart"/>
      <w:r w:rsidRPr="00417590">
        <w:t>Дружбинского</w:t>
      </w:r>
      <w:proofErr w:type="spellEnd"/>
      <w:r w:rsidRPr="00417590">
        <w:t xml:space="preserve"> сельсовета- </w:t>
      </w:r>
      <w:smartTag w:uri="urn:schemas-microsoft-com:office:smarttags" w:element="metricconverter">
        <w:smartTagPr>
          <w:attr w:name="ProductID" w:val="0,5 га"/>
        </w:smartTagPr>
        <w:r w:rsidRPr="00417590">
          <w:t>0,5 га</w:t>
        </w:r>
      </w:smartTag>
      <w:r w:rsidRPr="00417590">
        <w:t>.</w:t>
      </w:r>
    </w:p>
    <w:p w14:paraId="716F8154" w14:textId="77777777" w:rsidR="00BB306F" w:rsidRPr="00417590" w:rsidRDefault="00BB306F" w:rsidP="00BB306F">
      <w:pPr>
        <w:tabs>
          <w:tab w:val="left" w:pos="0"/>
        </w:tabs>
        <w:suppressAutoHyphens/>
        <w:snapToGrid w:val="0"/>
        <w:ind w:firstLine="709"/>
        <w:jc w:val="both"/>
      </w:pPr>
      <w:r w:rsidRPr="00417590">
        <w:t xml:space="preserve">Предельные размеры земельных участков, предоставляемых гражданам для целей строительства малоэтажной многоквартирной жилой застройки в собственность из находящихся на территории </w:t>
      </w:r>
      <w:proofErr w:type="spellStart"/>
      <w:r w:rsidRPr="00417590">
        <w:t>Дружбинского</w:t>
      </w:r>
      <w:proofErr w:type="spellEnd"/>
      <w:r w:rsidRPr="00417590">
        <w:t xml:space="preserve"> сельсовета: </w:t>
      </w:r>
    </w:p>
    <w:p w14:paraId="5DC16F98" w14:textId="77777777" w:rsidR="00BB306F" w:rsidRPr="00417590" w:rsidRDefault="00BB306F" w:rsidP="00BB306F">
      <w:pPr>
        <w:tabs>
          <w:tab w:val="left" w:pos="0"/>
          <w:tab w:val="left" w:pos="709"/>
        </w:tabs>
        <w:snapToGrid w:val="0"/>
        <w:ind w:firstLine="709"/>
        <w:jc w:val="both"/>
      </w:pPr>
      <w:r w:rsidRPr="00417590">
        <w:t>– малоэтажная многоквартирная жилая застройка:</w:t>
      </w:r>
    </w:p>
    <w:p w14:paraId="60E312A0" w14:textId="77777777" w:rsidR="00BB306F" w:rsidRPr="00417590" w:rsidRDefault="00BB306F" w:rsidP="00BB306F">
      <w:pPr>
        <w:tabs>
          <w:tab w:val="left" w:pos="0"/>
          <w:tab w:val="left" w:pos="709"/>
        </w:tabs>
        <w:snapToGrid w:val="0"/>
        <w:ind w:firstLine="1276"/>
        <w:jc w:val="both"/>
      </w:pPr>
      <w:r w:rsidRPr="00417590">
        <w:t xml:space="preserve">минимальный размер – </w:t>
      </w:r>
      <w:smartTag w:uri="urn:schemas-microsoft-com:office:smarttags" w:element="metricconverter">
        <w:smartTagPr>
          <w:attr w:name="ProductID" w:val="0,10 га"/>
        </w:smartTagPr>
        <w:r w:rsidRPr="00417590">
          <w:t>0,10 га</w:t>
        </w:r>
      </w:smartTag>
      <w:r w:rsidRPr="00417590">
        <w:t>;</w:t>
      </w:r>
    </w:p>
    <w:p w14:paraId="024E805C" w14:textId="77777777" w:rsidR="00BB306F" w:rsidRPr="00417590" w:rsidRDefault="00BB306F" w:rsidP="00BB306F">
      <w:pPr>
        <w:tabs>
          <w:tab w:val="left" w:pos="0"/>
          <w:tab w:val="left" w:pos="709"/>
        </w:tabs>
        <w:snapToGrid w:val="0"/>
        <w:ind w:firstLine="1276"/>
        <w:jc w:val="both"/>
      </w:pPr>
      <w:r w:rsidRPr="00417590">
        <w:t xml:space="preserve">максимальный размер – </w:t>
      </w:r>
      <w:smartTag w:uri="urn:schemas-microsoft-com:office:smarttags" w:element="metricconverter">
        <w:smartTagPr>
          <w:attr w:name="ProductID" w:val="0,50 га"/>
        </w:smartTagPr>
        <w:r w:rsidRPr="00417590">
          <w:t>0,50 га</w:t>
        </w:r>
      </w:smartTag>
      <w:r w:rsidRPr="00417590">
        <w:t>;</w:t>
      </w:r>
    </w:p>
    <w:p w14:paraId="189F030B" w14:textId="77777777" w:rsidR="00BB306F" w:rsidRPr="00417590" w:rsidRDefault="00BB306F" w:rsidP="00BB306F">
      <w:pPr>
        <w:tabs>
          <w:tab w:val="left" w:pos="0"/>
          <w:tab w:val="left" w:pos="709"/>
        </w:tabs>
        <w:snapToGrid w:val="0"/>
        <w:ind w:firstLine="709"/>
        <w:jc w:val="both"/>
      </w:pPr>
      <w:r w:rsidRPr="00417590">
        <w:t>– блокированная жилая застройка:</w:t>
      </w:r>
    </w:p>
    <w:p w14:paraId="27448AA0" w14:textId="77777777" w:rsidR="00BB306F" w:rsidRPr="00417590" w:rsidRDefault="00BB306F" w:rsidP="00BB306F">
      <w:pPr>
        <w:tabs>
          <w:tab w:val="left" w:pos="0"/>
          <w:tab w:val="left" w:pos="709"/>
        </w:tabs>
        <w:snapToGrid w:val="0"/>
        <w:ind w:firstLine="1276"/>
        <w:jc w:val="both"/>
      </w:pPr>
      <w:r w:rsidRPr="00417590">
        <w:t xml:space="preserve">минимальный размер – </w:t>
      </w:r>
      <w:smartTag w:uri="urn:schemas-microsoft-com:office:smarttags" w:element="metricconverter">
        <w:smartTagPr>
          <w:attr w:name="ProductID" w:val="0,10 га"/>
        </w:smartTagPr>
        <w:r w:rsidRPr="00417590">
          <w:t>0,10 га</w:t>
        </w:r>
      </w:smartTag>
      <w:r w:rsidRPr="00417590">
        <w:t>;</w:t>
      </w:r>
    </w:p>
    <w:p w14:paraId="0B86ED80" w14:textId="77777777" w:rsidR="00BB306F" w:rsidRPr="00417590" w:rsidRDefault="00BB306F" w:rsidP="00BB306F">
      <w:pPr>
        <w:tabs>
          <w:tab w:val="left" w:pos="0"/>
          <w:tab w:val="left" w:pos="709"/>
        </w:tabs>
        <w:snapToGrid w:val="0"/>
        <w:ind w:firstLine="1276"/>
        <w:jc w:val="both"/>
      </w:pPr>
      <w:r w:rsidRPr="00417590">
        <w:t xml:space="preserve">максимальный размер – </w:t>
      </w:r>
      <w:smartTag w:uri="urn:schemas-microsoft-com:office:smarttags" w:element="metricconverter">
        <w:smartTagPr>
          <w:attr w:name="ProductID" w:val="0,50 га"/>
        </w:smartTagPr>
        <w:r w:rsidRPr="00417590">
          <w:t>0,50 га</w:t>
        </w:r>
      </w:smartTag>
      <w:r w:rsidRPr="00417590">
        <w:t>.</w:t>
      </w:r>
    </w:p>
    <w:p w14:paraId="52520504" w14:textId="77777777" w:rsidR="00BB306F" w:rsidRPr="00417590" w:rsidRDefault="00BB306F" w:rsidP="00BB306F">
      <w:pPr>
        <w:tabs>
          <w:tab w:val="left" w:pos="0"/>
        </w:tabs>
        <w:suppressAutoHyphens/>
        <w:snapToGrid w:val="0"/>
        <w:ind w:firstLine="709"/>
        <w:jc w:val="both"/>
      </w:pPr>
      <w:r w:rsidRPr="00417590">
        <w:t>– максимальный процент застройки земельного участка – 60%;</w:t>
      </w:r>
    </w:p>
    <w:p w14:paraId="2F97492A" w14:textId="77777777" w:rsidR="00BB306F" w:rsidRPr="00417590" w:rsidRDefault="00BB306F" w:rsidP="00BB306F">
      <w:pPr>
        <w:tabs>
          <w:tab w:val="left" w:pos="0"/>
        </w:tabs>
        <w:suppressAutoHyphens/>
        <w:snapToGrid w:val="0"/>
        <w:ind w:firstLine="709"/>
        <w:jc w:val="both"/>
      </w:pPr>
      <w:r w:rsidRPr="00417590">
        <w:t xml:space="preserve">– минимальный отступ от красной линии улиц – </w:t>
      </w:r>
      <w:smartTag w:uri="urn:schemas-microsoft-com:office:smarttags" w:element="metricconverter">
        <w:smartTagPr>
          <w:attr w:name="ProductID" w:val="5 м"/>
        </w:smartTagPr>
        <w:r w:rsidRPr="00417590">
          <w:t>5 м</w:t>
        </w:r>
      </w:smartTag>
      <w:r w:rsidRPr="00417590">
        <w:t xml:space="preserve">, от красной линии проездов – </w:t>
      </w:r>
      <w:smartTag w:uri="urn:schemas-microsoft-com:office:smarttags" w:element="metricconverter">
        <w:smartTagPr>
          <w:attr w:name="ProductID" w:val="3 м"/>
        </w:smartTagPr>
        <w:r w:rsidRPr="00417590">
          <w:t>3 м</w:t>
        </w:r>
      </w:smartTag>
      <w:r w:rsidRPr="00417590">
        <w:t>. В отдельных случаях допускается размещение жилых домов усадебного типа по красной линии улиц в условиях сложившейся застройки;</w:t>
      </w:r>
    </w:p>
    <w:p w14:paraId="59DE9A83" w14:textId="77777777" w:rsidR="00BB306F" w:rsidRPr="00417590" w:rsidRDefault="00BB306F" w:rsidP="00BB306F">
      <w:pPr>
        <w:tabs>
          <w:tab w:val="left" w:pos="851"/>
        </w:tabs>
        <w:suppressAutoHyphens/>
        <w:snapToGrid w:val="0"/>
        <w:ind w:left="170" w:firstLine="681"/>
        <w:jc w:val="both"/>
      </w:pPr>
      <w:r w:rsidRPr="00417590">
        <w:t xml:space="preserve">– минимальные разрывы между стенами зданий без окон из жилых комнат – </w:t>
      </w:r>
      <w:smartTag w:uri="urn:schemas-microsoft-com:office:smarttags" w:element="metricconverter">
        <w:smartTagPr>
          <w:attr w:name="ProductID" w:val="6 м"/>
        </w:smartTagPr>
        <w:r w:rsidRPr="00417590">
          <w:t>6 м</w:t>
        </w:r>
      </w:smartTag>
      <w:r w:rsidRPr="00417590">
        <w:t>;</w:t>
      </w:r>
    </w:p>
    <w:p w14:paraId="4BDA6DA7" w14:textId="77777777" w:rsidR="00BB306F" w:rsidRPr="00417590" w:rsidRDefault="00BB306F" w:rsidP="00BB306F">
      <w:pPr>
        <w:tabs>
          <w:tab w:val="left" w:pos="0"/>
        </w:tabs>
        <w:suppressAutoHyphens/>
        <w:snapToGrid w:val="0"/>
        <w:ind w:firstLine="851"/>
        <w:jc w:val="both"/>
      </w:pPr>
      <w:r w:rsidRPr="00417590">
        <w:t xml:space="preserve">– минимальное расстояние здания общеобразовательного учреждения от красной линии не менее </w:t>
      </w:r>
      <w:smartTag w:uri="urn:schemas-microsoft-com:office:smarttags" w:element="metricconverter">
        <w:smartTagPr>
          <w:attr w:name="ProductID" w:val="25 м"/>
        </w:smartTagPr>
        <w:r w:rsidRPr="00417590">
          <w:t>25 м</w:t>
        </w:r>
      </w:smartTag>
      <w:r w:rsidRPr="00417590">
        <w:t>;</w:t>
      </w:r>
    </w:p>
    <w:p w14:paraId="15AD863F" w14:textId="77777777" w:rsidR="00BB306F" w:rsidRPr="00417590" w:rsidRDefault="00BB306F" w:rsidP="00BB306F">
      <w:pPr>
        <w:tabs>
          <w:tab w:val="left" w:pos="0"/>
        </w:tabs>
        <w:suppressAutoHyphens/>
        <w:snapToGrid w:val="0"/>
        <w:ind w:firstLine="851"/>
        <w:jc w:val="both"/>
      </w:pPr>
      <w:r w:rsidRPr="00417590">
        <w:t>– минимальные расстояния до границы соседнего участка:</w:t>
      </w:r>
    </w:p>
    <w:p w14:paraId="3D03EBEA" w14:textId="77777777" w:rsidR="00BB306F" w:rsidRPr="00417590" w:rsidRDefault="00BB306F" w:rsidP="00BB306F">
      <w:pPr>
        <w:tabs>
          <w:tab w:val="left" w:pos="0"/>
          <w:tab w:val="left" w:pos="709"/>
          <w:tab w:val="left" w:pos="1470"/>
        </w:tabs>
        <w:ind w:firstLine="1701"/>
        <w:jc w:val="both"/>
      </w:pPr>
      <w:r w:rsidRPr="00417590">
        <w:t xml:space="preserve">от дома – </w:t>
      </w:r>
      <w:smartTag w:uri="urn:schemas-microsoft-com:office:smarttags" w:element="metricconverter">
        <w:smartTagPr>
          <w:attr w:name="ProductID" w:val="3 м"/>
        </w:smartTagPr>
        <w:r w:rsidRPr="00417590">
          <w:t>3 м</w:t>
        </w:r>
      </w:smartTag>
      <w:r w:rsidRPr="00417590">
        <w:t>;</w:t>
      </w:r>
    </w:p>
    <w:p w14:paraId="5A7E3F5B" w14:textId="77777777" w:rsidR="00BB306F" w:rsidRPr="00417590" w:rsidRDefault="00BB306F" w:rsidP="00BB306F">
      <w:pPr>
        <w:tabs>
          <w:tab w:val="left" w:pos="0"/>
          <w:tab w:val="left" w:pos="709"/>
          <w:tab w:val="left" w:pos="1470"/>
        </w:tabs>
        <w:ind w:firstLine="1701"/>
        <w:jc w:val="both"/>
      </w:pPr>
      <w:r w:rsidRPr="00417590">
        <w:lastRenderedPageBreak/>
        <w:t xml:space="preserve">от постройки для содержания домашних животных – </w:t>
      </w:r>
      <w:smartTag w:uri="urn:schemas-microsoft-com:office:smarttags" w:element="metricconverter">
        <w:smartTagPr>
          <w:attr w:name="ProductID" w:val="4 м"/>
        </w:smartTagPr>
        <w:r w:rsidRPr="00417590">
          <w:t>4 м</w:t>
        </w:r>
      </w:smartTag>
      <w:r w:rsidRPr="00417590">
        <w:t>;</w:t>
      </w:r>
    </w:p>
    <w:p w14:paraId="38516D9C" w14:textId="77777777" w:rsidR="00BB306F" w:rsidRPr="00417590" w:rsidRDefault="00BB306F" w:rsidP="00BB306F">
      <w:pPr>
        <w:tabs>
          <w:tab w:val="left" w:pos="0"/>
          <w:tab w:val="left" w:pos="709"/>
          <w:tab w:val="left" w:pos="1470"/>
        </w:tabs>
        <w:ind w:firstLine="1701"/>
        <w:jc w:val="both"/>
      </w:pPr>
      <w:r w:rsidRPr="00417590">
        <w:t xml:space="preserve">от других построек (бани, гаражи и др.) – </w:t>
      </w:r>
      <w:smartTag w:uri="urn:schemas-microsoft-com:office:smarttags" w:element="metricconverter">
        <w:smartTagPr>
          <w:attr w:name="ProductID" w:val="1,0 м"/>
        </w:smartTagPr>
        <w:r w:rsidRPr="00417590">
          <w:t>1,0 м</w:t>
        </w:r>
      </w:smartTag>
      <w:r w:rsidRPr="00417590">
        <w:t xml:space="preserve">; </w:t>
      </w:r>
    </w:p>
    <w:p w14:paraId="26E6D490" w14:textId="77777777" w:rsidR="00BB306F" w:rsidRPr="00417590" w:rsidRDefault="00BB306F" w:rsidP="00BB306F">
      <w:pPr>
        <w:tabs>
          <w:tab w:val="left" w:pos="0"/>
          <w:tab w:val="left" w:pos="709"/>
          <w:tab w:val="left" w:pos="1470"/>
        </w:tabs>
        <w:ind w:firstLine="1701"/>
        <w:jc w:val="both"/>
      </w:pPr>
      <w:r w:rsidRPr="00417590">
        <w:t xml:space="preserve">от стволов высокорослых деревьев – </w:t>
      </w:r>
      <w:smartTag w:uri="urn:schemas-microsoft-com:office:smarttags" w:element="metricconverter">
        <w:smartTagPr>
          <w:attr w:name="ProductID" w:val="2 м"/>
        </w:smartTagPr>
        <w:r w:rsidRPr="00417590">
          <w:t>2 м</w:t>
        </w:r>
      </w:smartTag>
      <w:r w:rsidRPr="00417590">
        <w:t>;</w:t>
      </w:r>
    </w:p>
    <w:p w14:paraId="00755875" w14:textId="77777777" w:rsidR="00BB306F" w:rsidRPr="00417590" w:rsidRDefault="00BB306F" w:rsidP="00BB306F">
      <w:pPr>
        <w:tabs>
          <w:tab w:val="left" w:pos="0"/>
          <w:tab w:val="left" w:pos="709"/>
          <w:tab w:val="left" w:pos="1470"/>
        </w:tabs>
        <w:ind w:firstLine="1701"/>
        <w:jc w:val="both"/>
      </w:pPr>
      <w:r w:rsidRPr="00417590">
        <w:t xml:space="preserve">от кустарников – </w:t>
      </w:r>
      <w:smartTag w:uri="urn:schemas-microsoft-com:office:smarttags" w:element="metricconverter">
        <w:smartTagPr>
          <w:attr w:name="ProductID" w:val="1 м"/>
        </w:smartTagPr>
        <w:r w:rsidRPr="00417590">
          <w:t>1 м</w:t>
        </w:r>
      </w:smartTag>
      <w:r w:rsidRPr="00417590">
        <w:t>;</w:t>
      </w:r>
    </w:p>
    <w:p w14:paraId="30CF2033" w14:textId="77777777" w:rsidR="00BB306F" w:rsidRPr="00417590" w:rsidRDefault="00BB306F" w:rsidP="00BB306F">
      <w:pPr>
        <w:tabs>
          <w:tab w:val="left" w:pos="0"/>
          <w:tab w:val="left" w:pos="709"/>
          <w:tab w:val="left" w:pos="1470"/>
        </w:tabs>
        <w:ind w:firstLine="1701"/>
        <w:jc w:val="both"/>
      </w:pPr>
      <w:r w:rsidRPr="00417590">
        <w:t xml:space="preserve">от изолированного входа в строение для содержания мелких домашних животных до входа в дом – </w:t>
      </w:r>
      <w:smartTag w:uri="urn:schemas-microsoft-com:office:smarttags" w:element="metricconverter">
        <w:smartTagPr>
          <w:attr w:name="ProductID" w:val="7 м"/>
        </w:smartTagPr>
        <w:r w:rsidRPr="00417590">
          <w:t>7 м</w:t>
        </w:r>
      </w:smartTag>
      <w:r w:rsidRPr="00417590">
        <w:t>;</w:t>
      </w:r>
    </w:p>
    <w:p w14:paraId="15131800" w14:textId="77777777" w:rsidR="00BB306F" w:rsidRPr="00417590" w:rsidRDefault="00BB306F" w:rsidP="00BB306F">
      <w:pPr>
        <w:tabs>
          <w:tab w:val="left" w:pos="0"/>
        </w:tabs>
        <w:suppressAutoHyphens/>
        <w:snapToGrid w:val="0"/>
        <w:ind w:firstLine="851"/>
        <w:jc w:val="both"/>
      </w:pPr>
      <w:r w:rsidRPr="00417590">
        <w:t xml:space="preserve">– минимальное расстояние от хозяйственных построек до окон жилого дома, расположенного на соседнем земельном участке – </w:t>
      </w:r>
      <w:smartTag w:uri="urn:schemas-microsoft-com:office:smarttags" w:element="metricconverter">
        <w:smartTagPr>
          <w:attr w:name="ProductID" w:val="6 м"/>
        </w:smartTagPr>
        <w:r w:rsidRPr="00417590">
          <w:t>6 м</w:t>
        </w:r>
      </w:smartTag>
      <w:r w:rsidRPr="00417590">
        <w:t>;</w:t>
      </w:r>
    </w:p>
    <w:p w14:paraId="188C8451" w14:textId="77777777" w:rsidR="00BB306F" w:rsidRPr="00417590" w:rsidRDefault="00BB306F" w:rsidP="00BB306F">
      <w:pPr>
        <w:tabs>
          <w:tab w:val="left" w:pos="0"/>
        </w:tabs>
        <w:suppressAutoHyphens/>
        <w:snapToGrid w:val="0"/>
        <w:ind w:firstLine="851"/>
        <w:jc w:val="both"/>
      </w:pPr>
      <w:r w:rsidRPr="00417590">
        <w:t xml:space="preserve">– размещение хозяйственных, одиночных или двойных построек для скота и птицы на расстоянии от окон жилых помещений дома – не менее </w:t>
      </w:r>
      <w:smartTag w:uri="urn:schemas-microsoft-com:office:smarttags" w:element="metricconverter">
        <w:smartTagPr>
          <w:attr w:name="ProductID" w:val="15 м"/>
        </w:smartTagPr>
        <w:r w:rsidRPr="00417590">
          <w:t>15 м</w:t>
        </w:r>
      </w:smartTag>
      <w:r w:rsidRPr="00417590">
        <w:t xml:space="preserve">;  </w:t>
      </w:r>
    </w:p>
    <w:p w14:paraId="61BCDE1E" w14:textId="77777777" w:rsidR="00BB306F" w:rsidRPr="00417590" w:rsidRDefault="00BB306F" w:rsidP="00BB306F">
      <w:pPr>
        <w:tabs>
          <w:tab w:val="left" w:pos="0"/>
        </w:tabs>
        <w:suppressAutoHyphens/>
        <w:snapToGrid w:val="0"/>
        <w:ind w:firstLine="851"/>
        <w:jc w:val="both"/>
      </w:pPr>
      <w:r w:rsidRPr="00417590">
        <w:t xml:space="preserve">– расстояние от помещений (сооружений) для содержания и разведения животных до объектов жилой застройки: от </w:t>
      </w:r>
      <w:smartTag w:uri="urn:schemas-microsoft-com:office:smarttags" w:element="metricconverter">
        <w:smartTagPr>
          <w:attr w:name="ProductID" w:val="10 м"/>
        </w:smartTagPr>
        <w:r w:rsidRPr="00417590">
          <w:t>10 м</w:t>
        </w:r>
      </w:smartTag>
      <w:r w:rsidRPr="00417590">
        <w:t xml:space="preserve"> до </w:t>
      </w:r>
      <w:smartTag w:uri="urn:schemas-microsoft-com:office:smarttags" w:element="metricconverter">
        <w:smartTagPr>
          <w:attr w:name="ProductID" w:val="40 м"/>
        </w:smartTagPr>
        <w:r w:rsidRPr="00417590">
          <w:t>40 м</w:t>
        </w:r>
      </w:smartTag>
      <w:r w:rsidRPr="00417590">
        <w:t xml:space="preserve"> в соответствии </w:t>
      </w:r>
      <w:proofErr w:type="gramStart"/>
      <w:r w:rsidRPr="00417590">
        <w:t>с  таблицей</w:t>
      </w:r>
      <w:proofErr w:type="gramEnd"/>
      <w:r w:rsidRPr="00417590">
        <w:t xml:space="preserve"> 11 Нормативов градостроительного проектирования Алтайского края;</w:t>
      </w:r>
    </w:p>
    <w:p w14:paraId="25A2206B" w14:textId="77777777" w:rsidR="00BB306F" w:rsidRPr="00417590" w:rsidRDefault="00BB306F" w:rsidP="00BB306F">
      <w:pPr>
        <w:tabs>
          <w:tab w:val="left" w:pos="0"/>
        </w:tabs>
        <w:suppressAutoHyphens/>
        <w:snapToGrid w:val="0"/>
        <w:ind w:firstLine="851"/>
        <w:jc w:val="both"/>
      </w:pPr>
      <w:r w:rsidRPr="00417590">
        <w:t xml:space="preserve">– расстояние от мусоросборников, дворовых туалетов от границ участка домовладения – не менее </w:t>
      </w:r>
      <w:smartTag w:uri="urn:schemas-microsoft-com:office:smarttags" w:element="metricconverter">
        <w:smartTagPr>
          <w:attr w:name="ProductID" w:val="4 м"/>
        </w:smartTagPr>
        <w:r w:rsidRPr="00417590">
          <w:t>4 м</w:t>
        </w:r>
      </w:smartTag>
      <w:r w:rsidRPr="00417590">
        <w:t>;</w:t>
      </w:r>
    </w:p>
    <w:p w14:paraId="57C2803D" w14:textId="77777777" w:rsidR="00BB306F" w:rsidRPr="00417590" w:rsidRDefault="00BB306F" w:rsidP="00BB306F">
      <w:pPr>
        <w:tabs>
          <w:tab w:val="left" w:pos="0"/>
        </w:tabs>
        <w:suppressAutoHyphens/>
        <w:snapToGrid w:val="0"/>
        <w:ind w:firstLine="851"/>
        <w:jc w:val="both"/>
      </w:pPr>
      <w:r w:rsidRPr="00417590">
        <w:t xml:space="preserve">– размещение дворовых туалетов от окон жилых помещений дома – </w:t>
      </w:r>
      <w:smartTag w:uri="urn:schemas-microsoft-com:office:smarttags" w:element="metricconverter">
        <w:smartTagPr>
          <w:attr w:name="ProductID" w:val="8 м"/>
        </w:smartTagPr>
        <w:r w:rsidRPr="00417590">
          <w:t>8 м</w:t>
        </w:r>
      </w:smartTag>
      <w:r w:rsidRPr="00417590">
        <w:t>;</w:t>
      </w:r>
    </w:p>
    <w:p w14:paraId="5BBE760E" w14:textId="77777777" w:rsidR="00BB306F" w:rsidRPr="00417590" w:rsidRDefault="00BB306F" w:rsidP="00BB306F">
      <w:pPr>
        <w:tabs>
          <w:tab w:val="left" w:pos="0"/>
        </w:tabs>
        <w:suppressAutoHyphens/>
        <w:snapToGrid w:val="0"/>
        <w:ind w:firstLine="851"/>
        <w:jc w:val="both"/>
      </w:pPr>
      <w:r w:rsidRPr="00417590">
        <w:t>– этажность индивидуальных жилых усадебных домов - до 3-х этажей, с возможным устройством мансардного этажа при одноэтажном и двухэтажном жилом доме, многоквартирных жилых домов – до 4-х этажей, с соблюдением нормативной инсоляции соседних участков с жилыми домами, с соблюдением противопожарных и санитарных норм;</w:t>
      </w:r>
    </w:p>
    <w:p w14:paraId="34C3E562" w14:textId="77777777" w:rsidR="00BB306F" w:rsidRPr="00417590" w:rsidRDefault="00BB306F" w:rsidP="00BB306F">
      <w:pPr>
        <w:tabs>
          <w:tab w:val="left" w:pos="0"/>
        </w:tabs>
        <w:suppressAutoHyphens/>
        <w:snapToGrid w:val="0"/>
        <w:ind w:firstLine="851"/>
        <w:jc w:val="both"/>
      </w:pPr>
      <w:r w:rsidRPr="00417590">
        <w:t xml:space="preserve">– максимальная высота основных строений от уровня земли до конька скатной крыши -13м, до верха плоской кровли – </w:t>
      </w:r>
      <w:smartTag w:uri="urn:schemas-microsoft-com:office:smarttags" w:element="metricconverter">
        <w:smartTagPr>
          <w:attr w:name="ProductID" w:val="9,6 м"/>
        </w:smartTagPr>
        <w:r w:rsidRPr="00417590">
          <w:t>9,6 м</w:t>
        </w:r>
      </w:smartTag>
      <w:r w:rsidRPr="00417590">
        <w:t xml:space="preserve">; шпили, башни – без ограничений (для индивидуальных жилых домов); максимальная высота многоквартирного жилого дома – </w:t>
      </w:r>
      <w:smartTag w:uri="urn:schemas-microsoft-com:office:smarttags" w:element="metricconverter">
        <w:smartTagPr>
          <w:attr w:name="ProductID" w:val="15 м"/>
        </w:smartTagPr>
        <w:r w:rsidRPr="00417590">
          <w:t xml:space="preserve">15 </w:t>
        </w:r>
        <w:proofErr w:type="gramStart"/>
        <w:r w:rsidRPr="00417590">
          <w:t>м</w:t>
        </w:r>
      </w:smartTag>
      <w:r w:rsidRPr="00417590">
        <w:t xml:space="preserve">  (</w:t>
      </w:r>
      <w:proofErr w:type="gramEnd"/>
      <w:r w:rsidRPr="00417590">
        <w:t>до 4-х этажей);</w:t>
      </w:r>
    </w:p>
    <w:p w14:paraId="5A43A276" w14:textId="77777777" w:rsidR="00BB306F" w:rsidRPr="00417590" w:rsidRDefault="00BB306F" w:rsidP="00BB306F">
      <w:pPr>
        <w:tabs>
          <w:tab w:val="left" w:pos="0"/>
        </w:tabs>
        <w:suppressAutoHyphens/>
        <w:snapToGrid w:val="0"/>
        <w:ind w:firstLine="851"/>
        <w:jc w:val="both"/>
      </w:pPr>
      <w:r w:rsidRPr="00417590">
        <w:t xml:space="preserve">– для вспомогательных строений максимальная высота от уровня земли до верха плоской кровли – не более </w:t>
      </w:r>
      <w:smartTag w:uri="urn:schemas-microsoft-com:office:smarttags" w:element="metricconverter">
        <w:smartTagPr>
          <w:attr w:name="ProductID" w:val="4 м"/>
        </w:smartTagPr>
        <w:r w:rsidRPr="00417590">
          <w:t>4 м</w:t>
        </w:r>
      </w:smartTag>
      <w:r w:rsidRPr="00417590">
        <w:t>, до конька скатной кровли – не более 7м;</w:t>
      </w:r>
    </w:p>
    <w:p w14:paraId="6FBC7C1B" w14:textId="77777777" w:rsidR="00BB306F" w:rsidRPr="00417590" w:rsidRDefault="00BB306F" w:rsidP="00BB306F">
      <w:pPr>
        <w:tabs>
          <w:tab w:val="left" w:pos="0"/>
        </w:tabs>
        <w:suppressAutoHyphens/>
        <w:snapToGrid w:val="0"/>
        <w:ind w:firstLine="851"/>
        <w:jc w:val="both"/>
      </w:pPr>
      <w:r w:rsidRPr="00417590">
        <w:t>– допускается блокирование хозяйственных построек на смежных приусадебных участках по взаимному согласию собственников жилого дома, а также блокирование хозяйственных построек к основному строению;</w:t>
      </w:r>
    </w:p>
    <w:p w14:paraId="2CF1FF96" w14:textId="77777777" w:rsidR="00BB306F" w:rsidRPr="00417590" w:rsidRDefault="00BB306F" w:rsidP="00BB306F">
      <w:pPr>
        <w:tabs>
          <w:tab w:val="left" w:pos="0"/>
        </w:tabs>
        <w:suppressAutoHyphens/>
        <w:snapToGrid w:val="0"/>
        <w:ind w:firstLine="851"/>
        <w:jc w:val="both"/>
      </w:pPr>
      <w:r w:rsidRPr="00417590">
        <w:t xml:space="preserve">– ограждения земельных участков со стороны улиц по возможности должны быть прозрачными, проветриваемыми, декоративный характер ограждения, цвет и его высота однообразными на протяжении не менее одного квартала с обеих сторон улицы. </w:t>
      </w:r>
    </w:p>
    <w:p w14:paraId="5AE6E6FF" w14:textId="77777777" w:rsidR="00BB306F" w:rsidRPr="00417590" w:rsidRDefault="00BB306F" w:rsidP="00BB306F">
      <w:pPr>
        <w:spacing w:line="200" w:lineRule="atLeast"/>
        <w:ind w:left="708" w:firstLine="143"/>
      </w:pPr>
      <w:r w:rsidRPr="00417590">
        <w:t xml:space="preserve">– высота ограждения земельных участков должна быть не более </w:t>
      </w:r>
      <w:smartTag w:uri="urn:schemas-microsoft-com:office:smarttags" w:element="metricconverter">
        <w:smartTagPr>
          <w:attr w:name="ProductID" w:val="2 метров"/>
        </w:smartTagPr>
        <w:r w:rsidRPr="00417590">
          <w:t>2 метров</w:t>
        </w:r>
      </w:smartTag>
      <w:r w:rsidRPr="00417590">
        <w:t xml:space="preserve">; </w:t>
      </w:r>
    </w:p>
    <w:p w14:paraId="6738A5BE" w14:textId="77777777" w:rsidR="00BB306F" w:rsidRPr="00417590" w:rsidRDefault="00BB306F" w:rsidP="00BB306F">
      <w:pPr>
        <w:tabs>
          <w:tab w:val="left" w:pos="0"/>
        </w:tabs>
        <w:suppressAutoHyphens/>
        <w:snapToGrid w:val="0"/>
        <w:ind w:firstLine="851"/>
        <w:jc w:val="both"/>
      </w:pPr>
      <w:r w:rsidRPr="00417590">
        <w:t xml:space="preserve">– обеспечение расстояния от жилых домов и хозяйственных построек на приусадебном земельном участке до жилых домов и хозяйственных построек на соседних земельных участках в соответствии с противопожарными требованиями – от 6 до </w:t>
      </w:r>
      <w:smartTag w:uri="urn:schemas-microsoft-com:office:smarttags" w:element="metricconverter">
        <w:smartTagPr>
          <w:attr w:name="ProductID" w:val="15 м"/>
        </w:smartTagPr>
        <w:r w:rsidRPr="00417590">
          <w:t>15 м</w:t>
        </w:r>
      </w:smartTag>
      <w:r w:rsidRPr="00417590">
        <w:t xml:space="preserve"> в зависимости от степени огнестойкости зданий;</w:t>
      </w:r>
    </w:p>
    <w:p w14:paraId="033B5374" w14:textId="77777777" w:rsidR="00BB306F" w:rsidRPr="00417590" w:rsidRDefault="00BB306F" w:rsidP="00BB306F">
      <w:pPr>
        <w:tabs>
          <w:tab w:val="left" w:pos="0"/>
        </w:tabs>
        <w:suppressAutoHyphens/>
        <w:snapToGrid w:val="0"/>
        <w:ind w:firstLine="851"/>
        <w:jc w:val="both"/>
      </w:pPr>
      <w:r w:rsidRPr="00417590">
        <w:t xml:space="preserve">– обеспечение подъезда пожарной техники к жилым домам хозяйственным постройкам на расстояние не менее </w:t>
      </w:r>
      <w:smartTag w:uri="urn:schemas-microsoft-com:office:smarttags" w:element="metricconverter">
        <w:smartTagPr>
          <w:attr w:name="ProductID" w:val="5 м"/>
        </w:smartTagPr>
        <w:r w:rsidRPr="00417590">
          <w:t>5 м</w:t>
        </w:r>
      </w:smartTag>
      <w:r w:rsidRPr="00417590">
        <w:t>;</w:t>
      </w:r>
    </w:p>
    <w:p w14:paraId="15FD2C0F" w14:textId="77777777" w:rsidR="00BB306F" w:rsidRPr="00417590" w:rsidRDefault="00BB306F" w:rsidP="00BB306F">
      <w:pPr>
        <w:tabs>
          <w:tab w:val="left" w:pos="0"/>
        </w:tabs>
        <w:suppressAutoHyphens/>
        <w:snapToGrid w:val="0"/>
        <w:ind w:firstLine="851"/>
        <w:jc w:val="both"/>
      </w:pPr>
      <w:r w:rsidRPr="00417590">
        <w:t xml:space="preserve">– минимальное расстояние от площадки с контейнером для сбора мусора до жилых домов - </w:t>
      </w:r>
      <w:smartTag w:uri="urn:schemas-microsoft-com:office:smarttags" w:element="metricconverter">
        <w:smartTagPr>
          <w:attr w:name="ProductID" w:val="25 м"/>
        </w:smartTagPr>
        <w:r w:rsidRPr="00417590">
          <w:t>25 м</w:t>
        </w:r>
      </w:smartTag>
      <w:r w:rsidRPr="00417590">
        <w:t>;</w:t>
      </w:r>
    </w:p>
    <w:p w14:paraId="2C9007A8" w14:textId="77777777" w:rsidR="00BB306F" w:rsidRPr="00417590" w:rsidRDefault="00BB306F" w:rsidP="00BB306F">
      <w:pPr>
        <w:tabs>
          <w:tab w:val="left" w:pos="0"/>
        </w:tabs>
        <w:suppressAutoHyphens/>
        <w:snapToGrid w:val="0"/>
        <w:ind w:firstLine="851"/>
        <w:jc w:val="both"/>
      </w:pPr>
      <w:r w:rsidRPr="00417590">
        <w:t xml:space="preserve">– максимальная высота кустарников, высаженных вдоль ограждения на 1 линии собственного земельного участка – </w:t>
      </w:r>
      <w:smartTag w:uri="urn:schemas-microsoft-com:office:smarttags" w:element="metricconverter">
        <w:smartTagPr>
          <w:attr w:name="ProductID" w:val="1,5 м"/>
        </w:smartTagPr>
        <w:r w:rsidRPr="00417590">
          <w:t>1,5 м</w:t>
        </w:r>
      </w:smartTag>
      <w:r w:rsidRPr="00417590">
        <w:t>;</w:t>
      </w:r>
    </w:p>
    <w:p w14:paraId="2C827819" w14:textId="77777777" w:rsidR="00BB306F" w:rsidRPr="00417590" w:rsidRDefault="00BB306F" w:rsidP="00BB306F">
      <w:pPr>
        <w:tabs>
          <w:tab w:val="left" w:pos="851"/>
        </w:tabs>
        <w:suppressAutoHyphens/>
        <w:snapToGrid w:val="0"/>
        <w:ind w:left="170" w:firstLine="851"/>
        <w:jc w:val="both"/>
      </w:pPr>
      <w:r w:rsidRPr="00417590">
        <w:t>– площадь озелененной территории квартала (микрорайона) не менее 6 м</w:t>
      </w:r>
      <w:r w:rsidRPr="00417590">
        <w:rPr>
          <w:vertAlign w:val="superscript"/>
        </w:rPr>
        <w:t>2</w:t>
      </w:r>
      <w:r w:rsidRPr="00417590">
        <w:t>на одного человека или не менее 25% площади квартала (микрорайона);</w:t>
      </w:r>
    </w:p>
    <w:p w14:paraId="2446162C" w14:textId="77777777" w:rsidR="00BB306F" w:rsidRPr="00417590" w:rsidRDefault="00BB306F" w:rsidP="00BB306F">
      <w:pPr>
        <w:tabs>
          <w:tab w:val="left" w:pos="0"/>
        </w:tabs>
        <w:suppressAutoHyphens/>
        <w:snapToGrid w:val="0"/>
        <w:ind w:firstLine="851"/>
        <w:jc w:val="both"/>
      </w:pPr>
      <w:r w:rsidRPr="00417590">
        <w:t>– коэффициент использования земельного участка в границах территории жилой застройки индивидуальными домами усадебного типа – 0,4</w:t>
      </w:r>
    </w:p>
    <w:p w14:paraId="2FCD6D94" w14:textId="77777777" w:rsidR="00BB306F" w:rsidRPr="00417590" w:rsidRDefault="00BB306F" w:rsidP="00BB306F">
      <w:pPr>
        <w:widowControl w:val="0"/>
        <w:snapToGrid w:val="0"/>
        <w:ind w:firstLine="709"/>
        <w:jc w:val="both"/>
        <w:rPr>
          <w:b/>
        </w:rPr>
      </w:pPr>
      <w:r w:rsidRPr="00417590">
        <w:rPr>
          <w:b/>
        </w:rPr>
        <w:t>Ограничения использования земельных участков и объектов капитального строительства:</w:t>
      </w:r>
    </w:p>
    <w:p w14:paraId="76F18733" w14:textId="77777777" w:rsidR="00BB306F" w:rsidRPr="00417590" w:rsidRDefault="00BB306F" w:rsidP="00BB306F">
      <w:pPr>
        <w:widowControl w:val="0"/>
        <w:snapToGrid w:val="0"/>
        <w:ind w:firstLine="709"/>
        <w:jc w:val="both"/>
      </w:pPr>
      <w:r w:rsidRPr="00417590">
        <w:t>- Не допускается размещение жилой застройки в санитарно-защитных зонах, установленных в предусмотренном действующим законодательством порядке</w:t>
      </w:r>
    </w:p>
    <w:p w14:paraId="2ADCB7D3" w14:textId="77777777" w:rsidR="00BB306F" w:rsidRPr="00417590" w:rsidRDefault="00BB306F" w:rsidP="00BB306F">
      <w:pPr>
        <w:widowControl w:val="0"/>
        <w:snapToGrid w:val="0"/>
        <w:ind w:firstLine="709"/>
        <w:jc w:val="both"/>
        <w:rPr>
          <w:bCs/>
        </w:rPr>
      </w:pPr>
      <w:r w:rsidRPr="00417590">
        <w:lastRenderedPageBreak/>
        <w:t xml:space="preserve">В границах зон индивидуальной жилой </w:t>
      </w:r>
      <w:r w:rsidRPr="00417590">
        <w:rPr>
          <w:bCs/>
        </w:rPr>
        <w:t>застройки и личного подсобного хозяйства не допускается:</w:t>
      </w:r>
    </w:p>
    <w:p w14:paraId="7084DCB6" w14:textId="77777777" w:rsidR="00BB306F" w:rsidRPr="00417590" w:rsidRDefault="00BB306F" w:rsidP="00BB306F">
      <w:pPr>
        <w:widowControl w:val="0"/>
        <w:snapToGrid w:val="0"/>
        <w:ind w:firstLine="709"/>
        <w:jc w:val="both"/>
      </w:pPr>
      <w:r w:rsidRPr="00417590">
        <w:rPr>
          <w:bCs/>
        </w:rPr>
        <w:t>1) размещение в</w:t>
      </w:r>
      <w:r w:rsidRPr="00417590">
        <w:t>о встроенных или пристроенных к дому помещениях магазинов строительных материалов, магазинов с наличием в них взрывоопасных веществ и материалов, организаций бытового обслуживания, в которых применяются легковоспламеняющиеся жидкости (за исключением парикмахерских, мастерских по ремонту часов, обуви);</w:t>
      </w:r>
    </w:p>
    <w:p w14:paraId="341421C3" w14:textId="77777777" w:rsidR="00BB306F" w:rsidRPr="00417590" w:rsidRDefault="00BB306F" w:rsidP="00BB306F">
      <w:pPr>
        <w:widowControl w:val="0"/>
        <w:ind w:firstLine="709"/>
        <w:jc w:val="both"/>
      </w:pPr>
      <w:r w:rsidRPr="00417590">
        <w:t>2) ремонт автомобилей, другой техники, складирование строительных материалов, хозяйственного инвентаря, оборудования на землях общего пользования;</w:t>
      </w:r>
    </w:p>
    <w:p w14:paraId="03600232" w14:textId="77777777" w:rsidR="00BB306F" w:rsidRPr="00417590" w:rsidRDefault="00BB306F" w:rsidP="00BB306F">
      <w:pPr>
        <w:widowControl w:val="0"/>
        <w:ind w:firstLine="709"/>
        <w:jc w:val="both"/>
      </w:pPr>
      <w:r w:rsidRPr="00417590">
        <w:t>3) размещение со стороны улиц вспомогательных строений, за исключением гаражей.</w:t>
      </w:r>
    </w:p>
    <w:p w14:paraId="1540EF2A" w14:textId="77777777" w:rsidR="00BB306F" w:rsidRPr="00417590" w:rsidRDefault="00BB306F" w:rsidP="00BB306F">
      <w:pPr>
        <w:widowControl w:val="0"/>
        <w:ind w:firstLine="709"/>
        <w:jc w:val="both"/>
      </w:pPr>
      <w:r w:rsidRPr="00417590">
        <w:t xml:space="preserve">7. Размещение объектов торгового назначения, не являющихся объектами капитального строительства (нестационарные торговые объекты), устанавливаемые в соответствии с утвержденной администрацией Алейского района схемой размещения </w:t>
      </w:r>
      <w:proofErr w:type="gramStart"/>
      <w:r w:rsidRPr="00417590">
        <w:t>нестационарных торговых объектов</w:t>
      </w:r>
      <w:proofErr w:type="gramEnd"/>
      <w:r w:rsidRPr="00417590">
        <w:t xml:space="preserve"> является разрешенным видом использования в данной территориальной зоне.</w:t>
      </w:r>
    </w:p>
    <w:p w14:paraId="7723DE2B" w14:textId="77777777" w:rsidR="00BB306F" w:rsidRPr="00417590" w:rsidRDefault="00BB306F" w:rsidP="00BB306F">
      <w:pPr>
        <w:ind w:firstLine="709"/>
        <w:jc w:val="both"/>
      </w:pPr>
      <w:r w:rsidRPr="00417590">
        <w:t>8. Нормы расчета стоянок автомобилей принимаются в соответствии с «СП 42.13330.2011. Свод правил. Градостроительство. Планировка и застройка городских и сельских поселений. Актуализированная редакция СНиП 2.07.01-89*».</w:t>
      </w:r>
    </w:p>
    <w:p w14:paraId="360F1580" w14:textId="77777777" w:rsidR="00BB306F" w:rsidRPr="00417590" w:rsidRDefault="00BB306F" w:rsidP="00BB306F">
      <w:pPr>
        <w:ind w:firstLine="709"/>
        <w:jc w:val="both"/>
      </w:pPr>
      <w:r w:rsidRPr="00417590">
        <w:t>9. Размещение рекламных конструкций является разрешенным видом использования в данной территориальной зоне при условии размещения рекламных конструкций в соответствии со Схемой размещения рекламных конструкций на территории муниципального образования Алейский район.</w:t>
      </w:r>
    </w:p>
    <w:p w14:paraId="7BB8AF54" w14:textId="77777777" w:rsidR="00BB306F" w:rsidRPr="00417590" w:rsidRDefault="00BB306F" w:rsidP="00BB306F">
      <w:pPr>
        <w:ind w:firstLine="709"/>
        <w:jc w:val="both"/>
      </w:pPr>
      <w:r w:rsidRPr="00417590">
        <w:t>10. 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главе 8 части II настоящих Правил. При этом при совпадении ограничений, относящихся к одной и той же территории, действуют минимальные предельные параметры.</w:t>
      </w:r>
    </w:p>
    <w:p w14:paraId="772B35EE" w14:textId="77777777" w:rsidR="00BB306F" w:rsidRPr="00417590" w:rsidRDefault="00BB306F" w:rsidP="00BB306F">
      <w:pPr>
        <w:ind w:firstLine="709"/>
        <w:jc w:val="both"/>
      </w:pPr>
    </w:p>
    <w:p w14:paraId="4FC0D496" w14:textId="77777777" w:rsidR="00BB306F" w:rsidRPr="00417590" w:rsidRDefault="00BB306F" w:rsidP="00BB306F">
      <w:pPr>
        <w:widowControl w:val="0"/>
        <w:snapToGrid w:val="0"/>
        <w:ind w:firstLine="709"/>
        <w:jc w:val="both"/>
        <w:rPr>
          <w:b/>
        </w:rPr>
      </w:pPr>
      <w:r w:rsidRPr="00417590">
        <w:rPr>
          <w:b/>
        </w:rPr>
        <w:t>Требования к архитектурно-градостроительному облику объекта капитального строительства:</w:t>
      </w:r>
    </w:p>
    <w:p w14:paraId="33A85257" w14:textId="77777777" w:rsidR="00BB306F" w:rsidRPr="00417590" w:rsidRDefault="00BB306F" w:rsidP="00BB306F">
      <w:pPr>
        <w:ind w:firstLine="709"/>
        <w:jc w:val="both"/>
        <w:rPr>
          <w:shd w:val="clear" w:color="auto" w:fill="FFFFFF"/>
        </w:rPr>
      </w:pPr>
      <w:r w:rsidRPr="00417590">
        <w:rPr>
          <w:shd w:val="clear" w:color="auto" w:fill="FFFFFF"/>
        </w:rPr>
        <w:t>1)</w:t>
      </w:r>
      <w:r w:rsidRPr="00417590">
        <w:rPr>
          <w:shd w:val="clear" w:color="auto" w:fill="FFFFFF"/>
        </w:rPr>
        <w:tab/>
      </w:r>
      <w:r w:rsidRPr="00417590">
        <w:rPr>
          <w:u w:val="single"/>
          <w:shd w:val="clear" w:color="auto" w:fill="FFFFFF"/>
        </w:rPr>
        <w:t>К цветовым решениям объектов капитального строительства:</w:t>
      </w:r>
    </w:p>
    <w:p w14:paraId="5B6B90E5" w14:textId="77777777" w:rsidR="00BB306F" w:rsidRPr="00417590" w:rsidRDefault="00BB306F" w:rsidP="00BB306F">
      <w:pPr>
        <w:spacing w:before="60" w:after="60"/>
        <w:ind w:firstLine="426"/>
        <w:jc w:val="both"/>
        <w:rPr>
          <w:rFonts w:eastAsia="Calibri"/>
          <w:shd w:val="clear" w:color="auto" w:fill="FFFFFF"/>
        </w:rPr>
      </w:pPr>
      <w:r w:rsidRPr="00417590">
        <w:rPr>
          <w:shd w:val="clear" w:color="auto" w:fill="FFFFFF"/>
        </w:rPr>
        <w:tab/>
      </w:r>
      <w:r w:rsidRPr="00417590">
        <w:rPr>
          <w:shd w:val="clear" w:color="auto" w:fill="FFFFFF"/>
        </w:rPr>
        <w:tab/>
      </w:r>
      <w:r w:rsidRPr="00417590">
        <w:rPr>
          <w:rFonts w:eastAsia="Calibri"/>
          <w:shd w:val="clear" w:color="auto" w:fill="FFFFFF"/>
        </w:rPr>
        <w:t>1.1) К отделке фасадов:</w:t>
      </w:r>
    </w:p>
    <w:p w14:paraId="48A2915C" w14:textId="77777777" w:rsidR="00BB306F" w:rsidRPr="00417590" w:rsidRDefault="00BB306F" w:rsidP="00BB306F">
      <w:pPr>
        <w:spacing w:before="60" w:after="60"/>
        <w:ind w:firstLine="426"/>
        <w:jc w:val="both"/>
        <w:rPr>
          <w:rFonts w:eastAsia="Calibri"/>
          <w:u w:val="single"/>
          <w:shd w:val="clear" w:color="auto" w:fill="FFFFFF"/>
        </w:rPr>
      </w:pPr>
      <w:r w:rsidRPr="00417590">
        <w:rPr>
          <w:rFonts w:eastAsia="Calibri"/>
          <w:u w:val="single"/>
          <w:shd w:val="clear" w:color="auto" w:fill="FFFFFF"/>
        </w:rPr>
        <w:t>Красная цветовая палитра</w:t>
      </w:r>
    </w:p>
    <w:p w14:paraId="1FAF4D0B" w14:textId="77777777" w:rsidR="00BB306F" w:rsidRPr="00417590" w:rsidRDefault="00BB306F" w:rsidP="00BB306F">
      <w:pPr>
        <w:spacing w:before="60" w:after="60"/>
        <w:ind w:firstLine="426"/>
        <w:jc w:val="both"/>
        <w:rPr>
          <w:rFonts w:eastAsia="Calibri"/>
          <w:shd w:val="clear" w:color="auto" w:fill="FFFFFF"/>
        </w:rPr>
      </w:pPr>
      <w:r w:rsidRPr="00417590">
        <w:rPr>
          <w:rFonts w:eastAsia="Calibri"/>
          <w:shd w:val="clear" w:color="auto" w:fill="FFFFFF"/>
        </w:rPr>
        <w:t>Основные пастельные цвета фасадных покрытий (не менее 70% от плоскости фасада):</w:t>
      </w:r>
    </w:p>
    <w:p w14:paraId="232B5193" w14:textId="1F588453" w:rsidR="00BB306F" w:rsidRPr="00417590" w:rsidRDefault="0083177F" w:rsidP="00BB306F">
      <w:pPr>
        <w:spacing w:before="60" w:after="60"/>
        <w:jc w:val="right"/>
        <w:rPr>
          <w:rFonts w:eastAsia="Calibri"/>
          <w:sz w:val="28"/>
          <w:szCs w:val="28"/>
          <w:shd w:val="clear" w:color="auto" w:fill="FFFFFF"/>
        </w:rPr>
      </w:pPr>
      <w:r w:rsidRPr="00BB306F">
        <w:rPr>
          <w:rFonts w:eastAsia="Calibri"/>
          <w:noProof/>
          <w:sz w:val="28"/>
          <w:szCs w:val="28"/>
          <w:shd w:val="clear" w:color="auto" w:fill="FFFFFF"/>
        </w:rPr>
        <w:drawing>
          <wp:inline distT="0" distB="0" distL="0" distR="0" wp14:anchorId="3C673122" wp14:editId="5DBC6416">
            <wp:extent cx="6315075" cy="1257300"/>
            <wp:effectExtent l="0" t="0" r="0" b="0"/>
            <wp:docPr id="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15075" cy="1257300"/>
                    </a:xfrm>
                    <a:prstGeom prst="rect">
                      <a:avLst/>
                    </a:prstGeom>
                    <a:noFill/>
                    <a:ln>
                      <a:noFill/>
                    </a:ln>
                  </pic:spPr>
                </pic:pic>
              </a:graphicData>
            </a:graphic>
          </wp:inline>
        </w:drawing>
      </w:r>
    </w:p>
    <w:p w14:paraId="4FE53F2E" w14:textId="77777777" w:rsidR="00BB306F" w:rsidRPr="00417590" w:rsidRDefault="00BB306F" w:rsidP="00BB306F">
      <w:pPr>
        <w:spacing w:before="60" w:after="60"/>
        <w:ind w:firstLine="426"/>
        <w:jc w:val="both"/>
        <w:rPr>
          <w:rFonts w:eastAsia="Calibri"/>
          <w:shd w:val="clear" w:color="auto" w:fill="FFFFFF"/>
        </w:rPr>
      </w:pPr>
      <w:r w:rsidRPr="00417590">
        <w:rPr>
          <w:rFonts w:eastAsia="Calibri"/>
          <w:shd w:val="clear" w:color="auto" w:fill="FFFFFF"/>
        </w:rPr>
        <w:t>Дополнительные контрастные цвета декоративных и акцентных элементов фасадных покрытий (не более 30%):</w:t>
      </w:r>
    </w:p>
    <w:p w14:paraId="28B5AC31" w14:textId="11FE05FD" w:rsidR="00BB306F" w:rsidRPr="00417590" w:rsidRDefault="0083177F" w:rsidP="00BB306F">
      <w:pPr>
        <w:spacing w:before="60" w:after="60"/>
        <w:jc w:val="both"/>
        <w:rPr>
          <w:rFonts w:eastAsia="Calibri"/>
          <w:sz w:val="28"/>
          <w:szCs w:val="28"/>
          <w:shd w:val="clear" w:color="auto" w:fill="FFFFFF"/>
        </w:rPr>
      </w:pPr>
      <w:r w:rsidRPr="00BB306F">
        <w:rPr>
          <w:rFonts w:eastAsia="Calibri"/>
          <w:noProof/>
          <w:sz w:val="28"/>
          <w:szCs w:val="28"/>
          <w:shd w:val="clear" w:color="auto" w:fill="FFFFFF"/>
        </w:rPr>
        <w:drawing>
          <wp:inline distT="0" distB="0" distL="0" distR="0" wp14:anchorId="5DD4C243" wp14:editId="451000DD">
            <wp:extent cx="6334125" cy="609600"/>
            <wp:effectExtent l="0" t="0" r="0" b="0"/>
            <wp:docPr id="2"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34125" cy="609600"/>
                    </a:xfrm>
                    <a:prstGeom prst="rect">
                      <a:avLst/>
                    </a:prstGeom>
                    <a:noFill/>
                    <a:ln>
                      <a:noFill/>
                    </a:ln>
                  </pic:spPr>
                </pic:pic>
              </a:graphicData>
            </a:graphic>
          </wp:inline>
        </w:drawing>
      </w:r>
    </w:p>
    <w:p w14:paraId="5C9B9D87" w14:textId="77777777" w:rsidR="00BB306F" w:rsidRPr="00417590" w:rsidRDefault="00BB306F" w:rsidP="00BB306F">
      <w:pPr>
        <w:spacing w:before="60" w:after="60"/>
        <w:ind w:firstLine="426"/>
        <w:jc w:val="both"/>
        <w:rPr>
          <w:rFonts w:eastAsia="Calibri"/>
          <w:shd w:val="clear" w:color="auto" w:fill="FFFFFF"/>
        </w:rPr>
      </w:pPr>
      <w:r w:rsidRPr="00417590">
        <w:rPr>
          <w:rFonts w:eastAsia="Calibri"/>
          <w:shd w:val="clear" w:color="auto" w:fill="FFFFFF"/>
        </w:rPr>
        <w:lastRenderedPageBreak/>
        <w:t>Основные пастельные цвета также применимы для декоративных и акцентных элементов фасадных покрытий.</w:t>
      </w:r>
    </w:p>
    <w:p w14:paraId="58F73A0E" w14:textId="77777777" w:rsidR="00BB306F" w:rsidRPr="00417590" w:rsidRDefault="00BB306F" w:rsidP="00BB306F">
      <w:pPr>
        <w:spacing w:before="60" w:after="60"/>
        <w:ind w:firstLine="426"/>
        <w:jc w:val="both"/>
        <w:rPr>
          <w:rFonts w:eastAsia="Calibri"/>
          <w:u w:val="single"/>
          <w:shd w:val="clear" w:color="auto" w:fill="FFFFFF"/>
        </w:rPr>
      </w:pPr>
      <w:r w:rsidRPr="00417590">
        <w:rPr>
          <w:rFonts w:eastAsia="Calibri"/>
          <w:u w:val="single"/>
          <w:shd w:val="clear" w:color="auto" w:fill="FFFFFF"/>
        </w:rPr>
        <w:t>Зеленая цветовая палитра</w:t>
      </w:r>
    </w:p>
    <w:p w14:paraId="1F7B0826" w14:textId="77777777" w:rsidR="00BB306F" w:rsidRPr="00417590" w:rsidRDefault="00BB306F" w:rsidP="00BB306F">
      <w:pPr>
        <w:spacing w:before="60" w:after="60"/>
        <w:ind w:firstLine="426"/>
        <w:jc w:val="both"/>
        <w:rPr>
          <w:rFonts w:eastAsia="Calibri"/>
          <w:shd w:val="clear" w:color="auto" w:fill="FFFFFF"/>
        </w:rPr>
      </w:pPr>
      <w:r w:rsidRPr="00417590">
        <w:rPr>
          <w:rFonts w:eastAsia="Calibri"/>
          <w:shd w:val="clear" w:color="auto" w:fill="FFFFFF"/>
        </w:rPr>
        <w:t>Основные пастельные цвета фасадных покрытий (не менее 70% от плоскости фасада):</w:t>
      </w:r>
    </w:p>
    <w:p w14:paraId="4DF46435" w14:textId="7D85C9B5" w:rsidR="00BB306F" w:rsidRPr="00417590" w:rsidRDefault="0083177F" w:rsidP="00BB306F">
      <w:pPr>
        <w:spacing w:before="60" w:after="60"/>
        <w:jc w:val="both"/>
        <w:rPr>
          <w:rFonts w:eastAsia="Calibri"/>
          <w:sz w:val="28"/>
          <w:szCs w:val="28"/>
          <w:shd w:val="clear" w:color="auto" w:fill="FFFFFF"/>
        </w:rPr>
      </w:pPr>
      <w:r w:rsidRPr="00BB306F">
        <w:rPr>
          <w:rFonts w:eastAsia="Calibri"/>
          <w:noProof/>
          <w:sz w:val="28"/>
          <w:szCs w:val="28"/>
          <w:shd w:val="clear" w:color="auto" w:fill="FFFFFF"/>
        </w:rPr>
        <w:drawing>
          <wp:inline distT="0" distB="0" distL="0" distR="0" wp14:anchorId="462D672C" wp14:editId="1D37B775">
            <wp:extent cx="6353175" cy="1247775"/>
            <wp:effectExtent l="0" t="0" r="0" b="0"/>
            <wp:docPr id="3"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53175" cy="1247775"/>
                    </a:xfrm>
                    <a:prstGeom prst="rect">
                      <a:avLst/>
                    </a:prstGeom>
                    <a:noFill/>
                    <a:ln>
                      <a:noFill/>
                    </a:ln>
                  </pic:spPr>
                </pic:pic>
              </a:graphicData>
            </a:graphic>
          </wp:inline>
        </w:drawing>
      </w:r>
    </w:p>
    <w:p w14:paraId="33B52D41" w14:textId="77777777" w:rsidR="00BB306F" w:rsidRPr="00417590" w:rsidRDefault="00BB306F" w:rsidP="00BB306F">
      <w:pPr>
        <w:spacing w:before="60" w:after="60"/>
        <w:ind w:firstLine="426"/>
        <w:jc w:val="both"/>
        <w:rPr>
          <w:rFonts w:eastAsia="Calibri"/>
          <w:shd w:val="clear" w:color="auto" w:fill="FFFFFF"/>
        </w:rPr>
      </w:pPr>
      <w:r w:rsidRPr="00417590">
        <w:rPr>
          <w:rFonts w:eastAsia="Calibri"/>
          <w:shd w:val="clear" w:color="auto" w:fill="FFFFFF"/>
        </w:rPr>
        <w:t>Дополнительные контрастные цвета декоративных и акцентных элементов фасадных покрытий (не более 30%):</w:t>
      </w:r>
    </w:p>
    <w:p w14:paraId="4895F4F3" w14:textId="354B6F6C" w:rsidR="00BB306F" w:rsidRPr="00417590" w:rsidRDefault="0083177F" w:rsidP="00BB306F">
      <w:pPr>
        <w:spacing w:before="60" w:after="60"/>
        <w:jc w:val="both"/>
        <w:rPr>
          <w:rFonts w:eastAsia="Calibri"/>
          <w:sz w:val="28"/>
          <w:szCs w:val="28"/>
          <w:shd w:val="clear" w:color="auto" w:fill="FFFFFF"/>
        </w:rPr>
      </w:pPr>
      <w:r w:rsidRPr="00BB306F">
        <w:rPr>
          <w:rFonts w:eastAsia="Calibri"/>
          <w:noProof/>
          <w:sz w:val="28"/>
          <w:szCs w:val="28"/>
          <w:shd w:val="clear" w:color="auto" w:fill="FFFFFF"/>
        </w:rPr>
        <w:drawing>
          <wp:inline distT="0" distB="0" distL="0" distR="0" wp14:anchorId="56DBCCDD" wp14:editId="7CCBE635">
            <wp:extent cx="6353175" cy="609600"/>
            <wp:effectExtent l="0" t="0" r="0" b="0"/>
            <wp:docPr id="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53175" cy="609600"/>
                    </a:xfrm>
                    <a:prstGeom prst="rect">
                      <a:avLst/>
                    </a:prstGeom>
                    <a:noFill/>
                    <a:ln>
                      <a:noFill/>
                    </a:ln>
                  </pic:spPr>
                </pic:pic>
              </a:graphicData>
            </a:graphic>
          </wp:inline>
        </w:drawing>
      </w:r>
    </w:p>
    <w:p w14:paraId="3BE2DC0E" w14:textId="77777777" w:rsidR="00BB306F" w:rsidRPr="00417590" w:rsidRDefault="00BB306F" w:rsidP="00BB306F">
      <w:pPr>
        <w:spacing w:before="60" w:after="60"/>
        <w:ind w:firstLine="426"/>
        <w:jc w:val="both"/>
        <w:rPr>
          <w:rFonts w:eastAsia="Calibri"/>
          <w:shd w:val="clear" w:color="auto" w:fill="FFFFFF"/>
        </w:rPr>
      </w:pPr>
      <w:r w:rsidRPr="00417590">
        <w:rPr>
          <w:rFonts w:eastAsia="Calibri"/>
          <w:shd w:val="clear" w:color="auto" w:fill="FFFFFF"/>
        </w:rPr>
        <w:t>Основные пастельные цвета также применимы для декоративных и акцентных элементов фасадных покрытий.</w:t>
      </w:r>
    </w:p>
    <w:p w14:paraId="0920CD65" w14:textId="77777777" w:rsidR="00BB306F" w:rsidRPr="00417590" w:rsidRDefault="00BB306F" w:rsidP="00BB306F">
      <w:pPr>
        <w:spacing w:before="60" w:after="60"/>
        <w:ind w:firstLine="426"/>
        <w:jc w:val="both"/>
        <w:rPr>
          <w:rFonts w:eastAsia="Calibri"/>
          <w:u w:val="single"/>
          <w:shd w:val="clear" w:color="auto" w:fill="FFFFFF"/>
        </w:rPr>
      </w:pPr>
      <w:r w:rsidRPr="00417590">
        <w:rPr>
          <w:rFonts w:eastAsia="Calibri"/>
          <w:u w:val="single"/>
          <w:shd w:val="clear" w:color="auto" w:fill="FFFFFF"/>
        </w:rPr>
        <w:t>Синяя цветовая палитра</w:t>
      </w:r>
    </w:p>
    <w:p w14:paraId="4A745A08" w14:textId="77777777" w:rsidR="00BB306F" w:rsidRPr="00417590" w:rsidRDefault="00BB306F" w:rsidP="00BB306F">
      <w:pPr>
        <w:spacing w:before="60" w:after="60"/>
        <w:ind w:firstLine="426"/>
        <w:jc w:val="both"/>
        <w:rPr>
          <w:rFonts w:eastAsia="Calibri"/>
          <w:shd w:val="clear" w:color="auto" w:fill="FFFFFF"/>
        </w:rPr>
      </w:pPr>
      <w:r w:rsidRPr="00417590">
        <w:rPr>
          <w:rFonts w:eastAsia="Calibri"/>
          <w:shd w:val="clear" w:color="auto" w:fill="FFFFFF"/>
        </w:rPr>
        <w:t>Основные пастельные цвета фасадных покрытий (не менее 70% от плоскости фасада):</w:t>
      </w:r>
    </w:p>
    <w:p w14:paraId="6CAEC38A" w14:textId="08CEC2FA" w:rsidR="00BB306F" w:rsidRPr="00417590" w:rsidRDefault="0083177F" w:rsidP="00BB306F">
      <w:pPr>
        <w:spacing w:before="60" w:after="60"/>
        <w:jc w:val="both"/>
        <w:rPr>
          <w:rFonts w:eastAsia="Calibri"/>
          <w:sz w:val="28"/>
          <w:szCs w:val="28"/>
          <w:shd w:val="clear" w:color="auto" w:fill="FFFFFF"/>
        </w:rPr>
      </w:pPr>
      <w:r w:rsidRPr="00BB306F">
        <w:rPr>
          <w:rFonts w:eastAsia="Calibri"/>
          <w:noProof/>
          <w:sz w:val="28"/>
          <w:szCs w:val="28"/>
          <w:shd w:val="clear" w:color="auto" w:fill="FFFFFF"/>
        </w:rPr>
        <w:drawing>
          <wp:inline distT="0" distB="0" distL="0" distR="0" wp14:anchorId="494F17DF" wp14:editId="5380A1DF">
            <wp:extent cx="6362700" cy="1285875"/>
            <wp:effectExtent l="0" t="0" r="0" b="0"/>
            <wp:docPr id="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62700" cy="1285875"/>
                    </a:xfrm>
                    <a:prstGeom prst="rect">
                      <a:avLst/>
                    </a:prstGeom>
                    <a:noFill/>
                    <a:ln>
                      <a:noFill/>
                    </a:ln>
                  </pic:spPr>
                </pic:pic>
              </a:graphicData>
            </a:graphic>
          </wp:inline>
        </w:drawing>
      </w:r>
    </w:p>
    <w:p w14:paraId="07906EC9" w14:textId="77777777" w:rsidR="00BB306F" w:rsidRPr="00417590" w:rsidRDefault="00BB306F" w:rsidP="00BB306F">
      <w:pPr>
        <w:spacing w:before="60" w:after="60"/>
        <w:ind w:firstLine="426"/>
        <w:jc w:val="both"/>
        <w:rPr>
          <w:rFonts w:eastAsia="Calibri"/>
          <w:shd w:val="clear" w:color="auto" w:fill="FFFFFF"/>
        </w:rPr>
      </w:pPr>
      <w:r w:rsidRPr="00417590">
        <w:rPr>
          <w:rFonts w:eastAsia="Calibri"/>
          <w:shd w:val="clear" w:color="auto" w:fill="FFFFFF"/>
        </w:rPr>
        <w:t>Дополнительные контрастные цвета декоративных и акцентных элементов фасадных покрытий (не более 30%):</w:t>
      </w:r>
    </w:p>
    <w:p w14:paraId="4AF6CCFE" w14:textId="6D40439D" w:rsidR="00BB306F" w:rsidRPr="00417590" w:rsidRDefault="0083177F" w:rsidP="00BB306F">
      <w:pPr>
        <w:spacing w:before="60" w:after="60"/>
        <w:jc w:val="both"/>
        <w:rPr>
          <w:rFonts w:eastAsia="Calibri"/>
          <w:sz w:val="28"/>
          <w:szCs w:val="28"/>
          <w:shd w:val="clear" w:color="auto" w:fill="FFFFFF"/>
        </w:rPr>
      </w:pPr>
      <w:r w:rsidRPr="00BB306F">
        <w:rPr>
          <w:rFonts w:eastAsia="Calibri"/>
          <w:noProof/>
          <w:sz w:val="28"/>
          <w:szCs w:val="28"/>
          <w:shd w:val="clear" w:color="auto" w:fill="FFFFFF"/>
        </w:rPr>
        <w:drawing>
          <wp:inline distT="0" distB="0" distL="0" distR="0" wp14:anchorId="7A539AD4" wp14:editId="021B52B3">
            <wp:extent cx="6372225" cy="628650"/>
            <wp:effectExtent l="0" t="0" r="0" b="0"/>
            <wp:docPr id="6"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372225" cy="628650"/>
                    </a:xfrm>
                    <a:prstGeom prst="rect">
                      <a:avLst/>
                    </a:prstGeom>
                    <a:noFill/>
                    <a:ln>
                      <a:noFill/>
                    </a:ln>
                  </pic:spPr>
                </pic:pic>
              </a:graphicData>
            </a:graphic>
          </wp:inline>
        </w:drawing>
      </w:r>
    </w:p>
    <w:p w14:paraId="7922FA0C" w14:textId="77777777" w:rsidR="00BB306F" w:rsidRPr="00417590" w:rsidRDefault="00BB306F" w:rsidP="00BB306F">
      <w:pPr>
        <w:spacing w:before="60" w:after="60"/>
        <w:ind w:firstLine="426"/>
        <w:jc w:val="both"/>
        <w:rPr>
          <w:rFonts w:eastAsia="Calibri"/>
          <w:shd w:val="clear" w:color="auto" w:fill="FFFFFF"/>
        </w:rPr>
      </w:pPr>
      <w:r w:rsidRPr="00417590">
        <w:rPr>
          <w:rFonts w:eastAsia="Calibri"/>
          <w:shd w:val="clear" w:color="auto" w:fill="FFFFFF"/>
        </w:rPr>
        <w:t>Основные пастельные цвета также применимы для декоративных и акцентных элементов фасадных покрытий.</w:t>
      </w:r>
    </w:p>
    <w:p w14:paraId="4DDF8D07" w14:textId="77777777" w:rsidR="00BB306F" w:rsidRPr="00417590" w:rsidRDefault="00BB306F" w:rsidP="00BB306F">
      <w:pPr>
        <w:spacing w:before="60" w:after="60"/>
        <w:ind w:firstLine="426"/>
        <w:jc w:val="both"/>
        <w:rPr>
          <w:rFonts w:eastAsia="Calibri"/>
          <w:u w:val="single"/>
          <w:shd w:val="clear" w:color="auto" w:fill="FFFFFF"/>
        </w:rPr>
      </w:pPr>
      <w:r w:rsidRPr="00417590">
        <w:rPr>
          <w:rFonts w:eastAsia="Calibri"/>
          <w:u w:val="single"/>
          <w:shd w:val="clear" w:color="auto" w:fill="FFFFFF"/>
        </w:rPr>
        <w:t>Желтая цветовая палитра</w:t>
      </w:r>
    </w:p>
    <w:p w14:paraId="14322A53" w14:textId="77777777" w:rsidR="00BB306F" w:rsidRPr="00417590" w:rsidRDefault="00BB306F" w:rsidP="00BB306F">
      <w:pPr>
        <w:spacing w:before="60" w:after="60"/>
        <w:ind w:firstLine="426"/>
        <w:jc w:val="both"/>
        <w:rPr>
          <w:rFonts w:eastAsia="Calibri"/>
          <w:shd w:val="clear" w:color="auto" w:fill="FFFFFF"/>
        </w:rPr>
      </w:pPr>
      <w:r w:rsidRPr="00417590">
        <w:rPr>
          <w:rFonts w:eastAsia="Calibri"/>
          <w:shd w:val="clear" w:color="auto" w:fill="FFFFFF"/>
        </w:rPr>
        <w:t>Основные пастельные цвета фасадных покрытий (не менее 70% от плоскости фасада):</w:t>
      </w:r>
    </w:p>
    <w:p w14:paraId="638E7164" w14:textId="63DE050D" w:rsidR="00BB306F" w:rsidRPr="00417590" w:rsidRDefault="0083177F" w:rsidP="00BB306F">
      <w:pPr>
        <w:spacing w:before="60" w:after="60"/>
        <w:jc w:val="both"/>
        <w:rPr>
          <w:rFonts w:eastAsia="Calibri"/>
          <w:sz w:val="28"/>
          <w:szCs w:val="28"/>
          <w:shd w:val="clear" w:color="auto" w:fill="FFFFFF"/>
        </w:rPr>
      </w:pPr>
      <w:r w:rsidRPr="00BB306F">
        <w:rPr>
          <w:rFonts w:eastAsia="Calibri"/>
          <w:noProof/>
          <w:sz w:val="28"/>
          <w:szCs w:val="28"/>
          <w:shd w:val="clear" w:color="auto" w:fill="FFFFFF"/>
        </w:rPr>
        <w:drawing>
          <wp:inline distT="0" distB="0" distL="0" distR="0" wp14:anchorId="7467A887" wp14:editId="1E4F50DE">
            <wp:extent cx="6362700" cy="1257300"/>
            <wp:effectExtent l="0" t="0" r="0" b="0"/>
            <wp:docPr id="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362700" cy="1257300"/>
                    </a:xfrm>
                    <a:prstGeom prst="rect">
                      <a:avLst/>
                    </a:prstGeom>
                    <a:noFill/>
                    <a:ln>
                      <a:noFill/>
                    </a:ln>
                  </pic:spPr>
                </pic:pic>
              </a:graphicData>
            </a:graphic>
          </wp:inline>
        </w:drawing>
      </w:r>
    </w:p>
    <w:p w14:paraId="6AA0EEDB" w14:textId="77777777" w:rsidR="00BB306F" w:rsidRPr="00417590" w:rsidRDefault="00BB306F" w:rsidP="00BB306F">
      <w:pPr>
        <w:spacing w:before="60" w:after="60"/>
        <w:ind w:firstLine="426"/>
        <w:jc w:val="both"/>
        <w:rPr>
          <w:rFonts w:eastAsia="Calibri"/>
          <w:sz w:val="28"/>
          <w:szCs w:val="28"/>
          <w:shd w:val="clear" w:color="auto" w:fill="FFFFFF"/>
        </w:rPr>
      </w:pPr>
      <w:r w:rsidRPr="00417590">
        <w:rPr>
          <w:rFonts w:eastAsia="Calibri"/>
          <w:sz w:val="28"/>
          <w:szCs w:val="28"/>
          <w:shd w:val="clear" w:color="auto" w:fill="FFFFFF"/>
        </w:rPr>
        <w:t>Дополнительные контрастные цвета декоративных и акцентных элементов фасадных покрытий (не более 30%):</w:t>
      </w:r>
    </w:p>
    <w:p w14:paraId="3AF8261E" w14:textId="4181A2E0" w:rsidR="00BB306F" w:rsidRPr="00417590" w:rsidRDefault="0083177F" w:rsidP="00BB306F">
      <w:pPr>
        <w:spacing w:before="60" w:after="60"/>
        <w:jc w:val="both"/>
        <w:rPr>
          <w:rFonts w:eastAsia="Calibri"/>
          <w:sz w:val="28"/>
          <w:szCs w:val="28"/>
          <w:shd w:val="clear" w:color="auto" w:fill="FFFFFF"/>
        </w:rPr>
      </w:pPr>
      <w:r w:rsidRPr="00BB306F">
        <w:rPr>
          <w:rFonts w:eastAsia="Calibri"/>
          <w:noProof/>
          <w:sz w:val="28"/>
          <w:szCs w:val="28"/>
          <w:shd w:val="clear" w:color="auto" w:fill="FFFFFF"/>
        </w:rPr>
        <w:lastRenderedPageBreak/>
        <w:drawing>
          <wp:inline distT="0" distB="0" distL="0" distR="0" wp14:anchorId="47B94A70" wp14:editId="58E0C20F">
            <wp:extent cx="6372225" cy="619125"/>
            <wp:effectExtent l="0" t="0" r="0" b="0"/>
            <wp:docPr id="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372225" cy="619125"/>
                    </a:xfrm>
                    <a:prstGeom prst="rect">
                      <a:avLst/>
                    </a:prstGeom>
                    <a:noFill/>
                    <a:ln>
                      <a:noFill/>
                    </a:ln>
                  </pic:spPr>
                </pic:pic>
              </a:graphicData>
            </a:graphic>
          </wp:inline>
        </w:drawing>
      </w:r>
    </w:p>
    <w:p w14:paraId="5CDB2F94" w14:textId="77777777" w:rsidR="00BB306F" w:rsidRPr="00417590" w:rsidRDefault="00BB306F" w:rsidP="00BB306F">
      <w:pPr>
        <w:spacing w:before="60" w:after="60"/>
        <w:ind w:firstLine="426"/>
        <w:jc w:val="both"/>
        <w:rPr>
          <w:rFonts w:eastAsia="Calibri"/>
          <w:shd w:val="clear" w:color="auto" w:fill="FFFFFF"/>
        </w:rPr>
      </w:pPr>
      <w:r w:rsidRPr="00417590">
        <w:rPr>
          <w:rFonts w:eastAsia="Calibri"/>
          <w:shd w:val="clear" w:color="auto" w:fill="FFFFFF"/>
        </w:rPr>
        <w:t>Основные пастельные цвета также применимы для декоративных и акцентных элементов фасадных покрытий.</w:t>
      </w:r>
    </w:p>
    <w:p w14:paraId="5FBD2312" w14:textId="77777777" w:rsidR="00BB306F" w:rsidRPr="00417590" w:rsidRDefault="00BB306F" w:rsidP="00BB306F">
      <w:pPr>
        <w:spacing w:before="60" w:after="60"/>
        <w:ind w:firstLine="426"/>
        <w:jc w:val="both"/>
        <w:rPr>
          <w:rFonts w:eastAsia="Calibri"/>
          <w:u w:val="single"/>
          <w:shd w:val="clear" w:color="auto" w:fill="FFFFFF"/>
        </w:rPr>
      </w:pPr>
      <w:r w:rsidRPr="00417590">
        <w:rPr>
          <w:rFonts w:eastAsia="Calibri"/>
          <w:u w:val="single"/>
          <w:shd w:val="clear" w:color="auto" w:fill="FFFFFF"/>
        </w:rPr>
        <w:t>Серая цветовая палитра.</w:t>
      </w:r>
    </w:p>
    <w:p w14:paraId="75F74F5D" w14:textId="77777777" w:rsidR="00BB306F" w:rsidRPr="00417590" w:rsidRDefault="00BB306F" w:rsidP="00BB306F">
      <w:pPr>
        <w:spacing w:before="60" w:after="60"/>
        <w:ind w:firstLine="426"/>
        <w:jc w:val="both"/>
        <w:rPr>
          <w:rFonts w:eastAsia="Calibri"/>
          <w:shd w:val="clear" w:color="auto" w:fill="FFFFFF"/>
        </w:rPr>
      </w:pPr>
      <w:r w:rsidRPr="00417590">
        <w:rPr>
          <w:rFonts w:eastAsia="Calibri"/>
          <w:shd w:val="clear" w:color="auto" w:fill="FFFFFF"/>
        </w:rPr>
        <w:t>Основные пастельные цвета фасадных покрытий (не менее 70% от плоскости фасада):</w:t>
      </w:r>
    </w:p>
    <w:p w14:paraId="2BAC9D38" w14:textId="0ABD3C6F" w:rsidR="00BB306F" w:rsidRPr="00417590" w:rsidRDefault="0083177F" w:rsidP="00BB306F">
      <w:pPr>
        <w:spacing w:before="60" w:after="60"/>
        <w:jc w:val="both"/>
        <w:rPr>
          <w:rFonts w:eastAsia="Calibri"/>
          <w:sz w:val="28"/>
          <w:szCs w:val="28"/>
          <w:u w:val="single"/>
          <w:shd w:val="clear" w:color="auto" w:fill="FFFFFF"/>
        </w:rPr>
      </w:pPr>
      <w:r w:rsidRPr="00BB306F">
        <w:rPr>
          <w:rFonts w:eastAsia="Calibri"/>
          <w:noProof/>
          <w:sz w:val="28"/>
          <w:szCs w:val="28"/>
          <w:shd w:val="clear" w:color="auto" w:fill="FFFFFF"/>
        </w:rPr>
        <w:drawing>
          <wp:inline distT="0" distB="0" distL="0" distR="0" wp14:anchorId="2A698D38" wp14:editId="75CE69C9">
            <wp:extent cx="6353175" cy="12382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353175" cy="1238250"/>
                    </a:xfrm>
                    <a:prstGeom prst="rect">
                      <a:avLst/>
                    </a:prstGeom>
                    <a:noFill/>
                    <a:ln>
                      <a:noFill/>
                    </a:ln>
                  </pic:spPr>
                </pic:pic>
              </a:graphicData>
            </a:graphic>
          </wp:inline>
        </w:drawing>
      </w:r>
    </w:p>
    <w:p w14:paraId="18183FB1" w14:textId="77777777" w:rsidR="00BB306F" w:rsidRPr="00417590" w:rsidRDefault="00BB306F" w:rsidP="00BB306F">
      <w:pPr>
        <w:spacing w:before="60" w:after="60"/>
        <w:ind w:firstLine="426"/>
        <w:jc w:val="both"/>
        <w:rPr>
          <w:rFonts w:eastAsia="Calibri"/>
          <w:shd w:val="clear" w:color="auto" w:fill="FFFFFF"/>
        </w:rPr>
      </w:pPr>
      <w:r w:rsidRPr="00417590">
        <w:rPr>
          <w:rFonts w:eastAsia="Calibri"/>
          <w:shd w:val="clear" w:color="auto" w:fill="FFFFFF"/>
        </w:rPr>
        <w:t>Дополнительные контрастные цвета декоративных и акцентных элементов фасадных покрытий (не более 30%):</w:t>
      </w:r>
    </w:p>
    <w:p w14:paraId="755034AD" w14:textId="3BDF7CBF" w:rsidR="00BB306F" w:rsidRPr="00417590" w:rsidRDefault="0083177F" w:rsidP="00BB306F">
      <w:pPr>
        <w:spacing w:before="60" w:after="60"/>
        <w:jc w:val="both"/>
        <w:rPr>
          <w:rFonts w:eastAsia="Calibri"/>
          <w:sz w:val="28"/>
          <w:szCs w:val="28"/>
          <w:u w:val="single"/>
          <w:shd w:val="clear" w:color="auto" w:fill="FFFFFF"/>
        </w:rPr>
      </w:pPr>
      <w:r w:rsidRPr="00BB306F">
        <w:rPr>
          <w:rFonts w:eastAsia="Calibri"/>
          <w:noProof/>
          <w:sz w:val="28"/>
          <w:szCs w:val="28"/>
          <w:shd w:val="clear" w:color="auto" w:fill="FFFFFF"/>
        </w:rPr>
        <w:drawing>
          <wp:inline distT="0" distB="0" distL="0" distR="0" wp14:anchorId="2E5B71B7" wp14:editId="5E429874">
            <wp:extent cx="6343650" cy="590550"/>
            <wp:effectExtent l="0" t="0" r="0" b="0"/>
            <wp:docPr id="1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343650" cy="590550"/>
                    </a:xfrm>
                    <a:prstGeom prst="rect">
                      <a:avLst/>
                    </a:prstGeom>
                    <a:noFill/>
                    <a:ln>
                      <a:noFill/>
                    </a:ln>
                  </pic:spPr>
                </pic:pic>
              </a:graphicData>
            </a:graphic>
          </wp:inline>
        </w:drawing>
      </w:r>
    </w:p>
    <w:p w14:paraId="2101C6B6" w14:textId="77777777" w:rsidR="00BB306F" w:rsidRPr="00417590" w:rsidRDefault="00BB306F" w:rsidP="00BB306F">
      <w:pPr>
        <w:spacing w:before="60" w:after="60"/>
        <w:ind w:firstLine="426"/>
        <w:jc w:val="both"/>
        <w:rPr>
          <w:rFonts w:eastAsia="Calibri"/>
          <w:shd w:val="clear" w:color="auto" w:fill="FFFFFF"/>
        </w:rPr>
      </w:pPr>
      <w:r w:rsidRPr="00417590">
        <w:rPr>
          <w:rFonts w:eastAsia="Calibri"/>
          <w:shd w:val="clear" w:color="auto" w:fill="FFFFFF"/>
        </w:rPr>
        <w:t>Основные пастельные цвета также применимы для декоративных и акцентных элементов фасадных покрытий.</w:t>
      </w:r>
    </w:p>
    <w:p w14:paraId="5C310351" w14:textId="77777777" w:rsidR="00BB306F" w:rsidRPr="00417590" w:rsidRDefault="00BB306F" w:rsidP="00BB306F">
      <w:pPr>
        <w:spacing w:before="60" w:after="60"/>
        <w:ind w:firstLine="426"/>
        <w:jc w:val="both"/>
        <w:rPr>
          <w:rFonts w:eastAsia="Calibri"/>
          <w:shd w:val="clear" w:color="auto" w:fill="FFFFFF"/>
        </w:rPr>
      </w:pPr>
      <w:r w:rsidRPr="00417590">
        <w:rPr>
          <w:rFonts w:eastAsia="Calibri"/>
          <w:shd w:val="clear" w:color="auto" w:fill="FFFFFF"/>
        </w:rPr>
        <w:t>1.2) К металлическим элементам фасадов (кровля, водостоки, ограждения, двери):</w:t>
      </w:r>
    </w:p>
    <w:p w14:paraId="5F59140A" w14:textId="5FE002F2" w:rsidR="00BB306F" w:rsidRPr="00417590" w:rsidRDefault="0083177F" w:rsidP="00BB306F">
      <w:pPr>
        <w:jc w:val="center"/>
        <w:rPr>
          <w:rFonts w:eastAsia="Calibri"/>
          <w:noProof/>
          <w:sz w:val="28"/>
          <w:szCs w:val="28"/>
          <w:shd w:val="clear" w:color="auto" w:fill="FFFFFF"/>
        </w:rPr>
      </w:pPr>
      <w:r w:rsidRPr="00BB306F">
        <w:rPr>
          <w:rFonts w:eastAsia="Calibri"/>
          <w:noProof/>
          <w:sz w:val="28"/>
          <w:szCs w:val="28"/>
          <w:shd w:val="clear" w:color="auto" w:fill="FFFFFF"/>
        </w:rPr>
        <w:drawing>
          <wp:inline distT="0" distB="0" distL="0" distR="0" wp14:anchorId="05264131" wp14:editId="576885C0">
            <wp:extent cx="6362700" cy="1971675"/>
            <wp:effectExtent l="0" t="0" r="0" b="0"/>
            <wp:docPr id="1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362700" cy="1971675"/>
                    </a:xfrm>
                    <a:prstGeom prst="rect">
                      <a:avLst/>
                    </a:prstGeom>
                    <a:noFill/>
                    <a:ln>
                      <a:noFill/>
                    </a:ln>
                  </pic:spPr>
                </pic:pic>
              </a:graphicData>
            </a:graphic>
          </wp:inline>
        </w:drawing>
      </w:r>
    </w:p>
    <w:p w14:paraId="7762A6C3" w14:textId="77777777" w:rsidR="00BB306F" w:rsidRPr="00417590" w:rsidRDefault="00BB306F" w:rsidP="00BB306F">
      <w:pPr>
        <w:ind w:firstLine="426"/>
        <w:jc w:val="both"/>
      </w:pPr>
      <w:r w:rsidRPr="00417590">
        <w:t>2)</w:t>
      </w:r>
      <w:r w:rsidRPr="00417590">
        <w:tab/>
        <w:t xml:space="preserve"> К отделочным и (или) строительным материалам объектов капитального строительства:</w:t>
      </w:r>
    </w:p>
    <w:p w14:paraId="1EA46C98" w14:textId="77777777" w:rsidR="00BB306F" w:rsidRPr="00417590" w:rsidRDefault="00BB306F" w:rsidP="00BB306F">
      <w:pPr>
        <w:numPr>
          <w:ilvl w:val="0"/>
          <w:numId w:val="32"/>
        </w:numPr>
        <w:spacing w:after="200"/>
        <w:ind w:left="0" w:firstLine="426"/>
        <w:contextualSpacing/>
        <w:jc w:val="both"/>
      </w:pPr>
      <w:r w:rsidRPr="00417590">
        <w:t>цоколь – должен выполняться из антивандальных негорючих материалов.</w:t>
      </w:r>
    </w:p>
    <w:p w14:paraId="24E6D079" w14:textId="77777777" w:rsidR="00BB306F" w:rsidRPr="00417590" w:rsidRDefault="00BB306F" w:rsidP="00BB306F">
      <w:pPr>
        <w:ind w:left="142" w:firstLine="284"/>
        <w:contextualSpacing/>
        <w:jc w:val="both"/>
      </w:pPr>
      <w:r w:rsidRPr="00417590">
        <w:t>Не допускается:</w:t>
      </w:r>
    </w:p>
    <w:p w14:paraId="45D86FD9" w14:textId="77777777" w:rsidR="00BB306F" w:rsidRPr="00417590" w:rsidRDefault="00BB306F" w:rsidP="00BB306F">
      <w:pPr>
        <w:numPr>
          <w:ilvl w:val="0"/>
          <w:numId w:val="32"/>
        </w:numPr>
        <w:spacing w:after="200"/>
        <w:ind w:left="0" w:firstLine="426"/>
        <w:contextualSpacing/>
        <w:jc w:val="both"/>
      </w:pPr>
      <w:r w:rsidRPr="00417590">
        <w:t xml:space="preserve"> окраска поверхностей, облицованных натуральным (природным) камнем;</w:t>
      </w:r>
    </w:p>
    <w:p w14:paraId="1B47B306" w14:textId="77777777" w:rsidR="00BB306F" w:rsidRPr="00417590" w:rsidRDefault="00BB306F" w:rsidP="00BB306F">
      <w:pPr>
        <w:numPr>
          <w:ilvl w:val="0"/>
          <w:numId w:val="32"/>
        </w:numPr>
        <w:spacing w:after="200"/>
        <w:ind w:left="0" w:firstLine="426"/>
        <w:contextualSpacing/>
        <w:jc w:val="both"/>
      </w:pPr>
      <w:r w:rsidRPr="00417590">
        <w:t xml:space="preserve"> использование в качестве отделочных материалов фасадов объектов капитального строительства:</w:t>
      </w:r>
    </w:p>
    <w:p w14:paraId="28ABA2D5" w14:textId="77777777" w:rsidR="00BB306F" w:rsidRPr="00417590" w:rsidRDefault="00BB306F" w:rsidP="00BB306F">
      <w:pPr>
        <w:numPr>
          <w:ilvl w:val="0"/>
          <w:numId w:val="34"/>
        </w:numPr>
        <w:spacing w:after="200"/>
        <w:ind w:left="0" w:firstLine="426"/>
        <w:contextualSpacing/>
        <w:jc w:val="both"/>
      </w:pPr>
      <w:r w:rsidRPr="00417590">
        <w:t xml:space="preserve">сайдинга (винилового) и(или) профилированного металлического листа; </w:t>
      </w:r>
    </w:p>
    <w:p w14:paraId="5B927AF4" w14:textId="77777777" w:rsidR="00BB306F" w:rsidRPr="00417590" w:rsidRDefault="00BB306F" w:rsidP="00BB306F">
      <w:pPr>
        <w:numPr>
          <w:ilvl w:val="0"/>
          <w:numId w:val="34"/>
        </w:numPr>
        <w:spacing w:after="200"/>
        <w:ind w:left="0" w:firstLine="426"/>
        <w:contextualSpacing/>
        <w:jc w:val="both"/>
      </w:pPr>
      <w:r w:rsidRPr="00417590">
        <w:t>асбестоцементных листов, самоклеящейся пленки, баннерной ткани, сотового поликарбоната;</w:t>
      </w:r>
    </w:p>
    <w:p w14:paraId="1D83B79D" w14:textId="77777777" w:rsidR="00BB306F" w:rsidRPr="00417590" w:rsidRDefault="00BB306F" w:rsidP="00BB306F">
      <w:pPr>
        <w:numPr>
          <w:ilvl w:val="0"/>
          <w:numId w:val="34"/>
        </w:numPr>
        <w:spacing w:after="200"/>
        <w:ind w:left="0" w:firstLine="426"/>
        <w:contextualSpacing/>
        <w:jc w:val="both"/>
      </w:pPr>
      <w:r w:rsidRPr="00417590">
        <w:t>пластика, профилированных металлических листов, асбестоцементных листов (плоские и волнистые), МГЛ-листов для устройства глухой части лоджии или балкона;</w:t>
      </w:r>
    </w:p>
    <w:p w14:paraId="6127B4C3" w14:textId="77777777" w:rsidR="00BB306F" w:rsidRPr="00417590" w:rsidRDefault="00BB306F" w:rsidP="00BB306F">
      <w:pPr>
        <w:numPr>
          <w:ilvl w:val="0"/>
          <w:numId w:val="34"/>
        </w:numPr>
        <w:spacing w:after="200"/>
        <w:ind w:left="0" w:firstLine="426"/>
        <w:contextualSpacing/>
        <w:jc w:val="both"/>
      </w:pPr>
      <w:r w:rsidRPr="00417590">
        <w:t>цветного остекления, не соответствующего цветовому решению объекта капитального строительства, искажающего восприятие архитектурно-градостроительного облика объектов капитального строительства и окружающего их пространства, включая объекты и элементы благоустройства.</w:t>
      </w:r>
    </w:p>
    <w:p w14:paraId="4B4E758E" w14:textId="77777777" w:rsidR="00BB306F" w:rsidRPr="00417590" w:rsidRDefault="00BB306F" w:rsidP="00BB306F">
      <w:pPr>
        <w:ind w:firstLine="426"/>
        <w:jc w:val="both"/>
      </w:pPr>
      <w:r w:rsidRPr="00417590">
        <w:lastRenderedPageBreak/>
        <w:t xml:space="preserve">3) </w:t>
      </w:r>
      <w:r w:rsidRPr="00417590">
        <w:tab/>
        <w:t>К размещению технического и инженерного оборудования на фасадах</w:t>
      </w:r>
      <w:r w:rsidRPr="00417590">
        <w:br/>
        <w:t>и кровлях объектов капитального строительства.</w:t>
      </w:r>
    </w:p>
    <w:p w14:paraId="1C00A4D3" w14:textId="77777777" w:rsidR="00BB306F" w:rsidRPr="00417590" w:rsidRDefault="00BB306F" w:rsidP="00BB306F">
      <w:pPr>
        <w:ind w:firstLine="426"/>
        <w:jc w:val="both"/>
      </w:pPr>
      <w:r w:rsidRPr="00417590">
        <w:t>Техническое и инженерное оборудование фасадов объектов капитального строительства включает в себя системы газоснабжения, освещения, связи, телекоммуникации, видеонаблюдения, кондиционирования и вентиляции воздуха.</w:t>
      </w:r>
    </w:p>
    <w:p w14:paraId="5FBFFD21" w14:textId="77777777" w:rsidR="00BB306F" w:rsidRPr="00417590" w:rsidRDefault="00BB306F" w:rsidP="00BB306F">
      <w:pPr>
        <w:ind w:firstLine="426"/>
        <w:jc w:val="both"/>
      </w:pPr>
      <w:r w:rsidRPr="00417590">
        <w:t>Техническое и инженерное оборудование должно располагаться с учетом системы композиционных осей фасадов объекта и иметь комплексный характер.</w:t>
      </w:r>
    </w:p>
    <w:p w14:paraId="635EC9F5" w14:textId="77777777" w:rsidR="00BB306F" w:rsidRPr="00417590" w:rsidRDefault="00BB306F" w:rsidP="00BB306F">
      <w:pPr>
        <w:ind w:firstLine="426"/>
        <w:jc w:val="both"/>
      </w:pPr>
      <w:r w:rsidRPr="00417590">
        <w:t>Габариты, форма, цветовое решение технического и инженерного оборудования и декоративных коробов, в которых оно размещается, не должны ухудшать визуальные характеристики объекта.</w:t>
      </w:r>
    </w:p>
    <w:p w14:paraId="46769638" w14:textId="77777777" w:rsidR="00BB306F" w:rsidRPr="00417590" w:rsidRDefault="00BB306F" w:rsidP="00BB306F">
      <w:pPr>
        <w:ind w:left="426"/>
        <w:jc w:val="both"/>
      </w:pPr>
      <w:r w:rsidRPr="00417590">
        <w:t>Не допускается:</w:t>
      </w:r>
    </w:p>
    <w:p w14:paraId="4E6DB07E" w14:textId="77777777" w:rsidR="00BB306F" w:rsidRPr="00417590" w:rsidRDefault="00BB306F" w:rsidP="00BB306F">
      <w:pPr>
        <w:numPr>
          <w:ilvl w:val="0"/>
          <w:numId w:val="32"/>
        </w:numPr>
        <w:ind w:left="0" w:firstLine="426"/>
        <w:jc w:val="both"/>
      </w:pPr>
      <w:r w:rsidRPr="00417590">
        <w:t>размещение технического и инженерного оборудования на архитектурных элементах и деталях декора, порталах, козырьках, пилонах, консолях, фасадах с отделкой в виде настенной росписи, мозаичного панно, сграффито и иных видов монументального искусства;</w:t>
      </w:r>
    </w:p>
    <w:p w14:paraId="6118BCEB" w14:textId="77777777" w:rsidR="00BB306F" w:rsidRPr="00417590" w:rsidRDefault="00BB306F" w:rsidP="00BB306F">
      <w:pPr>
        <w:numPr>
          <w:ilvl w:val="0"/>
          <w:numId w:val="32"/>
        </w:numPr>
        <w:ind w:left="0" w:firstLine="426"/>
        <w:jc w:val="both"/>
      </w:pPr>
      <w:r w:rsidRPr="00417590">
        <w:t>наружная открытая прокладка по фасаду подводящих сетей и иных коммуникаций, прокладка сетей с нарушением пластики фасада;</w:t>
      </w:r>
    </w:p>
    <w:p w14:paraId="0D1479D6" w14:textId="77777777" w:rsidR="00BB306F" w:rsidRPr="00417590" w:rsidRDefault="00BB306F" w:rsidP="00BB306F">
      <w:pPr>
        <w:numPr>
          <w:ilvl w:val="0"/>
          <w:numId w:val="32"/>
        </w:numPr>
        <w:ind w:left="0" w:firstLine="426"/>
        <w:jc w:val="both"/>
      </w:pPr>
      <w:r w:rsidRPr="00417590">
        <w:t>размещение технического и инженерного оборудования, выступающего от плоскости фасада более чем на 20 см, на высоте менее 2,5 м от уровня земли или крыльца.</w:t>
      </w:r>
    </w:p>
    <w:p w14:paraId="6592C0E2" w14:textId="77777777" w:rsidR="00BB306F" w:rsidRPr="00417590" w:rsidRDefault="00BB306F" w:rsidP="00BB306F">
      <w:pPr>
        <w:ind w:firstLine="426"/>
        <w:jc w:val="both"/>
      </w:pPr>
      <w:r w:rsidRPr="00417590">
        <w:t>При строительстве объемно-пластическое решение фасада объекта капитального строительства должно предусматривать скрытое размещение наружных блоков систем кондиционирования, вентиляции и их комплексов, скрытую систему водоотведения, либо предусматривать их внутреннее размещение.</w:t>
      </w:r>
    </w:p>
    <w:p w14:paraId="49FE9C81" w14:textId="77777777" w:rsidR="00BB306F" w:rsidRPr="00417590" w:rsidRDefault="00BB306F" w:rsidP="00BB306F">
      <w:pPr>
        <w:ind w:firstLine="426"/>
        <w:jc w:val="both"/>
      </w:pPr>
      <w:r w:rsidRPr="00417590">
        <w:t>При реконструкции объекта капитального строительства:</w:t>
      </w:r>
    </w:p>
    <w:p w14:paraId="47C6EB1D" w14:textId="77777777" w:rsidR="00BB306F" w:rsidRPr="00417590" w:rsidRDefault="00BB306F" w:rsidP="00BB306F">
      <w:pPr>
        <w:numPr>
          <w:ilvl w:val="0"/>
          <w:numId w:val="32"/>
        </w:numPr>
        <w:tabs>
          <w:tab w:val="left" w:pos="709"/>
        </w:tabs>
        <w:ind w:left="0" w:firstLine="426"/>
        <w:jc w:val="both"/>
      </w:pPr>
      <w:r w:rsidRPr="00417590">
        <w:t>размещение дополнительного оборудования должно обеспечивать сохранность отделки фасада либо ее восстановление;</w:t>
      </w:r>
    </w:p>
    <w:p w14:paraId="353680BE" w14:textId="77777777" w:rsidR="00BB306F" w:rsidRPr="00417590" w:rsidRDefault="00BB306F" w:rsidP="00BB306F">
      <w:pPr>
        <w:numPr>
          <w:ilvl w:val="0"/>
          <w:numId w:val="32"/>
        </w:numPr>
        <w:tabs>
          <w:tab w:val="left" w:pos="709"/>
        </w:tabs>
        <w:ind w:left="0" w:firstLine="426"/>
        <w:jc w:val="both"/>
      </w:pPr>
      <w:r w:rsidRPr="00417590">
        <w:t>при открытой прокладке подводящих сетей и иных коммуникаций необходимо располагать их в декоративных коробах, выполненных в цвете фасада. Длина декоративных коробов и их количество на фасаде объекта капитального строительства должны быть минимально возможными, трассировка осуществляться горизонтально, вертикально или параллельно кромке стены;</w:t>
      </w:r>
    </w:p>
    <w:p w14:paraId="06F5BE43" w14:textId="77777777" w:rsidR="00BB306F" w:rsidRPr="00417590" w:rsidRDefault="00BB306F" w:rsidP="00BB306F">
      <w:pPr>
        <w:numPr>
          <w:ilvl w:val="0"/>
          <w:numId w:val="32"/>
        </w:numPr>
        <w:tabs>
          <w:tab w:val="left" w:pos="709"/>
        </w:tabs>
        <w:ind w:left="0" w:firstLine="426"/>
        <w:jc w:val="both"/>
      </w:pPr>
      <w:r w:rsidRPr="00417590">
        <w:t>при размещении наружных блоков систем кондиционирования и вентиляции на просматриваемых с территорий общего пользования фасадах необходимо применять защитные декоративные решетки, выполненные с учетом архитектурного решения объекта капитального строительства.</w:t>
      </w:r>
    </w:p>
    <w:p w14:paraId="1C90BD86" w14:textId="77777777" w:rsidR="00BB306F" w:rsidRPr="00417590" w:rsidRDefault="00BB306F" w:rsidP="00BB306F">
      <w:pPr>
        <w:tabs>
          <w:tab w:val="left" w:pos="709"/>
        </w:tabs>
        <w:ind w:firstLine="426"/>
        <w:jc w:val="both"/>
      </w:pPr>
      <w:r w:rsidRPr="00417590">
        <w:t xml:space="preserve">4) </w:t>
      </w:r>
      <w:r w:rsidRPr="00417590">
        <w:tab/>
        <w:t xml:space="preserve">К подсветке фасадов объектов капитального строительства </w:t>
      </w:r>
      <w:r w:rsidRPr="00417590">
        <w:br/>
        <w:t>требования не устанавливаются, кроме случаев, если муниципальным правовым актом муниципального образования – правилами благоустройства территории, урегулированы правила формирования архитектурно-художественной подсветки застройки и объектов капитального строительства. В таких случаях световое решение объекта должно выполняться в соответствии с данным документом.</w:t>
      </w:r>
    </w:p>
    <w:p w14:paraId="77C38575" w14:textId="77777777" w:rsidR="00BB306F" w:rsidRPr="00417590" w:rsidRDefault="00BB306F" w:rsidP="00BB306F">
      <w:pPr>
        <w:tabs>
          <w:tab w:val="left" w:pos="709"/>
        </w:tabs>
        <w:ind w:firstLine="426"/>
        <w:jc w:val="both"/>
      </w:pPr>
      <w:r w:rsidRPr="00417590">
        <w:t xml:space="preserve">5) </w:t>
      </w:r>
      <w:r w:rsidRPr="00417590">
        <w:tab/>
        <w:t>К объемно-пространственным характеристикам объектов капитального строительства:</w:t>
      </w:r>
    </w:p>
    <w:p w14:paraId="22E3DA28" w14:textId="77777777" w:rsidR="00BB306F" w:rsidRPr="00417590" w:rsidRDefault="00BB306F" w:rsidP="00BB306F">
      <w:pPr>
        <w:numPr>
          <w:ilvl w:val="0"/>
          <w:numId w:val="33"/>
        </w:numPr>
        <w:tabs>
          <w:tab w:val="left" w:pos="709"/>
        </w:tabs>
        <w:ind w:left="0" w:firstLine="426"/>
        <w:contextualSpacing/>
        <w:jc w:val="both"/>
      </w:pPr>
      <w:r w:rsidRPr="00417590">
        <w:t>главный фасад вновь строящихся зданий должен быть ориентирован на основные элементы улично-дорожной сети;</w:t>
      </w:r>
    </w:p>
    <w:p w14:paraId="1A3505BA" w14:textId="77777777" w:rsidR="00BB306F" w:rsidRPr="00417590" w:rsidRDefault="00BB306F" w:rsidP="00BB306F">
      <w:pPr>
        <w:numPr>
          <w:ilvl w:val="0"/>
          <w:numId w:val="33"/>
        </w:numPr>
        <w:tabs>
          <w:tab w:val="left" w:pos="709"/>
        </w:tabs>
        <w:ind w:left="0" w:firstLine="426"/>
        <w:contextualSpacing/>
        <w:jc w:val="both"/>
      </w:pPr>
      <w:r w:rsidRPr="00417590">
        <w:t>здание или сооружение не должно наносить визуальный дискомфорт, а именно близко располагаться к окнам жилых домов и общественно-значимых зданий;</w:t>
      </w:r>
    </w:p>
    <w:p w14:paraId="7F297833" w14:textId="77777777" w:rsidR="00BB306F" w:rsidRPr="00417590" w:rsidRDefault="00BB306F" w:rsidP="00BB306F">
      <w:pPr>
        <w:numPr>
          <w:ilvl w:val="0"/>
          <w:numId w:val="33"/>
        </w:numPr>
        <w:ind w:left="0" w:firstLine="556"/>
        <w:contextualSpacing/>
        <w:jc w:val="both"/>
      </w:pPr>
      <w:r w:rsidRPr="00417590">
        <w:t>если проектируемое в целях строительства или реконструкции здание, строение, сооружение располагается на расстоянии 50 метров и менее от границ лесного массива, парка, сквера, водного объекта, индивидуальной, блокированной жилой застройки (далее – объект), его высота должна быть не более половины расстояния до объекта;</w:t>
      </w:r>
    </w:p>
    <w:p w14:paraId="74F52F3D" w14:textId="77777777" w:rsidR="00BB306F" w:rsidRPr="00417590" w:rsidRDefault="00BB306F" w:rsidP="00BB306F">
      <w:pPr>
        <w:numPr>
          <w:ilvl w:val="0"/>
          <w:numId w:val="33"/>
        </w:numPr>
        <w:ind w:left="0" w:firstLine="556"/>
        <w:contextualSpacing/>
        <w:jc w:val="both"/>
      </w:pPr>
      <w:r w:rsidRPr="00417590">
        <w:lastRenderedPageBreak/>
        <w:t>открытые стоянки (парковки) автомобилей по длинной стороне должны быть разделены пешеходными зонами (дорожками, проходами) с шагом не более 100 метров.</w:t>
      </w:r>
    </w:p>
    <w:p w14:paraId="7D223AF5" w14:textId="77777777" w:rsidR="00BB306F" w:rsidRPr="00417590" w:rsidRDefault="00BB306F" w:rsidP="00BB306F">
      <w:pPr>
        <w:tabs>
          <w:tab w:val="left" w:pos="709"/>
        </w:tabs>
        <w:ind w:firstLine="426"/>
        <w:jc w:val="both"/>
      </w:pPr>
      <w:r w:rsidRPr="00417590">
        <w:t xml:space="preserve">6) </w:t>
      </w:r>
      <w:r w:rsidRPr="00417590">
        <w:tab/>
        <w:t>К архитектурно-стилистическим характеристикам объектов капитального строительства:</w:t>
      </w:r>
    </w:p>
    <w:p w14:paraId="253CB654" w14:textId="77777777" w:rsidR="00BB306F" w:rsidRPr="00417590" w:rsidRDefault="00BB306F" w:rsidP="00BB306F">
      <w:pPr>
        <w:numPr>
          <w:ilvl w:val="0"/>
          <w:numId w:val="33"/>
        </w:numPr>
        <w:tabs>
          <w:tab w:val="left" w:pos="709"/>
        </w:tabs>
        <w:ind w:left="0" w:firstLine="426"/>
        <w:contextualSpacing/>
        <w:jc w:val="both"/>
      </w:pPr>
      <w:r w:rsidRPr="00417590">
        <w:t>входные группы:</w:t>
      </w:r>
    </w:p>
    <w:p w14:paraId="252B6898" w14:textId="77777777" w:rsidR="00BB306F" w:rsidRPr="00417590" w:rsidRDefault="00BB306F" w:rsidP="00BB306F">
      <w:pPr>
        <w:numPr>
          <w:ilvl w:val="0"/>
          <w:numId w:val="35"/>
        </w:numPr>
        <w:tabs>
          <w:tab w:val="left" w:pos="709"/>
        </w:tabs>
        <w:ind w:left="0" w:firstLine="426"/>
        <w:contextualSpacing/>
        <w:jc w:val="both"/>
      </w:pPr>
      <w:r w:rsidRPr="00417590">
        <w:t>входы в здания должны быть оборудованы навесами и организованы в одной отметке с уровнем земли,</w:t>
      </w:r>
    </w:p>
    <w:p w14:paraId="0D584BEA" w14:textId="77777777" w:rsidR="00BB306F" w:rsidRPr="00417590" w:rsidRDefault="00BB306F" w:rsidP="00BB306F">
      <w:pPr>
        <w:numPr>
          <w:ilvl w:val="0"/>
          <w:numId w:val="35"/>
        </w:numPr>
        <w:tabs>
          <w:tab w:val="left" w:pos="709"/>
        </w:tabs>
        <w:ind w:left="0" w:firstLine="426"/>
        <w:contextualSpacing/>
        <w:jc w:val="both"/>
      </w:pPr>
      <w:r w:rsidRPr="00417590">
        <w:t>входы в общественные здания должны быть ориентированы на территории общего пользования или к основному подъезду к зданию или сооружению;</w:t>
      </w:r>
    </w:p>
    <w:p w14:paraId="0F65086F" w14:textId="77777777" w:rsidR="00BB306F" w:rsidRPr="00417590" w:rsidRDefault="00BB306F" w:rsidP="00BB306F">
      <w:pPr>
        <w:numPr>
          <w:ilvl w:val="0"/>
          <w:numId w:val="33"/>
        </w:numPr>
        <w:tabs>
          <w:tab w:val="left" w:pos="709"/>
        </w:tabs>
        <w:ind w:left="0" w:firstLine="426"/>
        <w:contextualSpacing/>
        <w:jc w:val="both"/>
      </w:pPr>
      <w:r w:rsidRPr="00417590">
        <w:t>цоколь – должен быть визуально выделен на фасаде и подчеркивать внешний вид всего здания (может быть расположенным в плоскости стены, западающим или выступающим за плоскость стены);</w:t>
      </w:r>
    </w:p>
    <w:p w14:paraId="3201352F" w14:textId="77777777" w:rsidR="00BB306F" w:rsidRPr="00417590" w:rsidRDefault="00BB306F" w:rsidP="00BB306F">
      <w:pPr>
        <w:numPr>
          <w:ilvl w:val="0"/>
          <w:numId w:val="33"/>
        </w:numPr>
        <w:tabs>
          <w:tab w:val="left" w:pos="709"/>
        </w:tabs>
        <w:ind w:left="0" w:firstLine="426"/>
        <w:contextualSpacing/>
        <w:jc w:val="both"/>
      </w:pPr>
      <w:r w:rsidRPr="00417590">
        <w:t>первый и цокольный этаж должен быть выполнен из облицовочного, прочного и антивандального материала (без применения штукатурки);</w:t>
      </w:r>
    </w:p>
    <w:p w14:paraId="73622204" w14:textId="77777777" w:rsidR="00BB306F" w:rsidRPr="00417590" w:rsidRDefault="00BB306F" w:rsidP="00BB306F">
      <w:pPr>
        <w:numPr>
          <w:ilvl w:val="0"/>
          <w:numId w:val="33"/>
        </w:numPr>
        <w:tabs>
          <w:tab w:val="left" w:pos="709"/>
        </w:tabs>
        <w:ind w:left="0" w:firstLine="426"/>
        <w:contextualSpacing/>
        <w:jc w:val="both"/>
      </w:pPr>
      <w:r w:rsidRPr="00417590">
        <w:t>фасад здания должен быть оборудован скрытыми элементами кондиционирования (в одном цветовом стиле здания). При использовании нескольких цветовых покрытий на площади одного фасада, такие цветовые покрытия должны быть отделены выразительными архитектурными элементами;</w:t>
      </w:r>
    </w:p>
    <w:p w14:paraId="16BFDA68" w14:textId="77777777" w:rsidR="00BB306F" w:rsidRPr="00417590" w:rsidRDefault="00BB306F" w:rsidP="00BB306F">
      <w:pPr>
        <w:numPr>
          <w:ilvl w:val="0"/>
          <w:numId w:val="33"/>
        </w:numPr>
        <w:tabs>
          <w:tab w:val="left" w:pos="709"/>
        </w:tabs>
        <w:ind w:left="0" w:firstLine="426"/>
        <w:contextualSpacing/>
        <w:jc w:val="both"/>
      </w:pPr>
      <w:r w:rsidRPr="00417590">
        <w:t>окна, лоджии, балконы должны быть остеклены в едином стиле;</w:t>
      </w:r>
    </w:p>
    <w:p w14:paraId="592A916F" w14:textId="77777777" w:rsidR="00BB306F" w:rsidRPr="00417590" w:rsidRDefault="00BB306F" w:rsidP="00BB306F">
      <w:pPr>
        <w:numPr>
          <w:ilvl w:val="0"/>
          <w:numId w:val="33"/>
        </w:numPr>
        <w:tabs>
          <w:tab w:val="left" w:pos="709"/>
        </w:tabs>
        <w:ind w:left="0" w:firstLine="426"/>
        <w:contextualSpacing/>
        <w:jc w:val="both"/>
      </w:pPr>
      <w:r w:rsidRPr="00417590">
        <w:t>информационные носители, при оформлении необходимо использовать ровные шрифты, без засечек и декоративных элементов.</w:t>
      </w:r>
    </w:p>
    <w:p w14:paraId="511A3E5E" w14:textId="77777777" w:rsidR="00BB306F" w:rsidRPr="00417590" w:rsidRDefault="00BB306F" w:rsidP="00BB306F">
      <w:pPr>
        <w:spacing w:before="120"/>
        <w:ind w:firstLine="709"/>
        <w:jc w:val="both"/>
      </w:pPr>
      <w:r w:rsidRPr="00417590">
        <w:t>Запрещается использовать крышу зданий и сооружений для размещения рекламных конструкций.</w:t>
      </w:r>
    </w:p>
    <w:p w14:paraId="76D77D54" w14:textId="77777777" w:rsidR="00BB306F" w:rsidRPr="00417590" w:rsidRDefault="00BB306F" w:rsidP="00BB306F">
      <w:pPr>
        <w:pStyle w:val="3"/>
        <w:rPr>
          <w:rFonts w:ascii="Times New Roman" w:hAnsi="Times New Roman"/>
          <w:sz w:val="24"/>
          <w:szCs w:val="24"/>
        </w:rPr>
      </w:pPr>
      <w:bookmarkStart w:id="290" w:name="_Toc530063025"/>
      <w:bookmarkStart w:id="291" w:name="_Toc181562316"/>
      <w:bookmarkStart w:id="292" w:name="_Toc181890769"/>
      <w:bookmarkStart w:id="293" w:name="_Toc181890838"/>
      <w:bookmarkStart w:id="294" w:name="_Toc181892396"/>
      <w:bookmarkStart w:id="295" w:name="_Toc182057359"/>
      <w:bookmarkEnd w:id="284"/>
      <w:bookmarkEnd w:id="285"/>
      <w:r w:rsidRPr="00417590">
        <w:rPr>
          <w:rFonts w:ascii="Times New Roman" w:hAnsi="Times New Roman"/>
          <w:sz w:val="24"/>
          <w:szCs w:val="24"/>
        </w:rPr>
        <w:t>Статья 2</w:t>
      </w:r>
      <w:r w:rsidR="007235EE">
        <w:rPr>
          <w:rFonts w:ascii="Times New Roman" w:hAnsi="Times New Roman"/>
          <w:sz w:val="24"/>
          <w:szCs w:val="24"/>
          <w:lang w:val="ru-RU"/>
        </w:rPr>
        <w:t>7</w:t>
      </w:r>
      <w:r w:rsidRPr="00417590">
        <w:rPr>
          <w:rFonts w:ascii="Times New Roman" w:hAnsi="Times New Roman"/>
          <w:sz w:val="24"/>
          <w:szCs w:val="24"/>
        </w:rPr>
        <w:t>. Градостроительные регламенты на территориях общественно-деловой зоны</w:t>
      </w:r>
      <w:bookmarkEnd w:id="290"/>
      <w:bookmarkEnd w:id="291"/>
      <w:bookmarkEnd w:id="292"/>
      <w:bookmarkEnd w:id="293"/>
      <w:bookmarkEnd w:id="294"/>
      <w:bookmarkEnd w:id="295"/>
    </w:p>
    <w:p w14:paraId="43EFEFE8" w14:textId="77777777" w:rsidR="00BB306F" w:rsidRPr="00417590" w:rsidRDefault="00BB306F" w:rsidP="00BB306F">
      <w:pPr>
        <w:pStyle w:val="42"/>
        <w:numPr>
          <w:ilvl w:val="0"/>
          <w:numId w:val="36"/>
        </w:numPr>
        <w:shd w:val="clear" w:color="auto" w:fill="auto"/>
        <w:tabs>
          <w:tab w:val="clear" w:pos="1699"/>
          <w:tab w:val="left" w:pos="1080"/>
        </w:tabs>
        <w:spacing w:line="240" w:lineRule="auto"/>
        <w:ind w:left="0" w:firstLine="709"/>
        <w:rPr>
          <w:rStyle w:val="43"/>
          <w:i w:val="0"/>
          <w:sz w:val="24"/>
          <w:szCs w:val="24"/>
        </w:rPr>
      </w:pPr>
      <w:r w:rsidRPr="00417590">
        <w:rPr>
          <w:b/>
          <w:i w:val="0"/>
          <w:iCs w:val="0"/>
          <w:sz w:val="24"/>
          <w:szCs w:val="24"/>
        </w:rPr>
        <w:t>Общественно-деловая зона (код зоны – О</w:t>
      </w:r>
      <w:r w:rsidRPr="00417590">
        <w:rPr>
          <w:b/>
          <w:i w:val="0"/>
          <w:iCs w:val="0"/>
          <w:sz w:val="24"/>
          <w:szCs w:val="24"/>
          <w:lang w:val="ru-RU"/>
        </w:rPr>
        <w:t>Д</w:t>
      </w:r>
      <w:r w:rsidRPr="00417590">
        <w:rPr>
          <w:b/>
          <w:i w:val="0"/>
          <w:iCs w:val="0"/>
          <w:sz w:val="24"/>
          <w:szCs w:val="24"/>
        </w:rPr>
        <w:t>) -</w:t>
      </w:r>
      <w:r w:rsidRPr="00417590">
        <w:rPr>
          <w:rStyle w:val="41"/>
          <w:sz w:val="24"/>
          <w:szCs w:val="24"/>
        </w:rPr>
        <w:t xml:space="preserve"> зона делового, общественного и коммерческого назначения выделена для обеспечения правовых условий использования и формирования объектов с широким спектром административных, деловых, общественных, культурных, обслуживающих и коммерческих видов использования многофункционального назначения, связанных прежде всего с удовлетворением периодических и эпизодических потребностей населения в обслуживании при соблюдении нижеприведенных видов разрешенного использования земельных участков и объектов капитального строительства</w:t>
      </w:r>
      <w:r w:rsidRPr="00417590">
        <w:rPr>
          <w:rStyle w:val="43"/>
          <w:i w:val="0"/>
          <w:sz w:val="24"/>
          <w:szCs w:val="24"/>
        </w:rPr>
        <w:t>.</w:t>
      </w:r>
    </w:p>
    <w:p w14:paraId="66D382CD" w14:textId="77777777" w:rsidR="00BB306F" w:rsidRPr="00417590" w:rsidRDefault="00BB306F" w:rsidP="00BB306F">
      <w:pPr>
        <w:pStyle w:val="afc"/>
        <w:widowControl w:val="0"/>
        <w:autoSpaceDE w:val="0"/>
        <w:autoSpaceDN w:val="0"/>
        <w:adjustRightInd w:val="0"/>
        <w:ind w:left="0" w:firstLine="567"/>
        <w:jc w:val="both"/>
      </w:pPr>
      <w:r w:rsidRPr="00417590">
        <w:t xml:space="preserve">2. Код (числовое обозначение) вида разрешенного использования земельного участка – согласно </w:t>
      </w:r>
      <w:r w:rsidRPr="00417590">
        <w:rPr>
          <w:u w:val="single"/>
        </w:rPr>
        <w:t>классификатору видов разрешенного использования земельных участков</w:t>
      </w:r>
      <w:r w:rsidRPr="00417590">
        <w:t xml:space="preserve"> (Приказ Росреестра от 10.11.2020 N П/0412).</w:t>
      </w:r>
    </w:p>
    <w:p w14:paraId="5B4DE569" w14:textId="77777777" w:rsidR="00BB306F" w:rsidRPr="00417590" w:rsidRDefault="00BB306F" w:rsidP="00BB306F">
      <w:pPr>
        <w:tabs>
          <w:tab w:val="left" w:pos="561"/>
        </w:tabs>
        <w:ind w:firstLine="567"/>
        <w:jc w:val="both"/>
      </w:pPr>
      <w:r w:rsidRPr="00417590">
        <w:rPr>
          <w:b/>
        </w:rPr>
        <w:t xml:space="preserve">    &lt;1&gt;</w:t>
      </w:r>
      <w:r w:rsidRPr="00417590">
        <w:t xml:space="preserve"> В скобках указаны иные равнозначные наименования.</w:t>
      </w:r>
    </w:p>
    <w:p w14:paraId="5666DF69" w14:textId="77777777" w:rsidR="00BB306F" w:rsidRPr="00417590" w:rsidRDefault="00BB306F" w:rsidP="00BB306F">
      <w:pPr>
        <w:tabs>
          <w:tab w:val="left" w:pos="561"/>
        </w:tabs>
        <w:jc w:val="both"/>
      </w:pPr>
      <w:r w:rsidRPr="00417590">
        <w:rPr>
          <w:b/>
        </w:rPr>
        <w:t xml:space="preserve">             &lt;2&gt;</w:t>
      </w:r>
      <w:r w:rsidRPr="00417590">
        <w:t xml:space="preserve"> Содержание видов разрешенного использования, перечисленных в настоящем классификаторе, допускает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если федеральным законом не установлено иное.</w:t>
      </w:r>
    </w:p>
    <w:p w14:paraId="4395990F" w14:textId="77777777" w:rsidR="00BB306F" w:rsidRPr="00417590" w:rsidRDefault="00BB306F" w:rsidP="00BB306F">
      <w:pPr>
        <w:jc w:val="both"/>
      </w:pPr>
      <w:r w:rsidRPr="00417590">
        <w:rPr>
          <w:b/>
        </w:rPr>
        <w:t xml:space="preserve">            &lt;3&gt;</w:t>
      </w:r>
      <w:r w:rsidRPr="00417590">
        <w:t xml:space="preserve"> Текстовое наименование вида разрешенного использования земельного участка и его код (числовое обозначение) являются равнозначными</w:t>
      </w:r>
    </w:p>
    <w:p w14:paraId="5D1DAD17" w14:textId="77777777" w:rsidR="00BB306F" w:rsidRPr="00417590" w:rsidRDefault="00BB306F" w:rsidP="00BB306F">
      <w:pPr>
        <w:shd w:val="clear" w:color="auto" w:fill="FFFFFF"/>
        <w:snapToGrid w:val="0"/>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
        <w:gridCol w:w="6887"/>
        <w:gridCol w:w="2037"/>
      </w:tblGrid>
      <w:tr w:rsidR="00BB306F" w:rsidRPr="00417590" w14:paraId="347B2B00" w14:textId="77777777" w:rsidTr="00BD7B89">
        <w:tc>
          <w:tcPr>
            <w:tcW w:w="225" w:type="pct"/>
            <w:shd w:val="clear" w:color="auto" w:fill="auto"/>
            <w:vAlign w:val="center"/>
          </w:tcPr>
          <w:p w14:paraId="5686209F" w14:textId="77777777" w:rsidR="00BB306F" w:rsidRPr="00417590" w:rsidRDefault="00BB306F" w:rsidP="00BD7B89">
            <w:pPr>
              <w:suppressAutoHyphens/>
              <w:autoSpaceDE w:val="0"/>
              <w:spacing w:line="220" w:lineRule="exact"/>
              <w:jc w:val="center"/>
            </w:pPr>
          </w:p>
        </w:tc>
        <w:tc>
          <w:tcPr>
            <w:tcW w:w="3685" w:type="pct"/>
            <w:shd w:val="clear" w:color="auto" w:fill="auto"/>
            <w:vAlign w:val="center"/>
          </w:tcPr>
          <w:p w14:paraId="729E68B9" w14:textId="77777777" w:rsidR="00BB306F" w:rsidRPr="00417590" w:rsidRDefault="00BB306F" w:rsidP="00BD7B89">
            <w:pPr>
              <w:suppressAutoHyphens/>
              <w:autoSpaceDE w:val="0"/>
              <w:jc w:val="center"/>
            </w:pPr>
            <w:r w:rsidRPr="00417590">
              <w:t>Виды разрешенного использования</w:t>
            </w:r>
          </w:p>
          <w:p w14:paraId="42246FCD" w14:textId="77777777" w:rsidR="00BB306F" w:rsidRPr="00417590" w:rsidRDefault="00BB306F" w:rsidP="00BD7B89">
            <w:pPr>
              <w:suppressAutoHyphens/>
              <w:autoSpaceDE w:val="0"/>
              <w:jc w:val="center"/>
              <w:rPr>
                <w:lang w:val="en-US"/>
              </w:rPr>
            </w:pPr>
            <w:r w:rsidRPr="00417590">
              <w:rPr>
                <w:lang w:val="en-US"/>
              </w:rPr>
              <w:t>&lt;1&gt;</w:t>
            </w:r>
          </w:p>
        </w:tc>
        <w:tc>
          <w:tcPr>
            <w:tcW w:w="1090" w:type="pct"/>
            <w:shd w:val="clear" w:color="auto" w:fill="auto"/>
            <w:vAlign w:val="center"/>
          </w:tcPr>
          <w:p w14:paraId="0AE1E936" w14:textId="77777777" w:rsidR="00BB306F" w:rsidRPr="00417590" w:rsidRDefault="00BB306F" w:rsidP="00BD7B89">
            <w:pPr>
              <w:suppressAutoHyphens/>
              <w:autoSpaceDE w:val="0"/>
              <w:spacing w:line="220" w:lineRule="exact"/>
              <w:jc w:val="center"/>
            </w:pPr>
            <w:r w:rsidRPr="00417590">
              <w:t xml:space="preserve">Код (числовое обозначение) вида разрешенного </w:t>
            </w:r>
            <w:r w:rsidRPr="00417590">
              <w:lastRenderedPageBreak/>
              <w:t>использования земельного участка</w:t>
            </w:r>
          </w:p>
          <w:p w14:paraId="17BC7903" w14:textId="77777777" w:rsidR="00BB306F" w:rsidRPr="00417590" w:rsidRDefault="00BB306F" w:rsidP="00BD7B89">
            <w:pPr>
              <w:suppressAutoHyphens/>
              <w:autoSpaceDE w:val="0"/>
              <w:spacing w:line="220" w:lineRule="exact"/>
              <w:jc w:val="center"/>
              <w:rPr>
                <w:lang w:val="en-US"/>
              </w:rPr>
            </w:pPr>
            <w:r w:rsidRPr="00417590">
              <w:rPr>
                <w:lang w:val="en-US"/>
              </w:rPr>
              <w:t>&lt;3&gt;</w:t>
            </w:r>
          </w:p>
        </w:tc>
      </w:tr>
      <w:tr w:rsidR="00BB306F" w:rsidRPr="00417590" w14:paraId="28FD54F6" w14:textId="77777777" w:rsidTr="00BD7B89">
        <w:tc>
          <w:tcPr>
            <w:tcW w:w="225" w:type="pct"/>
            <w:shd w:val="clear" w:color="auto" w:fill="auto"/>
          </w:tcPr>
          <w:p w14:paraId="742D80B4" w14:textId="77777777" w:rsidR="00BB306F" w:rsidRPr="00417590" w:rsidRDefault="00BB306F" w:rsidP="00BD7B89">
            <w:pPr>
              <w:suppressAutoHyphens/>
              <w:autoSpaceDE w:val="0"/>
              <w:jc w:val="both"/>
            </w:pPr>
            <w:r w:rsidRPr="00417590">
              <w:lastRenderedPageBreak/>
              <w:t>1.</w:t>
            </w:r>
          </w:p>
        </w:tc>
        <w:tc>
          <w:tcPr>
            <w:tcW w:w="3685" w:type="pct"/>
            <w:shd w:val="clear" w:color="auto" w:fill="auto"/>
          </w:tcPr>
          <w:p w14:paraId="10AF7434" w14:textId="77777777" w:rsidR="00BB306F" w:rsidRPr="00417590" w:rsidRDefault="00BB306F" w:rsidP="00BD7B89">
            <w:pPr>
              <w:suppressAutoHyphens/>
              <w:autoSpaceDE w:val="0"/>
              <w:jc w:val="both"/>
              <w:rPr>
                <w:b/>
              </w:rPr>
            </w:pPr>
            <w:r w:rsidRPr="00417590">
              <w:rPr>
                <w:b/>
              </w:rPr>
              <w:t>Основные виды разрешенного использования:</w:t>
            </w:r>
          </w:p>
        </w:tc>
        <w:tc>
          <w:tcPr>
            <w:tcW w:w="1090" w:type="pct"/>
            <w:shd w:val="clear" w:color="auto" w:fill="auto"/>
          </w:tcPr>
          <w:p w14:paraId="36099747" w14:textId="77777777" w:rsidR="00BB306F" w:rsidRPr="00417590" w:rsidRDefault="00BB306F" w:rsidP="00BD7B89">
            <w:pPr>
              <w:suppressAutoHyphens/>
              <w:autoSpaceDE w:val="0"/>
              <w:jc w:val="both"/>
            </w:pPr>
          </w:p>
        </w:tc>
      </w:tr>
      <w:tr w:rsidR="00BB306F" w:rsidRPr="00417590" w14:paraId="5FEDAC3D" w14:textId="77777777" w:rsidTr="00BD7B89">
        <w:trPr>
          <w:trHeight w:val="132"/>
        </w:trPr>
        <w:tc>
          <w:tcPr>
            <w:tcW w:w="225" w:type="pct"/>
            <w:shd w:val="clear" w:color="auto" w:fill="auto"/>
          </w:tcPr>
          <w:p w14:paraId="19B136DD" w14:textId="77777777" w:rsidR="00BB306F" w:rsidRPr="00417590" w:rsidRDefault="00BB306F" w:rsidP="00BD7B89">
            <w:pPr>
              <w:suppressAutoHyphens/>
              <w:autoSpaceDE w:val="0"/>
              <w:jc w:val="both"/>
            </w:pPr>
          </w:p>
        </w:tc>
        <w:tc>
          <w:tcPr>
            <w:tcW w:w="3685" w:type="pct"/>
            <w:shd w:val="clear" w:color="auto" w:fill="auto"/>
          </w:tcPr>
          <w:p w14:paraId="3E92796D" w14:textId="77777777" w:rsidR="00BB306F" w:rsidRPr="00417590" w:rsidRDefault="00BB306F" w:rsidP="00BD7B89">
            <w:pPr>
              <w:suppressAutoHyphens/>
              <w:autoSpaceDE w:val="0"/>
              <w:ind w:firstLine="459"/>
              <w:jc w:val="both"/>
            </w:pPr>
            <w:r w:rsidRPr="00417590">
              <w:t>1) общественное управление;</w:t>
            </w:r>
          </w:p>
          <w:p w14:paraId="14492CD5" w14:textId="77777777" w:rsidR="00BB306F" w:rsidRPr="00417590" w:rsidRDefault="00BB306F" w:rsidP="00BD7B89">
            <w:pPr>
              <w:suppressAutoHyphens/>
              <w:autoSpaceDE w:val="0"/>
              <w:ind w:firstLine="459"/>
              <w:jc w:val="both"/>
            </w:pPr>
            <w:r w:rsidRPr="00417590">
              <w:t>2) деловое управление;</w:t>
            </w:r>
          </w:p>
          <w:p w14:paraId="56499FE0" w14:textId="77777777" w:rsidR="00BB306F" w:rsidRPr="00417590" w:rsidRDefault="00BB306F" w:rsidP="00BD7B89">
            <w:pPr>
              <w:suppressAutoHyphens/>
              <w:autoSpaceDE w:val="0"/>
              <w:ind w:firstLine="459"/>
              <w:jc w:val="both"/>
            </w:pPr>
            <w:r w:rsidRPr="00417590">
              <w:t>3) социальное обслуживание;</w:t>
            </w:r>
          </w:p>
          <w:p w14:paraId="61872C90" w14:textId="77777777" w:rsidR="00BB306F" w:rsidRPr="00417590" w:rsidRDefault="00BB306F" w:rsidP="00BD7B89">
            <w:pPr>
              <w:suppressAutoHyphens/>
              <w:autoSpaceDE w:val="0"/>
              <w:ind w:firstLine="459"/>
              <w:jc w:val="both"/>
            </w:pPr>
            <w:r w:rsidRPr="00417590">
              <w:t>4) бытовое обслуживание;</w:t>
            </w:r>
          </w:p>
          <w:p w14:paraId="19C58880" w14:textId="77777777" w:rsidR="00BB306F" w:rsidRPr="00417590" w:rsidRDefault="00BB306F" w:rsidP="00BD7B89">
            <w:pPr>
              <w:suppressAutoHyphens/>
              <w:autoSpaceDE w:val="0"/>
              <w:ind w:firstLine="459"/>
              <w:jc w:val="both"/>
            </w:pPr>
            <w:r w:rsidRPr="00417590">
              <w:t>5) здравоохранение;</w:t>
            </w:r>
          </w:p>
          <w:p w14:paraId="4A125776" w14:textId="77777777" w:rsidR="00BB306F" w:rsidRPr="00417590" w:rsidRDefault="00BB306F" w:rsidP="00BD7B89">
            <w:pPr>
              <w:suppressAutoHyphens/>
              <w:autoSpaceDE w:val="0"/>
              <w:ind w:firstLine="459"/>
              <w:jc w:val="both"/>
            </w:pPr>
            <w:r w:rsidRPr="00417590">
              <w:t>6) образование и просвещение;</w:t>
            </w:r>
          </w:p>
          <w:p w14:paraId="3CB23637" w14:textId="77777777" w:rsidR="00BB306F" w:rsidRPr="00417590" w:rsidRDefault="00BB306F" w:rsidP="00BD7B89">
            <w:pPr>
              <w:suppressAutoHyphens/>
              <w:autoSpaceDE w:val="0"/>
              <w:ind w:firstLine="459"/>
              <w:jc w:val="both"/>
            </w:pPr>
            <w:r w:rsidRPr="00417590">
              <w:t>7) культурное развитие;</w:t>
            </w:r>
          </w:p>
          <w:p w14:paraId="1BD6A87C" w14:textId="77777777" w:rsidR="00BB306F" w:rsidRPr="00417590" w:rsidRDefault="00BB306F" w:rsidP="00BD7B89">
            <w:pPr>
              <w:suppressAutoHyphens/>
              <w:autoSpaceDE w:val="0"/>
              <w:ind w:firstLine="459"/>
              <w:jc w:val="both"/>
            </w:pPr>
            <w:r w:rsidRPr="00417590">
              <w:t>8) религиозное использование;</w:t>
            </w:r>
          </w:p>
          <w:p w14:paraId="150A61FC" w14:textId="77777777" w:rsidR="00BB306F" w:rsidRPr="00417590" w:rsidRDefault="00BB306F" w:rsidP="00BD7B89">
            <w:pPr>
              <w:suppressAutoHyphens/>
              <w:autoSpaceDE w:val="0"/>
              <w:ind w:firstLine="459"/>
              <w:jc w:val="both"/>
            </w:pPr>
            <w:r w:rsidRPr="00417590">
              <w:t>9) обеспечение научной деятельностью</w:t>
            </w:r>
          </w:p>
          <w:p w14:paraId="4A5DB838" w14:textId="77777777" w:rsidR="00BB306F" w:rsidRPr="00417590" w:rsidRDefault="00BB306F" w:rsidP="00BD7B89">
            <w:pPr>
              <w:suppressAutoHyphens/>
              <w:autoSpaceDE w:val="0"/>
              <w:ind w:firstLine="459"/>
              <w:jc w:val="both"/>
            </w:pPr>
            <w:r w:rsidRPr="00417590">
              <w:t>10) рынки;</w:t>
            </w:r>
          </w:p>
          <w:p w14:paraId="0871149D" w14:textId="77777777" w:rsidR="00BB306F" w:rsidRPr="00417590" w:rsidRDefault="00BB306F" w:rsidP="00BD7B89">
            <w:pPr>
              <w:suppressAutoHyphens/>
              <w:autoSpaceDE w:val="0"/>
              <w:ind w:firstLine="459"/>
              <w:jc w:val="both"/>
            </w:pPr>
            <w:r w:rsidRPr="00417590">
              <w:t>11) магазины;</w:t>
            </w:r>
          </w:p>
          <w:p w14:paraId="75307D75" w14:textId="77777777" w:rsidR="00BB306F" w:rsidRPr="00417590" w:rsidRDefault="00BB306F" w:rsidP="00BD7B89">
            <w:pPr>
              <w:suppressAutoHyphens/>
              <w:autoSpaceDE w:val="0"/>
              <w:ind w:firstLine="459"/>
              <w:jc w:val="both"/>
            </w:pPr>
            <w:r w:rsidRPr="00417590">
              <w:t>12) ветеринарное обслуживание;</w:t>
            </w:r>
          </w:p>
          <w:p w14:paraId="6049FB12" w14:textId="77777777" w:rsidR="00BB306F" w:rsidRPr="00417590" w:rsidRDefault="00BB306F" w:rsidP="00BD7B89">
            <w:pPr>
              <w:suppressAutoHyphens/>
              <w:autoSpaceDE w:val="0"/>
              <w:ind w:firstLine="459"/>
              <w:jc w:val="both"/>
            </w:pPr>
            <w:r w:rsidRPr="00417590">
              <w:t>13) банковская и страховая деятельность;</w:t>
            </w:r>
          </w:p>
          <w:p w14:paraId="1131CE43" w14:textId="77777777" w:rsidR="00BB306F" w:rsidRPr="00417590" w:rsidRDefault="00BB306F" w:rsidP="00BD7B89">
            <w:pPr>
              <w:suppressAutoHyphens/>
              <w:autoSpaceDE w:val="0"/>
              <w:ind w:firstLine="459"/>
              <w:jc w:val="both"/>
            </w:pPr>
            <w:r w:rsidRPr="00417590">
              <w:t>14) общественное питание;</w:t>
            </w:r>
          </w:p>
          <w:p w14:paraId="3EC2A952" w14:textId="77777777" w:rsidR="00BB306F" w:rsidRPr="00417590" w:rsidRDefault="00BB306F" w:rsidP="00BD7B89">
            <w:pPr>
              <w:suppressAutoHyphens/>
              <w:autoSpaceDE w:val="0"/>
              <w:ind w:firstLine="459"/>
              <w:jc w:val="both"/>
            </w:pPr>
            <w:r w:rsidRPr="00417590">
              <w:t>15) гостиничное обслуживание;</w:t>
            </w:r>
          </w:p>
          <w:p w14:paraId="4CE6857B" w14:textId="77777777" w:rsidR="00BB306F" w:rsidRPr="00417590" w:rsidRDefault="00BB306F" w:rsidP="00BD7B89">
            <w:pPr>
              <w:suppressAutoHyphens/>
              <w:autoSpaceDE w:val="0"/>
              <w:ind w:firstLine="459"/>
              <w:jc w:val="both"/>
            </w:pPr>
            <w:r w:rsidRPr="00417590">
              <w:t>16)развлечения</w:t>
            </w:r>
          </w:p>
          <w:p w14:paraId="429B9F98" w14:textId="77777777" w:rsidR="00BB306F" w:rsidRPr="00417590" w:rsidRDefault="00BB306F" w:rsidP="00BD7B89">
            <w:pPr>
              <w:suppressAutoHyphens/>
              <w:autoSpaceDE w:val="0"/>
              <w:ind w:firstLine="459"/>
              <w:jc w:val="both"/>
            </w:pPr>
            <w:r w:rsidRPr="00417590">
              <w:t>17)спорт</w:t>
            </w:r>
          </w:p>
          <w:p w14:paraId="674650E0" w14:textId="77777777" w:rsidR="00BB306F" w:rsidRPr="00417590" w:rsidRDefault="00BB306F" w:rsidP="00BD7B89">
            <w:pPr>
              <w:suppressAutoHyphens/>
              <w:autoSpaceDE w:val="0"/>
              <w:ind w:firstLine="459"/>
              <w:jc w:val="both"/>
            </w:pPr>
            <w:r w:rsidRPr="00417590">
              <w:t>18)обеспечение внутреннего порядка</w:t>
            </w:r>
          </w:p>
          <w:p w14:paraId="0F99863B" w14:textId="77777777" w:rsidR="00BB306F" w:rsidRPr="00417590" w:rsidRDefault="00BB306F" w:rsidP="00BD7B89">
            <w:pPr>
              <w:suppressAutoHyphens/>
              <w:autoSpaceDE w:val="0"/>
              <w:ind w:firstLine="459"/>
              <w:jc w:val="both"/>
            </w:pPr>
            <w:r w:rsidRPr="00417590">
              <w:t>19)историко-культурная деятельность</w:t>
            </w:r>
          </w:p>
          <w:p w14:paraId="0FBF4BA5" w14:textId="77777777" w:rsidR="00BB306F" w:rsidRPr="00417590" w:rsidRDefault="00BB306F" w:rsidP="00BD7B89">
            <w:pPr>
              <w:suppressAutoHyphens/>
              <w:autoSpaceDE w:val="0"/>
              <w:ind w:firstLine="459"/>
              <w:jc w:val="both"/>
            </w:pPr>
            <w:r w:rsidRPr="00417590">
              <w:t>20) коммунальное обслуживание.</w:t>
            </w:r>
          </w:p>
        </w:tc>
        <w:tc>
          <w:tcPr>
            <w:tcW w:w="1090" w:type="pct"/>
            <w:shd w:val="clear" w:color="auto" w:fill="auto"/>
          </w:tcPr>
          <w:p w14:paraId="38C5B3FC" w14:textId="77777777" w:rsidR="00BB306F" w:rsidRPr="00417590" w:rsidRDefault="00BB306F" w:rsidP="00BD7B89">
            <w:pPr>
              <w:suppressAutoHyphens/>
              <w:autoSpaceDE w:val="0"/>
              <w:jc w:val="center"/>
            </w:pPr>
            <w:r w:rsidRPr="00417590">
              <w:t>3.8</w:t>
            </w:r>
          </w:p>
          <w:p w14:paraId="1396A97C" w14:textId="77777777" w:rsidR="00BB306F" w:rsidRPr="00417590" w:rsidRDefault="00BB306F" w:rsidP="00BD7B89">
            <w:pPr>
              <w:suppressAutoHyphens/>
              <w:autoSpaceDE w:val="0"/>
              <w:jc w:val="center"/>
            </w:pPr>
            <w:r w:rsidRPr="00417590">
              <w:t>4.1</w:t>
            </w:r>
          </w:p>
          <w:p w14:paraId="15F0B2D8" w14:textId="77777777" w:rsidR="00BB306F" w:rsidRPr="00417590" w:rsidRDefault="00BB306F" w:rsidP="00BD7B89">
            <w:pPr>
              <w:suppressAutoHyphens/>
              <w:autoSpaceDE w:val="0"/>
              <w:jc w:val="center"/>
            </w:pPr>
            <w:r w:rsidRPr="00417590">
              <w:t>3.2</w:t>
            </w:r>
          </w:p>
          <w:p w14:paraId="4E09D62B" w14:textId="77777777" w:rsidR="00BB306F" w:rsidRPr="00417590" w:rsidRDefault="00BB306F" w:rsidP="00BD7B89">
            <w:pPr>
              <w:suppressAutoHyphens/>
              <w:autoSpaceDE w:val="0"/>
              <w:jc w:val="center"/>
            </w:pPr>
            <w:r w:rsidRPr="00417590">
              <w:t>3.3</w:t>
            </w:r>
          </w:p>
          <w:p w14:paraId="6A6A1752" w14:textId="77777777" w:rsidR="00BB306F" w:rsidRPr="00417590" w:rsidRDefault="00BB306F" w:rsidP="00BD7B89">
            <w:pPr>
              <w:suppressAutoHyphens/>
              <w:autoSpaceDE w:val="0"/>
              <w:jc w:val="center"/>
            </w:pPr>
            <w:r w:rsidRPr="00417590">
              <w:t>3.4</w:t>
            </w:r>
          </w:p>
          <w:p w14:paraId="030D8D9E" w14:textId="77777777" w:rsidR="00BB306F" w:rsidRPr="00417590" w:rsidRDefault="00BB306F" w:rsidP="00BD7B89">
            <w:pPr>
              <w:suppressAutoHyphens/>
              <w:autoSpaceDE w:val="0"/>
              <w:jc w:val="center"/>
            </w:pPr>
            <w:r w:rsidRPr="00417590">
              <w:t>3.5</w:t>
            </w:r>
          </w:p>
          <w:p w14:paraId="39FE9E4C" w14:textId="77777777" w:rsidR="00BB306F" w:rsidRPr="00417590" w:rsidRDefault="00BB306F" w:rsidP="00BD7B89">
            <w:pPr>
              <w:suppressAutoHyphens/>
              <w:autoSpaceDE w:val="0"/>
              <w:jc w:val="center"/>
            </w:pPr>
            <w:r w:rsidRPr="00417590">
              <w:t>3.6</w:t>
            </w:r>
          </w:p>
          <w:p w14:paraId="780B906A" w14:textId="77777777" w:rsidR="00BB306F" w:rsidRPr="00417590" w:rsidRDefault="00BB306F" w:rsidP="00BD7B89">
            <w:pPr>
              <w:suppressAutoHyphens/>
              <w:autoSpaceDE w:val="0"/>
              <w:jc w:val="center"/>
            </w:pPr>
            <w:r w:rsidRPr="00417590">
              <w:t>3.7</w:t>
            </w:r>
          </w:p>
          <w:p w14:paraId="6EB03C4C" w14:textId="77777777" w:rsidR="00BB306F" w:rsidRPr="00417590" w:rsidRDefault="00BB306F" w:rsidP="00BD7B89">
            <w:pPr>
              <w:suppressAutoHyphens/>
              <w:autoSpaceDE w:val="0"/>
              <w:jc w:val="center"/>
            </w:pPr>
            <w:r w:rsidRPr="00417590">
              <w:t>3.9</w:t>
            </w:r>
          </w:p>
          <w:p w14:paraId="7A06314F" w14:textId="77777777" w:rsidR="00BB306F" w:rsidRPr="00417590" w:rsidRDefault="00BB306F" w:rsidP="00BD7B89">
            <w:pPr>
              <w:suppressAutoHyphens/>
              <w:autoSpaceDE w:val="0"/>
              <w:jc w:val="center"/>
            </w:pPr>
            <w:r w:rsidRPr="00417590">
              <w:t>4.3</w:t>
            </w:r>
          </w:p>
          <w:p w14:paraId="5A9E8DB9" w14:textId="77777777" w:rsidR="00BB306F" w:rsidRPr="00417590" w:rsidRDefault="00BB306F" w:rsidP="00BD7B89">
            <w:pPr>
              <w:suppressAutoHyphens/>
              <w:autoSpaceDE w:val="0"/>
              <w:jc w:val="center"/>
            </w:pPr>
            <w:r w:rsidRPr="00417590">
              <w:t>4.4</w:t>
            </w:r>
          </w:p>
          <w:p w14:paraId="0FAFCCF3" w14:textId="77777777" w:rsidR="00BB306F" w:rsidRPr="00417590" w:rsidRDefault="00BB306F" w:rsidP="00BD7B89">
            <w:pPr>
              <w:suppressAutoHyphens/>
              <w:autoSpaceDE w:val="0"/>
              <w:jc w:val="center"/>
            </w:pPr>
            <w:r w:rsidRPr="00417590">
              <w:t>3.10</w:t>
            </w:r>
          </w:p>
          <w:p w14:paraId="6656387A" w14:textId="77777777" w:rsidR="00BB306F" w:rsidRPr="00417590" w:rsidRDefault="00BB306F" w:rsidP="00BD7B89">
            <w:pPr>
              <w:suppressAutoHyphens/>
              <w:autoSpaceDE w:val="0"/>
              <w:jc w:val="center"/>
            </w:pPr>
            <w:r w:rsidRPr="00417590">
              <w:t>4.5</w:t>
            </w:r>
          </w:p>
          <w:p w14:paraId="14C194FD" w14:textId="77777777" w:rsidR="00BB306F" w:rsidRPr="00417590" w:rsidRDefault="00BB306F" w:rsidP="00BD7B89">
            <w:pPr>
              <w:suppressAutoHyphens/>
              <w:autoSpaceDE w:val="0"/>
              <w:jc w:val="center"/>
            </w:pPr>
            <w:r w:rsidRPr="00417590">
              <w:t>4.6</w:t>
            </w:r>
          </w:p>
          <w:p w14:paraId="617D5A44" w14:textId="77777777" w:rsidR="00BB306F" w:rsidRPr="00417590" w:rsidRDefault="00BB306F" w:rsidP="00BD7B89">
            <w:pPr>
              <w:suppressAutoHyphens/>
              <w:autoSpaceDE w:val="0"/>
              <w:jc w:val="center"/>
            </w:pPr>
            <w:r w:rsidRPr="00417590">
              <w:t>4.7</w:t>
            </w:r>
          </w:p>
          <w:p w14:paraId="20FCD0ED" w14:textId="77777777" w:rsidR="00BB306F" w:rsidRPr="00417590" w:rsidRDefault="00BB306F" w:rsidP="00BD7B89">
            <w:pPr>
              <w:suppressAutoHyphens/>
              <w:autoSpaceDE w:val="0"/>
              <w:jc w:val="center"/>
            </w:pPr>
            <w:r w:rsidRPr="00417590">
              <w:t>4.8</w:t>
            </w:r>
          </w:p>
          <w:p w14:paraId="1DE7CEFE" w14:textId="77777777" w:rsidR="00BB306F" w:rsidRPr="00417590" w:rsidRDefault="00BB306F" w:rsidP="00BD7B89">
            <w:pPr>
              <w:suppressAutoHyphens/>
              <w:autoSpaceDE w:val="0"/>
              <w:jc w:val="center"/>
            </w:pPr>
            <w:r w:rsidRPr="00417590">
              <w:t>5.1</w:t>
            </w:r>
          </w:p>
          <w:p w14:paraId="60FCB745" w14:textId="77777777" w:rsidR="00BB306F" w:rsidRPr="00417590" w:rsidRDefault="00BB306F" w:rsidP="00BD7B89">
            <w:pPr>
              <w:suppressAutoHyphens/>
              <w:autoSpaceDE w:val="0"/>
              <w:jc w:val="center"/>
            </w:pPr>
            <w:r w:rsidRPr="00417590">
              <w:t>8.3</w:t>
            </w:r>
          </w:p>
          <w:p w14:paraId="5A0FB977" w14:textId="77777777" w:rsidR="00BB306F" w:rsidRPr="00417590" w:rsidRDefault="00BB306F" w:rsidP="00BD7B89">
            <w:pPr>
              <w:suppressAutoHyphens/>
              <w:autoSpaceDE w:val="0"/>
              <w:jc w:val="center"/>
            </w:pPr>
            <w:r w:rsidRPr="00417590">
              <w:t>9.3</w:t>
            </w:r>
          </w:p>
          <w:p w14:paraId="284AFD8C" w14:textId="77777777" w:rsidR="00BB306F" w:rsidRPr="00417590" w:rsidRDefault="00BB306F" w:rsidP="00BD7B89">
            <w:pPr>
              <w:suppressAutoHyphens/>
              <w:autoSpaceDE w:val="0"/>
              <w:jc w:val="center"/>
            </w:pPr>
            <w:r w:rsidRPr="00417590">
              <w:t>3.1</w:t>
            </w:r>
          </w:p>
        </w:tc>
      </w:tr>
      <w:tr w:rsidR="00BB306F" w:rsidRPr="00417590" w14:paraId="683B2DDB" w14:textId="77777777" w:rsidTr="00BD7B89">
        <w:tc>
          <w:tcPr>
            <w:tcW w:w="225" w:type="pct"/>
            <w:shd w:val="clear" w:color="auto" w:fill="auto"/>
          </w:tcPr>
          <w:p w14:paraId="3BF58BD5" w14:textId="77777777" w:rsidR="00BB306F" w:rsidRPr="00417590" w:rsidRDefault="00BB306F" w:rsidP="00BD7B89">
            <w:pPr>
              <w:suppressAutoHyphens/>
              <w:autoSpaceDE w:val="0"/>
              <w:jc w:val="both"/>
            </w:pPr>
            <w:r w:rsidRPr="00417590">
              <w:t>2.</w:t>
            </w:r>
          </w:p>
        </w:tc>
        <w:tc>
          <w:tcPr>
            <w:tcW w:w="3685" w:type="pct"/>
            <w:shd w:val="clear" w:color="auto" w:fill="auto"/>
          </w:tcPr>
          <w:p w14:paraId="560244E4" w14:textId="77777777" w:rsidR="00BB306F" w:rsidRPr="00417590" w:rsidRDefault="00BB306F" w:rsidP="00BD7B89">
            <w:pPr>
              <w:suppressAutoHyphens/>
              <w:autoSpaceDE w:val="0"/>
              <w:jc w:val="both"/>
              <w:rPr>
                <w:b/>
              </w:rPr>
            </w:pPr>
            <w:r w:rsidRPr="00417590">
              <w:rPr>
                <w:b/>
              </w:rPr>
              <w:t>Вспомогательные виды разрешенного использования:</w:t>
            </w:r>
          </w:p>
        </w:tc>
        <w:tc>
          <w:tcPr>
            <w:tcW w:w="1090" w:type="pct"/>
            <w:shd w:val="clear" w:color="auto" w:fill="auto"/>
          </w:tcPr>
          <w:p w14:paraId="3019C8DA" w14:textId="77777777" w:rsidR="00BB306F" w:rsidRPr="00417590" w:rsidRDefault="00BB306F" w:rsidP="00BD7B89">
            <w:pPr>
              <w:suppressAutoHyphens/>
              <w:autoSpaceDE w:val="0"/>
              <w:jc w:val="both"/>
            </w:pPr>
          </w:p>
        </w:tc>
      </w:tr>
      <w:tr w:rsidR="00BB306F" w:rsidRPr="00417590" w14:paraId="4E4BF31B" w14:textId="77777777" w:rsidTr="00BD7B89">
        <w:trPr>
          <w:trHeight w:val="311"/>
        </w:trPr>
        <w:tc>
          <w:tcPr>
            <w:tcW w:w="225" w:type="pct"/>
            <w:shd w:val="clear" w:color="auto" w:fill="auto"/>
          </w:tcPr>
          <w:p w14:paraId="415B2285" w14:textId="77777777" w:rsidR="00BB306F" w:rsidRPr="00417590" w:rsidRDefault="00BB306F" w:rsidP="00BD7B89">
            <w:pPr>
              <w:suppressAutoHyphens/>
              <w:autoSpaceDE w:val="0"/>
              <w:jc w:val="both"/>
            </w:pPr>
          </w:p>
        </w:tc>
        <w:tc>
          <w:tcPr>
            <w:tcW w:w="3685" w:type="pct"/>
            <w:shd w:val="clear" w:color="auto" w:fill="auto"/>
          </w:tcPr>
          <w:p w14:paraId="60481ABC" w14:textId="77777777" w:rsidR="00BB306F" w:rsidRPr="00417590" w:rsidRDefault="00BB306F" w:rsidP="00BB306F">
            <w:pPr>
              <w:numPr>
                <w:ilvl w:val="0"/>
                <w:numId w:val="11"/>
              </w:numPr>
              <w:suppressAutoHyphens/>
              <w:autoSpaceDE w:val="0"/>
              <w:jc w:val="both"/>
            </w:pPr>
            <w:r w:rsidRPr="00417590">
              <w:t>земельные участки (территории) общего пользования</w:t>
            </w:r>
          </w:p>
        </w:tc>
        <w:tc>
          <w:tcPr>
            <w:tcW w:w="1090" w:type="pct"/>
            <w:shd w:val="clear" w:color="auto" w:fill="auto"/>
          </w:tcPr>
          <w:p w14:paraId="49369702" w14:textId="77777777" w:rsidR="00BB306F" w:rsidRPr="00417590" w:rsidRDefault="00BB306F" w:rsidP="00BD7B89">
            <w:pPr>
              <w:suppressAutoHyphens/>
              <w:autoSpaceDE w:val="0"/>
              <w:jc w:val="center"/>
            </w:pPr>
            <w:r w:rsidRPr="00417590">
              <w:t>12.0</w:t>
            </w:r>
          </w:p>
        </w:tc>
      </w:tr>
      <w:tr w:rsidR="00BB306F" w:rsidRPr="00417590" w14:paraId="34608EDD" w14:textId="77777777" w:rsidTr="00BD7B89">
        <w:tc>
          <w:tcPr>
            <w:tcW w:w="225" w:type="pct"/>
            <w:shd w:val="clear" w:color="auto" w:fill="auto"/>
          </w:tcPr>
          <w:p w14:paraId="52BA224F" w14:textId="77777777" w:rsidR="00BB306F" w:rsidRPr="00417590" w:rsidRDefault="00BB306F" w:rsidP="00BD7B89">
            <w:pPr>
              <w:suppressAutoHyphens/>
              <w:autoSpaceDE w:val="0"/>
              <w:jc w:val="both"/>
            </w:pPr>
            <w:r w:rsidRPr="00417590">
              <w:t>3.</w:t>
            </w:r>
          </w:p>
        </w:tc>
        <w:tc>
          <w:tcPr>
            <w:tcW w:w="3685" w:type="pct"/>
            <w:shd w:val="clear" w:color="auto" w:fill="auto"/>
          </w:tcPr>
          <w:p w14:paraId="49C2FFD3" w14:textId="77777777" w:rsidR="00BB306F" w:rsidRPr="00417590" w:rsidRDefault="00BB306F" w:rsidP="00BD7B89">
            <w:pPr>
              <w:pStyle w:val="ConsPlusNormal"/>
              <w:widowControl/>
              <w:ind w:firstLine="0"/>
              <w:jc w:val="both"/>
              <w:rPr>
                <w:rFonts w:ascii="Times New Roman" w:hAnsi="Times New Roman" w:cs="Times New Roman"/>
                <w:sz w:val="24"/>
                <w:szCs w:val="24"/>
              </w:rPr>
            </w:pPr>
            <w:r w:rsidRPr="00417590">
              <w:rPr>
                <w:rFonts w:ascii="Times New Roman" w:hAnsi="Times New Roman" w:cs="Times New Roman"/>
                <w:b/>
                <w:sz w:val="24"/>
                <w:szCs w:val="24"/>
              </w:rPr>
              <w:t>Условно разрешенные виды использования:</w:t>
            </w:r>
          </w:p>
        </w:tc>
        <w:tc>
          <w:tcPr>
            <w:tcW w:w="1090" w:type="pct"/>
            <w:shd w:val="clear" w:color="auto" w:fill="auto"/>
          </w:tcPr>
          <w:p w14:paraId="58DD144C" w14:textId="77777777" w:rsidR="00BB306F" w:rsidRPr="00417590" w:rsidRDefault="00BB306F" w:rsidP="00BD7B89">
            <w:pPr>
              <w:suppressAutoHyphens/>
              <w:autoSpaceDE w:val="0"/>
              <w:jc w:val="both"/>
            </w:pPr>
          </w:p>
        </w:tc>
      </w:tr>
      <w:tr w:rsidR="00BB306F" w:rsidRPr="00417590" w14:paraId="6D47C81A" w14:textId="77777777" w:rsidTr="00BD7B89">
        <w:tc>
          <w:tcPr>
            <w:tcW w:w="225" w:type="pct"/>
            <w:shd w:val="clear" w:color="auto" w:fill="auto"/>
          </w:tcPr>
          <w:p w14:paraId="7755734C" w14:textId="77777777" w:rsidR="00BB306F" w:rsidRPr="00417590" w:rsidRDefault="00BB306F" w:rsidP="00BD7B89">
            <w:pPr>
              <w:suppressAutoHyphens/>
              <w:autoSpaceDE w:val="0"/>
              <w:jc w:val="both"/>
            </w:pPr>
          </w:p>
        </w:tc>
        <w:tc>
          <w:tcPr>
            <w:tcW w:w="3685" w:type="pct"/>
            <w:shd w:val="clear" w:color="auto" w:fill="auto"/>
          </w:tcPr>
          <w:p w14:paraId="24352199" w14:textId="77777777" w:rsidR="00BB306F" w:rsidRPr="00417590" w:rsidRDefault="00BB306F" w:rsidP="00BD7B89">
            <w:pPr>
              <w:suppressAutoHyphens/>
              <w:autoSpaceDE w:val="0"/>
              <w:ind w:left="360"/>
              <w:jc w:val="both"/>
            </w:pPr>
            <w:r w:rsidRPr="00417590">
              <w:t xml:space="preserve">   1) для индивидуального жилищного строительства;</w:t>
            </w:r>
          </w:p>
          <w:p w14:paraId="2556AF25" w14:textId="77777777" w:rsidR="00BB306F" w:rsidRPr="00417590" w:rsidRDefault="00BB306F" w:rsidP="00BD7B89">
            <w:pPr>
              <w:suppressAutoHyphens/>
              <w:autoSpaceDE w:val="0"/>
              <w:ind w:left="420" w:firstLine="142"/>
              <w:jc w:val="both"/>
            </w:pPr>
            <w:r w:rsidRPr="00417590">
              <w:t>2) для ведения личного подсобного хозяйства;</w:t>
            </w:r>
          </w:p>
          <w:p w14:paraId="0989D9A3" w14:textId="77777777" w:rsidR="00BB306F" w:rsidRPr="00417590" w:rsidRDefault="00BB306F" w:rsidP="00BD7B89">
            <w:pPr>
              <w:suppressAutoHyphens/>
              <w:autoSpaceDE w:val="0"/>
              <w:ind w:left="420" w:firstLine="142"/>
              <w:jc w:val="both"/>
            </w:pPr>
            <w:r w:rsidRPr="00417590">
              <w:t>3) блокированная жилая застройка;</w:t>
            </w:r>
          </w:p>
          <w:p w14:paraId="086F08BA" w14:textId="77777777" w:rsidR="00BB306F" w:rsidRPr="00417590" w:rsidRDefault="00BB306F" w:rsidP="00BD7B89">
            <w:pPr>
              <w:suppressAutoHyphens/>
              <w:autoSpaceDE w:val="0"/>
              <w:ind w:left="420" w:firstLine="142"/>
              <w:jc w:val="both"/>
            </w:pPr>
            <w:r w:rsidRPr="00417590">
              <w:t>4) связь</w:t>
            </w:r>
          </w:p>
        </w:tc>
        <w:tc>
          <w:tcPr>
            <w:tcW w:w="1090" w:type="pct"/>
            <w:shd w:val="clear" w:color="auto" w:fill="auto"/>
          </w:tcPr>
          <w:p w14:paraId="26AE7820" w14:textId="77777777" w:rsidR="00BB306F" w:rsidRPr="00417590" w:rsidRDefault="00BB306F" w:rsidP="00BD7B89">
            <w:pPr>
              <w:suppressAutoHyphens/>
              <w:autoSpaceDE w:val="0"/>
              <w:jc w:val="center"/>
            </w:pPr>
            <w:r w:rsidRPr="00417590">
              <w:t>2.1</w:t>
            </w:r>
          </w:p>
          <w:p w14:paraId="0E433214" w14:textId="77777777" w:rsidR="00BB306F" w:rsidRPr="00417590" w:rsidRDefault="00BB306F" w:rsidP="00BD7B89">
            <w:pPr>
              <w:suppressAutoHyphens/>
              <w:autoSpaceDE w:val="0"/>
              <w:jc w:val="center"/>
            </w:pPr>
            <w:r w:rsidRPr="00417590">
              <w:t>2.2</w:t>
            </w:r>
          </w:p>
          <w:p w14:paraId="42E4E38F" w14:textId="77777777" w:rsidR="00BB306F" w:rsidRPr="00417590" w:rsidRDefault="00BB306F" w:rsidP="00BD7B89">
            <w:pPr>
              <w:suppressAutoHyphens/>
              <w:autoSpaceDE w:val="0"/>
              <w:jc w:val="center"/>
            </w:pPr>
            <w:r w:rsidRPr="00417590">
              <w:t>2.3</w:t>
            </w:r>
          </w:p>
          <w:p w14:paraId="61FACAED" w14:textId="77777777" w:rsidR="00BB306F" w:rsidRPr="00417590" w:rsidRDefault="00BB306F" w:rsidP="00BD7B89">
            <w:pPr>
              <w:suppressAutoHyphens/>
              <w:autoSpaceDE w:val="0"/>
              <w:jc w:val="center"/>
            </w:pPr>
            <w:r w:rsidRPr="00417590">
              <w:t>6.8</w:t>
            </w:r>
          </w:p>
        </w:tc>
      </w:tr>
    </w:tbl>
    <w:p w14:paraId="75D47DC3" w14:textId="77777777" w:rsidR="00BB306F" w:rsidRPr="00417590" w:rsidRDefault="00BB306F" w:rsidP="00BB306F">
      <w:pPr>
        <w:tabs>
          <w:tab w:val="left" w:pos="0"/>
        </w:tabs>
        <w:suppressAutoHyphens/>
        <w:ind w:firstLine="709"/>
        <w:jc w:val="both"/>
        <w:rPr>
          <w:i/>
          <w:iCs/>
        </w:rPr>
      </w:pPr>
    </w:p>
    <w:p w14:paraId="73E98677" w14:textId="77777777" w:rsidR="00BB306F" w:rsidRPr="00417590" w:rsidRDefault="00BB306F" w:rsidP="00BB306F">
      <w:pPr>
        <w:tabs>
          <w:tab w:val="left" w:pos="0"/>
        </w:tabs>
        <w:suppressAutoHyphens/>
        <w:ind w:firstLine="709"/>
        <w:jc w:val="both"/>
      </w:pPr>
      <w:r w:rsidRPr="00417590">
        <w:rPr>
          <w:b/>
          <w:iCs/>
        </w:rPr>
        <w:t>Предельные размеры</w:t>
      </w:r>
      <w:r w:rsidRPr="00417590">
        <w:rPr>
          <w:b/>
        </w:rPr>
        <w:t xml:space="preserve"> земельных участков и предельные параметры</w:t>
      </w:r>
      <w:r w:rsidRPr="00417590">
        <w:t xml:space="preserve"> разрешенного строительства, реконструкции объектов капитального строительства в общественно-деловой зоне:</w:t>
      </w:r>
    </w:p>
    <w:p w14:paraId="60D88155" w14:textId="77777777" w:rsidR="00BB306F" w:rsidRPr="00417590" w:rsidRDefault="00BB306F" w:rsidP="00BB306F">
      <w:pPr>
        <w:tabs>
          <w:tab w:val="left" w:pos="0"/>
        </w:tabs>
        <w:suppressAutoHyphens/>
        <w:ind w:firstLine="709"/>
        <w:jc w:val="both"/>
      </w:pPr>
      <w:r w:rsidRPr="00417590">
        <w:t>– предельные (минимальные и (или) максимальные) размеры земельных участков, в том числе их площадь – не подлежат установлению;</w:t>
      </w:r>
    </w:p>
    <w:p w14:paraId="6CE68EB1" w14:textId="77777777" w:rsidR="00BB306F" w:rsidRPr="00417590" w:rsidRDefault="00BB306F" w:rsidP="00BB306F">
      <w:pPr>
        <w:tabs>
          <w:tab w:val="left" w:pos="3204"/>
        </w:tabs>
        <w:ind w:firstLine="709"/>
      </w:pPr>
      <w:r w:rsidRPr="00417590">
        <w:t>– 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1 метр;</w:t>
      </w:r>
    </w:p>
    <w:p w14:paraId="63FCFCF5" w14:textId="77777777" w:rsidR="00BB306F" w:rsidRPr="00417590" w:rsidRDefault="00BB306F" w:rsidP="00BB306F">
      <w:pPr>
        <w:shd w:val="clear" w:color="auto" w:fill="FFFFFF"/>
        <w:ind w:firstLine="709"/>
        <w:jc w:val="both"/>
      </w:pPr>
      <w:r w:rsidRPr="00417590">
        <w:t>– предельное количество этажей зданий или предельная высота зданий – не подлежит установлению;</w:t>
      </w:r>
    </w:p>
    <w:p w14:paraId="7B812921" w14:textId="77777777" w:rsidR="00BB306F" w:rsidRPr="00417590" w:rsidRDefault="00BB306F" w:rsidP="00BB306F">
      <w:pPr>
        <w:shd w:val="clear" w:color="auto" w:fill="FFFFFF"/>
        <w:ind w:firstLine="709"/>
        <w:jc w:val="both"/>
      </w:pPr>
      <w:r w:rsidRPr="00417590">
        <w:t>–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65%;</w:t>
      </w:r>
    </w:p>
    <w:p w14:paraId="2513C6EF" w14:textId="77777777" w:rsidR="00BB306F" w:rsidRPr="00417590" w:rsidRDefault="00BB306F" w:rsidP="00BB306F">
      <w:pPr>
        <w:tabs>
          <w:tab w:val="left" w:pos="0"/>
        </w:tabs>
        <w:suppressAutoHyphens/>
        <w:ind w:firstLine="709"/>
        <w:jc w:val="both"/>
      </w:pPr>
      <w:r w:rsidRPr="00417590">
        <w:t>– минимальное расстояние между отдельно стоящими зданиями при соблюдении противопожарных требований – 6 м;</w:t>
      </w:r>
    </w:p>
    <w:p w14:paraId="02C380B1" w14:textId="77777777" w:rsidR="00BB306F" w:rsidRPr="00417590" w:rsidRDefault="00BB306F" w:rsidP="00BB306F">
      <w:pPr>
        <w:pStyle w:val="a6"/>
        <w:tabs>
          <w:tab w:val="left" w:pos="0"/>
        </w:tabs>
        <w:ind w:firstLine="709"/>
        <w:jc w:val="both"/>
      </w:pPr>
      <w:r w:rsidRPr="00417590">
        <w:t xml:space="preserve">– минимальное расстояние здания общеобразовательного учреждения от красной линии не менее </w:t>
      </w:r>
      <w:smartTag w:uri="urn:schemas-microsoft-com:office:smarttags" w:element="metricconverter">
        <w:smartTagPr>
          <w:attr w:name="ProductID" w:val="25 м"/>
        </w:smartTagPr>
        <w:r w:rsidRPr="00417590">
          <w:t>25 м</w:t>
        </w:r>
      </w:smartTag>
      <w:r w:rsidRPr="00417590">
        <w:t>;</w:t>
      </w:r>
    </w:p>
    <w:p w14:paraId="212CACD1" w14:textId="77777777" w:rsidR="00BB306F" w:rsidRPr="00417590" w:rsidRDefault="00BB306F" w:rsidP="00BB306F">
      <w:pPr>
        <w:tabs>
          <w:tab w:val="left" w:pos="0"/>
        </w:tabs>
        <w:suppressAutoHyphens/>
        <w:snapToGrid w:val="0"/>
        <w:ind w:firstLine="709"/>
        <w:jc w:val="both"/>
      </w:pPr>
      <w:r w:rsidRPr="00417590">
        <w:t>– ограждения земельных участков со стороны улиц по возможности должны быть прозрачными, проветриваемыми, декоративный характер ограждения, цвет и его высота однообразными на протяжении не менее одного квартала с обеих сторон улицы;</w:t>
      </w:r>
    </w:p>
    <w:p w14:paraId="49EE8F57" w14:textId="77777777" w:rsidR="00BB306F" w:rsidRPr="00417590" w:rsidRDefault="00BB306F" w:rsidP="00BB306F">
      <w:pPr>
        <w:tabs>
          <w:tab w:val="left" w:pos="0"/>
        </w:tabs>
        <w:suppressAutoHyphens/>
        <w:ind w:firstLine="709"/>
        <w:jc w:val="both"/>
      </w:pPr>
      <w:r w:rsidRPr="00417590">
        <w:lastRenderedPageBreak/>
        <w:t>– размеры земельных участков определяются в соответствии с техническими регламентами по заданию на проектирование.</w:t>
      </w:r>
    </w:p>
    <w:p w14:paraId="5FFDDD09" w14:textId="77777777" w:rsidR="00BB306F" w:rsidRPr="00417590" w:rsidRDefault="00BB306F" w:rsidP="00BB306F">
      <w:pPr>
        <w:widowControl w:val="0"/>
        <w:ind w:firstLine="709"/>
        <w:jc w:val="both"/>
      </w:pPr>
      <w:r w:rsidRPr="00417590">
        <w:t>3. В границах земельных участков объектов учебно-образовательного назначения прокладка магистральных инженерных коммуникаций допускается в исключительных случаях, при отсутствии другого технического решения.</w:t>
      </w:r>
    </w:p>
    <w:p w14:paraId="291599B5" w14:textId="77777777" w:rsidR="00BB306F" w:rsidRPr="00417590" w:rsidRDefault="00BB306F" w:rsidP="00BB306F">
      <w:pPr>
        <w:widowControl w:val="0"/>
        <w:autoSpaceDE w:val="0"/>
        <w:ind w:firstLine="709"/>
        <w:jc w:val="both"/>
      </w:pPr>
      <w:r w:rsidRPr="00417590">
        <w:t>4. Земельные участки общего пользования, занятые площадями, улицами, проездами, автомобильными дорогами, набережными, скверами, бульварами, водными объектами, пляжами и другими объектами, могут включаться в состав различных территориальных зон и не подлежат приватизации.</w:t>
      </w:r>
    </w:p>
    <w:p w14:paraId="3CB67CC3" w14:textId="77777777" w:rsidR="00BB306F" w:rsidRPr="00417590" w:rsidRDefault="00BB306F" w:rsidP="00BB306F">
      <w:pPr>
        <w:widowControl w:val="0"/>
        <w:snapToGrid w:val="0"/>
        <w:ind w:firstLine="709"/>
        <w:jc w:val="both"/>
        <w:rPr>
          <w:b/>
        </w:rPr>
      </w:pPr>
      <w:r w:rsidRPr="00417590">
        <w:rPr>
          <w:b/>
        </w:rPr>
        <w:t>Ограничения использования земельных участков и объектов капитального строительства:</w:t>
      </w:r>
    </w:p>
    <w:p w14:paraId="3FDD0DAC" w14:textId="77777777" w:rsidR="00BB306F" w:rsidRPr="00417590" w:rsidRDefault="00BB306F" w:rsidP="00BB306F">
      <w:pPr>
        <w:widowControl w:val="0"/>
        <w:autoSpaceDE w:val="0"/>
        <w:ind w:firstLine="709"/>
        <w:jc w:val="both"/>
      </w:pPr>
      <w:r w:rsidRPr="00417590">
        <w:t>- не допускается размещение объектов спорта, здравоохранения, учебно-образовательного назначения в санитарно-защитных зонах, установленных в предусмотренном действующим законодательством порядке.</w:t>
      </w:r>
    </w:p>
    <w:p w14:paraId="1E62483E" w14:textId="77777777" w:rsidR="00BB306F" w:rsidRPr="00417590" w:rsidRDefault="00BB306F" w:rsidP="00BB306F">
      <w:pPr>
        <w:widowControl w:val="0"/>
        <w:ind w:firstLine="709"/>
        <w:jc w:val="both"/>
      </w:pPr>
      <w:r w:rsidRPr="00417590">
        <w:t xml:space="preserve">5. Размещение объектов торгового назначения, не являющихся объектами капитального строительства (нестационарные торговые объекты), устанавливаемые в соответствии с утвержденной администрацией Алейского района схемой размещения </w:t>
      </w:r>
      <w:proofErr w:type="gramStart"/>
      <w:r w:rsidRPr="00417590">
        <w:t>нестационарных торговых объектов</w:t>
      </w:r>
      <w:proofErr w:type="gramEnd"/>
      <w:r w:rsidRPr="00417590">
        <w:t xml:space="preserve"> является разрешенным видом использования в данной территориальной зоне.</w:t>
      </w:r>
    </w:p>
    <w:p w14:paraId="3B7A3450" w14:textId="77777777" w:rsidR="00BB306F" w:rsidRPr="00417590" w:rsidRDefault="00BB306F" w:rsidP="00BB306F">
      <w:pPr>
        <w:ind w:firstLine="709"/>
        <w:jc w:val="both"/>
      </w:pPr>
      <w:r w:rsidRPr="00417590">
        <w:t>6.Нормы расчета стоянок автомобилей принимаются в соответствии с «СП 42.13330.2011. Свод правил. Градостроительство. Планировка и застройка городских и сельских поселений. Актуализированная редакция СНиП 2.07.01-89*».</w:t>
      </w:r>
    </w:p>
    <w:p w14:paraId="5A35A6F8" w14:textId="77777777" w:rsidR="00BB306F" w:rsidRDefault="00BB306F" w:rsidP="00BB306F">
      <w:pPr>
        <w:ind w:firstLine="709"/>
        <w:jc w:val="both"/>
      </w:pPr>
      <w:r w:rsidRPr="00417590">
        <w:t>7. Размещение рекламных конструкций является разрешенным видом использования в данной территориальной зоне при условии размещения рекламных конструкций в соответствии со Схемой размещения рекламных конструкций на территории муниципального образования Алейский район.</w:t>
      </w:r>
    </w:p>
    <w:p w14:paraId="575363FD" w14:textId="77777777" w:rsidR="00BB306F" w:rsidRPr="00417590" w:rsidRDefault="00BB306F" w:rsidP="00BB306F">
      <w:pPr>
        <w:widowControl w:val="0"/>
        <w:snapToGrid w:val="0"/>
        <w:ind w:firstLine="709"/>
        <w:jc w:val="both"/>
        <w:rPr>
          <w:b/>
        </w:rPr>
      </w:pPr>
      <w:r w:rsidRPr="00417590">
        <w:rPr>
          <w:b/>
        </w:rPr>
        <w:t>Требования к архитектурно-градостроительному облику объекта капитального строительства:</w:t>
      </w:r>
    </w:p>
    <w:p w14:paraId="352FD054" w14:textId="77777777" w:rsidR="00BB306F" w:rsidRPr="00417590" w:rsidRDefault="00BB306F" w:rsidP="00BB306F">
      <w:pPr>
        <w:ind w:firstLine="709"/>
        <w:jc w:val="both"/>
        <w:rPr>
          <w:shd w:val="clear" w:color="auto" w:fill="FFFFFF"/>
        </w:rPr>
      </w:pPr>
      <w:r w:rsidRPr="00417590">
        <w:rPr>
          <w:shd w:val="clear" w:color="auto" w:fill="FFFFFF"/>
        </w:rPr>
        <w:t>1)</w:t>
      </w:r>
      <w:r w:rsidRPr="00417590">
        <w:rPr>
          <w:shd w:val="clear" w:color="auto" w:fill="FFFFFF"/>
        </w:rPr>
        <w:tab/>
      </w:r>
      <w:r w:rsidRPr="00417590">
        <w:rPr>
          <w:u w:val="single"/>
          <w:shd w:val="clear" w:color="auto" w:fill="FFFFFF"/>
        </w:rPr>
        <w:t>К цветовым решениям объектов капитального строительства:</w:t>
      </w:r>
    </w:p>
    <w:p w14:paraId="0658042E" w14:textId="77777777" w:rsidR="00BB306F" w:rsidRPr="00417590" w:rsidRDefault="00BB306F" w:rsidP="00BB306F">
      <w:pPr>
        <w:spacing w:before="60" w:after="60"/>
        <w:ind w:firstLine="426"/>
        <w:jc w:val="both"/>
        <w:rPr>
          <w:rFonts w:eastAsia="Calibri"/>
          <w:shd w:val="clear" w:color="auto" w:fill="FFFFFF"/>
        </w:rPr>
      </w:pPr>
      <w:r w:rsidRPr="00417590">
        <w:rPr>
          <w:shd w:val="clear" w:color="auto" w:fill="FFFFFF"/>
        </w:rPr>
        <w:tab/>
      </w:r>
      <w:r w:rsidRPr="00417590">
        <w:rPr>
          <w:shd w:val="clear" w:color="auto" w:fill="FFFFFF"/>
        </w:rPr>
        <w:tab/>
      </w:r>
      <w:r w:rsidRPr="00417590">
        <w:rPr>
          <w:rFonts w:eastAsia="Calibri"/>
          <w:shd w:val="clear" w:color="auto" w:fill="FFFFFF"/>
        </w:rPr>
        <w:t>1.1) К отделке фасадов:</w:t>
      </w:r>
    </w:p>
    <w:p w14:paraId="79A50E22" w14:textId="77777777" w:rsidR="00BB306F" w:rsidRPr="00417590" w:rsidRDefault="00BB306F" w:rsidP="00BB306F">
      <w:pPr>
        <w:spacing w:before="60" w:after="60"/>
        <w:ind w:firstLine="426"/>
        <w:jc w:val="both"/>
        <w:rPr>
          <w:rFonts w:eastAsia="Calibri"/>
          <w:u w:val="single"/>
          <w:shd w:val="clear" w:color="auto" w:fill="FFFFFF"/>
        </w:rPr>
      </w:pPr>
      <w:r w:rsidRPr="00417590">
        <w:rPr>
          <w:rFonts w:eastAsia="Calibri"/>
          <w:u w:val="single"/>
          <w:shd w:val="clear" w:color="auto" w:fill="FFFFFF"/>
        </w:rPr>
        <w:t>Красная цветовая палитра</w:t>
      </w:r>
    </w:p>
    <w:p w14:paraId="4C1C1BBF" w14:textId="77777777" w:rsidR="00BB306F" w:rsidRPr="00417590" w:rsidRDefault="00BB306F" w:rsidP="00BB306F">
      <w:pPr>
        <w:spacing w:before="60" w:after="60"/>
        <w:ind w:firstLine="426"/>
        <w:jc w:val="both"/>
        <w:rPr>
          <w:rFonts w:eastAsia="Calibri"/>
          <w:shd w:val="clear" w:color="auto" w:fill="FFFFFF"/>
        </w:rPr>
      </w:pPr>
      <w:r w:rsidRPr="00417590">
        <w:rPr>
          <w:rFonts w:eastAsia="Calibri"/>
          <w:shd w:val="clear" w:color="auto" w:fill="FFFFFF"/>
        </w:rPr>
        <w:t>Основные пастельные цвета фасадных покрытий (не менее 70% от плоскости фасада):</w:t>
      </w:r>
    </w:p>
    <w:p w14:paraId="6D614FB7" w14:textId="624A6FAC" w:rsidR="00BB306F" w:rsidRPr="00417590" w:rsidRDefault="0083177F" w:rsidP="00BB306F">
      <w:pPr>
        <w:spacing w:before="60" w:after="60"/>
        <w:jc w:val="right"/>
        <w:rPr>
          <w:rFonts w:eastAsia="Calibri"/>
          <w:sz w:val="28"/>
          <w:szCs w:val="28"/>
          <w:shd w:val="clear" w:color="auto" w:fill="FFFFFF"/>
        </w:rPr>
      </w:pPr>
      <w:r w:rsidRPr="00BB306F">
        <w:rPr>
          <w:rFonts w:eastAsia="Calibri"/>
          <w:noProof/>
          <w:sz w:val="28"/>
          <w:szCs w:val="28"/>
          <w:shd w:val="clear" w:color="auto" w:fill="FFFFFF"/>
        </w:rPr>
        <w:drawing>
          <wp:inline distT="0" distB="0" distL="0" distR="0" wp14:anchorId="279FA1C2" wp14:editId="22278C9F">
            <wp:extent cx="6315075" cy="1257300"/>
            <wp:effectExtent l="0" t="0" r="0" b="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15075" cy="1257300"/>
                    </a:xfrm>
                    <a:prstGeom prst="rect">
                      <a:avLst/>
                    </a:prstGeom>
                    <a:noFill/>
                    <a:ln>
                      <a:noFill/>
                    </a:ln>
                  </pic:spPr>
                </pic:pic>
              </a:graphicData>
            </a:graphic>
          </wp:inline>
        </w:drawing>
      </w:r>
    </w:p>
    <w:p w14:paraId="493C1DCF" w14:textId="77777777" w:rsidR="00BB306F" w:rsidRPr="00417590" w:rsidRDefault="00BB306F" w:rsidP="00BB306F">
      <w:pPr>
        <w:spacing w:before="60" w:after="60"/>
        <w:ind w:firstLine="426"/>
        <w:jc w:val="both"/>
        <w:rPr>
          <w:rFonts w:eastAsia="Calibri"/>
          <w:shd w:val="clear" w:color="auto" w:fill="FFFFFF"/>
        </w:rPr>
      </w:pPr>
      <w:r w:rsidRPr="00417590">
        <w:rPr>
          <w:rFonts w:eastAsia="Calibri"/>
          <w:shd w:val="clear" w:color="auto" w:fill="FFFFFF"/>
        </w:rPr>
        <w:t>Дополнительные контрастные цвета декоративных и акцентных элементов фасадных покрытий (не более 30%):</w:t>
      </w:r>
    </w:p>
    <w:p w14:paraId="225071A2" w14:textId="18F8FB25" w:rsidR="00BB306F" w:rsidRPr="00417590" w:rsidRDefault="0083177F" w:rsidP="00BB306F">
      <w:pPr>
        <w:spacing w:before="60" w:after="60"/>
        <w:jc w:val="both"/>
        <w:rPr>
          <w:rFonts w:eastAsia="Calibri"/>
          <w:sz w:val="28"/>
          <w:szCs w:val="28"/>
          <w:shd w:val="clear" w:color="auto" w:fill="FFFFFF"/>
        </w:rPr>
      </w:pPr>
      <w:r w:rsidRPr="00BB306F">
        <w:rPr>
          <w:rFonts w:eastAsia="Calibri"/>
          <w:noProof/>
          <w:sz w:val="28"/>
          <w:szCs w:val="28"/>
          <w:shd w:val="clear" w:color="auto" w:fill="FFFFFF"/>
        </w:rPr>
        <w:drawing>
          <wp:inline distT="0" distB="0" distL="0" distR="0" wp14:anchorId="320D68B8" wp14:editId="0C1B9392">
            <wp:extent cx="6334125" cy="609600"/>
            <wp:effectExtent l="0" t="0" r="0" b="0"/>
            <wp:docPr id="1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34125" cy="609600"/>
                    </a:xfrm>
                    <a:prstGeom prst="rect">
                      <a:avLst/>
                    </a:prstGeom>
                    <a:noFill/>
                    <a:ln>
                      <a:noFill/>
                    </a:ln>
                  </pic:spPr>
                </pic:pic>
              </a:graphicData>
            </a:graphic>
          </wp:inline>
        </w:drawing>
      </w:r>
    </w:p>
    <w:p w14:paraId="032408C1" w14:textId="77777777" w:rsidR="00BB306F" w:rsidRPr="00417590" w:rsidRDefault="00BB306F" w:rsidP="00BB306F">
      <w:pPr>
        <w:spacing w:before="60" w:after="60"/>
        <w:ind w:firstLine="426"/>
        <w:jc w:val="both"/>
        <w:rPr>
          <w:rFonts w:eastAsia="Calibri"/>
          <w:shd w:val="clear" w:color="auto" w:fill="FFFFFF"/>
        </w:rPr>
      </w:pPr>
      <w:r w:rsidRPr="00417590">
        <w:rPr>
          <w:rFonts w:eastAsia="Calibri"/>
          <w:shd w:val="clear" w:color="auto" w:fill="FFFFFF"/>
        </w:rPr>
        <w:t>Основные пастельные цвета также применимы для декоративных и акцентных элементов фасадных покрытий.</w:t>
      </w:r>
    </w:p>
    <w:p w14:paraId="187090BC" w14:textId="77777777" w:rsidR="00BB306F" w:rsidRPr="00417590" w:rsidRDefault="00BB306F" w:rsidP="00BB306F">
      <w:pPr>
        <w:spacing w:before="60" w:after="60"/>
        <w:ind w:firstLine="426"/>
        <w:jc w:val="both"/>
        <w:rPr>
          <w:rFonts w:eastAsia="Calibri"/>
          <w:u w:val="single"/>
          <w:shd w:val="clear" w:color="auto" w:fill="FFFFFF"/>
        </w:rPr>
      </w:pPr>
      <w:r w:rsidRPr="00417590">
        <w:rPr>
          <w:rFonts w:eastAsia="Calibri"/>
          <w:u w:val="single"/>
          <w:shd w:val="clear" w:color="auto" w:fill="FFFFFF"/>
        </w:rPr>
        <w:t>Зеленая цветовая палитра</w:t>
      </w:r>
    </w:p>
    <w:p w14:paraId="316D2DC1" w14:textId="77777777" w:rsidR="00BB306F" w:rsidRPr="00417590" w:rsidRDefault="00BB306F" w:rsidP="00BB306F">
      <w:pPr>
        <w:spacing w:before="60" w:after="60"/>
        <w:ind w:firstLine="426"/>
        <w:jc w:val="both"/>
        <w:rPr>
          <w:rFonts w:eastAsia="Calibri"/>
          <w:shd w:val="clear" w:color="auto" w:fill="FFFFFF"/>
        </w:rPr>
      </w:pPr>
      <w:r w:rsidRPr="00417590">
        <w:rPr>
          <w:rFonts w:eastAsia="Calibri"/>
          <w:shd w:val="clear" w:color="auto" w:fill="FFFFFF"/>
        </w:rPr>
        <w:t>Основные пастельные цвета фасадных покрытий (не менее 70% от плоскости фасада):</w:t>
      </w:r>
    </w:p>
    <w:p w14:paraId="44810B19" w14:textId="24E3970A" w:rsidR="00BB306F" w:rsidRPr="00417590" w:rsidRDefault="0083177F" w:rsidP="00BB306F">
      <w:pPr>
        <w:spacing w:before="60" w:after="60"/>
        <w:jc w:val="both"/>
        <w:rPr>
          <w:rFonts w:eastAsia="Calibri"/>
          <w:sz w:val="28"/>
          <w:szCs w:val="28"/>
          <w:shd w:val="clear" w:color="auto" w:fill="FFFFFF"/>
        </w:rPr>
      </w:pPr>
      <w:r w:rsidRPr="00BB306F">
        <w:rPr>
          <w:rFonts w:eastAsia="Calibri"/>
          <w:noProof/>
          <w:sz w:val="28"/>
          <w:szCs w:val="28"/>
          <w:shd w:val="clear" w:color="auto" w:fill="FFFFFF"/>
        </w:rPr>
        <w:lastRenderedPageBreak/>
        <w:drawing>
          <wp:inline distT="0" distB="0" distL="0" distR="0" wp14:anchorId="47771B22" wp14:editId="39CA6724">
            <wp:extent cx="6353175" cy="1247775"/>
            <wp:effectExtent l="0" t="0" r="0" b="0"/>
            <wp:docPr id="1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53175" cy="1247775"/>
                    </a:xfrm>
                    <a:prstGeom prst="rect">
                      <a:avLst/>
                    </a:prstGeom>
                    <a:noFill/>
                    <a:ln>
                      <a:noFill/>
                    </a:ln>
                  </pic:spPr>
                </pic:pic>
              </a:graphicData>
            </a:graphic>
          </wp:inline>
        </w:drawing>
      </w:r>
    </w:p>
    <w:p w14:paraId="25938A96" w14:textId="77777777" w:rsidR="00BB306F" w:rsidRPr="00417590" w:rsidRDefault="00BB306F" w:rsidP="00BB306F">
      <w:pPr>
        <w:spacing w:before="60" w:after="60"/>
        <w:ind w:firstLine="426"/>
        <w:jc w:val="both"/>
        <w:rPr>
          <w:rFonts w:eastAsia="Calibri"/>
          <w:shd w:val="clear" w:color="auto" w:fill="FFFFFF"/>
        </w:rPr>
      </w:pPr>
      <w:r w:rsidRPr="00417590">
        <w:rPr>
          <w:rFonts w:eastAsia="Calibri"/>
          <w:shd w:val="clear" w:color="auto" w:fill="FFFFFF"/>
        </w:rPr>
        <w:t>Дополнительные контрастные цвета декоративных и акцентных элементов фасадных покрытий (не более 30%):</w:t>
      </w:r>
    </w:p>
    <w:p w14:paraId="2838616E" w14:textId="2798DCF6" w:rsidR="00BB306F" w:rsidRPr="00417590" w:rsidRDefault="0083177F" w:rsidP="00BB306F">
      <w:pPr>
        <w:spacing w:before="60" w:after="60"/>
        <w:jc w:val="both"/>
        <w:rPr>
          <w:rFonts w:eastAsia="Calibri"/>
          <w:sz w:val="28"/>
          <w:szCs w:val="28"/>
          <w:shd w:val="clear" w:color="auto" w:fill="FFFFFF"/>
        </w:rPr>
      </w:pPr>
      <w:r w:rsidRPr="00BB306F">
        <w:rPr>
          <w:rFonts w:eastAsia="Calibri"/>
          <w:noProof/>
          <w:sz w:val="28"/>
          <w:szCs w:val="28"/>
          <w:shd w:val="clear" w:color="auto" w:fill="FFFFFF"/>
        </w:rPr>
        <w:drawing>
          <wp:inline distT="0" distB="0" distL="0" distR="0" wp14:anchorId="3F58BB59" wp14:editId="20A2FB8C">
            <wp:extent cx="6353175" cy="609600"/>
            <wp:effectExtent l="0" t="0" r="0" b="0"/>
            <wp:docPr id="1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53175" cy="609600"/>
                    </a:xfrm>
                    <a:prstGeom prst="rect">
                      <a:avLst/>
                    </a:prstGeom>
                    <a:noFill/>
                    <a:ln>
                      <a:noFill/>
                    </a:ln>
                  </pic:spPr>
                </pic:pic>
              </a:graphicData>
            </a:graphic>
          </wp:inline>
        </w:drawing>
      </w:r>
    </w:p>
    <w:p w14:paraId="15FE70A3" w14:textId="77777777" w:rsidR="00BB306F" w:rsidRPr="00417590" w:rsidRDefault="00BB306F" w:rsidP="00BB306F">
      <w:pPr>
        <w:spacing w:before="60" w:after="60"/>
        <w:ind w:firstLine="426"/>
        <w:jc w:val="both"/>
        <w:rPr>
          <w:rFonts w:eastAsia="Calibri"/>
          <w:shd w:val="clear" w:color="auto" w:fill="FFFFFF"/>
        </w:rPr>
      </w:pPr>
      <w:r w:rsidRPr="00417590">
        <w:rPr>
          <w:rFonts w:eastAsia="Calibri"/>
          <w:shd w:val="clear" w:color="auto" w:fill="FFFFFF"/>
        </w:rPr>
        <w:t>Основные пастельные цвета также применимы для декоративных и акцентных элементов фасадных покрытий.</w:t>
      </w:r>
    </w:p>
    <w:p w14:paraId="5D33CF1E" w14:textId="77777777" w:rsidR="00BB306F" w:rsidRPr="00417590" w:rsidRDefault="00BB306F" w:rsidP="00BB306F">
      <w:pPr>
        <w:spacing w:before="60" w:after="60"/>
        <w:ind w:firstLine="426"/>
        <w:jc w:val="both"/>
        <w:rPr>
          <w:rFonts w:eastAsia="Calibri"/>
          <w:u w:val="single"/>
          <w:shd w:val="clear" w:color="auto" w:fill="FFFFFF"/>
        </w:rPr>
      </w:pPr>
      <w:r w:rsidRPr="00417590">
        <w:rPr>
          <w:rFonts w:eastAsia="Calibri"/>
          <w:u w:val="single"/>
          <w:shd w:val="clear" w:color="auto" w:fill="FFFFFF"/>
        </w:rPr>
        <w:t>Синяя цветовая палитра</w:t>
      </w:r>
    </w:p>
    <w:p w14:paraId="279D8AB1" w14:textId="77777777" w:rsidR="00BB306F" w:rsidRPr="00417590" w:rsidRDefault="00BB306F" w:rsidP="00BB306F">
      <w:pPr>
        <w:spacing w:before="60" w:after="60"/>
        <w:ind w:firstLine="426"/>
        <w:jc w:val="both"/>
        <w:rPr>
          <w:rFonts w:eastAsia="Calibri"/>
          <w:shd w:val="clear" w:color="auto" w:fill="FFFFFF"/>
        </w:rPr>
      </w:pPr>
      <w:r w:rsidRPr="00417590">
        <w:rPr>
          <w:rFonts w:eastAsia="Calibri"/>
          <w:shd w:val="clear" w:color="auto" w:fill="FFFFFF"/>
        </w:rPr>
        <w:t>Основные пастельные цвета фасадных покрытий (не менее 70% от плоскости фасада):</w:t>
      </w:r>
    </w:p>
    <w:p w14:paraId="61DE6524" w14:textId="1EB47701" w:rsidR="00BB306F" w:rsidRPr="00417590" w:rsidRDefault="0083177F" w:rsidP="00BB306F">
      <w:pPr>
        <w:spacing w:before="60" w:after="60"/>
        <w:jc w:val="both"/>
        <w:rPr>
          <w:rFonts w:eastAsia="Calibri"/>
          <w:sz w:val="28"/>
          <w:szCs w:val="28"/>
          <w:shd w:val="clear" w:color="auto" w:fill="FFFFFF"/>
        </w:rPr>
      </w:pPr>
      <w:r w:rsidRPr="00BB306F">
        <w:rPr>
          <w:rFonts w:eastAsia="Calibri"/>
          <w:noProof/>
          <w:sz w:val="28"/>
          <w:szCs w:val="28"/>
          <w:shd w:val="clear" w:color="auto" w:fill="FFFFFF"/>
        </w:rPr>
        <w:drawing>
          <wp:inline distT="0" distB="0" distL="0" distR="0" wp14:anchorId="4A18108F" wp14:editId="386BE81D">
            <wp:extent cx="6362700" cy="1285875"/>
            <wp:effectExtent l="0" t="0" r="0" b="0"/>
            <wp:docPr id="1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62700" cy="1285875"/>
                    </a:xfrm>
                    <a:prstGeom prst="rect">
                      <a:avLst/>
                    </a:prstGeom>
                    <a:noFill/>
                    <a:ln>
                      <a:noFill/>
                    </a:ln>
                  </pic:spPr>
                </pic:pic>
              </a:graphicData>
            </a:graphic>
          </wp:inline>
        </w:drawing>
      </w:r>
    </w:p>
    <w:p w14:paraId="2BDB02CD" w14:textId="77777777" w:rsidR="00BB306F" w:rsidRPr="00417590" w:rsidRDefault="00BB306F" w:rsidP="00BB306F">
      <w:pPr>
        <w:spacing w:before="60" w:after="60"/>
        <w:ind w:firstLine="426"/>
        <w:jc w:val="both"/>
        <w:rPr>
          <w:rFonts w:eastAsia="Calibri"/>
          <w:shd w:val="clear" w:color="auto" w:fill="FFFFFF"/>
        </w:rPr>
      </w:pPr>
      <w:r w:rsidRPr="00417590">
        <w:rPr>
          <w:rFonts w:eastAsia="Calibri"/>
          <w:shd w:val="clear" w:color="auto" w:fill="FFFFFF"/>
        </w:rPr>
        <w:t>Дополнительные контрастные цвета декоративных и акцентных элементов фасадных покрытий (не более 30%):</w:t>
      </w:r>
    </w:p>
    <w:p w14:paraId="0C073B75" w14:textId="2093CF7E" w:rsidR="00BB306F" w:rsidRPr="00417590" w:rsidRDefault="0083177F" w:rsidP="00BB306F">
      <w:pPr>
        <w:spacing w:before="60" w:after="60"/>
        <w:jc w:val="both"/>
        <w:rPr>
          <w:rFonts w:eastAsia="Calibri"/>
          <w:sz w:val="28"/>
          <w:szCs w:val="28"/>
          <w:shd w:val="clear" w:color="auto" w:fill="FFFFFF"/>
        </w:rPr>
      </w:pPr>
      <w:r w:rsidRPr="00BB306F">
        <w:rPr>
          <w:rFonts w:eastAsia="Calibri"/>
          <w:noProof/>
          <w:sz w:val="28"/>
          <w:szCs w:val="28"/>
          <w:shd w:val="clear" w:color="auto" w:fill="FFFFFF"/>
        </w:rPr>
        <w:drawing>
          <wp:inline distT="0" distB="0" distL="0" distR="0" wp14:anchorId="184025E1" wp14:editId="0A8B644F">
            <wp:extent cx="6372225" cy="628650"/>
            <wp:effectExtent l="0" t="0" r="0" b="0"/>
            <wp:docPr id="1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372225" cy="628650"/>
                    </a:xfrm>
                    <a:prstGeom prst="rect">
                      <a:avLst/>
                    </a:prstGeom>
                    <a:noFill/>
                    <a:ln>
                      <a:noFill/>
                    </a:ln>
                  </pic:spPr>
                </pic:pic>
              </a:graphicData>
            </a:graphic>
          </wp:inline>
        </w:drawing>
      </w:r>
    </w:p>
    <w:p w14:paraId="0C80A7D6" w14:textId="77777777" w:rsidR="00BB306F" w:rsidRPr="00417590" w:rsidRDefault="00BB306F" w:rsidP="00BB306F">
      <w:pPr>
        <w:spacing w:before="60" w:after="60"/>
        <w:ind w:firstLine="426"/>
        <w:jc w:val="both"/>
        <w:rPr>
          <w:rFonts w:eastAsia="Calibri"/>
          <w:shd w:val="clear" w:color="auto" w:fill="FFFFFF"/>
        </w:rPr>
      </w:pPr>
      <w:r w:rsidRPr="00417590">
        <w:rPr>
          <w:rFonts w:eastAsia="Calibri"/>
          <w:shd w:val="clear" w:color="auto" w:fill="FFFFFF"/>
        </w:rPr>
        <w:t>Основные пастельные цвета также применимы для декоративных и акцентных элементов фасадных покрытий.</w:t>
      </w:r>
    </w:p>
    <w:p w14:paraId="3EB3764A" w14:textId="77777777" w:rsidR="00BB306F" w:rsidRPr="00417590" w:rsidRDefault="00BB306F" w:rsidP="00BB306F">
      <w:pPr>
        <w:spacing w:before="60" w:after="60"/>
        <w:ind w:firstLine="426"/>
        <w:jc w:val="both"/>
        <w:rPr>
          <w:rFonts w:eastAsia="Calibri"/>
          <w:u w:val="single"/>
          <w:shd w:val="clear" w:color="auto" w:fill="FFFFFF"/>
        </w:rPr>
      </w:pPr>
      <w:r w:rsidRPr="00417590">
        <w:rPr>
          <w:rFonts w:eastAsia="Calibri"/>
          <w:u w:val="single"/>
          <w:shd w:val="clear" w:color="auto" w:fill="FFFFFF"/>
        </w:rPr>
        <w:t>Желтая цветовая палитра</w:t>
      </w:r>
    </w:p>
    <w:p w14:paraId="05CDBB8B" w14:textId="77777777" w:rsidR="00BB306F" w:rsidRPr="00417590" w:rsidRDefault="00BB306F" w:rsidP="00BB306F">
      <w:pPr>
        <w:spacing w:before="60" w:after="60"/>
        <w:ind w:firstLine="426"/>
        <w:jc w:val="both"/>
        <w:rPr>
          <w:rFonts w:eastAsia="Calibri"/>
          <w:shd w:val="clear" w:color="auto" w:fill="FFFFFF"/>
        </w:rPr>
      </w:pPr>
      <w:r w:rsidRPr="00417590">
        <w:rPr>
          <w:rFonts w:eastAsia="Calibri"/>
          <w:shd w:val="clear" w:color="auto" w:fill="FFFFFF"/>
        </w:rPr>
        <w:t>Основные пастельные цвета фасадных покрытий (не менее 70% от плоскости фасада):</w:t>
      </w:r>
    </w:p>
    <w:p w14:paraId="40A081FD" w14:textId="1BAB981C" w:rsidR="00BB306F" w:rsidRPr="00417590" w:rsidRDefault="0083177F" w:rsidP="00BB306F">
      <w:pPr>
        <w:spacing w:before="60" w:after="60"/>
        <w:jc w:val="both"/>
        <w:rPr>
          <w:rFonts w:eastAsia="Calibri"/>
          <w:sz w:val="28"/>
          <w:szCs w:val="28"/>
          <w:shd w:val="clear" w:color="auto" w:fill="FFFFFF"/>
        </w:rPr>
      </w:pPr>
      <w:r w:rsidRPr="00BB306F">
        <w:rPr>
          <w:rFonts w:eastAsia="Calibri"/>
          <w:noProof/>
          <w:sz w:val="28"/>
          <w:szCs w:val="28"/>
          <w:shd w:val="clear" w:color="auto" w:fill="FFFFFF"/>
        </w:rPr>
        <w:drawing>
          <wp:inline distT="0" distB="0" distL="0" distR="0" wp14:anchorId="6FF9D9BD" wp14:editId="6667155E">
            <wp:extent cx="6362700" cy="1257300"/>
            <wp:effectExtent l="0" t="0" r="0" b="0"/>
            <wp:docPr id="1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362700" cy="1257300"/>
                    </a:xfrm>
                    <a:prstGeom prst="rect">
                      <a:avLst/>
                    </a:prstGeom>
                    <a:noFill/>
                    <a:ln>
                      <a:noFill/>
                    </a:ln>
                  </pic:spPr>
                </pic:pic>
              </a:graphicData>
            </a:graphic>
          </wp:inline>
        </w:drawing>
      </w:r>
    </w:p>
    <w:p w14:paraId="68A78D1E" w14:textId="77777777" w:rsidR="00BB306F" w:rsidRPr="00417590" w:rsidRDefault="00BB306F" w:rsidP="00BB306F">
      <w:pPr>
        <w:spacing w:before="60" w:after="60"/>
        <w:ind w:firstLine="426"/>
        <w:jc w:val="both"/>
        <w:rPr>
          <w:rFonts w:eastAsia="Calibri"/>
          <w:sz w:val="28"/>
          <w:szCs w:val="28"/>
          <w:shd w:val="clear" w:color="auto" w:fill="FFFFFF"/>
        </w:rPr>
      </w:pPr>
      <w:r w:rsidRPr="00417590">
        <w:rPr>
          <w:rFonts w:eastAsia="Calibri"/>
          <w:sz w:val="28"/>
          <w:szCs w:val="28"/>
          <w:shd w:val="clear" w:color="auto" w:fill="FFFFFF"/>
        </w:rPr>
        <w:t>Дополнительные контрастные цвета декоративных и акцентных элементов фасадных покрытий (не более 30%):</w:t>
      </w:r>
    </w:p>
    <w:p w14:paraId="7EDD994D" w14:textId="0602F223" w:rsidR="00BB306F" w:rsidRPr="00417590" w:rsidRDefault="0083177F" w:rsidP="00BB306F">
      <w:pPr>
        <w:spacing w:before="60" w:after="60"/>
        <w:jc w:val="both"/>
        <w:rPr>
          <w:rFonts w:eastAsia="Calibri"/>
          <w:sz w:val="28"/>
          <w:szCs w:val="28"/>
          <w:shd w:val="clear" w:color="auto" w:fill="FFFFFF"/>
        </w:rPr>
      </w:pPr>
      <w:r w:rsidRPr="00BB306F">
        <w:rPr>
          <w:rFonts w:eastAsia="Calibri"/>
          <w:noProof/>
          <w:sz w:val="28"/>
          <w:szCs w:val="28"/>
          <w:shd w:val="clear" w:color="auto" w:fill="FFFFFF"/>
        </w:rPr>
        <w:drawing>
          <wp:inline distT="0" distB="0" distL="0" distR="0" wp14:anchorId="5F231FEB" wp14:editId="325F1DB2">
            <wp:extent cx="6372225" cy="619125"/>
            <wp:effectExtent l="0" t="0" r="0" b="0"/>
            <wp:docPr id="1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372225" cy="619125"/>
                    </a:xfrm>
                    <a:prstGeom prst="rect">
                      <a:avLst/>
                    </a:prstGeom>
                    <a:noFill/>
                    <a:ln>
                      <a:noFill/>
                    </a:ln>
                  </pic:spPr>
                </pic:pic>
              </a:graphicData>
            </a:graphic>
          </wp:inline>
        </w:drawing>
      </w:r>
    </w:p>
    <w:p w14:paraId="164F2446" w14:textId="77777777" w:rsidR="00BB306F" w:rsidRPr="00417590" w:rsidRDefault="00BB306F" w:rsidP="00BB306F">
      <w:pPr>
        <w:spacing w:before="60" w:after="60"/>
        <w:ind w:firstLine="426"/>
        <w:jc w:val="both"/>
        <w:rPr>
          <w:rFonts w:eastAsia="Calibri"/>
          <w:shd w:val="clear" w:color="auto" w:fill="FFFFFF"/>
        </w:rPr>
      </w:pPr>
      <w:r w:rsidRPr="00417590">
        <w:rPr>
          <w:rFonts w:eastAsia="Calibri"/>
          <w:shd w:val="clear" w:color="auto" w:fill="FFFFFF"/>
        </w:rPr>
        <w:t>Основные пастельные цвета также применимы для декоративных и акцентных элементов фасадных покрытий.</w:t>
      </w:r>
    </w:p>
    <w:p w14:paraId="752F4A4C" w14:textId="77777777" w:rsidR="00BB306F" w:rsidRPr="00417590" w:rsidRDefault="00BB306F" w:rsidP="00BB306F">
      <w:pPr>
        <w:spacing w:before="60" w:after="60"/>
        <w:ind w:firstLine="426"/>
        <w:jc w:val="both"/>
        <w:rPr>
          <w:rFonts w:eastAsia="Calibri"/>
          <w:u w:val="single"/>
          <w:shd w:val="clear" w:color="auto" w:fill="FFFFFF"/>
        </w:rPr>
      </w:pPr>
      <w:r w:rsidRPr="00417590">
        <w:rPr>
          <w:rFonts w:eastAsia="Calibri"/>
          <w:u w:val="single"/>
          <w:shd w:val="clear" w:color="auto" w:fill="FFFFFF"/>
        </w:rPr>
        <w:lastRenderedPageBreak/>
        <w:t>Серая цветовая палитра.</w:t>
      </w:r>
    </w:p>
    <w:p w14:paraId="324240A5" w14:textId="77777777" w:rsidR="00BB306F" w:rsidRPr="00417590" w:rsidRDefault="00BB306F" w:rsidP="00BB306F">
      <w:pPr>
        <w:spacing w:before="60" w:after="60"/>
        <w:ind w:firstLine="426"/>
        <w:jc w:val="both"/>
        <w:rPr>
          <w:rFonts w:eastAsia="Calibri"/>
          <w:shd w:val="clear" w:color="auto" w:fill="FFFFFF"/>
        </w:rPr>
      </w:pPr>
      <w:r w:rsidRPr="00417590">
        <w:rPr>
          <w:rFonts w:eastAsia="Calibri"/>
          <w:shd w:val="clear" w:color="auto" w:fill="FFFFFF"/>
        </w:rPr>
        <w:t>Основные пастельные цвета фасадных покрытий (не менее 70% от плоскости фасада):</w:t>
      </w:r>
    </w:p>
    <w:p w14:paraId="32B6B74F" w14:textId="2323F4D3" w:rsidR="00BB306F" w:rsidRPr="00417590" w:rsidRDefault="0083177F" w:rsidP="00BB306F">
      <w:pPr>
        <w:spacing w:before="60" w:after="60"/>
        <w:jc w:val="both"/>
        <w:rPr>
          <w:rFonts w:eastAsia="Calibri"/>
          <w:sz w:val="28"/>
          <w:szCs w:val="28"/>
          <w:u w:val="single"/>
          <w:shd w:val="clear" w:color="auto" w:fill="FFFFFF"/>
        </w:rPr>
      </w:pPr>
      <w:r w:rsidRPr="00BB306F">
        <w:rPr>
          <w:rFonts w:eastAsia="Calibri"/>
          <w:noProof/>
          <w:sz w:val="28"/>
          <w:szCs w:val="28"/>
          <w:shd w:val="clear" w:color="auto" w:fill="FFFFFF"/>
        </w:rPr>
        <w:drawing>
          <wp:inline distT="0" distB="0" distL="0" distR="0" wp14:anchorId="618C68BD" wp14:editId="33C18BFB">
            <wp:extent cx="6353175" cy="1238250"/>
            <wp:effectExtent l="0" t="0" r="0" b="0"/>
            <wp:docPr id="2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353175" cy="1238250"/>
                    </a:xfrm>
                    <a:prstGeom prst="rect">
                      <a:avLst/>
                    </a:prstGeom>
                    <a:noFill/>
                    <a:ln>
                      <a:noFill/>
                    </a:ln>
                  </pic:spPr>
                </pic:pic>
              </a:graphicData>
            </a:graphic>
          </wp:inline>
        </w:drawing>
      </w:r>
    </w:p>
    <w:p w14:paraId="26A32279" w14:textId="77777777" w:rsidR="00BB306F" w:rsidRPr="00417590" w:rsidRDefault="00BB306F" w:rsidP="00BB306F">
      <w:pPr>
        <w:spacing w:before="60" w:after="60"/>
        <w:ind w:firstLine="426"/>
        <w:jc w:val="both"/>
        <w:rPr>
          <w:rFonts w:eastAsia="Calibri"/>
          <w:shd w:val="clear" w:color="auto" w:fill="FFFFFF"/>
        </w:rPr>
      </w:pPr>
      <w:r w:rsidRPr="00417590">
        <w:rPr>
          <w:rFonts w:eastAsia="Calibri"/>
          <w:shd w:val="clear" w:color="auto" w:fill="FFFFFF"/>
        </w:rPr>
        <w:t>Дополнительные контрастные цвета декоративных и акцентных элементов фасадных покрытий (не более 30%):</w:t>
      </w:r>
    </w:p>
    <w:p w14:paraId="5B6E4E74" w14:textId="43F0A0D7" w:rsidR="00BB306F" w:rsidRPr="00417590" w:rsidRDefault="0083177F" w:rsidP="00BB306F">
      <w:pPr>
        <w:spacing w:before="60" w:after="60"/>
        <w:jc w:val="both"/>
        <w:rPr>
          <w:rFonts w:eastAsia="Calibri"/>
          <w:sz w:val="28"/>
          <w:szCs w:val="28"/>
          <w:u w:val="single"/>
          <w:shd w:val="clear" w:color="auto" w:fill="FFFFFF"/>
        </w:rPr>
      </w:pPr>
      <w:r w:rsidRPr="00BB306F">
        <w:rPr>
          <w:rFonts w:eastAsia="Calibri"/>
          <w:noProof/>
          <w:sz w:val="28"/>
          <w:szCs w:val="28"/>
          <w:shd w:val="clear" w:color="auto" w:fill="FFFFFF"/>
        </w:rPr>
        <w:drawing>
          <wp:inline distT="0" distB="0" distL="0" distR="0" wp14:anchorId="629B09DA" wp14:editId="32A6CC19">
            <wp:extent cx="6343650" cy="590550"/>
            <wp:effectExtent l="0" t="0" r="0" b="0"/>
            <wp:docPr id="2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343650" cy="590550"/>
                    </a:xfrm>
                    <a:prstGeom prst="rect">
                      <a:avLst/>
                    </a:prstGeom>
                    <a:noFill/>
                    <a:ln>
                      <a:noFill/>
                    </a:ln>
                  </pic:spPr>
                </pic:pic>
              </a:graphicData>
            </a:graphic>
          </wp:inline>
        </w:drawing>
      </w:r>
    </w:p>
    <w:p w14:paraId="31C49175" w14:textId="77777777" w:rsidR="00BB306F" w:rsidRPr="00417590" w:rsidRDefault="00BB306F" w:rsidP="00BB306F">
      <w:pPr>
        <w:spacing w:before="60" w:after="60"/>
        <w:ind w:firstLine="426"/>
        <w:jc w:val="both"/>
        <w:rPr>
          <w:rFonts w:eastAsia="Calibri"/>
          <w:shd w:val="clear" w:color="auto" w:fill="FFFFFF"/>
        </w:rPr>
      </w:pPr>
      <w:r w:rsidRPr="00417590">
        <w:rPr>
          <w:rFonts w:eastAsia="Calibri"/>
          <w:shd w:val="clear" w:color="auto" w:fill="FFFFFF"/>
        </w:rPr>
        <w:t>Основные пастельные цвета также применимы для декоративных и акцентных элементов фасадных покрытий.</w:t>
      </w:r>
    </w:p>
    <w:p w14:paraId="5D0CFCC2" w14:textId="77777777" w:rsidR="00BB306F" w:rsidRPr="00417590" w:rsidRDefault="00BB306F" w:rsidP="00BB306F">
      <w:pPr>
        <w:spacing w:before="60" w:after="60"/>
        <w:ind w:firstLine="426"/>
        <w:jc w:val="both"/>
        <w:rPr>
          <w:rFonts w:eastAsia="Calibri"/>
          <w:shd w:val="clear" w:color="auto" w:fill="FFFFFF"/>
        </w:rPr>
      </w:pPr>
      <w:r w:rsidRPr="00417590">
        <w:rPr>
          <w:rFonts w:eastAsia="Calibri"/>
          <w:shd w:val="clear" w:color="auto" w:fill="FFFFFF"/>
        </w:rPr>
        <w:t>1.2) К металлическим элементам фасадов (кровля, водостоки, ограждения, двери):</w:t>
      </w:r>
    </w:p>
    <w:p w14:paraId="564994B6" w14:textId="339BAF66" w:rsidR="00BB306F" w:rsidRPr="00417590" w:rsidRDefault="0083177F" w:rsidP="00BB306F">
      <w:pPr>
        <w:jc w:val="center"/>
        <w:rPr>
          <w:rFonts w:eastAsia="Calibri"/>
          <w:noProof/>
          <w:sz w:val="28"/>
          <w:szCs w:val="28"/>
          <w:shd w:val="clear" w:color="auto" w:fill="FFFFFF"/>
        </w:rPr>
      </w:pPr>
      <w:r w:rsidRPr="00BB306F">
        <w:rPr>
          <w:rFonts w:eastAsia="Calibri"/>
          <w:noProof/>
          <w:sz w:val="28"/>
          <w:szCs w:val="28"/>
          <w:shd w:val="clear" w:color="auto" w:fill="FFFFFF"/>
        </w:rPr>
        <w:drawing>
          <wp:inline distT="0" distB="0" distL="0" distR="0" wp14:anchorId="70D5DF50" wp14:editId="659C2DF3">
            <wp:extent cx="6362700" cy="1971675"/>
            <wp:effectExtent l="0" t="0" r="0" b="0"/>
            <wp:docPr id="2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362700" cy="1971675"/>
                    </a:xfrm>
                    <a:prstGeom prst="rect">
                      <a:avLst/>
                    </a:prstGeom>
                    <a:noFill/>
                    <a:ln>
                      <a:noFill/>
                    </a:ln>
                  </pic:spPr>
                </pic:pic>
              </a:graphicData>
            </a:graphic>
          </wp:inline>
        </w:drawing>
      </w:r>
    </w:p>
    <w:p w14:paraId="5FDAFC15" w14:textId="77777777" w:rsidR="00BB306F" w:rsidRPr="00417590" w:rsidRDefault="00BB306F" w:rsidP="00BB306F">
      <w:pPr>
        <w:ind w:firstLine="426"/>
        <w:jc w:val="both"/>
      </w:pPr>
      <w:r w:rsidRPr="00417590">
        <w:t>2)</w:t>
      </w:r>
      <w:r w:rsidRPr="00417590">
        <w:tab/>
        <w:t xml:space="preserve"> К отделочным и (или) строительным материалам объектов капитального строительства:</w:t>
      </w:r>
    </w:p>
    <w:p w14:paraId="6F059608" w14:textId="77777777" w:rsidR="00BB306F" w:rsidRPr="00417590" w:rsidRDefault="00BB306F" w:rsidP="00BB306F">
      <w:pPr>
        <w:numPr>
          <w:ilvl w:val="0"/>
          <w:numId w:val="32"/>
        </w:numPr>
        <w:spacing w:after="200"/>
        <w:ind w:left="0" w:firstLine="426"/>
        <w:contextualSpacing/>
        <w:jc w:val="both"/>
      </w:pPr>
      <w:r w:rsidRPr="00417590">
        <w:t>цоколь – должен выполняться из антивандальных негорючих материалов.</w:t>
      </w:r>
    </w:p>
    <w:p w14:paraId="44599A08" w14:textId="77777777" w:rsidR="00BB306F" w:rsidRPr="00417590" w:rsidRDefault="00BB306F" w:rsidP="00BB306F">
      <w:pPr>
        <w:ind w:left="142" w:firstLine="284"/>
        <w:contextualSpacing/>
        <w:jc w:val="both"/>
      </w:pPr>
      <w:r w:rsidRPr="00417590">
        <w:t>Не допускается:</w:t>
      </w:r>
    </w:p>
    <w:p w14:paraId="3C76F8C0" w14:textId="77777777" w:rsidR="00BB306F" w:rsidRPr="00417590" w:rsidRDefault="00BB306F" w:rsidP="00BB306F">
      <w:pPr>
        <w:numPr>
          <w:ilvl w:val="0"/>
          <w:numId w:val="32"/>
        </w:numPr>
        <w:spacing w:after="200"/>
        <w:ind w:left="0" w:firstLine="426"/>
        <w:contextualSpacing/>
        <w:jc w:val="both"/>
      </w:pPr>
      <w:r w:rsidRPr="00417590">
        <w:t xml:space="preserve"> окраска поверхностей, облицованных натуральным (природным) камнем;</w:t>
      </w:r>
    </w:p>
    <w:p w14:paraId="3B31C168" w14:textId="77777777" w:rsidR="00BB306F" w:rsidRPr="00417590" w:rsidRDefault="00BB306F" w:rsidP="00BB306F">
      <w:pPr>
        <w:numPr>
          <w:ilvl w:val="0"/>
          <w:numId w:val="32"/>
        </w:numPr>
        <w:spacing w:after="200"/>
        <w:ind w:left="0" w:firstLine="426"/>
        <w:contextualSpacing/>
        <w:jc w:val="both"/>
      </w:pPr>
      <w:r w:rsidRPr="00417590">
        <w:t xml:space="preserve"> использование в качестве отделочных материалов фасадов объектов капитального строительства:</w:t>
      </w:r>
    </w:p>
    <w:p w14:paraId="7ED57C95" w14:textId="77777777" w:rsidR="00BB306F" w:rsidRPr="00417590" w:rsidRDefault="00BB306F" w:rsidP="00BB306F">
      <w:pPr>
        <w:numPr>
          <w:ilvl w:val="0"/>
          <w:numId w:val="34"/>
        </w:numPr>
        <w:spacing w:after="200"/>
        <w:ind w:left="0" w:firstLine="426"/>
        <w:contextualSpacing/>
        <w:jc w:val="both"/>
      </w:pPr>
      <w:r w:rsidRPr="00417590">
        <w:t xml:space="preserve">сайдинга (винилового) и(или) профилированного металлического листа; </w:t>
      </w:r>
    </w:p>
    <w:p w14:paraId="5F195D1C" w14:textId="77777777" w:rsidR="00BB306F" w:rsidRPr="00417590" w:rsidRDefault="00BB306F" w:rsidP="00BB306F">
      <w:pPr>
        <w:numPr>
          <w:ilvl w:val="0"/>
          <w:numId w:val="34"/>
        </w:numPr>
        <w:spacing w:after="200"/>
        <w:ind w:left="0" w:firstLine="426"/>
        <w:contextualSpacing/>
        <w:jc w:val="both"/>
      </w:pPr>
      <w:r w:rsidRPr="00417590">
        <w:t>асбестоцементных листов, самоклеящейся пленки, баннерной ткани, сотового поликарбоната;</w:t>
      </w:r>
    </w:p>
    <w:p w14:paraId="6B15D41C" w14:textId="77777777" w:rsidR="00BB306F" w:rsidRPr="00417590" w:rsidRDefault="00BB306F" w:rsidP="00BB306F">
      <w:pPr>
        <w:numPr>
          <w:ilvl w:val="0"/>
          <w:numId w:val="34"/>
        </w:numPr>
        <w:spacing w:after="200"/>
        <w:ind w:left="0" w:firstLine="426"/>
        <w:contextualSpacing/>
        <w:jc w:val="both"/>
      </w:pPr>
      <w:r w:rsidRPr="00417590">
        <w:t>пластика, профилированных металлических листов, асбестоцементных листов (плоские и волнистые), МГЛ-листов для устройства глухой части лоджии или балкона;</w:t>
      </w:r>
    </w:p>
    <w:p w14:paraId="3F772750" w14:textId="77777777" w:rsidR="00BB306F" w:rsidRPr="00417590" w:rsidRDefault="00BB306F" w:rsidP="00BB306F">
      <w:pPr>
        <w:numPr>
          <w:ilvl w:val="0"/>
          <w:numId w:val="34"/>
        </w:numPr>
        <w:spacing w:after="200"/>
        <w:ind w:left="0" w:firstLine="426"/>
        <w:contextualSpacing/>
        <w:jc w:val="both"/>
      </w:pPr>
      <w:r w:rsidRPr="00417590">
        <w:t>цветного остекления, не соответствующего цветовому решению объекта капитального строительства, искажающего восприятие архитектурно-градостроительного облика объектов капитального строительства и окружающего их пространства, включая объекты и элементы благоустройства.</w:t>
      </w:r>
    </w:p>
    <w:p w14:paraId="592C0CB1" w14:textId="77777777" w:rsidR="00BB306F" w:rsidRPr="00417590" w:rsidRDefault="00BB306F" w:rsidP="00BB306F">
      <w:pPr>
        <w:ind w:firstLine="426"/>
        <w:jc w:val="both"/>
      </w:pPr>
      <w:r w:rsidRPr="00417590">
        <w:t xml:space="preserve">3) </w:t>
      </w:r>
      <w:r w:rsidRPr="00417590">
        <w:tab/>
        <w:t>К размещению технического и инженерного оборудования на фасадах</w:t>
      </w:r>
      <w:r w:rsidRPr="00417590">
        <w:br/>
        <w:t>и кровлях объектов капитального строительства.</w:t>
      </w:r>
    </w:p>
    <w:p w14:paraId="09EFB9F8" w14:textId="77777777" w:rsidR="00BB306F" w:rsidRPr="00417590" w:rsidRDefault="00BB306F" w:rsidP="00BB306F">
      <w:pPr>
        <w:ind w:firstLine="426"/>
        <w:jc w:val="both"/>
      </w:pPr>
      <w:r w:rsidRPr="00417590">
        <w:t>Техническое и инженерное оборудование фасадов объектов капитального строительства включает в себя системы газоснабжения, освещения, связи, телекоммуникации, видеонаблюдения, кондиционирования и вентиляции воздуха.</w:t>
      </w:r>
    </w:p>
    <w:p w14:paraId="4CBE2680" w14:textId="77777777" w:rsidR="00BB306F" w:rsidRPr="00417590" w:rsidRDefault="00BB306F" w:rsidP="00BB306F">
      <w:pPr>
        <w:ind w:firstLine="426"/>
        <w:jc w:val="both"/>
      </w:pPr>
      <w:r w:rsidRPr="00417590">
        <w:lastRenderedPageBreak/>
        <w:t>Техническое и инженерное оборудование должно располагаться с учетом системы композиционных осей фасадов объекта и иметь комплексный характер.</w:t>
      </w:r>
    </w:p>
    <w:p w14:paraId="35D7DA50" w14:textId="77777777" w:rsidR="00BB306F" w:rsidRPr="00417590" w:rsidRDefault="00BB306F" w:rsidP="00BB306F">
      <w:pPr>
        <w:ind w:firstLine="426"/>
        <w:jc w:val="both"/>
      </w:pPr>
      <w:r w:rsidRPr="00417590">
        <w:t>Габариты, форма, цветовое решение технического и инженерного оборудования и декоративных коробов, в которых оно размещается, не должны ухудшать визуальные характеристики объекта.</w:t>
      </w:r>
    </w:p>
    <w:p w14:paraId="34DEF26D" w14:textId="77777777" w:rsidR="00BB306F" w:rsidRPr="00417590" w:rsidRDefault="00BB306F" w:rsidP="00BB306F">
      <w:pPr>
        <w:ind w:left="426"/>
        <w:jc w:val="both"/>
      </w:pPr>
      <w:r w:rsidRPr="00417590">
        <w:t>Не допускается:</w:t>
      </w:r>
    </w:p>
    <w:p w14:paraId="6806FE63" w14:textId="77777777" w:rsidR="00BB306F" w:rsidRPr="00417590" w:rsidRDefault="00BB306F" w:rsidP="00BB306F">
      <w:pPr>
        <w:numPr>
          <w:ilvl w:val="0"/>
          <w:numId w:val="32"/>
        </w:numPr>
        <w:ind w:left="0" w:firstLine="426"/>
        <w:jc w:val="both"/>
      </w:pPr>
      <w:r w:rsidRPr="00417590">
        <w:t>размещение технического и инженерного оборудования на архитектурных элементах и деталях декора, порталах, козырьках, пилонах, консолях, фасадах с отделкой в виде настенной росписи, мозаичного панно, сграффито и иных видов монументального искусства;</w:t>
      </w:r>
    </w:p>
    <w:p w14:paraId="6F59FE0B" w14:textId="77777777" w:rsidR="00BB306F" w:rsidRPr="00417590" w:rsidRDefault="00BB306F" w:rsidP="00BB306F">
      <w:pPr>
        <w:numPr>
          <w:ilvl w:val="0"/>
          <w:numId w:val="32"/>
        </w:numPr>
        <w:ind w:left="0" w:firstLine="426"/>
        <w:jc w:val="both"/>
      </w:pPr>
      <w:r w:rsidRPr="00417590">
        <w:t>наружная открытая прокладка по фасаду подводящих сетей и иных коммуникаций, прокладка сетей с нарушением пластики фасада;</w:t>
      </w:r>
    </w:p>
    <w:p w14:paraId="6A73E348" w14:textId="77777777" w:rsidR="00BB306F" w:rsidRPr="00417590" w:rsidRDefault="00BB306F" w:rsidP="00BB306F">
      <w:pPr>
        <w:numPr>
          <w:ilvl w:val="0"/>
          <w:numId w:val="32"/>
        </w:numPr>
        <w:ind w:left="0" w:firstLine="426"/>
        <w:jc w:val="both"/>
      </w:pPr>
      <w:r w:rsidRPr="00417590">
        <w:t>размещение технического и инженерного оборудования, выступающего от плоскости фасада более чем на 20 см, на высоте менее 2,5 м от уровня земли или крыльца.</w:t>
      </w:r>
    </w:p>
    <w:p w14:paraId="7AE32196" w14:textId="77777777" w:rsidR="00BB306F" w:rsidRPr="00417590" w:rsidRDefault="00BB306F" w:rsidP="00BB306F">
      <w:pPr>
        <w:ind w:firstLine="426"/>
        <w:jc w:val="both"/>
      </w:pPr>
      <w:r w:rsidRPr="00417590">
        <w:t>При строительстве объемно-пластическое решение фасада объекта капитального строительства должно предусматривать скрытое размещение наружных блоков систем кондиционирования, вентиляции и их комплексов, скрытую систему водоотведения, либо предусматривать их внутреннее размещение.</w:t>
      </w:r>
    </w:p>
    <w:p w14:paraId="768C6EED" w14:textId="77777777" w:rsidR="00BB306F" w:rsidRPr="00417590" w:rsidRDefault="00BB306F" w:rsidP="00BB306F">
      <w:pPr>
        <w:ind w:firstLine="426"/>
        <w:jc w:val="both"/>
      </w:pPr>
      <w:r w:rsidRPr="00417590">
        <w:t>При реконструкции объекта капитального строительства:</w:t>
      </w:r>
    </w:p>
    <w:p w14:paraId="0488689F" w14:textId="77777777" w:rsidR="00BB306F" w:rsidRPr="00417590" w:rsidRDefault="00BB306F" w:rsidP="00BB306F">
      <w:pPr>
        <w:numPr>
          <w:ilvl w:val="0"/>
          <w:numId w:val="32"/>
        </w:numPr>
        <w:tabs>
          <w:tab w:val="left" w:pos="709"/>
        </w:tabs>
        <w:ind w:left="0" w:firstLine="426"/>
        <w:jc w:val="both"/>
      </w:pPr>
      <w:r w:rsidRPr="00417590">
        <w:t>размещение дополнительного оборудования должно обеспечивать сохранность отделки фасада либо ее восстановление;</w:t>
      </w:r>
    </w:p>
    <w:p w14:paraId="00224C3F" w14:textId="77777777" w:rsidR="00BB306F" w:rsidRPr="00417590" w:rsidRDefault="00BB306F" w:rsidP="00BB306F">
      <w:pPr>
        <w:numPr>
          <w:ilvl w:val="0"/>
          <w:numId w:val="32"/>
        </w:numPr>
        <w:tabs>
          <w:tab w:val="left" w:pos="709"/>
        </w:tabs>
        <w:ind w:left="0" w:firstLine="426"/>
        <w:jc w:val="both"/>
      </w:pPr>
      <w:r w:rsidRPr="00417590">
        <w:t>при открытой прокладке подводящих сетей и иных коммуникаций необходимо располагать их в декоративных коробах, выполненных в цвете фасада. Длина декоративных коробов и их количество на фасаде объекта капитального строительства должны быть минимально возможными, трассировка осуществляться горизонтально, вертикально или параллельно кромке стены;</w:t>
      </w:r>
    </w:p>
    <w:p w14:paraId="3ED3AE01" w14:textId="77777777" w:rsidR="00BB306F" w:rsidRPr="00417590" w:rsidRDefault="00BB306F" w:rsidP="00BB306F">
      <w:pPr>
        <w:numPr>
          <w:ilvl w:val="0"/>
          <w:numId w:val="32"/>
        </w:numPr>
        <w:tabs>
          <w:tab w:val="left" w:pos="709"/>
        </w:tabs>
        <w:ind w:left="0" w:firstLine="426"/>
        <w:jc w:val="both"/>
      </w:pPr>
      <w:r w:rsidRPr="00417590">
        <w:t>при размещении наружных блоков систем кондиционирования и вентиляции на просматриваемых с территорий общего пользования фасадах необходимо применять защитные декоративные решетки, выполненные с учетом архитектурного решения объекта капитального строительства.</w:t>
      </w:r>
    </w:p>
    <w:p w14:paraId="59C74124" w14:textId="77777777" w:rsidR="00BB306F" w:rsidRPr="00417590" w:rsidRDefault="00BB306F" w:rsidP="00BB306F">
      <w:pPr>
        <w:tabs>
          <w:tab w:val="left" w:pos="709"/>
        </w:tabs>
        <w:ind w:firstLine="426"/>
        <w:jc w:val="both"/>
      </w:pPr>
      <w:r w:rsidRPr="00417590">
        <w:t xml:space="preserve">4) </w:t>
      </w:r>
      <w:r w:rsidRPr="00417590">
        <w:tab/>
        <w:t xml:space="preserve">К подсветке фасадов объектов капитального строительства </w:t>
      </w:r>
      <w:r w:rsidRPr="00417590">
        <w:br/>
        <w:t>требования не устанавливаются, кроме случаев, если муниципальным правовым актом муниципального образования – правилами благоустройства территории, урегулированы правила формирования архитектурно-художественной подсветки застройки и объектов капитального строительства. В таких случаях световое решение объекта должно выполняться в соответствии с данным документом.</w:t>
      </w:r>
    </w:p>
    <w:p w14:paraId="4C1AF611" w14:textId="77777777" w:rsidR="00BB306F" w:rsidRPr="00417590" w:rsidRDefault="00BB306F" w:rsidP="00BB306F">
      <w:pPr>
        <w:tabs>
          <w:tab w:val="left" w:pos="709"/>
        </w:tabs>
        <w:ind w:firstLine="426"/>
        <w:jc w:val="both"/>
      </w:pPr>
      <w:r w:rsidRPr="00417590">
        <w:t xml:space="preserve">5) </w:t>
      </w:r>
      <w:r w:rsidRPr="00417590">
        <w:tab/>
        <w:t>К объемно-пространственным характеристикам объектов капитального строительства:</w:t>
      </w:r>
    </w:p>
    <w:p w14:paraId="415ECAE9" w14:textId="77777777" w:rsidR="00BB306F" w:rsidRPr="00417590" w:rsidRDefault="00BB306F" w:rsidP="00BB306F">
      <w:pPr>
        <w:numPr>
          <w:ilvl w:val="0"/>
          <w:numId w:val="33"/>
        </w:numPr>
        <w:tabs>
          <w:tab w:val="left" w:pos="709"/>
        </w:tabs>
        <w:ind w:left="0" w:firstLine="426"/>
        <w:contextualSpacing/>
        <w:jc w:val="both"/>
      </w:pPr>
      <w:r w:rsidRPr="00417590">
        <w:t>главный фасад вновь строящихся зданий должен быть ориентирован на основные элементы улично-дорожной сети;</w:t>
      </w:r>
    </w:p>
    <w:p w14:paraId="6C9B1339" w14:textId="77777777" w:rsidR="00BB306F" w:rsidRPr="00417590" w:rsidRDefault="00BB306F" w:rsidP="00BB306F">
      <w:pPr>
        <w:numPr>
          <w:ilvl w:val="0"/>
          <w:numId w:val="33"/>
        </w:numPr>
        <w:tabs>
          <w:tab w:val="left" w:pos="709"/>
        </w:tabs>
        <w:ind w:left="0" w:firstLine="426"/>
        <w:contextualSpacing/>
        <w:jc w:val="both"/>
      </w:pPr>
      <w:r w:rsidRPr="00417590">
        <w:t>здание или сооружение не должно наносить визуальный дискомфорт, а именно близко располагаться к окнам жилых домов и общественно-значимых зданий;</w:t>
      </w:r>
    </w:p>
    <w:p w14:paraId="143D75F5" w14:textId="77777777" w:rsidR="00BB306F" w:rsidRPr="00417590" w:rsidRDefault="00BB306F" w:rsidP="00BB306F">
      <w:pPr>
        <w:numPr>
          <w:ilvl w:val="0"/>
          <w:numId w:val="33"/>
        </w:numPr>
        <w:ind w:left="0" w:firstLine="556"/>
        <w:contextualSpacing/>
        <w:jc w:val="both"/>
      </w:pPr>
      <w:r w:rsidRPr="00417590">
        <w:t>если проектируемое в целях строительства или реконструкции здание, строение, сооружение располагается на расстоянии 50 метров и менее от границ лесного массива, парка, сквера, водного объекта, индивидуальной, блокированной жилой застройки (далее – объект), его высота должна быть не более половины расстояния до объекта;</w:t>
      </w:r>
    </w:p>
    <w:p w14:paraId="14E30269" w14:textId="77777777" w:rsidR="00BB306F" w:rsidRPr="00417590" w:rsidRDefault="00BB306F" w:rsidP="00BB306F">
      <w:pPr>
        <w:numPr>
          <w:ilvl w:val="0"/>
          <w:numId w:val="33"/>
        </w:numPr>
        <w:ind w:left="0" w:firstLine="556"/>
        <w:contextualSpacing/>
        <w:jc w:val="both"/>
      </w:pPr>
      <w:r w:rsidRPr="00417590">
        <w:t>открытые стоянки (парковки) автомобилей по длинной стороне должны быть разделены пешеходными зонами (дорожками, проходами) с шагом не более 100 метров.</w:t>
      </w:r>
    </w:p>
    <w:p w14:paraId="63E037C8" w14:textId="77777777" w:rsidR="00BB306F" w:rsidRPr="00417590" w:rsidRDefault="00BB306F" w:rsidP="00BB306F">
      <w:pPr>
        <w:tabs>
          <w:tab w:val="left" w:pos="709"/>
        </w:tabs>
        <w:ind w:firstLine="426"/>
        <w:jc w:val="both"/>
      </w:pPr>
      <w:r w:rsidRPr="00417590">
        <w:t xml:space="preserve">6) </w:t>
      </w:r>
      <w:r w:rsidRPr="00417590">
        <w:tab/>
        <w:t>К архитектурно-стилистическим характеристикам объектов капитального строительства:</w:t>
      </w:r>
    </w:p>
    <w:p w14:paraId="2BC8D1FE" w14:textId="77777777" w:rsidR="00BB306F" w:rsidRPr="00417590" w:rsidRDefault="00BB306F" w:rsidP="00BB306F">
      <w:pPr>
        <w:numPr>
          <w:ilvl w:val="0"/>
          <w:numId w:val="33"/>
        </w:numPr>
        <w:tabs>
          <w:tab w:val="left" w:pos="709"/>
        </w:tabs>
        <w:ind w:left="0" w:firstLine="426"/>
        <w:contextualSpacing/>
        <w:jc w:val="both"/>
      </w:pPr>
      <w:r w:rsidRPr="00417590">
        <w:t>входные группы:</w:t>
      </w:r>
    </w:p>
    <w:p w14:paraId="522CCB0C" w14:textId="77777777" w:rsidR="00BB306F" w:rsidRPr="00417590" w:rsidRDefault="00BB306F" w:rsidP="00BB306F">
      <w:pPr>
        <w:numPr>
          <w:ilvl w:val="0"/>
          <w:numId w:val="35"/>
        </w:numPr>
        <w:tabs>
          <w:tab w:val="left" w:pos="709"/>
        </w:tabs>
        <w:ind w:left="0" w:firstLine="426"/>
        <w:contextualSpacing/>
        <w:jc w:val="both"/>
      </w:pPr>
      <w:r w:rsidRPr="00417590">
        <w:lastRenderedPageBreak/>
        <w:t>входы в здания должны быть оборудованы навесами и организованы в одной отметке с уровнем земли,</w:t>
      </w:r>
    </w:p>
    <w:p w14:paraId="1B767A08" w14:textId="77777777" w:rsidR="00BB306F" w:rsidRPr="00417590" w:rsidRDefault="00BB306F" w:rsidP="00BB306F">
      <w:pPr>
        <w:numPr>
          <w:ilvl w:val="0"/>
          <w:numId w:val="35"/>
        </w:numPr>
        <w:tabs>
          <w:tab w:val="left" w:pos="709"/>
        </w:tabs>
        <w:ind w:left="0" w:firstLine="426"/>
        <w:contextualSpacing/>
        <w:jc w:val="both"/>
      </w:pPr>
      <w:r w:rsidRPr="00417590">
        <w:t>входы в общественные здания должны быть ориентированы на территории общего пользования или к основному подъезду к зданию или сооружению;</w:t>
      </w:r>
    </w:p>
    <w:p w14:paraId="2B344340" w14:textId="77777777" w:rsidR="00BB306F" w:rsidRPr="00417590" w:rsidRDefault="00BB306F" w:rsidP="00BB306F">
      <w:pPr>
        <w:numPr>
          <w:ilvl w:val="0"/>
          <w:numId w:val="33"/>
        </w:numPr>
        <w:tabs>
          <w:tab w:val="left" w:pos="709"/>
        </w:tabs>
        <w:ind w:left="0" w:firstLine="426"/>
        <w:contextualSpacing/>
        <w:jc w:val="both"/>
      </w:pPr>
      <w:r w:rsidRPr="00417590">
        <w:t>цоколь – должен быть визуально выделен на фасаде и подчеркивать внешний вид всего здания (может быть расположенным в плоскости стены, западающим или выступающим за плоскость стены);</w:t>
      </w:r>
    </w:p>
    <w:p w14:paraId="0F04A686" w14:textId="77777777" w:rsidR="00BB306F" w:rsidRPr="00417590" w:rsidRDefault="00BB306F" w:rsidP="00BB306F">
      <w:pPr>
        <w:numPr>
          <w:ilvl w:val="0"/>
          <w:numId w:val="33"/>
        </w:numPr>
        <w:tabs>
          <w:tab w:val="left" w:pos="709"/>
        </w:tabs>
        <w:ind w:left="0" w:firstLine="426"/>
        <w:contextualSpacing/>
        <w:jc w:val="both"/>
      </w:pPr>
      <w:r w:rsidRPr="00417590">
        <w:t>первый и цокольный этаж должен быть выполнен из облицовочного, прочного и антивандального материала (без применения штукатурки);</w:t>
      </w:r>
    </w:p>
    <w:p w14:paraId="407525F7" w14:textId="77777777" w:rsidR="00BB306F" w:rsidRPr="00417590" w:rsidRDefault="00BB306F" w:rsidP="00BB306F">
      <w:pPr>
        <w:numPr>
          <w:ilvl w:val="0"/>
          <w:numId w:val="33"/>
        </w:numPr>
        <w:tabs>
          <w:tab w:val="left" w:pos="709"/>
        </w:tabs>
        <w:ind w:left="0" w:firstLine="426"/>
        <w:contextualSpacing/>
        <w:jc w:val="both"/>
      </w:pPr>
      <w:r w:rsidRPr="00417590">
        <w:t>фасад здания должен быть оборудован скрытыми элементами кондиционирования (в одном цветовом стиле здания). При использовании нескольких цветовых покрытий на площади одного фасада, такие цветовые покрытия должны быть отделены выразительными архитектурными элементами;</w:t>
      </w:r>
    </w:p>
    <w:p w14:paraId="693E52EA" w14:textId="77777777" w:rsidR="00BB306F" w:rsidRPr="00417590" w:rsidRDefault="00BB306F" w:rsidP="00BB306F">
      <w:pPr>
        <w:numPr>
          <w:ilvl w:val="0"/>
          <w:numId w:val="33"/>
        </w:numPr>
        <w:tabs>
          <w:tab w:val="left" w:pos="709"/>
        </w:tabs>
        <w:ind w:left="0" w:firstLine="426"/>
        <w:contextualSpacing/>
        <w:jc w:val="both"/>
      </w:pPr>
      <w:r w:rsidRPr="00417590">
        <w:t>окна, лоджии, балконы должны быть остеклены в едином стиле;</w:t>
      </w:r>
    </w:p>
    <w:p w14:paraId="16FFC136" w14:textId="77777777" w:rsidR="00BB306F" w:rsidRPr="00417590" w:rsidRDefault="00BB306F" w:rsidP="00BB306F">
      <w:pPr>
        <w:numPr>
          <w:ilvl w:val="0"/>
          <w:numId w:val="33"/>
        </w:numPr>
        <w:tabs>
          <w:tab w:val="left" w:pos="709"/>
        </w:tabs>
        <w:ind w:left="0" w:firstLine="426"/>
        <w:contextualSpacing/>
        <w:jc w:val="both"/>
      </w:pPr>
      <w:r w:rsidRPr="00417590">
        <w:t>информационные носители, при оформлении необходимо использовать ровные шрифты, без засечек и декоративных элементов.</w:t>
      </w:r>
    </w:p>
    <w:p w14:paraId="6CA4052A" w14:textId="77777777" w:rsidR="00BB306F" w:rsidRPr="00417590" w:rsidRDefault="00BB306F" w:rsidP="00BB306F">
      <w:pPr>
        <w:spacing w:before="120"/>
        <w:ind w:firstLine="709"/>
        <w:jc w:val="both"/>
      </w:pPr>
      <w:r w:rsidRPr="00417590">
        <w:t>Запрещается использовать крышу зданий и сооружений для размещения рекламных конструкций.</w:t>
      </w:r>
    </w:p>
    <w:p w14:paraId="6B670036" w14:textId="77777777" w:rsidR="00BB306F" w:rsidRPr="00417590" w:rsidRDefault="00BB306F" w:rsidP="00BB306F">
      <w:pPr>
        <w:pStyle w:val="3"/>
        <w:rPr>
          <w:rFonts w:ascii="Times New Roman" w:hAnsi="Times New Roman"/>
          <w:sz w:val="24"/>
          <w:szCs w:val="24"/>
        </w:rPr>
      </w:pPr>
      <w:bookmarkStart w:id="296" w:name="_Toc181562317"/>
      <w:bookmarkStart w:id="297" w:name="_Toc181890770"/>
      <w:bookmarkStart w:id="298" w:name="_Toc181890839"/>
      <w:bookmarkStart w:id="299" w:name="_Toc181892397"/>
      <w:bookmarkStart w:id="300" w:name="_Toc182057360"/>
      <w:r w:rsidRPr="00417590">
        <w:rPr>
          <w:rFonts w:ascii="Times New Roman" w:hAnsi="Times New Roman"/>
          <w:sz w:val="24"/>
          <w:szCs w:val="24"/>
        </w:rPr>
        <w:t xml:space="preserve">Статья </w:t>
      </w:r>
      <w:r w:rsidR="007235EE">
        <w:rPr>
          <w:rFonts w:ascii="Times New Roman" w:hAnsi="Times New Roman"/>
          <w:sz w:val="24"/>
          <w:szCs w:val="24"/>
          <w:lang w:val="ru-RU"/>
        </w:rPr>
        <w:t>28</w:t>
      </w:r>
      <w:r w:rsidRPr="00417590">
        <w:rPr>
          <w:rFonts w:ascii="Times New Roman" w:hAnsi="Times New Roman"/>
          <w:sz w:val="24"/>
          <w:szCs w:val="24"/>
        </w:rPr>
        <w:t>. Градостроительные регламенты на территориях общественно-деловой зоны</w:t>
      </w:r>
      <w:bookmarkEnd w:id="296"/>
      <w:bookmarkEnd w:id="297"/>
      <w:bookmarkEnd w:id="298"/>
      <w:bookmarkEnd w:id="299"/>
      <w:bookmarkEnd w:id="300"/>
    </w:p>
    <w:p w14:paraId="697FFD71" w14:textId="77777777" w:rsidR="00BB306F" w:rsidRPr="00417590" w:rsidRDefault="00BB306F" w:rsidP="00BB306F">
      <w:pPr>
        <w:pStyle w:val="afc"/>
        <w:widowControl w:val="0"/>
        <w:autoSpaceDE w:val="0"/>
        <w:autoSpaceDN w:val="0"/>
        <w:adjustRightInd w:val="0"/>
        <w:ind w:left="0" w:firstLine="567"/>
        <w:jc w:val="both"/>
      </w:pPr>
      <w:r w:rsidRPr="00417590">
        <w:t xml:space="preserve">1. </w:t>
      </w:r>
      <w:r w:rsidRPr="00417590">
        <w:rPr>
          <w:b/>
          <w:bCs/>
        </w:rPr>
        <w:t>Зона специализированной общественной застройки (код зоны – ОД-1)</w:t>
      </w:r>
      <w:r w:rsidRPr="00417590">
        <w:t xml:space="preserve"> -</w:t>
      </w:r>
      <w:r w:rsidRPr="00417590">
        <w:rPr>
          <w:i/>
          <w:iCs/>
        </w:rPr>
        <w:t xml:space="preserve"> </w:t>
      </w:r>
      <w:r w:rsidRPr="00417590">
        <w:rPr>
          <w:iCs/>
        </w:rPr>
        <w:t>зона делового, общественного и коммерческого назначения выделена для обеспечения правовых условий использования и формирования объектов с широким спектром административных, деловых, общественных, культурных, обслуживающих и коммерческих видов использования многофункционального назначения, связанных прежде всего с удовлетворением периодических и эпизодических потребностей населения в обслуживании при соблюдении нижеприведенных видов разрешенного использования земельных участков и объектов капитального строительства</w:t>
      </w:r>
      <w:r w:rsidRPr="00417590">
        <w:t>.</w:t>
      </w:r>
    </w:p>
    <w:p w14:paraId="6E2AD28E" w14:textId="77777777" w:rsidR="00BB306F" w:rsidRPr="00417590" w:rsidRDefault="00BB306F" w:rsidP="00BB306F">
      <w:pPr>
        <w:pStyle w:val="afc"/>
        <w:widowControl w:val="0"/>
        <w:autoSpaceDE w:val="0"/>
        <w:autoSpaceDN w:val="0"/>
        <w:adjustRightInd w:val="0"/>
        <w:ind w:left="0" w:firstLine="567"/>
        <w:jc w:val="both"/>
      </w:pPr>
      <w:r w:rsidRPr="00417590">
        <w:t xml:space="preserve">2. Код (числовое обозначение) вида разрешенного использования земельного участка – согласно </w:t>
      </w:r>
      <w:r w:rsidRPr="00417590">
        <w:rPr>
          <w:u w:val="single"/>
        </w:rPr>
        <w:t>классификатору видов разрешенного использования земельных участков</w:t>
      </w:r>
      <w:r w:rsidRPr="00417590">
        <w:t xml:space="preserve"> (Приказ Росреестра от 10.11.2020 N П/0412).</w:t>
      </w:r>
    </w:p>
    <w:p w14:paraId="7BDC911C" w14:textId="77777777" w:rsidR="00BB306F" w:rsidRPr="00417590" w:rsidRDefault="00BB306F" w:rsidP="00BB306F">
      <w:pPr>
        <w:tabs>
          <w:tab w:val="left" w:pos="561"/>
        </w:tabs>
        <w:ind w:firstLine="567"/>
        <w:jc w:val="both"/>
      </w:pPr>
      <w:r w:rsidRPr="00417590">
        <w:rPr>
          <w:b/>
        </w:rPr>
        <w:t xml:space="preserve">    &lt;1&gt;</w:t>
      </w:r>
      <w:r w:rsidRPr="00417590">
        <w:t xml:space="preserve"> В скобках указаны иные равнозначные наименования.</w:t>
      </w:r>
    </w:p>
    <w:p w14:paraId="57B7E55E" w14:textId="77777777" w:rsidR="00BB306F" w:rsidRPr="00417590" w:rsidRDefault="00BB306F" w:rsidP="00BB306F">
      <w:pPr>
        <w:tabs>
          <w:tab w:val="left" w:pos="561"/>
        </w:tabs>
        <w:jc w:val="both"/>
      </w:pPr>
      <w:r w:rsidRPr="00417590">
        <w:rPr>
          <w:b/>
        </w:rPr>
        <w:t xml:space="preserve">             &lt;2&gt;</w:t>
      </w:r>
      <w:r w:rsidRPr="00417590">
        <w:t xml:space="preserve"> Содержание видов разрешенного использования, перечисленных в настоящем классификаторе, допускает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если федеральным законом не установлено иное.</w:t>
      </w:r>
    </w:p>
    <w:p w14:paraId="44E72D47" w14:textId="77777777" w:rsidR="00BB306F" w:rsidRPr="00417590" w:rsidRDefault="00BB306F" w:rsidP="00BB306F">
      <w:pPr>
        <w:jc w:val="both"/>
      </w:pPr>
      <w:r w:rsidRPr="00417590">
        <w:rPr>
          <w:b/>
        </w:rPr>
        <w:t xml:space="preserve">            &lt;3&gt;</w:t>
      </w:r>
      <w:r w:rsidRPr="00417590">
        <w:t xml:space="preserve"> Текстовое наименование вида разрешенного использования земельного участка и его код (числовое обозначение) являются равнозначными</w:t>
      </w:r>
    </w:p>
    <w:p w14:paraId="73C0C65F" w14:textId="77777777" w:rsidR="00BB306F" w:rsidRPr="00417590" w:rsidRDefault="00BB306F" w:rsidP="00BB306F">
      <w:pPr>
        <w:shd w:val="clear" w:color="auto" w:fill="FFFFFF"/>
        <w:snapToGrid w:val="0"/>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
        <w:gridCol w:w="6887"/>
        <w:gridCol w:w="2037"/>
      </w:tblGrid>
      <w:tr w:rsidR="00BB306F" w:rsidRPr="00417590" w14:paraId="744273C9" w14:textId="77777777" w:rsidTr="00BD7B89">
        <w:tc>
          <w:tcPr>
            <w:tcW w:w="225" w:type="pct"/>
            <w:shd w:val="clear" w:color="auto" w:fill="auto"/>
            <w:vAlign w:val="center"/>
          </w:tcPr>
          <w:p w14:paraId="45871296" w14:textId="77777777" w:rsidR="00BB306F" w:rsidRPr="00417590" w:rsidRDefault="00BB306F" w:rsidP="00BD7B89">
            <w:pPr>
              <w:suppressAutoHyphens/>
              <w:autoSpaceDE w:val="0"/>
              <w:spacing w:line="220" w:lineRule="exact"/>
              <w:jc w:val="center"/>
            </w:pPr>
          </w:p>
        </w:tc>
        <w:tc>
          <w:tcPr>
            <w:tcW w:w="3685" w:type="pct"/>
            <w:shd w:val="clear" w:color="auto" w:fill="auto"/>
            <w:vAlign w:val="center"/>
          </w:tcPr>
          <w:p w14:paraId="69E0E9DE" w14:textId="77777777" w:rsidR="00BB306F" w:rsidRPr="00417590" w:rsidRDefault="00BB306F" w:rsidP="00BD7B89">
            <w:pPr>
              <w:suppressAutoHyphens/>
              <w:autoSpaceDE w:val="0"/>
              <w:jc w:val="center"/>
            </w:pPr>
            <w:r w:rsidRPr="00417590">
              <w:t>Виды разрешенного использования</w:t>
            </w:r>
          </w:p>
          <w:p w14:paraId="7478E0A2" w14:textId="77777777" w:rsidR="00BB306F" w:rsidRPr="00417590" w:rsidRDefault="00BB306F" w:rsidP="00BD7B89">
            <w:pPr>
              <w:suppressAutoHyphens/>
              <w:autoSpaceDE w:val="0"/>
              <w:jc w:val="center"/>
              <w:rPr>
                <w:lang w:val="en-US"/>
              </w:rPr>
            </w:pPr>
            <w:r w:rsidRPr="00417590">
              <w:rPr>
                <w:lang w:val="en-US"/>
              </w:rPr>
              <w:t>&lt;1&gt;</w:t>
            </w:r>
          </w:p>
        </w:tc>
        <w:tc>
          <w:tcPr>
            <w:tcW w:w="1090" w:type="pct"/>
            <w:shd w:val="clear" w:color="auto" w:fill="auto"/>
            <w:vAlign w:val="center"/>
          </w:tcPr>
          <w:p w14:paraId="5C4E91C6" w14:textId="77777777" w:rsidR="00BB306F" w:rsidRPr="00417590" w:rsidRDefault="00BB306F" w:rsidP="00BD7B89">
            <w:pPr>
              <w:suppressAutoHyphens/>
              <w:autoSpaceDE w:val="0"/>
              <w:spacing w:line="220" w:lineRule="exact"/>
              <w:jc w:val="center"/>
            </w:pPr>
            <w:r w:rsidRPr="00417590">
              <w:t>Код (числовое обозначение) вида разрешенного использования земельного участка</w:t>
            </w:r>
          </w:p>
          <w:p w14:paraId="4D3B3A90" w14:textId="77777777" w:rsidR="00BB306F" w:rsidRPr="00417590" w:rsidRDefault="00BB306F" w:rsidP="00BD7B89">
            <w:pPr>
              <w:suppressAutoHyphens/>
              <w:autoSpaceDE w:val="0"/>
              <w:spacing w:line="220" w:lineRule="exact"/>
              <w:jc w:val="center"/>
              <w:rPr>
                <w:lang w:val="en-US"/>
              </w:rPr>
            </w:pPr>
            <w:r w:rsidRPr="00417590">
              <w:rPr>
                <w:lang w:val="en-US"/>
              </w:rPr>
              <w:t>&lt;3&gt;</w:t>
            </w:r>
          </w:p>
        </w:tc>
      </w:tr>
      <w:tr w:rsidR="00BB306F" w:rsidRPr="00417590" w14:paraId="352A398C" w14:textId="77777777" w:rsidTr="00BD7B89">
        <w:tc>
          <w:tcPr>
            <w:tcW w:w="225" w:type="pct"/>
            <w:shd w:val="clear" w:color="auto" w:fill="auto"/>
          </w:tcPr>
          <w:p w14:paraId="3460DF2E" w14:textId="77777777" w:rsidR="00BB306F" w:rsidRPr="00417590" w:rsidRDefault="00BB306F" w:rsidP="00BD7B89">
            <w:pPr>
              <w:suppressAutoHyphens/>
              <w:autoSpaceDE w:val="0"/>
              <w:jc w:val="both"/>
            </w:pPr>
            <w:r w:rsidRPr="00417590">
              <w:t>1.</w:t>
            </w:r>
          </w:p>
        </w:tc>
        <w:tc>
          <w:tcPr>
            <w:tcW w:w="3685" w:type="pct"/>
            <w:shd w:val="clear" w:color="auto" w:fill="auto"/>
          </w:tcPr>
          <w:p w14:paraId="035EB69D" w14:textId="77777777" w:rsidR="00BB306F" w:rsidRPr="00417590" w:rsidRDefault="00BB306F" w:rsidP="00BD7B89">
            <w:pPr>
              <w:suppressAutoHyphens/>
              <w:autoSpaceDE w:val="0"/>
              <w:jc w:val="both"/>
              <w:rPr>
                <w:b/>
              </w:rPr>
            </w:pPr>
            <w:r w:rsidRPr="00417590">
              <w:rPr>
                <w:b/>
              </w:rPr>
              <w:t>Основные виды разрешенного использования:</w:t>
            </w:r>
          </w:p>
        </w:tc>
        <w:tc>
          <w:tcPr>
            <w:tcW w:w="1090" w:type="pct"/>
            <w:shd w:val="clear" w:color="auto" w:fill="auto"/>
          </w:tcPr>
          <w:p w14:paraId="639062C6" w14:textId="77777777" w:rsidR="00BB306F" w:rsidRPr="00417590" w:rsidRDefault="00BB306F" w:rsidP="00BD7B89">
            <w:pPr>
              <w:suppressAutoHyphens/>
              <w:autoSpaceDE w:val="0"/>
              <w:jc w:val="both"/>
            </w:pPr>
          </w:p>
        </w:tc>
      </w:tr>
      <w:tr w:rsidR="00BB306F" w:rsidRPr="00417590" w14:paraId="3C3BDFD8" w14:textId="77777777" w:rsidTr="00BD7B89">
        <w:trPr>
          <w:trHeight w:val="132"/>
        </w:trPr>
        <w:tc>
          <w:tcPr>
            <w:tcW w:w="225" w:type="pct"/>
            <w:shd w:val="clear" w:color="auto" w:fill="auto"/>
          </w:tcPr>
          <w:p w14:paraId="2FEE6DC0" w14:textId="77777777" w:rsidR="00BB306F" w:rsidRPr="00417590" w:rsidRDefault="00BB306F" w:rsidP="00BD7B89">
            <w:pPr>
              <w:suppressAutoHyphens/>
              <w:autoSpaceDE w:val="0"/>
              <w:jc w:val="both"/>
            </w:pPr>
          </w:p>
        </w:tc>
        <w:tc>
          <w:tcPr>
            <w:tcW w:w="3685" w:type="pct"/>
            <w:shd w:val="clear" w:color="auto" w:fill="auto"/>
          </w:tcPr>
          <w:p w14:paraId="68F539F0" w14:textId="77777777" w:rsidR="00BB306F" w:rsidRPr="00417590" w:rsidRDefault="00BB306F" w:rsidP="00BD7B89">
            <w:pPr>
              <w:suppressAutoHyphens/>
              <w:autoSpaceDE w:val="0"/>
              <w:ind w:firstLine="459"/>
              <w:jc w:val="both"/>
            </w:pPr>
            <w:r w:rsidRPr="00417590">
              <w:t>1) коммунальное обслуживание;</w:t>
            </w:r>
          </w:p>
          <w:p w14:paraId="22BC8834" w14:textId="77777777" w:rsidR="00BB306F" w:rsidRPr="00417590" w:rsidRDefault="00BB306F" w:rsidP="00BD7B89">
            <w:pPr>
              <w:suppressAutoHyphens/>
              <w:autoSpaceDE w:val="0"/>
              <w:ind w:firstLine="459"/>
              <w:jc w:val="both"/>
            </w:pPr>
            <w:r w:rsidRPr="00417590">
              <w:lastRenderedPageBreak/>
              <w:t>2) деловое управление;</w:t>
            </w:r>
          </w:p>
          <w:p w14:paraId="35C1E877" w14:textId="77777777" w:rsidR="00BB306F" w:rsidRPr="00417590" w:rsidRDefault="00BB306F" w:rsidP="00BD7B89">
            <w:pPr>
              <w:suppressAutoHyphens/>
              <w:autoSpaceDE w:val="0"/>
              <w:ind w:firstLine="459"/>
              <w:jc w:val="both"/>
            </w:pPr>
            <w:r w:rsidRPr="00417590">
              <w:t>3) социальное обслуживание;</w:t>
            </w:r>
          </w:p>
          <w:p w14:paraId="6AFFF232" w14:textId="77777777" w:rsidR="00BB306F" w:rsidRPr="00417590" w:rsidRDefault="00BB306F" w:rsidP="00BD7B89">
            <w:pPr>
              <w:suppressAutoHyphens/>
              <w:autoSpaceDE w:val="0"/>
              <w:ind w:firstLine="459"/>
              <w:jc w:val="both"/>
            </w:pPr>
            <w:r w:rsidRPr="00417590">
              <w:t>4) бытовое обслуживание;</w:t>
            </w:r>
          </w:p>
          <w:p w14:paraId="77FB679D" w14:textId="77777777" w:rsidR="00BB306F" w:rsidRPr="00417590" w:rsidRDefault="00BB306F" w:rsidP="00BD7B89">
            <w:pPr>
              <w:suppressAutoHyphens/>
              <w:autoSpaceDE w:val="0"/>
              <w:ind w:firstLine="459"/>
              <w:jc w:val="both"/>
            </w:pPr>
            <w:r w:rsidRPr="00417590">
              <w:t>5) здравоохранение;</w:t>
            </w:r>
          </w:p>
          <w:p w14:paraId="02C2F131" w14:textId="77777777" w:rsidR="00BB306F" w:rsidRPr="00417590" w:rsidRDefault="00BB306F" w:rsidP="00BD7B89">
            <w:pPr>
              <w:suppressAutoHyphens/>
              <w:autoSpaceDE w:val="0"/>
              <w:ind w:firstLine="459"/>
              <w:jc w:val="both"/>
            </w:pPr>
            <w:r w:rsidRPr="00417590">
              <w:t>6) образование и просвещение;</w:t>
            </w:r>
          </w:p>
          <w:p w14:paraId="0BABA1B9" w14:textId="77777777" w:rsidR="00BB306F" w:rsidRPr="00417590" w:rsidRDefault="00BB306F" w:rsidP="00BD7B89">
            <w:pPr>
              <w:suppressAutoHyphens/>
              <w:autoSpaceDE w:val="0"/>
              <w:ind w:firstLine="459"/>
              <w:jc w:val="both"/>
            </w:pPr>
            <w:r w:rsidRPr="00417590">
              <w:t>7) культурное развитие;</w:t>
            </w:r>
          </w:p>
          <w:p w14:paraId="5267DD2C" w14:textId="77777777" w:rsidR="00BB306F" w:rsidRPr="00417590" w:rsidRDefault="00BB306F" w:rsidP="00BD7B89">
            <w:pPr>
              <w:suppressAutoHyphens/>
              <w:autoSpaceDE w:val="0"/>
              <w:ind w:firstLine="459"/>
              <w:jc w:val="both"/>
            </w:pPr>
            <w:r w:rsidRPr="00417590">
              <w:t>8) религиозное использование;</w:t>
            </w:r>
          </w:p>
          <w:p w14:paraId="759CBCD6" w14:textId="77777777" w:rsidR="00BB306F" w:rsidRPr="00417590" w:rsidRDefault="00BB306F" w:rsidP="00BD7B89">
            <w:pPr>
              <w:suppressAutoHyphens/>
              <w:autoSpaceDE w:val="0"/>
              <w:ind w:firstLine="459"/>
              <w:jc w:val="both"/>
            </w:pPr>
            <w:r w:rsidRPr="00417590">
              <w:t>9) обеспечение научной деятельностью</w:t>
            </w:r>
          </w:p>
          <w:p w14:paraId="190542D3" w14:textId="77777777" w:rsidR="00BB306F" w:rsidRPr="00417590" w:rsidRDefault="00BB306F" w:rsidP="00BD7B89">
            <w:pPr>
              <w:suppressAutoHyphens/>
              <w:autoSpaceDE w:val="0"/>
              <w:ind w:firstLine="459"/>
              <w:jc w:val="both"/>
            </w:pPr>
            <w:r w:rsidRPr="00417590">
              <w:t>10) рынки;</w:t>
            </w:r>
          </w:p>
          <w:p w14:paraId="79E14D79" w14:textId="77777777" w:rsidR="00BB306F" w:rsidRPr="00417590" w:rsidRDefault="00BB306F" w:rsidP="00BD7B89">
            <w:pPr>
              <w:suppressAutoHyphens/>
              <w:autoSpaceDE w:val="0"/>
              <w:ind w:firstLine="459"/>
              <w:jc w:val="both"/>
            </w:pPr>
            <w:r w:rsidRPr="00417590">
              <w:t>11) магазины;</w:t>
            </w:r>
          </w:p>
          <w:p w14:paraId="53661D55" w14:textId="77777777" w:rsidR="00BB306F" w:rsidRPr="00417590" w:rsidRDefault="00BB306F" w:rsidP="00BD7B89">
            <w:pPr>
              <w:suppressAutoHyphens/>
              <w:autoSpaceDE w:val="0"/>
              <w:ind w:firstLine="459"/>
              <w:jc w:val="both"/>
            </w:pPr>
            <w:r w:rsidRPr="00417590">
              <w:t>12) ветеринарное обслуживание;</w:t>
            </w:r>
          </w:p>
          <w:p w14:paraId="0F8021D2" w14:textId="77777777" w:rsidR="00BB306F" w:rsidRPr="00417590" w:rsidRDefault="00BB306F" w:rsidP="00BD7B89">
            <w:pPr>
              <w:suppressAutoHyphens/>
              <w:autoSpaceDE w:val="0"/>
              <w:ind w:firstLine="459"/>
              <w:jc w:val="both"/>
            </w:pPr>
            <w:r w:rsidRPr="00417590">
              <w:t>13) банковская и страховая деятельность;</w:t>
            </w:r>
          </w:p>
          <w:p w14:paraId="419E23E5" w14:textId="77777777" w:rsidR="00BB306F" w:rsidRPr="00417590" w:rsidRDefault="00BB306F" w:rsidP="00BD7B89">
            <w:pPr>
              <w:suppressAutoHyphens/>
              <w:autoSpaceDE w:val="0"/>
              <w:ind w:firstLine="459"/>
              <w:jc w:val="both"/>
            </w:pPr>
            <w:r w:rsidRPr="00417590">
              <w:t>14) общественное питание;</w:t>
            </w:r>
          </w:p>
          <w:p w14:paraId="6AD3E147" w14:textId="77777777" w:rsidR="00BB306F" w:rsidRPr="00417590" w:rsidRDefault="00BB306F" w:rsidP="00BD7B89">
            <w:pPr>
              <w:suppressAutoHyphens/>
              <w:autoSpaceDE w:val="0"/>
              <w:ind w:firstLine="459"/>
              <w:jc w:val="both"/>
            </w:pPr>
            <w:r w:rsidRPr="00417590">
              <w:t>15) гостиничное обслуживание;</w:t>
            </w:r>
          </w:p>
          <w:p w14:paraId="5D765FDF" w14:textId="77777777" w:rsidR="00BB306F" w:rsidRPr="00417590" w:rsidRDefault="00BB306F" w:rsidP="00BD7B89">
            <w:pPr>
              <w:suppressAutoHyphens/>
              <w:autoSpaceDE w:val="0"/>
              <w:ind w:firstLine="459"/>
              <w:jc w:val="both"/>
            </w:pPr>
            <w:r w:rsidRPr="00417590">
              <w:t>16)развлечения</w:t>
            </w:r>
          </w:p>
          <w:p w14:paraId="2148CA40" w14:textId="77777777" w:rsidR="00BB306F" w:rsidRPr="00417590" w:rsidRDefault="00BB306F" w:rsidP="00BD7B89">
            <w:pPr>
              <w:suppressAutoHyphens/>
              <w:autoSpaceDE w:val="0"/>
              <w:ind w:firstLine="459"/>
              <w:jc w:val="both"/>
            </w:pPr>
            <w:r w:rsidRPr="00417590">
              <w:t>17)спорт</w:t>
            </w:r>
          </w:p>
          <w:p w14:paraId="0083C3BC" w14:textId="77777777" w:rsidR="00BB306F" w:rsidRPr="00417590" w:rsidRDefault="00BB306F" w:rsidP="00BD7B89">
            <w:pPr>
              <w:suppressAutoHyphens/>
              <w:autoSpaceDE w:val="0"/>
              <w:ind w:firstLine="459"/>
              <w:jc w:val="both"/>
            </w:pPr>
            <w:r w:rsidRPr="00417590">
              <w:t>18)обеспечение внутреннего порядка</w:t>
            </w:r>
          </w:p>
          <w:p w14:paraId="59F8A58A" w14:textId="77777777" w:rsidR="00BB306F" w:rsidRPr="00417590" w:rsidRDefault="00BB306F" w:rsidP="00BD7B89">
            <w:pPr>
              <w:suppressAutoHyphens/>
              <w:autoSpaceDE w:val="0"/>
              <w:ind w:firstLine="459"/>
              <w:jc w:val="both"/>
            </w:pPr>
            <w:r w:rsidRPr="00417590">
              <w:t>19)историко-культурная деятельность</w:t>
            </w:r>
          </w:p>
          <w:p w14:paraId="32F37959" w14:textId="77777777" w:rsidR="00BB306F" w:rsidRPr="00417590" w:rsidRDefault="00BB306F" w:rsidP="00BD7B89">
            <w:pPr>
              <w:suppressAutoHyphens/>
              <w:autoSpaceDE w:val="0"/>
              <w:ind w:firstLine="459"/>
              <w:jc w:val="both"/>
            </w:pPr>
            <w:r w:rsidRPr="00417590">
              <w:t>20) коммунальное обслуживание.</w:t>
            </w:r>
          </w:p>
        </w:tc>
        <w:tc>
          <w:tcPr>
            <w:tcW w:w="1090" w:type="pct"/>
            <w:shd w:val="clear" w:color="auto" w:fill="auto"/>
          </w:tcPr>
          <w:p w14:paraId="418324F2" w14:textId="77777777" w:rsidR="00BB306F" w:rsidRPr="00417590" w:rsidRDefault="00BB306F" w:rsidP="00BD7B89">
            <w:pPr>
              <w:suppressAutoHyphens/>
              <w:autoSpaceDE w:val="0"/>
              <w:jc w:val="center"/>
            </w:pPr>
            <w:r w:rsidRPr="00417590">
              <w:lastRenderedPageBreak/>
              <w:t>3.1</w:t>
            </w:r>
          </w:p>
          <w:p w14:paraId="5F2D3B0B" w14:textId="77777777" w:rsidR="00BB306F" w:rsidRPr="00417590" w:rsidRDefault="00BB306F" w:rsidP="00BD7B89">
            <w:pPr>
              <w:suppressAutoHyphens/>
              <w:autoSpaceDE w:val="0"/>
              <w:jc w:val="center"/>
            </w:pPr>
            <w:r w:rsidRPr="00417590">
              <w:lastRenderedPageBreak/>
              <w:t>4.1</w:t>
            </w:r>
          </w:p>
          <w:p w14:paraId="653EFABF" w14:textId="77777777" w:rsidR="00BB306F" w:rsidRPr="00417590" w:rsidRDefault="00BB306F" w:rsidP="00BD7B89">
            <w:pPr>
              <w:suppressAutoHyphens/>
              <w:autoSpaceDE w:val="0"/>
              <w:jc w:val="center"/>
            </w:pPr>
            <w:r w:rsidRPr="00417590">
              <w:t>3.2</w:t>
            </w:r>
          </w:p>
          <w:p w14:paraId="3C2664DA" w14:textId="77777777" w:rsidR="00BB306F" w:rsidRPr="00417590" w:rsidRDefault="00BB306F" w:rsidP="00BD7B89">
            <w:pPr>
              <w:suppressAutoHyphens/>
              <w:autoSpaceDE w:val="0"/>
              <w:jc w:val="center"/>
            </w:pPr>
            <w:r w:rsidRPr="00417590">
              <w:t>3.3</w:t>
            </w:r>
          </w:p>
          <w:p w14:paraId="27F7D584" w14:textId="77777777" w:rsidR="00BB306F" w:rsidRPr="00417590" w:rsidRDefault="00BB306F" w:rsidP="00BD7B89">
            <w:pPr>
              <w:suppressAutoHyphens/>
              <w:autoSpaceDE w:val="0"/>
              <w:jc w:val="center"/>
            </w:pPr>
            <w:r w:rsidRPr="00417590">
              <w:t>3.4</w:t>
            </w:r>
          </w:p>
          <w:p w14:paraId="69C6E604" w14:textId="77777777" w:rsidR="00BB306F" w:rsidRPr="00417590" w:rsidRDefault="00BB306F" w:rsidP="00BD7B89">
            <w:pPr>
              <w:suppressAutoHyphens/>
              <w:autoSpaceDE w:val="0"/>
              <w:jc w:val="center"/>
            </w:pPr>
            <w:r w:rsidRPr="00417590">
              <w:t>3.5</w:t>
            </w:r>
          </w:p>
          <w:p w14:paraId="0E732915" w14:textId="77777777" w:rsidR="00BB306F" w:rsidRPr="00417590" w:rsidRDefault="00BB306F" w:rsidP="00BD7B89">
            <w:pPr>
              <w:suppressAutoHyphens/>
              <w:autoSpaceDE w:val="0"/>
              <w:jc w:val="center"/>
            </w:pPr>
            <w:r w:rsidRPr="00417590">
              <w:t>3.6</w:t>
            </w:r>
          </w:p>
          <w:p w14:paraId="72FBC73E" w14:textId="77777777" w:rsidR="00BB306F" w:rsidRPr="00417590" w:rsidRDefault="00BB306F" w:rsidP="00BD7B89">
            <w:pPr>
              <w:suppressAutoHyphens/>
              <w:autoSpaceDE w:val="0"/>
              <w:jc w:val="center"/>
            </w:pPr>
            <w:r w:rsidRPr="00417590">
              <w:t>3.7</w:t>
            </w:r>
          </w:p>
          <w:p w14:paraId="401793B4" w14:textId="77777777" w:rsidR="00BB306F" w:rsidRPr="00417590" w:rsidRDefault="00BB306F" w:rsidP="00BD7B89">
            <w:pPr>
              <w:suppressAutoHyphens/>
              <w:autoSpaceDE w:val="0"/>
              <w:jc w:val="center"/>
            </w:pPr>
            <w:r w:rsidRPr="00417590">
              <w:t>3.9</w:t>
            </w:r>
          </w:p>
          <w:p w14:paraId="638A35BB" w14:textId="77777777" w:rsidR="00BB306F" w:rsidRPr="00417590" w:rsidRDefault="00BB306F" w:rsidP="00BD7B89">
            <w:pPr>
              <w:suppressAutoHyphens/>
              <w:autoSpaceDE w:val="0"/>
              <w:jc w:val="center"/>
            </w:pPr>
            <w:r w:rsidRPr="00417590">
              <w:t>4.3</w:t>
            </w:r>
          </w:p>
          <w:p w14:paraId="483C42DD" w14:textId="77777777" w:rsidR="00BB306F" w:rsidRPr="00417590" w:rsidRDefault="00BB306F" w:rsidP="00BD7B89">
            <w:pPr>
              <w:suppressAutoHyphens/>
              <w:autoSpaceDE w:val="0"/>
              <w:jc w:val="center"/>
            </w:pPr>
            <w:r w:rsidRPr="00417590">
              <w:t>4.4</w:t>
            </w:r>
          </w:p>
          <w:p w14:paraId="4ADE02C2" w14:textId="77777777" w:rsidR="00BB306F" w:rsidRPr="00417590" w:rsidRDefault="00BB306F" w:rsidP="00BD7B89">
            <w:pPr>
              <w:suppressAutoHyphens/>
              <w:autoSpaceDE w:val="0"/>
              <w:jc w:val="center"/>
            </w:pPr>
            <w:r w:rsidRPr="00417590">
              <w:t>3.10</w:t>
            </w:r>
          </w:p>
          <w:p w14:paraId="421CAA96" w14:textId="77777777" w:rsidR="00BB306F" w:rsidRPr="00417590" w:rsidRDefault="00BB306F" w:rsidP="00BD7B89">
            <w:pPr>
              <w:suppressAutoHyphens/>
              <w:autoSpaceDE w:val="0"/>
              <w:jc w:val="center"/>
            </w:pPr>
            <w:r w:rsidRPr="00417590">
              <w:t>4.5</w:t>
            </w:r>
          </w:p>
          <w:p w14:paraId="60C91BB9" w14:textId="77777777" w:rsidR="00BB306F" w:rsidRPr="00417590" w:rsidRDefault="00BB306F" w:rsidP="00BD7B89">
            <w:pPr>
              <w:suppressAutoHyphens/>
              <w:autoSpaceDE w:val="0"/>
              <w:jc w:val="center"/>
            </w:pPr>
            <w:r w:rsidRPr="00417590">
              <w:t>4.6</w:t>
            </w:r>
          </w:p>
          <w:p w14:paraId="1E39833E" w14:textId="77777777" w:rsidR="00BB306F" w:rsidRPr="00417590" w:rsidRDefault="00BB306F" w:rsidP="00BD7B89">
            <w:pPr>
              <w:suppressAutoHyphens/>
              <w:autoSpaceDE w:val="0"/>
              <w:jc w:val="center"/>
            </w:pPr>
            <w:r w:rsidRPr="00417590">
              <w:t>4.7</w:t>
            </w:r>
          </w:p>
          <w:p w14:paraId="1F6C9EBE" w14:textId="77777777" w:rsidR="00BB306F" w:rsidRPr="00417590" w:rsidRDefault="00BB306F" w:rsidP="00BD7B89">
            <w:pPr>
              <w:suppressAutoHyphens/>
              <w:autoSpaceDE w:val="0"/>
              <w:jc w:val="center"/>
            </w:pPr>
            <w:r w:rsidRPr="00417590">
              <w:t>4.8</w:t>
            </w:r>
          </w:p>
          <w:p w14:paraId="2512A1DD" w14:textId="77777777" w:rsidR="00BB306F" w:rsidRPr="00417590" w:rsidRDefault="00BB306F" w:rsidP="00BD7B89">
            <w:pPr>
              <w:suppressAutoHyphens/>
              <w:autoSpaceDE w:val="0"/>
              <w:jc w:val="center"/>
            </w:pPr>
            <w:r w:rsidRPr="00417590">
              <w:t>5.1</w:t>
            </w:r>
          </w:p>
          <w:p w14:paraId="56D84FA9" w14:textId="77777777" w:rsidR="00BB306F" w:rsidRPr="00417590" w:rsidRDefault="00BB306F" w:rsidP="00BD7B89">
            <w:pPr>
              <w:suppressAutoHyphens/>
              <w:autoSpaceDE w:val="0"/>
              <w:jc w:val="center"/>
            </w:pPr>
            <w:r w:rsidRPr="00417590">
              <w:t>8.3</w:t>
            </w:r>
          </w:p>
          <w:p w14:paraId="4374DEF6" w14:textId="77777777" w:rsidR="00BB306F" w:rsidRPr="00417590" w:rsidRDefault="00BB306F" w:rsidP="00BD7B89">
            <w:pPr>
              <w:suppressAutoHyphens/>
              <w:autoSpaceDE w:val="0"/>
              <w:jc w:val="center"/>
            </w:pPr>
            <w:r w:rsidRPr="00417590">
              <w:t>9.3</w:t>
            </w:r>
          </w:p>
          <w:p w14:paraId="759A51AA" w14:textId="77777777" w:rsidR="00BB306F" w:rsidRPr="00417590" w:rsidRDefault="00BB306F" w:rsidP="00BD7B89">
            <w:pPr>
              <w:suppressAutoHyphens/>
              <w:autoSpaceDE w:val="0"/>
              <w:jc w:val="center"/>
            </w:pPr>
            <w:r w:rsidRPr="00417590">
              <w:t>3.1</w:t>
            </w:r>
          </w:p>
        </w:tc>
      </w:tr>
      <w:tr w:rsidR="00BB306F" w:rsidRPr="00417590" w14:paraId="5B38EB7A" w14:textId="77777777" w:rsidTr="00BD7B89">
        <w:tc>
          <w:tcPr>
            <w:tcW w:w="225" w:type="pct"/>
            <w:shd w:val="clear" w:color="auto" w:fill="auto"/>
          </w:tcPr>
          <w:p w14:paraId="60072953" w14:textId="77777777" w:rsidR="00BB306F" w:rsidRPr="00417590" w:rsidRDefault="00BB306F" w:rsidP="00BD7B89">
            <w:pPr>
              <w:suppressAutoHyphens/>
              <w:autoSpaceDE w:val="0"/>
              <w:jc w:val="both"/>
            </w:pPr>
            <w:r w:rsidRPr="00417590">
              <w:lastRenderedPageBreak/>
              <w:t>2.</w:t>
            </w:r>
          </w:p>
        </w:tc>
        <w:tc>
          <w:tcPr>
            <w:tcW w:w="3685" w:type="pct"/>
            <w:shd w:val="clear" w:color="auto" w:fill="auto"/>
          </w:tcPr>
          <w:p w14:paraId="0DC9366A" w14:textId="77777777" w:rsidR="00BB306F" w:rsidRPr="00417590" w:rsidRDefault="00BB306F" w:rsidP="00BD7B89">
            <w:pPr>
              <w:suppressAutoHyphens/>
              <w:autoSpaceDE w:val="0"/>
              <w:jc w:val="both"/>
              <w:rPr>
                <w:b/>
              </w:rPr>
            </w:pPr>
            <w:r w:rsidRPr="00417590">
              <w:rPr>
                <w:b/>
              </w:rPr>
              <w:t>Вспомогательные виды разрешенного использования:</w:t>
            </w:r>
          </w:p>
        </w:tc>
        <w:tc>
          <w:tcPr>
            <w:tcW w:w="1090" w:type="pct"/>
            <w:shd w:val="clear" w:color="auto" w:fill="auto"/>
          </w:tcPr>
          <w:p w14:paraId="7B392B24" w14:textId="77777777" w:rsidR="00BB306F" w:rsidRPr="00417590" w:rsidRDefault="00BB306F" w:rsidP="00BD7B89">
            <w:pPr>
              <w:suppressAutoHyphens/>
              <w:autoSpaceDE w:val="0"/>
              <w:jc w:val="both"/>
            </w:pPr>
          </w:p>
        </w:tc>
      </w:tr>
      <w:tr w:rsidR="00BB306F" w:rsidRPr="00417590" w14:paraId="65A34E57" w14:textId="77777777" w:rsidTr="00BD7B89">
        <w:trPr>
          <w:trHeight w:val="311"/>
        </w:trPr>
        <w:tc>
          <w:tcPr>
            <w:tcW w:w="225" w:type="pct"/>
            <w:shd w:val="clear" w:color="auto" w:fill="auto"/>
          </w:tcPr>
          <w:p w14:paraId="31AE9AA3" w14:textId="77777777" w:rsidR="00BB306F" w:rsidRPr="00417590" w:rsidRDefault="00BB306F" w:rsidP="00BD7B89">
            <w:pPr>
              <w:suppressAutoHyphens/>
              <w:autoSpaceDE w:val="0"/>
              <w:jc w:val="both"/>
            </w:pPr>
          </w:p>
        </w:tc>
        <w:tc>
          <w:tcPr>
            <w:tcW w:w="3685" w:type="pct"/>
            <w:shd w:val="clear" w:color="auto" w:fill="auto"/>
          </w:tcPr>
          <w:p w14:paraId="126F2799" w14:textId="77777777" w:rsidR="00BB306F" w:rsidRPr="00417590" w:rsidRDefault="00BB306F" w:rsidP="00BB306F">
            <w:pPr>
              <w:numPr>
                <w:ilvl w:val="0"/>
                <w:numId w:val="37"/>
              </w:numPr>
              <w:suppressAutoHyphens/>
              <w:autoSpaceDE w:val="0"/>
              <w:jc w:val="both"/>
            </w:pPr>
            <w:r w:rsidRPr="00417590">
              <w:t>земельные участки (территории) общего пользования</w:t>
            </w:r>
          </w:p>
        </w:tc>
        <w:tc>
          <w:tcPr>
            <w:tcW w:w="1090" w:type="pct"/>
            <w:shd w:val="clear" w:color="auto" w:fill="auto"/>
          </w:tcPr>
          <w:p w14:paraId="4D4EDDE4" w14:textId="77777777" w:rsidR="00BB306F" w:rsidRPr="00417590" w:rsidRDefault="00BB306F" w:rsidP="00BD7B89">
            <w:pPr>
              <w:suppressAutoHyphens/>
              <w:autoSpaceDE w:val="0"/>
              <w:jc w:val="center"/>
            </w:pPr>
            <w:r w:rsidRPr="00417590">
              <w:t>12.0</w:t>
            </w:r>
          </w:p>
        </w:tc>
      </w:tr>
      <w:tr w:rsidR="00BB306F" w:rsidRPr="00417590" w14:paraId="1D6E16A0" w14:textId="77777777" w:rsidTr="00BD7B89">
        <w:tc>
          <w:tcPr>
            <w:tcW w:w="225" w:type="pct"/>
            <w:shd w:val="clear" w:color="auto" w:fill="auto"/>
          </w:tcPr>
          <w:p w14:paraId="450149A1" w14:textId="77777777" w:rsidR="00BB306F" w:rsidRPr="00417590" w:rsidRDefault="00BB306F" w:rsidP="00BD7B89">
            <w:pPr>
              <w:suppressAutoHyphens/>
              <w:autoSpaceDE w:val="0"/>
              <w:jc w:val="both"/>
            </w:pPr>
            <w:r w:rsidRPr="00417590">
              <w:t>3.</w:t>
            </w:r>
          </w:p>
        </w:tc>
        <w:tc>
          <w:tcPr>
            <w:tcW w:w="3685" w:type="pct"/>
            <w:shd w:val="clear" w:color="auto" w:fill="auto"/>
          </w:tcPr>
          <w:p w14:paraId="5D728026" w14:textId="77777777" w:rsidR="00BB306F" w:rsidRPr="00417590" w:rsidRDefault="00BB306F" w:rsidP="00BD7B89">
            <w:pPr>
              <w:pStyle w:val="ConsPlusNormal"/>
              <w:widowControl/>
              <w:ind w:firstLine="0"/>
              <w:jc w:val="both"/>
              <w:rPr>
                <w:rFonts w:ascii="Times New Roman" w:hAnsi="Times New Roman" w:cs="Times New Roman"/>
                <w:sz w:val="24"/>
                <w:szCs w:val="24"/>
              </w:rPr>
            </w:pPr>
            <w:r w:rsidRPr="00417590">
              <w:rPr>
                <w:rFonts w:ascii="Times New Roman" w:hAnsi="Times New Roman" w:cs="Times New Roman"/>
                <w:b/>
                <w:sz w:val="24"/>
                <w:szCs w:val="24"/>
              </w:rPr>
              <w:t>Условно разрешенные виды использования:</w:t>
            </w:r>
          </w:p>
        </w:tc>
        <w:tc>
          <w:tcPr>
            <w:tcW w:w="1090" w:type="pct"/>
            <w:shd w:val="clear" w:color="auto" w:fill="auto"/>
          </w:tcPr>
          <w:p w14:paraId="0CAB29C5" w14:textId="77777777" w:rsidR="00BB306F" w:rsidRPr="00417590" w:rsidRDefault="00BB306F" w:rsidP="00BD7B89">
            <w:pPr>
              <w:suppressAutoHyphens/>
              <w:autoSpaceDE w:val="0"/>
              <w:jc w:val="both"/>
            </w:pPr>
          </w:p>
        </w:tc>
      </w:tr>
      <w:tr w:rsidR="00BB306F" w:rsidRPr="00417590" w14:paraId="7FFEAE3D" w14:textId="77777777" w:rsidTr="00BD7B89">
        <w:tc>
          <w:tcPr>
            <w:tcW w:w="225" w:type="pct"/>
            <w:shd w:val="clear" w:color="auto" w:fill="auto"/>
          </w:tcPr>
          <w:p w14:paraId="2366CA79" w14:textId="77777777" w:rsidR="00BB306F" w:rsidRPr="00417590" w:rsidRDefault="00BB306F" w:rsidP="00BD7B89">
            <w:pPr>
              <w:suppressAutoHyphens/>
              <w:autoSpaceDE w:val="0"/>
              <w:jc w:val="both"/>
            </w:pPr>
          </w:p>
        </w:tc>
        <w:tc>
          <w:tcPr>
            <w:tcW w:w="3685" w:type="pct"/>
            <w:shd w:val="clear" w:color="auto" w:fill="auto"/>
          </w:tcPr>
          <w:p w14:paraId="39724F56" w14:textId="77777777" w:rsidR="00BB306F" w:rsidRPr="00417590" w:rsidRDefault="00BB306F" w:rsidP="00BD7B89">
            <w:pPr>
              <w:suppressAutoHyphens/>
              <w:autoSpaceDE w:val="0"/>
              <w:ind w:left="360"/>
              <w:jc w:val="both"/>
            </w:pPr>
            <w:r w:rsidRPr="00417590">
              <w:t xml:space="preserve">   1) для индивидуального жилищного строительства;</w:t>
            </w:r>
          </w:p>
          <w:p w14:paraId="715A65BD" w14:textId="77777777" w:rsidR="00BB306F" w:rsidRPr="00417590" w:rsidRDefault="00BB306F" w:rsidP="00BD7B89">
            <w:pPr>
              <w:suppressAutoHyphens/>
              <w:autoSpaceDE w:val="0"/>
              <w:ind w:left="420" w:firstLine="142"/>
              <w:jc w:val="both"/>
            </w:pPr>
            <w:r w:rsidRPr="00417590">
              <w:t>2) для ведения личного подсобного хозяйства;</w:t>
            </w:r>
          </w:p>
          <w:p w14:paraId="33FDF926" w14:textId="77777777" w:rsidR="00BB306F" w:rsidRPr="00417590" w:rsidRDefault="00BB306F" w:rsidP="00BD7B89">
            <w:pPr>
              <w:suppressAutoHyphens/>
              <w:autoSpaceDE w:val="0"/>
              <w:ind w:left="420" w:firstLine="142"/>
              <w:jc w:val="both"/>
            </w:pPr>
            <w:r w:rsidRPr="00417590">
              <w:t>3) блокированная жилая застройка;</w:t>
            </w:r>
          </w:p>
          <w:p w14:paraId="314BF974" w14:textId="77777777" w:rsidR="00BB306F" w:rsidRPr="00417590" w:rsidRDefault="00BB306F" w:rsidP="00BD7B89">
            <w:pPr>
              <w:suppressAutoHyphens/>
              <w:autoSpaceDE w:val="0"/>
              <w:ind w:left="420" w:firstLine="142"/>
              <w:jc w:val="both"/>
            </w:pPr>
            <w:r w:rsidRPr="00417590">
              <w:t>4) связь</w:t>
            </w:r>
          </w:p>
        </w:tc>
        <w:tc>
          <w:tcPr>
            <w:tcW w:w="1090" w:type="pct"/>
            <w:shd w:val="clear" w:color="auto" w:fill="auto"/>
          </w:tcPr>
          <w:p w14:paraId="4AAD9807" w14:textId="77777777" w:rsidR="00BB306F" w:rsidRPr="00417590" w:rsidRDefault="00BB306F" w:rsidP="00BD7B89">
            <w:pPr>
              <w:suppressAutoHyphens/>
              <w:autoSpaceDE w:val="0"/>
              <w:jc w:val="center"/>
            </w:pPr>
            <w:r w:rsidRPr="00417590">
              <w:t>2.1</w:t>
            </w:r>
          </w:p>
          <w:p w14:paraId="00AE29ED" w14:textId="77777777" w:rsidR="00BB306F" w:rsidRPr="00417590" w:rsidRDefault="00BB306F" w:rsidP="00BD7B89">
            <w:pPr>
              <w:suppressAutoHyphens/>
              <w:autoSpaceDE w:val="0"/>
              <w:jc w:val="center"/>
            </w:pPr>
            <w:r w:rsidRPr="00417590">
              <w:t>2.2</w:t>
            </w:r>
          </w:p>
          <w:p w14:paraId="348B135C" w14:textId="77777777" w:rsidR="00BB306F" w:rsidRPr="00417590" w:rsidRDefault="00BB306F" w:rsidP="00BD7B89">
            <w:pPr>
              <w:suppressAutoHyphens/>
              <w:autoSpaceDE w:val="0"/>
              <w:jc w:val="center"/>
            </w:pPr>
            <w:r w:rsidRPr="00417590">
              <w:t>2.3</w:t>
            </w:r>
          </w:p>
          <w:p w14:paraId="567274FB" w14:textId="77777777" w:rsidR="00BB306F" w:rsidRPr="00417590" w:rsidRDefault="00BB306F" w:rsidP="00BD7B89">
            <w:pPr>
              <w:suppressAutoHyphens/>
              <w:autoSpaceDE w:val="0"/>
              <w:jc w:val="center"/>
            </w:pPr>
            <w:r w:rsidRPr="00417590">
              <w:t>6.8</w:t>
            </w:r>
          </w:p>
        </w:tc>
      </w:tr>
    </w:tbl>
    <w:p w14:paraId="686F55A4" w14:textId="77777777" w:rsidR="00BB306F" w:rsidRPr="00417590" w:rsidRDefault="00BB306F" w:rsidP="00BB306F">
      <w:pPr>
        <w:tabs>
          <w:tab w:val="left" w:pos="0"/>
        </w:tabs>
        <w:suppressAutoHyphens/>
        <w:ind w:firstLine="709"/>
        <w:jc w:val="both"/>
        <w:rPr>
          <w:i/>
          <w:iCs/>
        </w:rPr>
      </w:pPr>
    </w:p>
    <w:p w14:paraId="12355B9C" w14:textId="77777777" w:rsidR="00BB306F" w:rsidRPr="00417590" w:rsidRDefault="00BB306F" w:rsidP="00BB306F">
      <w:pPr>
        <w:tabs>
          <w:tab w:val="left" w:pos="0"/>
        </w:tabs>
        <w:suppressAutoHyphens/>
        <w:ind w:firstLine="709"/>
        <w:jc w:val="both"/>
      </w:pPr>
      <w:r w:rsidRPr="00417590">
        <w:rPr>
          <w:b/>
          <w:iCs/>
        </w:rPr>
        <w:t>Предельные размеры</w:t>
      </w:r>
      <w:r w:rsidRPr="00417590">
        <w:rPr>
          <w:b/>
        </w:rPr>
        <w:t xml:space="preserve"> земельных участков и предельные параметры</w:t>
      </w:r>
      <w:r w:rsidRPr="00417590">
        <w:t xml:space="preserve"> разрешенного строительства, реконструкции объектов капитального строительства в общественно-деловой зоне:</w:t>
      </w:r>
    </w:p>
    <w:p w14:paraId="240819C9" w14:textId="77777777" w:rsidR="00BB306F" w:rsidRPr="00417590" w:rsidRDefault="00BB306F" w:rsidP="00BB306F">
      <w:pPr>
        <w:tabs>
          <w:tab w:val="left" w:pos="0"/>
        </w:tabs>
        <w:suppressAutoHyphens/>
        <w:ind w:firstLine="709"/>
        <w:jc w:val="both"/>
      </w:pPr>
      <w:r w:rsidRPr="00417590">
        <w:t>– предельные (минимальные и (или) максимальные) размеры земельных участков, в том числе их площадь – не подлежат установлению;</w:t>
      </w:r>
    </w:p>
    <w:p w14:paraId="65D1EAA4" w14:textId="77777777" w:rsidR="00BB306F" w:rsidRPr="00417590" w:rsidRDefault="00BB306F" w:rsidP="00BB306F">
      <w:pPr>
        <w:tabs>
          <w:tab w:val="left" w:pos="3204"/>
        </w:tabs>
        <w:ind w:firstLine="709"/>
      </w:pPr>
      <w:r w:rsidRPr="00417590">
        <w:t>– 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1 метр;</w:t>
      </w:r>
    </w:p>
    <w:p w14:paraId="41237F61" w14:textId="77777777" w:rsidR="00BB306F" w:rsidRPr="00417590" w:rsidRDefault="00BB306F" w:rsidP="00BB306F">
      <w:pPr>
        <w:shd w:val="clear" w:color="auto" w:fill="FFFFFF"/>
        <w:ind w:firstLine="709"/>
        <w:jc w:val="both"/>
      </w:pPr>
      <w:r w:rsidRPr="00417590">
        <w:t>– предельное количество этажей зданий или предельная высота зданий – не подлежит установлению;</w:t>
      </w:r>
    </w:p>
    <w:p w14:paraId="09DA7200" w14:textId="77777777" w:rsidR="00BB306F" w:rsidRPr="00417590" w:rsidRDefault="00BB306F" w:rsidP="00BB306F">
      <w:pPr>
        <w:shd w:val="clear" w:color="auto" w:fill="FFFFFF"/>
        <w:ind w:firstLine="709"/>
        <w:jc w:val="both"/>
      </w:pPr>
      <w:r w:rsidRPr="00417590">
        <w:t>–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65%;</w:t>
      </w:r>
    </w:p>
    <w:p w14:paraId="1C542199" w14:textId="77777777" w:rsidR="00BB306F" w:rsidRPr="00417590" w:rsidRDefault="00BB306F" w:rsidP="00BB306F">
      <w:pPr>
        <w:tabs>
          <w:tab w:val="left" w:pos="0"/>
        </w:tabs>
        <w:suppressAutoHyphens/>
        <w:ind w:firstLine="709"/>
        <w:jc w:val="both"/>
      </w:pPr>
      <w:r w:rsidRPr="00417590">
        <w:t>– минимальное расстояние между отдельно стоящими зданиями при соблюдении противопожарных требований – 6 м;</w:t>
      </w:r>
    </w:p>
    <w:p w14:paraId="6299BBE1" w14:textId="77777777" w:rsidR="00BB306F" w:rsidRPr="00417590" w:rsidRDefault="00BB306F" w:rsidP="00BB306F">
      <w:pPr>
        <w:pStyle w:val="a6"/>
        <w:tabs>
          <w:tab w:val="left" w:pos="0"/>
        </w:tabs>
        <w:ind w:firstLine="709"/>
        <w:jc w:val="both"/>
      </w:pPr>
      <w:r w:rsidRPr="00417590">
        <w:t xml:space="preserve">– минимальное расстояние здания общеобразовательного учреждения от красной линии не менее </w:t>
      </w:r>
      <w:smartTag w:uri="urn:schemas-microsoft-com:office:smarttags" w:element="metricconverter">
        <w:smartTagPr>
          <w:attr w:name="ProductID" w:val="25 м"/>
        </w:smartTagPr>
        <w:r w:rsidRPr="00417590">
          <w:t>25 м</w:t>
        </w:r>
      </w:smartTag>
      <w:r w:rsidRPr="00417590">
        <w:t>;</w:t>
      </w:r>
    </w:p>
    <w:p w14:paraId="3EC983A6" w14:textId="77777777" w:rsidR="00BB306F" w:rsidRPr="00417590" w:rsidRDefault="00BB306F" w:rsidP="00BB306F">
      <w:pPr>
        <w:tabs>
          <w:tab w:val="left" w:pos="0"/>
        </w:tabs>
        <w:suppressAutoHyphens/>
        <w:snapToGrid w:val="0"/>
        <w:ind w:firstLine="709"/>
        <w:jc w:val="both"/>
      </w:pPr>
      <w:r w:rsidRPr="00417590">
        <w:t>– ограждения земельных участков со стороны улиц по возможности должны быть прозрачными, проветриваемыми, декоративный характер ограждения, цвет и его высота однообразными на протяжении не менее одного квартала с обеих сторон улицы;</w:t>
      </w:r>
    </w:p>
    <w:p w14:paraId="53CC5A22" w14:textId="77777777" w:rsidR="00BB306F" w:rsidRPr="00417590" w:rsidRDefault="00BB306F" w:rsidP="00BB306F">
      <w:pPr>
        <w:tabs>
          <w:tab w:val="left" w:pos="0"/>
        </w:tabs>
        <w:suppressAutoHyphens/>
        <w:ind w:firstLine="709"/>
        <w:jc w:val="both"/>
      </w:pPr>
      <w:r w:rsidRPr="00417590">
        <w:t>– размеры земельных участков определяются в соответствии с техническими регламентами по заданию на проектирование.</w:t>
      </w:r>
    </w:p>
    <w:p w14:paraId="61AABA98" w14:textId="77777777" w:rsidR="00BB306F" w:rsidRPr="00417590" w:rsidRDefault="00BB306F" w:rsidP="00BB306F">
      <w:pPr>
        <w:widowControl w:val="0"/>
        <w:ind w:firstLine="709"/>
        <w:jc w:val="both"/>
      </w:pPr>
      <w:r w:rsidRPr="00417590">
        <w:t>3. В границах земельных участков объектов учебно-образовательного назначения прокладка магистральных инженерных коммуникаций допускается в исключительных случаях, при отсутствии другого технического решения.</w:t>
      </w:r>
    </w:p>
    <w:p w14:paraId="6DC536CD" w14:textId="77777777" w:rsidR="00BB306F" w:rsidRPr="00417590" w:rsidRDefault="00BB306F" w:rsidP="00BB306F">
      <w:pPr>
        <w:widowControl w:val="0"/>
        <w:autoSpaceDE w:val="0"/>
        <w:ind w:firstLine="709"/>
        <w:jc w:val="both"/>
      </w:pPr>
      <w:r w:rsidRPr="00417590">
        <w:lastRenderedPageBreak/>
        <w:t>4. Земельные участки общего пользования, занятые площадями, улицами, проездами, автомобильными дорогами, набережными, скверами, бульварами, водными объектами, пляжами и другими объектами, могут включаться в состав различных территориальных зон и не подлежат приватизации.</w:t>
      </w:r>
    </w:p>
    <w:p w14:paraId="41D451A8" w14:textId="77777777" w:rsidR="00BB306F" w:rsidRPr="00417590" w:rsidRDefault="00BB306F" w:rsidP="00BB306F">
      <w:pPr>
        <w:widowControl w:val="0"/>
        <w:snapToGrid w:val="0"/>
        <w:ind w:firstLine="709"/>
        <w:jc w:val="both"/>
        <w:rPr>
          <w:b/>
        </w:rPr>
      </w:pPr>
      <w:r w:rsidRPr="00417590">
        <w:rPr>
          <w:b/>
        </w:rPr>
        <w:t>Ограничения использования земельных участков и объектов капитального строительства:</w:t>
      </w:r>
    </w:p>
    <w:p w14:paraId="094D6530" w14:textId="77777777" w:rsidR="00BB306F" w:rsidRPr="00417590" w:rsidRDefault="00BB306F" w:rsidP="00BB306F">
      <w:pPr>
        <w:widowControl w:val="0"/>
        <w:autoSpaceDE w:val="0"/>
        <w:ind w:firstLine="709"/>
        <w:jc w:val="both"/>
      </w:pPr>
      <w:r w:rsidRPr="00417590">
        <w:t>- не допускается размещение объектов спорта, здравоохранения, учебно-образовательного назначения в санитарно-защитных зонах, установленных в предусмотренном действующим законодательством порядке.</w:t>
      </w:r>
    </w:p>
    <w:p w14:paraId="792F9D07" w14:textId="77777777" w:rsidR="00BB306F" w:rsidRPr="00417590" w:rsidRDefault="00BB306F" w:rsidP="00BB306F">
      <w:pPr>
        <w:widowControl w:val="0"/>
        <w:ind w:firstLine="709"/>
        <w:jc w:val="both"/>
      </w:pPr>
      <w:r w:rsidRPr="00417590">
        <w:t>5. Размещение объектов торгового назначения, не являющихся объектами капитального строительства (нестационарные торговые объекты), устанавливаемые в соответствии с утвержденной администрацией Алейского района схемой размещения</w:t>
      </w:r>
      <w:r>
        <w:t xml:space="preserve"> </w:t>
      </w:r>
      <w:proofErr w:type="gramStart"/>
      <w:r w:rsidRPr="00417590">
        <w:t>нестационарных</w:t>
      </w:r>
      <w:r>
        <w:t xml:space="preserve"> </w:t>
      </w:r>
      <w:r w:rsidRPr="00417590">
        <w:t>торговых</w:t>
      </w:r>
      <w:r>
        <w:t xml:space="preserve"> </w:t>
      </w:r>
      <w:r w:rsidRPr="00417590">
        <w:t>объектов</w:t>
      </w:r>
      <w:proofErr w:type="gramEnd"/>
      <w:r w:rsidRPr="00417590">
        <w:t xml:space="preserve"> является разрешенным видом использования в данной территориальной зоне.</w:t>
      </w:r>
    </w:p>
    <w:p w14:paraId="32A81765" w14:textId="77777777" w:rsidR="00BB306F" w:rsidRPr="00417590" w:rsidRDefault="00BB306F" w:rsidP="00BB306F">
      <w:pPr>
        <w:ind w:firstLine="709"/>
        <w:jc w:val="both"/>
      </w:pPr>
      <w:r w:rsidRPr="00417590">
        <w:t>6.Нормы расчета стоянок автомобилей принимаются в соответствии с «СП 42.13330.2011. Свод правил. Градостроительство. Планировка и застройка городских и сельских поселений. Актуализированная редакция СНиП 2.07.01-89*».</w:t>
      </w:r>
    </w:p>
    <w:p w14:paraId="75964F49" w14:textId="77777777" w:rsidR="00BB306F" w:rsidRPr="00417590" w:rsidRDefault="00BB306F" w:rsidP="00BB306F">
      <w:pPr>
        <w:ind w:firstLine="709"/>
        <w:jc w:val="both"/>
      </w:pPr>
      <w:r w:rsidRPr="00417590">
        <w:t>7. Размещение рекламных конструкций является разрешенным видом использования в данной территориальной зоне при условии размещения рекламных конструкций в соответствии со Схемой размещения рекламных конструкций на территории муниципального образования Алейский район.</w:t>
      </w:r>
    </w:p>
    <w:p w14:paraId="226C9C4E" w14:textId="77777777" w:rsidR="00BB306F" w:rsidRPr="00417590" w:rsidRDefault="00BB306F" w:rsidP="00BB306F">
      <w:pPr>
        <w:ind w:firstLine="709"/>
        <w:jc w:val="both"/>
      </w:pPr>
    </w:p>
    <w:p w14:paraId="3BB52EAF" w14:textId="77777777" w:rsidR="0010721E" w:rsidRPr="00DA11FB" w:rsidRDefault="0010721E" w:rsidP="005B5E92">
      <w:pPr>
        <w:pStyle w:val="3"/>
        <w:jc w:val="both"/>
        <w:rPr>
          <w:rFonts w:ascii="Times New Roman" w:hAnsi="Times New Roman"/>
          <w:bCs w:val="0"/>
          <w:sz w:val="24"/>
          <w:szCs w:val="24"/>
        </w:rPr>
      </w:pPr>
      <w:bookmarkStart w:id="301" w:name="_Toc282347544"/>
      <w:bookmarkStart w:id="302" w:name="_Toc182057361"/>
      <w:r w:rsidRPr="00DA11FB">
        <w:rPr>
          <w:rFonts w:ascii="Times New Roman" w:hAnsi="Times New Roman"/>
          <w:sz w:val="24"/>
          <w:szCs w:val="24"/>
        </w:rPr>
        <w:t xml:space="preserve">Статья </w:t>
      </w:r>
      <w:r w:rsidR="007235EE">
        <w:rPr>
          <w:rFonts w:ascii="Times New Roman" w:hAnsi="Times New Roman"/>
          <w:sz w:val="24"/>
          <w:szCs w:val="24"/>
          <w:lang w:val="ru-RU"/>
        </w:rPr>
        <w:t>29</w:t>
      </w:r>
      <w:r w:rsidRPr="00DA11FB">
        <w:rPr>
          <w:rFonts w:ascii="Times New Roman" w:hAnsi="Times New Roman"/>
          <w:sz w:val="24"/>
          <w:szCs w:val="24"/>
        </w:rPr>
        <w:t>.</w:t>
      </w:r>
      <w:r w:rsidRPr="00DA11FB">
        <w:rPr>
          <w:rFonts w:ascii="Times New Roman" w:hAnsi="Times New Roman"/>
          <w:bCs w:val="0"/>
          <w:sz w:val="24"/>
          <w:szCs w:val="24"/>
        </w:rPr>
        <w:t xml:space="preserve"> </w:t>
      </w:r>
      <w:r w:rsidRPr="00DA11FB">
        <w:rPr>
          <w:rFonts w:ascii="Times New Roman" w:hAnsi="Times New Roman"/>
          <w:sz w:val="24"/>
          <w:szCs w:val="24"/>
        </w:rPr>
        <w:t>Градостроительные регламенты на территориях производственных зон</w:t>
      </w:r>
      <w:bookmarkEnd w:id="301"/>
      <w:bookmarkEnd w:id="302"/>
    </w:p>
    <w:p w14:paraId="30CCBAF4" w14:textId="77777777" w:rsidR="005B5E92" w:rsidRPr="00DA11FB" w:rsidRDefault="005B5E92" w:rsidP="005B5E92">
      <w:pPr>
        <w:ind w:firstLine="709"/>
        <w:jc w:val="both"/>
        <w:rPr>
          <w:i/>
        </w:rPr>
      </w:pPr>
      <w:bookmarkStart w:id="303" w:name="_Toc406280085"/>
    </w:p>
    <w:bookmarkEnd w:id="303"/>
    <w:p w14:paraId="392CF224" w14:textId="77777777" w:rsidR="005511E5" w:rsidRPr="00BB306F" w:rsidRDefault="00BB306F" w:rsidP="00BB306F">
      <w:pPr>
        <w:pStyle w:val="210"/>
        <w:keepNext/>
        <w:keepLines/>
        <w:shd w:val="clear" w:color="auto" w:fill="auto"/>
        <w:tabs>
          <w:tab w:val="left" w:pos="1080"/>
        </w:tabs>
        <w:spacing w:line="240" w:lineRule="auto"/>
        <w:ind w:firstLine="720"/>
        <w:jc w:val="both"/>
        <w:outlineLvl w:val="9"/>
        <w:rPr>
          <w:b w:val="0"/>
          <w:i/>
          <w:sz w:val="24"/>
          <w:szCs w:val="24"/>
          <w:lang w:val="ru-RU"/>
        </w:rPr>
      </w:pPr>
      <w:r w:rsidRPr="00417590">
        <w:rPr>
          <w:b w:val="0"/>
          <w:sz w:val="24"/>
          <w:szCs w:val="24"/>
        </w:rPr>
        <w:t>1.</w:t>
      </w:r>
      <w:r w:rsidRPr="00417590">
        <w:rPr>
          <w:sz w:val="24"/>
          <w:szCs w:val="24"/>
        </w:rPr>
        <w:t xml:space="preserve"> </w:t>
      </w:r>
      <w:r w:rsidRPr="00417590">
        <w:rPr>
          <w:i/>
          <w:sz w:val="24"/>
          <w:szCs w:val="24"/>
        </w:rPr>
        <w:t>Производственн</w:t>
      </w:r>
      <w:r w:rsidRPr="00417590">
        <w:rPr>
          <w:i/>
          <w:sz w:val="24"/>
          <w:szCs w:val="24"/>
          <w:lang w:val="ru-RU"/>
        </w:rPr>
        <w:t>ая</w:t>
      </w:r>
      <w:r w:rsidRPr="00417590">
        <w:rPr>
          <w:i/>
          <w:sz w:val="24"/>
          <w:szCs w:val="24"/>
        </w:rPr>
        <w:t xml:space="preserve"> зон</w:t>
      </w:r>
      <w:r w:rsidRPr="00417590">
        <w:rPr>
          <w:i/>
          <w:sz w:val="24"/>
          <w:szCs w:val="24"/>
          <w:lang w:val="ru-RU"/>
        </w:rPr>
        <w:t>а</w:t>
      </w:r>
      <w:r w:rsidRPr="00417590">
        <w:rPr>
          <w:i/>
          <w:sz w:val="24"/>
          <w:szCs w:val="24"/>
        </w:rPr>
        <w:t xml:space="preserve"> (код зон</w:t>
      </w:r>
      <w:r w:rsidRPr="00417590">
        <w:rPr>
          <w:i/>
          <w:sz w:val="24"/>
          <w:szCs w:val="24"/>
          <w:lang w:val="ru-RU"/>
        </w:rPr>
        <w:t>ы</w:t>
      </w:r>
      <w:r w:rsidRPr="00417590">
        <w:rPr>
          <w:i/>
          <w:sz w:val="24"/>
          <w:szCs w:val="24"/>
        </w:rPr>
        <w:t xml:space="preserve"> П)</w:t>
      </w:r>
      <w:r w:rsidRPr="00417590">
        <w:rPr>
          <w:b w:val="0"/>
          <w:i/>
          <w:sz w:val="24"/>
          <w:szCs w:val="24"/>
        </w:rPr>
        <w:t xml:space="preserve"> </w:t>
      </w:r>
      <w:r w:rsidRPr="00417590">
        <w:rPr>
          <w:rStyle w:val="22"/>
          <w:i/>
          <w:sz w:val="24"/>
          <w:szCs w:val="24"/>
          <w:u w:val="none"/>
        </w:rPr>
        <w:t>-</w:t>
      </w:r>
      <w:r w:rsidRPr="00417590">
        <w:rPr>
          <w:rStyle w:val="22"/>
          <w:i/>
          <w:sz w:val="24"/>
          <w:szCs w:val="24"/>
          <w:u w:val="none"/>
          <w:lang w:val="ru-RU"/>
        </w:rPr>
        <w:t xml:space="preserve"> </w:t>
      </w:r>
      <w:r w:rsidRPr="00417590">
        <w:rPr>
          <w:rStyle w:val="41"/>
          <w:b w:val="0"/>
          <w:i w:val="0"/>
          <w:iCs w:val="0"/>
          <w:sz w:val="24"/>
          <w:szCs w:val="24"/>
        </w:rPr>
        <w:t>зона предназначена для размещения производственно-коммунальных объектов, иных объектов в соответствии с нижеприведенными видами использования земельных участков и объектов капитального строительства.</w:t>
      </w:r>
    </w:p>
    <w:p w14:paraId="0C521E35" w14:textId="77777777" w:rsidR="00BB306F" w:rsidRPr="00417590" w:rsidRDefault="00BB306F" w:rsidP="00BB306F">
      <w:pPr>
        <w:pStyle w:val="afc"/>
        <w:widowControl w:val="0"/>
        <w:autoSpaceDE w:val="0"/>
        <w:autoSpaceDN w:val="0"/>
        <w:adjustRightInd w:val="0"/>
        <w:ind w:left="0" w:firstLine="567"/>
        <w:jc w:val="both"/>
      </w:pPr>
      <w:r w:rsidRPr="00417590">
        <w:t xml:space="preserve">2. Код (числовое обозначение) вида разрешенного использования земельного участка – согласно </w:t>
      </w:r>
      <w:r w:rsidRPr="00417590">
        <w:rPr>
          <w:u w:val="single"/>
        </w:rPr>
        <w:t>классификатору видов разрешенного использования земельных участков</w:t>
      </w:r>
      <w:r w:rsidRPr="00417590">
        <w:t xml:space="preserve"> (Приказ Росреестра от 10.11.2020 N П/0412).</w:t>
      </w:r>
    </w:p>
    <w:p w14:paraId="455D8389" w14:textId="77777777" w:rsidR="005511E5" w:rsidRPr="00DA11FB" w:rsidRDefault="005511E5" w:rsidP="005511E5">
      <w:pPr>
        <w:pStyle w:val="afc"/>
        <w:widowControl w:val="0"/>
        <w:autoSpaceDE w:val="0"/>
        <w:autoSpaceDN w:val="0"/>
        <w:adjustRightInd w:val="0"/>
        <w:ind w:left="0" w:firstLine="709"/>
        <w:jc w:val="both"/>
      </w:pPr>
      <w:r w:rsidRPr="00DA11FB">
        <w:rPr>
          <w:b/>
        </w:rPr>
        <w:t>&lt;1&gt;</w:t>
      </w:r>
      <w:r w:rsidRPr="00DA11FB">
        <w:t xml:space="preserve"> В скобках указаны иные равнозначные наименования.</w:t>
      </w:r>
    </w:p>
    <w:p w14:paraId="2F8C0606" w14:textId="77777777" w:rsidR="005511E5" w:rsidRPr="00DA11FB" w:rsidRDefault="005511E5" w:rsidP="005511E5">
      <w:pPr>
        <w:tabs>
          <w:tab w:val="left" w:pos="561"/>
        </w:tabs>
        <w:jc w:val="both"/>
      </w:pPr>
      <w:r w:rsidRPr="00DA11FB">
        <w:rPr>
          <w:b/>
        </w:rPr>
        <w:t xml:space="preserve">             &lt;2&gt;</w:t>
      </w:r>
      <w:r w:rsidRPr="00DA11FB">
        <w:t xml:space="preserve"> Содержание видов разрешенного использования, перечисленных в настоящем классификаторе, допускает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 если федеральным законом не установлено иное.</w:t>
      </w:r>
    </w:p>
    <w:p w14:paraId="29CFD332" w14:textId="77777777" w:rsidR="005511E5" w:rsidRPr="00DA11FB" w:rsidRDefault="005511E5" w:rsidP="005511E5">
      <w:pPr>
        <w:ind w:firstLine="709"/>
        <w:jc w:val="both"/>
      </w:pPr>
      <w:r w:rsidRPr="00DA11FB">
        <w:rPr>
          <w:b/>
        </w:rPr>
        <w:t>&lt;3&gt;</w:t>
      </w:r>
      <w:r w:rsidRPr="00DA11FB">
        <w:t xml:space="preserve"> Текстовое наименование вида разрешенного использования земельного участка и его код (числовое обозначение) являются равнозначными</w:t>
      </w:r>
    </w:p>
    <w:p w14:paraId="24E5F5CA" w14:textId="77777777" w:rsidR="005511E5" w:rsidRPr="00DA11FB" w:rsidRDefault="005511E5" w:rsidP="005511E5">
      <w:pPr>
        <w:shd w:val="clear" w:color="auto" w:fill="FFFFFF"/>
        <w:snapToGrid w:val="0"/>
        <w:jc w:val="both"/>
      </w:pPr>
    </w:p>
    <w:p w14:paraId="25130AF2" w14:textId="77777777" w:rsidR="005511E5" w:rsidRPr="00DA11FB" w:rsidRDefault="005511E5" w:rsidP="005511E5">
      <w:pPr>
        <w:shd w:val="clear" w:color="auto" w:fill="FFFFFF"/>
        <w:snapToGrid w:val="0"/>
        <w:jc w:val="both"/>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
        <w:gridCol w:w="6766"/>
        <w:gridCol w:w="2048"/>
      </w:tblGrid>
      <w:tr w:rsidR="005511E5" w:rsidRPr="00DA11FB" w14:paraId="737751F1" w14:textId="77777777" w:rsidTr="005511E5">
        <w:tc>
          <w:tcPr>
            <w:tcW w:w="426" w:type="dxa"/>
            <w:shd w:val="clear" w:color="auto" w:fill="auto"/>
            <w:vAlign w:val="center"/>
          </w:tcPr>
          <w:p w14:paraId="6697A11B" w14:textId="77777777" w:rsidR="005511E5" w:rsidRPr="00DA11FB" w:rsidRDefault="005511E5" w:rsidP="005511E5">
            <w:pPr>
              <w:suppressAutoHyphens/>
              <w:autoSpaceDE w:val="0"/>
              <w:spacing w:line="220" w:lineRule="exact"/>
              <w:jc w:val="center"/>
            </w:pPr>
          </w:p>
        </w:tc>
        <w:tc>
          <w:tcPr>
            <w:tcW w:w="7229" w:type="dxa"/>
            <w:shd w:val="clear" w:color="auto" w:fill="auto"/>
            <w:vAlign w:val="center"/>
          </w:tcPr>
          <w:p w14:paraId="620C75AD" w14:textId="77777777" w:rsidR="005511E5" w:rsidRPr="00DA11FB" w:rsidRDefault="005511E5" w:rsidP="005511E5">
            <w:pPr>
              <w:suppressAutoHyphens/>
              <w:autoSpaceDE w:val="0"/>
              <w:jc w:val="center"/>
              <w:rPr>
                <w:lang w:val="en-US"/>
              </w:rPr>
            </w:pPr>
            <w:r w:rsidRPr="00DA11FB">
              <w:t>Виды разрешенного использования</w:t>
            </w:r>
          </w:p>
          <w:p w14:paraId="130B6B21" w14:textId="77777777" w:rsidR="005511E5" w:rsidRPr="00DA11FB" w:rsidRDefault="005511E5" w:rsidP="005511E5">
            <w:pPr>
              <w:suppressAutoHyphens/>
              <w:autoSpaceDE w:val="0"/>
              <w:jc w:val="center"/>
              <w:rPr>
                <w:lang w:val="en-US"/>
              </w:rPr>
            </w:pPr>
            <w:r w:rsidRPr="00DA11FB">
              <w:rPr>
                <w:lang w:val="en-US"/>
              </w:rPr>
              <w:t>&lt;1&gt;</w:t>
            </w:r>
          </w:p>
        </w:tc>
        <w:tc>
          <w:tcPr>
            <w:tcW w:w="2091" w:type="dxa"/>
            <w:shd w:val="clear" w:color="auto" w:fill="auto"/>
            <w:vAlign w:val="center"/>
          </w:tcPr>
          <w:p w14:paraId="38199F70" w14:textId="77777777" w:rsidR="005511E5" w:rsidRPr="00DA11FB" w:rsidRDefault="005511E5" w:rsidP="005511E5">
            <w:pPr>
              <w:suppressAutoHyphens/>
              <w:autoSpaceDE w:val="0"/>
              <w:spacing w:line="220" w:lineRule="exact"/>
              <w:jc w:val="center"/>
            </w:pPr>
            <w:r w:rsidRPr="00DA11FB">
              <w:t>Код (числовое обозначение) вида разрешенного использования земельного участка</w:t>
            </w:r>
          </w:p>
          <w:p w14:paraId="4A066C58" w14:textId="77777777" w:rsidR="005511E5" w:rsidRPr="00DA11FB" w:rsidRDefault="005511E5" w:rsidP="005511E5">
            <w:pPr>
              <w:suppressAutoHyphens/>
              <w:autoSpaceDE w:val="0"/>
              <w:spacing w:line="220" w:lineRule="exact"/>
              <w:jc w:val="center"/>
              <w:rPr>
                <w:lang w:val="en-US"/>
              </w:rPr>
            </w:pPr>
            <w:r w:rsidRPr="00DA11FB">
              <w:rPr>
                <w:lang w:val="en-US"/>
              </w:rPr>
              <w:t>&lt;2&gt;</w:t>
            </w:r>
          </w:p>
        </w:tc>
      </w:tr>
      <w:tr w:rsidR="005511E5" w:rsidRPr="00DA11FB" w14:paraId="1CF2DFA0" w14:textId="77777777" w:rsidTr="005511E5">
        <w:tc>
          <w:tcPr>
            <w:tcW w:w="426" w:type="dxa"/>
            <w:shd w:val="clear" w:color="auto" w:fill="auto"/>
          </w:tcPr>
          <w:p w14:paraId="438F92EC" w14:textId="77777777" w:rsidR="005511E5" w:rsidRPr="00DA11FB" w:rsidRDefault="005511E5" w:rsidP="005511E5">
            <w:pPr>
              <w:suppressAutoHyphens/>
              <w:autoSpaceDE w:val="0"/>
              <w:jc w:val="both"/>
            </w:pPr>
            <w:r w:rsidRPr="00DA11FB">
              <w:t>1.</w:t>
            </w:r>
          </w:p>
        </w:tc>
        <w:tc>
          <w:tcPr>
            <w:tcW w:w="7229" w:type="dxa"/>
            <w:shd w:val="clear" w:color="auto" w:fill="auto"/>
          </w:tcPr>
          <w:p w14:paraId="760431B0" w14:textId="77777777" w:rsidR="005511E5" w:rsidRPr="00DA11FB" w:rsidRDefault="005511E5" w:rsidP="005511E5">
            <w:pPr>
              <w:suppressAutoHyphens/>
              <w:autoSpaceDE w:val="0"/>
              <w:jc w:val="both"/>
              <w:rPr>
                <w:b/>
              </w:rPr>
            </w:pPr>
            <w:r w:rsidRPr="00DA11FB">
              <w:rPr>
                <w:b/>
              </w:rPr>
              <w:t>Основные виды разрешенного использования:</w:t>
            </w:r>
          </w:p>
        </w:tc>
        <w:tc>
          <w:tcPr>
            <w:tcW w:w="2091" w:type="dxa"/>
            <w:shd w:val="clear" w:color="auto" w:fill="auto"/>
          </w:tcPr>
          <w:p w14:paraId="19F3117E" w14:textId="77777777" w:rsidR="005511E5" w:rsidRPr="00DA11FB" w:rsidRDefault="005511E5" w:rsidP="005511E5">
            <w:pPr>
              <w:suppressAutoHyphens/>
              <w:autoSpaceDE w:val="0"/>
              <w:jc w:val="both"/>
            </w:pPr>
          </w:p>
        </w:tc>
      </w:tr>
      <w:tr w:rsidR="005511E5" w:rsidRPr="00DA11FB" w14:paraId="01D6962C" w14:textId="77777777" w:rsidTr="005511E5">
        <w:trPr>
          <w:trHeight w:val="132"/>
        </w:trPr>
        <w:tc>
          <w:tcPr>
            <w:tcW w:w="426" w:type="dxa"/>
            <w:shd w:val="clear" w:color="auto" w:fill="auto"/>
          </w:tcPr>
          <w:p w14:paraId="2C79B03A" w14:textId="77777777" w:rsidR="005511E5" w:rsidRPr="00DA11FB" w:rsidRDefault="005511E5" w:rsidP="005511E5">
            <w:pPr>
              <w:suppressAutoHyphens/>
              <w:autoSpaceDE w:val="0"/>
              <w:jc w:val="both"/>
            </w:pPr>
          </w:p>
        </w:tc>
        <w:tc>
          <w:tcPr>
            <w:tcW w:w="7229" w:type="dxa"/>
            <w:shd w:val="clear" w:color="auto" w:fill="auto"/>
          </w:tcPr>
          <w:p w14:paraId="536A7643" w14:textId="77777777" w:rsidR="005511E5" w:rsidRPr="00DA11FB" w:rsidRDefault="005511E5" w:rsidP="00312B16">
            <w:pPr>
              <w:numPr>
                <w:ilvl w:val="0"/>
                <w:numId w:val="13"/>
              </w:numPr>
              <w:suppressAutoHyphens/>
              <w:autoSpaceDE w:val="0"/>
              <w:jc w:val="both"/>
            </w:pPr>
            <w:r w:rsidRPr="00DA11FB">
              <w:t>хранение и переработка сельскохозяйственной продукции</w:t>
            </w:r>
          </w:p>
          <w:p w14:paraId="3647D656" w14:textId="77777777" w:rsidR="005511E5" w:rsidRPr="00DA11FB" w:rsidRDefault="005511E5" w:rsidP="00312B16">
            <w:pPr>
              <w:numPr>
                <w:ilvl w:val="0"/>
                <w:numId w:val="13"/>
              </w:numPr>
              <w:suppressAutoHyphens/>
              <w:autoSpaceDE w:val="0"/>
              <w:jc w:val="both"/>
            </w:pPr>
            <w:r w:rsidRPr="00DA11FB">
              <w:lastRenderedPageBreak/>
              <w:t>обеспечение сельскохозяйственного производства</w:t>
            </w:r>
          </w:p>
          <w:p w14:paraId="7CF66D97" w14:textId="77777777" w:rsidR="005511E5" w:rsidRPr="00DA11FB" w:rsidRDefault="005511E5" w:rsidP="00312B16">
            <w:pPr>
              <w:numPr>
                <w:ilvl w:val="0"/>
                <w:numId w:val="13"/>
              </w:numPr>
              <w:suppressAutoHyphens/>
              <w:autoSpaceDE w:val="0"/>
              <w:jc w:val="both"/>
            </w:pPr>
            <w:r w:rsidRPr="00DA11FB">
              <w:t>легкая промышленность;</w:t>
            </w:r>
          </w:p>
          <w:p w14:paraId="14D73D95" w14:textId="77777777" w:rsidR="005511E5" w:rsidRPr="00DA11FB" w:rsidRDefault="005511E5" w:rsidP="00312B16">
            <w:pPr>
              <w:numPr>
                <w:ilvl w:val="0"/>
                <w:numId w:val="13"/>
              </w:numPr>
              <w:suppressAutoHyphens/>
              <w:autoSpaceDE w:val="0"/>
              <w:jc w:val="both"/>
            </w:pPr>
            <w:r w:rsidRPr="00DA11FB">
              <w:t>пищевая промышленность;</w:t>
            </w:r>
          </w:p>
          <w:p w14:paraId="20623D32" w14:textId="77777777" w:rsidR="005511E5" w:rsidRPr="00DA11FB" w:rsidRDefault="005511E5" w:rsidP="00312B16">
            <w:pPr>
              <w:numPr>
                <w:ilvl w:val="0"/>
                <w:numId w:val="13"/>
              </w:numPr>
              <w:suppressAutoHyphens/>
              <w:autoSpaceDE w:val="0"/>
              <w:jc w:val="both"/>
            </w:pPr>
            <w:r w:rsidRPr="00DA11FB">
              <w:t>строительная промышленность;</w:t>
            </w:r>
          </w:p>
          <w:p w14:paraId="73D26640" w14:textId="77777777" w:rsidR="005511E5" w:rsidRPr="00DA11FB" w:rsidRDefault="005511E5" w:rsidP="00312B16">
            <w:pPr>
              <w:numPr>
                <w:ilvl w:val="0"/>
                <w:numId w:val="13"/>
              </w:numPr>
              <w:suppressAutoHyphens/>
              <w:autoSpaceDE w:val="0"/>
              <w:jc w:val="both"/>
            </w:pPr>
            <w:r w:rsidRPr="00DA11FB">
              <w:t>связь;</w:t>
            </w:r>
          </w:p>
          <w:p w14:paraId="69A9A334" w14:textId="77777777" w:rsidR="005511E5" w:rsidRPr="00DA11FB" w:rsidRDefault="005511E5" w:rsidP="00312B16">
            <w:pPr>
              <w:numPr>
                <w:ilvl w:val="0"/>
                <w:numId w:val="13"/>
              </w:numPr>
              <w:suppressAutoHyphens/>
              <w:autoSpaceDE w:val="0"/>
              <w:jc w:val="both"/>
            </w:pPr>
            <w:r w:rsidRPr="00DA11FB">
              <w:t>склады;</w:t>
            </w:r>
          </w:p>
          <w:p w14:paraId="2BE6E8C5" w14:textId="77777777" w:rsidR="005511E5" w:rsidRPr="00DA11FB" w:rsidRDefault="005511E5" w:rsidP="00312B16">
            <w:pPr>
              <w:numPr>
                <w:ilvl w:val="0"/>
                <w:numId w:val="13"/>
              </w:numPr>
              <w:suppressAutoHyphens/>
              <w:autoSpaceDE w:val="0"/>
              <w:jc w:val="both"/>
            </w:pPr>
            <w:r w:rsidRPr="00DA11FB">
              <w:t>недропользования;</w:t>
            </w:r>
          </w:p>
          <w:p w14:paraId="547C901A" w14:textId="77777777" w:rsidR="005511E5" w:rsidRPr="00DA11FB" w:rsidRDefault="005511E5" w:rsidP="00312B16">
            <w:pPr>
              <w:numPr>
                <w:ilvl w:val="0"/>
                <w:numId w:val="13"/>
              </w:numPr>
              <w:suppressAutoHyphens/>
              <w:autoSpaceDE w:val="0"/>
              <w:jc w:val="both"/>
            </w:pPr>
            <w:r w:rsidRPr="00DA11FB">
              <w:t>обслуживание автотранспорта.</w:t>
            </w:r>
          </w:p>
          <w:p w14:paraId="49B11AAC" w14:textId="77777777" w:rsidR="0057226C" w:rsidRPr="00DA11FB" w:rsidRDefault="0057226C" w:rsidP="00312B16">
            <w:pPr>
              <w:numPr>
                <w:ilvl w:val="0"/>
                <w:numId w:val="13"/>
              </w:numPr>
              <w:suppressAutoHyphens/>
              <w:autoSpaceDE w:val="0"/>
              <w:jc w:val="both"/>
            </w:pPr>
            <w:r w:rsidRPr="00DA11FB">
              <w:t>коммунальное обслуживание;</w:t>
            </w:r>
          </w:p>
        </w:tc>
        <w:tc>
          <w:tcPr>
            <w:tcW w:w="2091" w:type="dxa"/>
            <w:shd w:val="clear" w:color="auto" w:fill="auto"/>
          </w:tcPr>
          <w:p w14:paraId="2A592189" w14:textId="77777777" w:rsidR="005511E5" w:rsidRPr="00DA11FB" w:rsidRDefault="005511E5" w:rsidP="005511E5">
            <w:pPr>
              <w:suppressAutoHyphens/>
              <w:autoSpaceDE w:val="0"/>
              <w:jc w:val="center"/>
            </w:pPr>
            <w:r w:rsidRPr="00DA11FB">
              <w:lastRenderedPageBreak/>
              <w:t>1.15</w:t>
            </w:r>
          </w:p>
          <w:p w14:paraId="38685192" w14:textId="77777777" w:rsidR="005511E5" w:rsidRPr="00DA11FB" w:rsidRDefault="005511E5" w:rsidP="005511E5">
            <w:pPr>
              <w:suppressAutoHyphens/>
              <w:autoSpaceDE w:val="0"/>
              <w:jc w:val="center"/>
            </w:pPr>
            <w:r w:rsidRPr="00DA11FB">
              <w:t>1.18</w:t>
            </w:r>
          </w:p>
          <w:p w14:paraId="150E2ED9" w14:textId="77777777" w:rsidR="005511E5" w:rsidRPr="00DA11FB" w:rsidRDefault="005511E5" w:rsidP="005511E5">
            <w:pPr>
              <w:suppressAutoHyphens/>
              <w:autoSpaceDE w:val="0"/>
              <w:jc w:val="center"/>
            </w:pPr>
            <w:r w:rsidRPr="00DA11FB">
              <w:lastRenderedPageBreak/>
              <w:t>6.3</w:t>
            </w:r>
          </w:p>
          <w:p w14:paraId="5C280862" w14:textId="77777777" w:rsidR="005511E5" w:rsidRPr="00DA11FB" w:rsidRDefault="005511E5" w:rsidP="005511E5">
            <w:pPr>
              <w:suppressAutoHyphens/>
              <w:autoSpaceDE w:val="0"/>
              <w:jc w:val="center"/>
            </w:pPr>
            <w:r w:rsidRPr="00DA11FB">
              <w:t>6.4</w:t>
            </w:r>
          </w:p>
          <w:p w14:paraId="06D6715F" w14:textId="77777777" w:rsidR="005511E5" w:rsidRPr="00DA11FB" w:rsidRDefault="005511E5" w:rsidP="005511E5">
            <w:pPr>
              <w:suppressAutoHyphens/>
              <w:autoSpaceDE w:val="0"/>
              <w:jc w:val="center"/>
            </w:pPr>
            <w:r w:rsidRPr="00DA11FB">
              <w:t>6.6</w:t>
            </w:r>
          </w:p>
          <w:p w14:paraId="6BC7EDD9" w14:textId="77777777" w:rsidR="005511E5" w:rsidRPr="00DA11FB" w:rsidRDefault="005511E5" w:rsidP="005511E5">
            <w:pPr>
              <w:suppressAutoHyphens/>
              <w:autoSpaceDE w:val="0"/>
              <w:jc w:val="center"/>
            </w:pPr>
            <w:r w:rsidRPr="00DA11FB">
              <w:t>6.8</w:t>
            </w:r>
          </w:p>
          <w:p w14:paraId="6FFCA1B4" w14:textId="77777777" w:rsidR="005511E5" w:rsidRPr="00DA11FB" w:rsidRDefault="005511E5" w:rsidP="005511E5">
            <w:pPr>
              <w:suppressAutoHyphens/>
              <w:autoSpaceDE w:val="0"/>
              <w:jc w:val="center"/>
            </w:pPr>
            <w:r w:rsidRPr="00DA11FB">
              <w:t>6.9</w:t>
            </w:r>
          </w:p>
          <w:p w14:paraId="49D46A9B" w14:textId="77777777" w:rsidR="005511E5" w:rsidRPr="00DA11FB" w:rsidRDefault="005511E5" w:rsidP="005511E5">
            <w:pPr>
              <w:suppressAutoHyphens/>
              <w:autoSpaceDE w:val="0"/>
              <w:jc w:val="center"/>
            </w:pPr>
            <w:r w:rsidRPr="00DA11FB">
              <w:t>6.1</w:t>
            </w:r>
          </w:p>
          <w:p w14:paraId="750A8BA8" w14:textId="77777777" w:rsidR="005511E5" w:rsidRPr="00DA11FB" w:rsidRDefault="005511E5" w:rsidP="005511E5">
            <w:pPr>
              <w:suppressAutoHyphens/>
              <w:autoSpaceDE w:val="0"/>
              <w:jc w:val="center"/>
            </w:pPr>
            <w:r w:rsidRPr="00DA11FB">
              <w:t>4.9</w:t>
            </w:r>
          </w:p>
          <w:p w14:paraId="309C9395" w14:textId="77777777" w:rsidR="0057226C" w:rsidRPr="00DA11FB" w:rsidRDefault="0057226C" w:rsidP="005511E5">
            <w:pPr>
              <w:suppressAutoHyphens/>
              <w:autoSpaceDE w:val="0"/>
              <w:jc w:val="center"/>
            </w:pPr>
            <w:r w:rsidRPr="00DA11FB">
              <w:t>3.1</w:t>
            </w:r>
          </w:p>
        </w:tc>
      </w:tr>
      <w:tr w:rsidR="005511E5" w:rsidRPr="00DA11FB" w14:paraId="3EF3A35E" w14:textId="77777777" w:rsidTr="005511E5">
        <w:tc>
          <w:tcPr>
            <w:tcW w:w="426" w:type="dxa"/>
            <w:shd w:val="clear" w:color="auto" w:fill="auto"/>
          </w:tcPr>
          <w:p w14:paraId="204BBDB3" w14:textId="77777777" w:rsidR="005511E5" w:rsidRPr="00DA11FB" w:rsidRDefault="005511E5" w:rsidP="005511E5">
            <w:pPr>
              <w:suppressAutoHyphens/>
              <w:autoSpaceDE w:val="0"/>
              <w:jc w:val="both"/>
            </w:pPr>
            <w:r w:rsidRPr="00DA11FB">
              <w:lastRenderedPageBreak/>
              <w:t>2.</w:t>
            </w:r>
          </w:p>
        </w:tc>
        <w:tc>
          <w:tcPr>
            <w:tcW w:w="7229" w:type="dxa"/>
            <w:shd w:val="clear" w:color="auto" w:fill="auto"/>
          </w:tcPr>
          <w:p w14:paraId="14B939D9" w14:textId="77777777" w:rsidR="005511E5" w:rsidRPr="00DA11FB" w:rsidRDefault="005511E5" w:rsidP="005511E5">
            <w:pPr>
              <w:suppressAutoHyphens/>
              <w:autoSpaceDE w:val="0"/>
              <w:jc w:val="both"/>
              <w:rPr>
                <w:b/>
              </w:rPr>
            </w:pPr>
            <w:r w:rsidRPr="00DA11FB">
              <w:rPr>
                <w:b/>
              </w:rPr>
              <w:t>Вспомогательные виды разрешенного использования:</w:t>
            </w:r>
          </w:p>
        </w:tc>
        <w:tc>
          <w:tcPr>
            <w:tcW w:w="2091" w:type="dxa"/>
            <w:shd w:val="clear" w:color="auto" w:fill="auto"/>
          </w:tcPr>
          <w:p w14:paraId="20ECFEB1" w14:textId="77777777" w:rsidR="005511E5" w:rsidRPr="00DA11FB" w:rsidRDefault="005511E5" w:rsidP="005511E5">
            <w:pPr>
              <w:suppressAutoHyphens/>
              <w:autoSpaceDE w:val="0"/>
              <w:jc w:val="both"/>
            </w:pPr>
          </w:p>
        </w:tc>
      </w:tr>
      <w:tr w:rsidR="005511E5" w:rsidRPr="00DA11FB" w14:paraId="4E584D6F" w14:textId="77777777" w:rsidTr="005511E5">
        <w:tc>
          <w:tcPr>
            <w:tcW w:w="426" w:type="dxa"/>
            <w:shd w:val="clear" w:color="auto" w:fill="auto"/>
          </w:tcPr>
          <w:p w14:paraId="23CF2989" w14:textId="77777777" w:rsidR="005511E5" w:rsidRPr="00DA11FB" w:rsidRDefault="005511E5" w:rsidP="005511E5">
            <w:pPr>
              <w:suppressAutoHyphens/>
              <w:autoSpaceDE w:val="0"/>
              <w:jc w:val="both"/>
            </w:pPr>
          </w:p>
        </w:tc>
        <w:tc>
          <w:tcPr>
            <w:tcW w:w="7229" w:type="dxa"/>
            <w:shd w:val="clear" w:color="auto" w:fill="auto"/>
          </w:tcPr>
          <w:p w14:paraId="5D79452F" w14:textId="77777777" w:rsidR="005511E5" w:rsidRPr="00DA11FB" w:rsidRDefault="0057226C" w:rsidP="005511E5">
            <w:pPr>
              <w:suppressAutoHyphens/>
              <w:autoSpaceDE w:val="0"/>
              <w:jc w:val="both"/>
            </w:pPr>
            <w:r w:rsidRPr="00DA11FB">
              <w:t>1</w:t>
            </w:r>
            <w:r w:rsidR="005511E5" w:rsidRPr="00DA11FB">
              <w:t>)земельные участки (территории) общего пользования</w:t>
            </w:r>
          </w:p>
        </w:tc>
        <w:tc>
          <w:tcPr>
            <w:tcW w:w="2091" w:type="dxa"/>
            <w:shd w:val="clear" w:color="auto" w:fill="auto"/>
          </w:tcPr>
          <w:p w14:paraId="106002CE" w14:textId="77777777" w:rsidR="005511E5" w:rsidRPr="00DA11FB" w:rsidRDefault="005511E5" w:rsidP="005511E5">
            <w:pPr>
              <w:suppressAutoHyphens/>
              <w:autoSpaceDE w:val="0"/>
              <w:jc w:val="center"/>
            </w:pPr>
            <w:r w:rsidRPr="00DA11FB">
              <w:t>12.0</w:t>
            </w:r>
          </w:p>
        </w:tc>
      </w:tr>
      <w:tr w:rsidR="005511E5" w:rsidRPr="00DA11FB" w14:paraId="328B6A9F" w14:textId="77777777" w:rsidTr="005511E5">
        <w:tc>
          <w:tcPr>
            <w:tcW w:w="426" w:type="dxa"/>
            <w:shd w:val="clear" w:color="auto" w:fill="auto"/>
          </w:tcPr>
          <w:p w14:paraId="2C9F88CC" w14:textId="77777777" w:rsidR="005511E5" w:rsidRPr="00DA11FB" w:rsidRDefault="005511E5" w:rsidP="005511E5">
            <w:pPr>
              <w:suppressAutoHyphens/>
              <w:autoSpaceDE w:val="0"/>
              <w:jc w:val="both"/>
            </w:pPr>
            <w:r w:rsidRPr="00DA11FB">
              <w:t>3.</w:t>
            </w:r>
          </w:p>
        </w:tc>
        <w:tc>
          <w:tcPr>
            <w:tcW w:w="7229" w:type="dxa"/>
            <w:shd w:val="clear" w:color="auto" w:fill="auto"/>
          </w:tcPr>
          <w:p w14:paraId="7F4FBC0B" w14:textId="77777777" w:rsidR="005511E5" w:rsidRPr="00DA11FB" w:rsidRDefault="005511E5" w:rsidP="005511E5">
            <w:pPr>
              <w:pStyle w:val="ConsPlusNormal"/>
              <w:widowControl/>
              <w:ind w:firstLine="0"/>
              <w:jc w:val="both"/>
              <w:rPr>
                <w:rFonts w:ascii="Times New Roman" w:hAnsi="Times New Roman" w:cs="Times New Roman"/>
                <w:sz w:val="24"/>
                <w:szCs w:val="24"/>
              </w:rPr>
            </w:pPr>
            <w:r w:rsidRPr="00DA11FB">
              <w:rPr>
                <w:rFonts w:ascii="Times New Roman" w:hAnsi="Times New Roman" w:cs="Times New Roman"/>
                <w:b/>
                <w:sz w:val="24"/>
                <w:szCs w:val="24"/>
              </w:rPr>
              <w:t>Условно разрешенные виды использования:</w:t>
            </w:r>
          </w:p>
        </w:tc>
        <w:tc>
          <w:tcPr>
            <w:tcW w:w="2091" w:type="dxa"/>
            <w:shd w:val="clear" w:color="auto" w:fill="auto"/>
          </w:tcPr>
          <w:p w14:paraId="30EDEC35" w14:textId="77777777" w:rsidR="005511E5" w:rsidRPr="00DA11FB" w:rsidRDefault="005511E5" w:rsidP="005511E5">
            <w:pPr>
              <w:suppressAutoHyphens/>
              <w:autoSpaceDE w:val="0"/>
              <w:jc w:val="both"/>
            </w:pPr>
          </w:p>
        </w:tc>
      </w:tr>
      <w:tr w:rsidR="005511E5" w:rsidRPr="00DA11FB" w14:paraId="5FD89112" w14:textId="77777777" w:rsidTr="005511E5">
        <w:tc>
          <w:tcPr>
            <w:tcW w:w="426" w:type="dxa"/>
            <w:shd w:val="clear" w:color="auto" w:fill="auto"/>
          </w:tcPr>
          <w:p w14:paraId="29862689" w14:textId="77777777" w:rsidR="005511E5" w:rsidRPr="00DA11FB" w:rsidRDefault="005511E5" w:rsidP="005511E5">
            <w:pPr>
              <w:suppressAutoHyphens/>
              <w:autoSpaceDE w:val="0"/>
              <w:jc w:val="both"/>
            </w:pPr>
          </w:p>
        </w:tc>
        <w:tc>
          <w:tcPr>
            <w:tcW w:w="7229" w:type="dxa"/>
            <w:shd w:val="clear" w:color="auto" w:fill="auto"/>
          </w:tcPr>
          <w:p w14:paraId="1A812845" w14:textId="77777777" w:rsidR="005511E5" w:rsidRPr="00DA11FB" w:rsidRDefault="005511E5" w:rsidP="00312B16">
            <w:pPr>
              <w:pStyle w:val="ConsPlusNormal"/>
              <w:widowControl/>
              <w:numPr>
                <w:ilvl w:val="0"/>
                <w:numId w:val="14"/>
              </w:numPr>
              <w:jc w:val="both"/>
              <w:rPr>
                <w:rFonts w:ascii="Times New Roman" w:hAnsi="Times New Roman" w:cs="Times New Roman"/>
                <w:sz w:val="24"/>
                <w:szCs w:val="24"/>
              </w:rPr>
            </w:pPr>
            <w:r w:rsidRPr="00DA11FB">
              <w:rPr>
                <w:rFonts w:ascii="Times New Roman" w:hAnsi="Times New Roman" w:cs="Times New Roman"/>
                <w:sz w:val="24"/>
                <w:szCs w:val="24"/>
              </w:rPr>
              <w:t>связь</w:t>
            </w:r>
          </w:p>
        </w:tc>
        <w:tc>
          <w:tcPr>
            <w:tcW w:w="2091" w:type="dxa"/>
            <w:shd w:val="clear" w:color="auto" w:fill="auto"/>
          </w:tcPr>
          <w:p w14:paraId="67F29204" w14:textId="77777777" w:rsidR="005511E5" w:rsidRPr="00DA11FB" w:rsidRDefault="005511E5" w:rsidP="005511E5">
            <w:pPr>
              <w:suppressAutoHyphens/>
              <w:autoSpaceDE w:val="0"/>
              <w:jc w:val="center"/>
            </w:pPr>
            <w:r w:rsidRPr="00DA11FB">
              <w:t>6.8</w:t>
            </w:r>
          </w:p>
        </w:tc>
      </w:tr>
    </w:tbl>
    <w:p w14:paraId="124255C7" w14:textId="77777777" w:rsidR="005511E5" w:rsidRPr="00DA11FB" w:rsidRDefault="005511E5" w:rsidP="005511E5">
      <w:pPr>
        <w:pStyle w:val="Iauiue"/>
        <w:widowControl/>
        <w:jc w:val="both"/>
        <w:rPr>
          <w:b/>
          <w:bCs/>
          <w:sz w:val="24"/>
          <w:szCs w:val="24"/>
        </w:rPr>
      </w:pPr>
      <w:r w:rsidRPr="00DA11FB">
        <w:rPr>
          <w:b/>
          <w:bCs/>
          <w:sz w:val="24"/>
          <w:szCs w:val="24"/>
        </w:rPr>
        <w:tab/>
      </w:r>
    </w:p>
    <w:p w14:paraId="15E17EE6" w14:textId="77777777" w:rsidR="005511E5" w:rsidRPr="00DA11FB" w:rsidRDefault="005511E5" w:rsidP="005511E5">
      <w:pPr>
        <w:shd w:val="clear" w:color="auto" w:fill="FFFFFF"/>
        <w:tabs>
          <w:tab w:val="left" w:pos="0"/>
        </w:tabs>
        <w:ind w:firstLine="567"/>
        <w:jc w:val="both"/>
      </w:pPr>
      <w:r w:rsidRPr="00DA11FB">
        <w:rPr>
          <w:b/>
          <w:iCs/>
        </w:rPr>
        <w:t>2.Предельные размеры</w:t>
      </w:r>
      <w:r w:rsidRPr="00DA11FB">
        <w:rPr>
          <w:b/>
        </w:rPr>
        <w:t xml:space="preserve"> земельных участков и предельные параметры</w:t>
      </w:r>
      <w:r w:rsidRPr="00DA11FB">
        <w:t xml:space="preserve"> разрешенного строительства, реконструкции объектов капитального строительства в производственных зонах:</w:t>
      </w:r>
    </w:p>
    <w:p w14:paraId="06CDFB99" w14:textId="77777777" w:rsidR="0057226C" w:rsidRPr="00DA11FB" w:rsidRDefault="0057226C" w:rsidP="0057226C">
      <w:pPr>
        <w:shd w:val="clear" w:color="auto" w:fill="FFFFFF"/>
        <w:tabs>
          <w:tab w:val="left" w:pos="0"/>
        </w:tabs>
        <w:ind w:firstLine="567"/>
        <w:jc w:val="both"/>
      </w:pPr>
      <w:r w:rsidRPr="00DA11FB">
        <w:rPr>
          <w:b/>
          <w:iCs/>
        </w:rPr>
        <w:t>2.Предельные размеры</w:t>
      </w:r>
      <w:r w:rsidRPr="00DA11FB">
        <w:rPr>
          <w:b/>
        </w:rPr>
        <w:t xml:space="preserve"> земельных участков и предельные параметры</w:t>
      </w:r>
      <w:r w:rsidRPr="00DA11FB">
        <w:t xml:space="preserve"> разрешенного строительства, реконструкции объектов капитального строительства в производственных зонах:</w:t>
      </w:r>
    </w:p>
    <w:p w14:paraId="2739DF58" w14:textId="77777777" w:rsidR="0057226C" w:rsidRPr="00DA11FB" w:rsidRDefault="0057226C" w:rsidP="0057226C">
      <w:pPr>
        <w:tabs>
          <w:tab w:val="left" w:pos="0"/>
        </w:tabs>
        <w:suppressAutoHyphens/>
        <w:ind w:firstLine="709"/>
        <w:jc w:val="both"/>
      </w:pPr>
      <w:r w:rsidRPr="00DA11FB">
        <w:t>– предельные (минимальные и (или) максимальные) размеры земельных участков, в том числе их площадь – не подлежат установлению;</w:t>
      </w:r>
    </w:p>
    <w:p w14:paraId="723A06BC" w14:textId="77777777" w:rsidR="0057226C" w:rsidRPr="00DA11FB" w:rsidRDefault="0057226C" w:rsidP="0057226C">
      <w:pPr>
        <w:tabs>
          <w:tab w:val="left" w:pos="3204"/>
        </w:tabs>
        <w:ind w:firstLine="709"/>
        <w:jc w:val="both"/>
      </w:pPr>
      <w:r w:rsidRPr="00DA11FB">
        <w:t>– 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1 метр;</w:t>
      </w:r>
    </w:p>
    <w:p w14:paraId="37215D59" w14:textId="77777777" w:rsidR="0057226C" w:rsidRPr="00DA11FB" w:rsidRDefault="0057226C" w:rsidP="0057226C">
      <w:pPr>
        <w:shd w:val="clear" w:color="auto" w:fill="FFFFFF"/>
        <w:ind w:firstLine="709"/>
        <w:jc w:val="both"/>
      </w:pPr>
      <w:r w:rsidRPr="00DA11FB">
        <w:t>– предельное количество этажей зданий или предельная высота зданий – не подлежит установлению;</w:t>
      </w:r>
    </w:p>
    <w:p w14:paraId="1606ED56" w14:textId="77777777" w:rsidR="0057226C" w:rsidRPr="00DA11FB" w:rsidRDefault="0057226C" w:rsidP="0057226C">
      <w:pPr>
        <w:shd w:val="clear" w:color="auto" w:fill="FFFFFF"/>
        <w:tabs>
          <w:tab w:val="left" w:pos="0"/>
          <w:tab w:val="left" w:pos="851"/>
        </w:tabs>
        <w:suppressAutoHyphens/>
        <w:ind w:firstLine="709"/>
        <w:jc w:val="both"/>
      </w:pPr>
      <w:r w:rsidRPr="00DA11FB">
        <w:t>–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подлежит установлению.</w:t>
      </w:r>
    </w:p>
    <w:p w14:paraId="22CBB318" w14:textId="77777777" w:rsidR="005511E5" w:rsidRPr="00DA11FB" w:rsidRDefault="005511E5" w:rsidP="005511E5">
      <w:pPr>
        <w:ind w:firstLine="709"/>
        <w:jc w:val="both"/>
      </w:pPr>
      <w:r w:rsidRPr="00DA11FB">
        <w:t xml:space="preserve">– нормативный размер участка промышленного предприятия принимается равным отношению площади его застройки к показателю нормативной плотности застройки площадок промышленных предприятий в соответствии с СП 18.13330.2011 (актуализированная редакция СНиП </w:t>
      </w:r>
      <w:r w:rsidRPr="00DA11FB">
        <w:rPr>
          <w:lang w:val="en-US"/>
        </w:rPr>
        <w:t>II</w:t>
      </w:r>
      <w:r w:rsidRPr="00DA11FB">
        <w:t>-89-80);</w:t>
      </w:r>
    </w:p>
    <w:p w14:paraId="7BA251B1" w14:textId="77777777" w:rsidR="005511E5" w:rsidRPr="00DA11FB" w:rsidRDefault="005511E5" w:rsidP="005511E5">
      <w:pPr>
        <w:ind w:firstLine="709"/>
      </w:pPr>
      <w:r w:rsidRPr="00DA11FB">
        <w:t>– территория, занимаемая площадками (земельными участками) промышленных предприятий и других производственных объектов, учреждениями и предприятиями обслуживания, должна составлять не менее 60 % все территории производственной зоны;</w:t>
      </w:r>
    </w:p>
    <w:p w14:paraId="1D24F96D" w14:textId="77777777" w:rsidR="005511E5" w:rsidRPr="00DA11FB" w:rsidRDefault="005511E5" w:rsidP="005511E5">
      <w:pPr>
        <w:ind w:firstLine="709"/>
        <w:jc w:val="both"/>
      </w:pPr>
      <w:r w:rsidRPr="00DA11FB">
        <w:t>– требования к параметрам сооружений и границам земельных участков в – требования к параметрам сооружений и границам земельных участков в соответствии со СП 42.13330.2011 (актуализированная редакция СНиП 2.07.01-89* «Градостроительство. Планировка и застройка городских и сельских поселений»), СНиП 11-89-90* «Генеральные планы промышленных предприятий», СанПиН 2.2.1/2.1.1.1200-03 «Санитарно-защитные зоны и санитарная классификация предприятий, сооружений и иных объектов», другими действующими нормативными документами и техническими регламентами.</w:t>
      </w:r>
    </w:p>
    <w:p w14:paraId="2E818378" w14:textId="77777777" w:rsidR="005511E5" w:rsidRPr="00DA11FB" w:rsidRDefault="005511E5" w:rsidP="005511E5">
      <w:pPr>
        <w:pStyle w:val="a6"/>
        <w:tabs>
          <w:tab w:val="left" w:pos="720"/>
        </w:tabs>
        <w:ind w:firstLine="709"/>
        <w:jc w:val="both"/>
      </w:pPr>
      <w:r w:rsidRPr="00DA11FB">
        <w:t xml:space="preserve">3. Участки санитарно-защитных зон предприятий не включаются в состав территории предприятий и могут быть предоставлены для размещения объектов, строительство которых допускается на территории этих зон. </w:t>
      </w:r>
    </w:p>
    <w:p w14:paraId="399D6743" w14:textId="77777777" w:rsidR="0057226C" w:rsidRPr="00DA11FB" w:rsidRDefault="0057226C" w:rsidP="0057226C">
      <w:pPr>
        <w:widowControl w:val="0"/>
        <w:snapToGrid w:val="0"/>
        <w:ind w:firstLine="709"/>
        <w:jc w:val="both"/>
        <w:rPr>
          <w:b/>
        </w:rPr>
      </w:pPr>
      <w:r w:rsidRPr="00DA11FB">
        <w:rPr>
          <w:b/>
        </w:rPr>
        <w:t>Ограничения использования земельных участков и объектов капитального строительства.</w:t>
      </w:r>
    </w:p>
    <w:p w14:paraId="668F58EB" w14:textId="77777777" w:rsidR="0057226C" w:rsidRPr="00DA11FB" w:rsidRDefault="0057226C" w:rsidP="0057226C">
      <w:pPr>
        <w:pStyle w:val="aff5"/>
        <w:numPr>
          <w:ilvl w:val="0"/>
          <w:numId w:val="5"/>
        </w:numPr>
        <w:tabs>
          <w:tab w:val="num" w:pos="0"/>
        </w:tabs>
        <w:ind w:left="0" w:firstLine="567"/>
        <w:jc w:val="both"/>
      </w:pPr>
      <w:r w:rsidRPr="00DA11FB">
        <w:t xml:space="preserve">- строительство предприятий и коммунальных объектов </w:t>
      </w:r>
      <w:r w:rsidRPr="00DA11FB">
        <w:rPr>
          <w:lang w:val="en-US"/>
        </w:rPr>
        <w:t>I</w:t>
      </w:r>
      <w:r w:rsidRPr="00DA11FB">
        <w:t xml:space="preserve">, </w:t>
      </w:r>
      <w:r w:rsidRPr="00DA11FB">
        <w:rPr>
          <w:lang w:val="en-US"/>
        </w:rPr>
        <w:t>II</w:t>
      </w:r>
      <w:r w:rsidRPr="00DA11FB">
        <w:t xml:space="preserve"> классов вредности, реконструкция и перепрофилирование существующих производств и объектов коммунального назначения с увеличением вредного воздействия на окружающую среду; </w:t>
      </w:r>
    </w:p>
    <w:p w14:paraId="24531893" w14:textId="77777777" w:rsidR="0057226C" w:rsidRPr="00DA11FB" w:rsidRDefault="0057226C" w:rsidP="0057226C">
      <w:pPr>
        <w:ind w:firstLine="709"/>
        <w:jc w:val="both"/>
      </w:pPr>
      <w:r w:rsidRPr="00DA11FB">
        <w:lastRenderedPageBreak/>
        <w:t>- строительство жилья, зданий и объектов здравоохранения, рекреации, любых детских учреждений.</w:t>
      </w:r>
    </w:p>
    <w:p w14:paraId="22E273C8" w14:textId="77777777" w:rsidR="0057226C" w:rsidRPr="00DA11FB" w:rsidRDefault="0057226C" w:rsidP="0057226C">
      <w:pPr>
        <w:ind w:firstLine="709"/>
        <w:jc w:val="both"/>
      </w:pPr>
      <w:r w:rsidRPr="00DA11FB">
        <w:t>4.Нормы расчета стоянок автомобилей принимаются в соответствии с «СП 42.13330.2011. Свод правил. Градостроительство. Планировка и застройка городских и сельских поселений. Актуализированная редакция СНиП 2.07.01-89*».</w:t>
      </w:r>
    </w:p>
    <w:p w14:paraId="648071DB" w14:textId="77777777" w:rsidR="0057226C" w:rsidRPr="00DA11FB" w:rsidRDefault="0057226C" w:rsidP="0057226C">
      <w:pPr>
        <w:ind w:firstLine="709"/>
        <w:jc w:val="both"/>
      </w:pPr>
      <w:r w:rsidRPr="00DA11FB">
        <w:t>5. Размещение рекламных конструкций является разрешенным видом использования в данной территориальной зоне при условии размещения рекламных конструкций в соответствии со Схемой размещения рекламных конструкций на территории муниципального образования Алейский район.</w:t>
      </w:r>
    </w:p>
    <w:p w14:paraId="2E9CD339" w14:textId="77777777" w:rsidR="0057226C" w:rsidRPr="00DA11FB" w:rsidRDefault="0057226C" w:rsidP="0057226C">
      <w:pPr>
        <w:ind w:firstLine="709"/>
        <w:jc w:val="both"/>
      </w:pPr>
      <w:r w:rsidRPr="00DA11FB">
        <w:t>6. 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главе 8 части II настоящих Правил. При этом при совпадении ограничений, относящихся к одной и той же территории, действуют минимальные предельные параметры.</w:t>
      </w:r>
    </w:p>
    <w:p w14:paraId="5160046D" w14:textId="77777777" w:rsidR="00BB306F" w:rsidRPr="00417590" w:rsidRDefault="00BB306F" w:rsidP="00BB306F">
      <w:pPr>
        <w:spacing w:before="240" w:after="240"/>
        <w:jc w:val="both"/>
        <w:outlineLvl w:val="2"/>
        <w:rPr>
          <w:b/>
        </w:rPr>
      </w:pPr>
      <w:bookmarkStart w:id="304" w:name="_Toc282347545"/>
      <w:bookmarkStart w:id="305" w:name="_Toc530063027"/>
      <w:bookmarkStart w:id="306" w:name="_Toc181562319"/>
      <w:bookmarkStart w:id="307" w:name="_Toc181890772"/>
      <w:bookmarkStart w:id="308" w:name="_Toc181890841"/>
      <w:bookmarkStart w:id="309" w:name="_Toc181892399"/>
      <w:bookmarkStart w:id="310" w:name="_Toc182057362"/>
      <w:bookmarkStart w:id="311" w:name="_Toc282347546"/>
      <w:r w:rsidRPr="00417590">
        <w:rPr>
          <w:b/>
        </w:rPr>
        <w:t xml:space="preserve">Статья </w:t>
      </w:r>
      <w:r w:rsidR="007235EE">
        <w:rPr>
          <w:b/>
        </w:rPr>
        <w:t>30</w:t>
      </w:r>
      <w:r w:rsidRPr="00417590">
        <w:rPr>
          <w:b/>
        </w:rPr>
        <w:t>. Градостроительные регламенты на территориях зоны инженерной инфраструктуры</w:t>
      </w:r>
      <w:bookmarkEnd w:id="304"/>
      <w:bookmarkEnd w:id="305"/>
      <w:bookmarkEnd w:id="306"/>
      <w:bookmarkEnd w:id="307"/>
      <w:bookmarkEnd w:id="308"/>
      <w:bookmarkEnd w:id="309"/>
      <w:bookmarkEnd w:id="310"/>
    </w:p>
    <w:p w14:paraId="6B96B7D1" w14:textId="77777777" w:rsidR="00BB306F" w:rsidRPr="00417590" w:rsidRDefault="00BB306F" w:rsidP="00BB306F">
      <w:pPr>
        <w:jc w:val="both"/>
      </w:pPr>
      <w:r w:rsidRPr="00417590">
        <w:tab/>
      </w:r>
      <w:r w:rsidRPr="00417590">
        <w:rPr>
          <w:b/>
        </w:rPr>
        <w:t>1</w:t>
      </w:r>
      <w:r w:rsidRPr="00417590">
        <w:rPr>
          <w:b/>
          <w:i/>
        </w:rPr>
        <w:t xml:space="preserve">. </w:t>
      </w:r>
      <w:r w:rsidRPr="00417590">
        <w:rPr>
          <w:b/>
          <w:iCs/>
        </w:rPr>
        <w:t>Зона инженерной инфраструктуры (код зоны – И)</w:t>
      </w:r>
      <w:r w:rsidRPr="00417590">
        <w:t xml:space="preserve"> предназначена для размещения и функционирования сооружений и коммуникаций энергообеспечения, водоснабжения, канализации и очистки стоков, газоснабжения, теплоснабжения, связи, а также включают территории необходимые для их технического обслуживания и охраны.</w:t>
      </w:r>
    </w:p>
    <w:p w14:paraId="1016AE30" w14:textId="77777777" w:rsidR="00BB306F" w:rsidRPr="00417590" w:rsidRDefault="00BB306F" w:rsidP="00BB306F">
      <w:pPr>
        <w:pStyle w:val="afc"/>
        <w:widowControl w:val="0"/>
        <w:autoSpaceDE w:val="0"/>
        <w:autoSpaceDN w:val="0"/>
        <w:adjustRightInd w:val="0"/>
        <w:ind w:left="0" w:firstLine="567"/>
        <w:jc w:val="both"/>
      </w:pPr>
      <w:r w:rsidRPr="00417590">
        <w:t xml:space="preserve">2.Код (числовое обозначение) вида разрешенного использования земельного участка – согласно </w:t>
      </w:r>
      <w:r w:rsidRPr="00417590">
        <w:rPr>
          <w:u w:val="single"/>
        </w:rPr>
        <w:t>классификатору видов разрешенного использования земельных участков</w:t>
      </w:r>
      <w:r w:rsidRPr="00417590">
        <w:t xml:space="preserve"> (Приказ Росреестра от 10.11.2020 N П/0412).</w:t>
      </w:r>
    </w:p>
    <w:p w14:paraId="51251239" w14:textId="77777777" w:rsidR="00BB306F" w:rsidRPr="00417590" w:rsidRDefault="00BB306F" w:rsidP="00BB306F">
      <w:pPr>
        <w:tabs>
          <w:tab w:val="left" w:pos="561"/>
        </w:tabs>
        <w:jc w:val="both"/>
      </w:pPr>
      <w:r w:rsidRPr="00417590">
        <w:rPr>
          <w:b/>
        </w:rPr>
        <w:t xml:space="preserve">             &lt;1&gt;</w:t>
      </w:r>
      <w:r w:rsidRPr="00417590">
        <w:t xml:space="preserve"> В скобках указаны иные равнозначные наименования.</w:t>
      </w:r>
    </w:p>
    <w:p w14:paraId="1638E3AF" w14:textId="77777777" w:rsidR="00BB306F" w:rsidRPr="00417590" w:rsidRDefault="00BB306F" w:rsidP="00BB306F">
      <w:pPr>
        <w:tabs>
          <w:tab w:val="left" w:pos="561"/>
        </w:tabs>
        <w:jc w:val="both"/>
      </w:pPr>
      <w:r w:rsidRPr="00417590">
        <w:rPr>
          <w:b/>
        </w:rPr>
        <w:t xml:space="preserve">             &lt;2&gt;</w:t>
      </w:r>
      <w:r w:rsidRPr="00417590">
        <w:t xml:space="preserve"> Содержание видов разрешенного использования, перечисленных в настоящем классификаторе, допускает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если федеральным законом не установлено иное.</w:t>
      </w:r>
    </w:p>
    <w:p w14:paraId="1F837549" w14:textId="77777777" w:rsidR="00BB306F" w:rsidRPr="00417590" w:rsidRDefault="00BB306F" w:rsidP="00BB306F">
      <w:pPr>
        <w:jc w:val="both"/>
      </w:pPr>
      <w:r w:rsidRPr="00417590">
        <w:rPr>
          <w:b/>
        </w:rPr>
        <w:t xml:space="preserve">            &lt;3&gt;</w:t>
      </w:r>
      <w:r w:rsidRPr="00417590">
        <w:t xml:space="preserve"> Текстовое наименование вида разрешенного использования земельного участка и его код (числовое обозначение) являются равнозначными</w:t>
      </w:r>
    </w:p>
    <w:p w14:paraId="11373AA7" w14:textId="77777777" w:rsidR="00BB306F" w:rsidRPr="00417590" w:rsidRDefault="00BB306F" w:rsidP="00BB306F">
      <w:pPr>
        <w:shd w:val="clear" w:color="auto" w:fill="FFFFFF"/>
        <w:snapToGrid w:val="0"/>
        <w:jc w:val="both"/>
      </w:pPr>
    </w:p>
    <w:p w14:paraId="0ED1D6F0" w14:textId="77777777" w:rsidR="00BB306F" w:rsidRPr="00417590" w:rsidRDefault="00BB306F" w:rsidP="00BB306F">
      <w:pPr>
        <w:suppressAutoHyphens/>
        <w:autoSpaceDE w:val="0"/>
        <w:ind w:firstLine="709"/>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8"/>
        <w:gridCol w:w="6882"/>
        <w:gridCol w:w="2045"/>
      </w:tblGrid>
      <w:tr w:rsidR="00BB306F" w:rsidRPr="00417590" w14:paraId="5B131E40" w14:textId="77777777" w:rsidTr="00BD7B89">
        <w:tc>
          <w:tcPr>
            <w:tcW w:w="224" w:type="pct"/>
            <w:shd w:val="clear" w:color="auto" w:fill="auto"/>
            <w:vAlign w:val="center"/>
          </w:tcPr>
          <w:p w14:paraId="232F667E" w14:textId="77777777" w:rsidR="00BB306F" w:rsidRPr="00417590" w:rsidRDefault="00BB306F" w:rsidP="00BD7B89">
            <w:pPr>
              <w:suppressAutoHyphens/>
              <w:autoSpaceDE w:val="0"/>
              <w:spacing w:line="220" w:lineRule="exact"/>
              <w:jc w:val="center"/>
            </w:pPr>
          </w:p>
        </w:tc>
        <w:tc>
          <w:tcPr>
            <w:tcW w:w="3682" w:type="pct"/>
            <w:shd w:val="clear" w:color="auto" w:fill="auto"/>
            <w:vAlign w:val="center"/>
          </w:tcPr>
          <w:p w14:paraId="6C7BB72D" w14:textId="77777777" w:rsidR="00BB306F" w:rsidRPr="00417590" w:rsidRDefault="00BB306F" w:rsidP="00BD7B89">
            <w:pPr>
              <w:suppressAutoHyphens/>
              <w:autoSpaceDE w:val="0"/>
              <w:jc w:val="center"/>
              <w:rPr>
                <w:lang w:val="en-US"/>
              </w:rPr>
            </w:pPr>
            <w:r w:rsidRPr="00417590">
              <w:t>Виды разрешенного использования</w:t>
            </w:r>
          </w:p>
          <w:p w14:paraId="612F3D85" w14:textId="77777777" w:rsidR="00BB306F" w:rsidRPr="00417590" w:rsidRDefault="00BB306F" w:rsidP="00BD7B89">
            <w:pPr>
              <w:suppressAutoHyphens/>
              <w:autoSpaceDE w:val="0"/>
              <w:jc w:val="center"/>
              <w:rPr>
                <w:lang w:val="en-US"/>
              </w:rPr>
            </w:pPr>
            <w:r w:rsidRPr="00417590">
              <w:rPr>
                <w:lang w:val="en-US"/>
              </w:rPr>
              <w:t>&lt;1&gt;</w:t>
            </w:r>
          </w:p>
        </w:tc>
        <w:tc>
          <w:tcPr>
            <w:tcW w:w="1094" w:type="pct"/>
            <w:shd w:val="clear" w:color="auto" w:fill="auto"/>
            <w:vAlign w:val="center"/>
          </w:tcPr>
          <w:p w14:paraId="6C58010A" w14:textId="77777777" w:rsidR="00BB306F" w:rsidRPr="00417590" w:rsidRDefault="00BB306F" w:rsidP="00BD7B89">
            <w:pPr>
              <w:suppressAutoHyphens/>
              <w:autoSpaceDE w:val="0"/>
              <w:spacing w:line="220" w:lineRule="exact"/>
              <w:jc w:val="center"/>
            </w:pPr>
            <w:r w:rsidRPr="00417590">
              <w:t>Код (числовое обозначение) вида разрешенного использования земельного участка</w:t>
            </w:r>
          </w:p>
          <w:p w14:paraId="072CC1CA" w14:textId="77777777" w:rsidR="00BB306F" w:rsidRPr="00417590" w:rsidRDefault="00BB306F" w:rsidP="00BD7B89">
            <w:pPr>
              <w:suppressAutoHyphens/>
              <w:autoSpaceDE w:val="0"/>
              <w:spacing w:line="220" w:lineRule="exact"/>
              <w:jc w:val="center"/>
              <w:rPr>
                <w:lang w:val="en-US"/>
              </w:rPr>
            </w:pPr>
            <w:r w:rsidRPr="00417590">
              <w:rPr>
                <w:lang w:val="en-US"/>
              </w:rPr>
              <w:t>&lt;2&gt;</w:t>
            </w:r>
          </w:p>
        </w:tc>
      </w:tr>
      <w:tr w:rsidR="00BB306F" w:rsidRPr="00417590" w14:paraId="5892E4A2" w14:textId="77777777" w:rsidTr="00BD7B89">
        <w:tc>
          <w:tcPr>
            <w:tcW w:w="224" w:type="pct"/>
            <w:shd w:val="clear" w:color="auto" w:fill="auto"/>
          </w:tcPr>
          <w:p w14:paraId="077C5C1D" w14:textId="77777777" w:rsidR="00BB306F" w:rsidRPr="00417590" w:rsidRDefault="00BB306F" w:rsidP="00BD7B89">
            <w:pPr>
              <w:suppressAutoHyphens/>
              <w:autoSpaceDE w:val="0"/>
              <w:jc w:val="both"/>
            </w:pPr>
            <w:r w:rsidRPr="00417590">
              <w:t>1.</w:t>
            </w:r>
          </w:p>
        </w:tc>
        <w:tc>
          <w:tcPr>
            <w:tcW w:w="3682" w:type="pct"/>
            <w:shd w:val="clear" w:color="auto" w:fill="auto"/>
          </w:tcPr>
          <w:p w14:paraId="48E6765D" w14:textId="77777777" w:rsidR="00BB306F" w:rsidRPr="00417590" w:rsidRDefault="00BB306F" w:rsidP="00BD7B89">
            <w:pPr>
              <w:suppressAutoHyphens/>
              <w:autoSpaceDE w:val="0"/>
              <w:jc w:val="both"/>
              <w:rPr>
                <w:b/>
              </w:rPr>
            </w:pPr>
            <w:r w:rsidRPr="00417590">
              <w:rPr>
                <w:b/>
              </w:rPr>
              <w:t>Основные виды разрешенного использования:</w:t>
            </w:r>
          </w:p>
        </w:tc>
        <w:tc>
          <w:tcPr>
            <w:tcW w:w="1094" w:type="pct"/>
            <w:shd w:val="clear" w:color="auto" w:fill="auto"/>
          </w:tcPr>
          <w:p w14:paraId="4C579F9B" w14:textId="77777777" w:rsidR="00BB306F" w:rsidRPr="00417590" w:rsidRDefault="00BB306F" w:rsidP="00BD7B89">
            <w:pPr>
              <w:suppressAutoHyphens/>
              <w:autoSpaceDE w:val="0"/>
              <w:jc w:val="both"/>
            </w:pPr>
          </w:p>
        </w:tc>
      </w:tr>
      <w:tr w:rsidR="00BB306F" w:rsidRPr="00417590" w14:paraId="0F0D80BC" w14:textId="77777777" w:rsidTr="00BD7B89">
        <w:trPr>
          <w:trHeight w:val="132"/>
        </w:trPr>
        <w:tc>
          <w:tcPr>
            <w:tcW w:w="224" w:type="pct"/>
            <w:shd w:val="clear" w:color="auto" w:fill="auto"/>
          </w:tcPr>
          <w:p w14:paraId="165A0733" w14:textId="77777777" w:rsidR="00BB306F" w:rsidRPr="00417590" w:rsidRDefault="00BB306F" w:rsidP="00BD7B89">
            <w:pPr>
              <w:suppressAutoHyphens/>
              <w:autoSpaceDE w:val="0"/>
              <w:jc w:val="both"/>
            </w:pPr>
          </w:p>
        </w:tc>
        <w:tc>
          <w:tcPr>
            <w:tcW w:w="3682" w:type="pct"/>
            <w:shd w:val="clear" w:color="auto" w:fill="auto"/>
          </w:tcPr>
          <w:p w14:paraId="16D2FC08" w14:textId="77777777" w:rsidR="00BB306F" w:rsidRPr="00417590" w:rsidRDefault="00BB306F" w:rsidP="00BB306F">
            <w:pPr>
              <w:numPr>
                <w:ilvl w:val="0"/>
                <w:numId w:val="16"/>
              </w:numPr>
              <w:suppressAutoHyphens/>
              <w:autoSpaceDE w:val="0"/>
              <w:jc w:val="both"/>
            </w:pPr>
            <w:r w:rsidRPr="00417590">
              <w:t>коммунальное обслуживание;</w:t>
            </w:r>
          </w:p>
          <w:p w14:paraId="371B83D7" w14:textId="77777777" w:rsidR="00BB306F" w:rsidRPr="00417590" w:rsidRDefault="00BB306F" w:rsidP="00BB306F">
            <w:pPr>
              <w:numPr>
                <w:ilvl w:val="0"/>
                <w:numId w:val="16"/>
              </w:numPr>
              <w:suppressAutoHyphens/>
              <w:autoSpaceDE w:val="0"/>
              <w:jc w:val="both"/>
            </w:pPr>
            <w:r w:rsidRPr="00417590">
              <w:t>энергетика</w:t>
            </w:r>
          </w:p>
          <w:p w14:paraId="359DAD24" w14:textId="77777777" w:rsidR="00BB306F" w:rsidRPr="00417590" w:rsidRDefault="00BB306F" w:rsidP="00BB306F">
            <w:pPr>
              <w:numPr>
                <w:ilvl w:val="0"/>
                <w:numId w:val="16"/>
              </w:numPr>
              <w:suppressAutoHyphens/>
              <w:autoSpaceDE w:val="0"/>
              <w:jc w:val="both"/>
            </w:pPr>
            <w:r w:rsidRPr="00417590">
              <w:t>связь;</w:t>
            </w:r>
          </w:p>
          <w:p w14:paraId="7D081657" w14:textId="77777777" w:rsidR="00BB306F" w:rsidRPr="00417590" w:rsidRDefault="00BB306F" w:rsidP="00BB306F">
            <w:pPr>
              <w:numPr>
                <w:ilvl w:val="0"/>
                <w:numId w:val="16"/>
              </w:numPr>
              <w:suppressAutoHyphens/>
              <w:autoSpaceDE w:val="0"/>
              <w:jc w:val="both"/>
            </w:pPr>
            <w:r w:rsidRPr="00417590">
              <w:t>коммунальное обслуживание.</w:t>
            </w:r>
          </w:p>
        </w:tc>
        <w:tc>
          <w:tcPr>
            <w:tcW w:w="1094" w:type="pct"/>
            <w:shd w:val="clear" w:color="auto" w:fill="auto"/>
          </w:tcPr>
          <w:p w14:paraId="3A4E06C2" w14:textId="77777777" w:rsidR="00BB306F" w:rsidRPr="00417590" w:rsidRDefault="00BB306F" w:rsidP="00BD7B89">
            <w:pPr>
              <w:suppressAutoHyphens/>
              <w:autoSpaceDE w:val="0"/>
              <w:jc w:val="center"/>
            </w:pPr>
            <w:r w:rsidRPr="00417590">
              <w:t>3.1</w:t>
            </w:r>
          </w:p>
          <w:p w14:paraId="5E6623C1" w14:textId="77777777" w:rsidR="00BB306F" w:rsidRPr="00417590" w:rsidRDefault="00BB306F" w:rsidP="00BD7B89">
            <w:pPr>
              <w:suppressAutoHyphens/>
              <w:autoSpaceDE w:val="0"/>
              <w:jc w:val="center"/>
            </w:pPr>
            <w:r w:rsidRPr="00417590">
              <w:t>6.7</w:t>
            </w:r>
          </w:p>
          <w:p w14:paraId="0F7696CE" w14:textId="77777777" w:rsidR="00BB306F" w:rsidRPr="00417590" w:rsidRDefault="00BB306F" w:rsidP="00BD7B89">
            <w:pPr>
              <w:suppressAutoHyphens/>
              <w:autoSpaceDE w:val="0"/>
              <w:jc w:val="center"/>
            </w:pPr>
            <w:r w:rsidRPr="00417590">
              <w:t>6.8</w:t>
            </w:r>
          </w:p>
          <w:p w14:paraId="538421B2" w14:textId="77777777" w:rsidR="00BB306F" w:rsidRPr="00417590" w:rsidRDefault="00BB306F" w:rsidP="00BD7B89">
            <w:pPr>
              <w:suppressAutoHyphens/>
              <w:autoSpaceDE w:val="0"/>
              <w:jc w:val="center"/>
            </w:pPr>
            <w:r w:rsidRPr="00417590">
              <w:t>3.1</w:t>
            </w:r>
          </w:p>
        </w:tc>
      </w:tr>
      <w:tr w:rsidR="00BB306F" w:rsidRPr="00417590" w14:paraId="2DA6715D" w14:textId="77777777" w:rsidTr="00BD7B89">
        <w:tc>
          <w:tcPr>
            <w:tcW w:w="224" w:type="pct"/>
            <w:shd w:val="clear" w:color="auto" w:fill="auto"/>
          </w:tcPr>
          <w:p w14:paraId="14106253" w14:textId="77777777" w:rsidR="00BB306F" w:rsidRPr="00417590" w:rsidRDefault="00BB306F" w:rsidP="00BD7B89">
            <w:pPr>
              <w:suppressAutoHyphens/>
              <w:autoSpaceDE w:val="0"/>
              <w:jc w:val="both"/>
            </w:pPr>
            <w:r w:rsidRPr="00417590">
              <w:t>2.</w:t>
            </w:r>
          </w:p>
        </w:tc>
        <w:tc>
          <w:tcPr>
            <w:tcW w:w="3682" w:type="pct"/>
            <w:shd w:val="clear" w:color="auto" w:fill="auto"/>
          </w:tcPr>
          <w:p w14:paraId="5398BC34" w14:textId="77777777" w:rsidR="00BB306F" w:rsidRPr="00417590" w:rsidRDefault="00BB306F" w:rsidP="00BD7B89">
            <w:pPr>
              <w:pStyle w:val="ConsPlusNormal"/>
              <w:widowControl/>
              <w:ind w:firstLine="0"/>
              <w:jc w:val="both"/>
              <w:rPr>
                <w:rFonts w:ascii="Times New Roman" w:hAnsi="Times New Roman" w:cs="Times New Roman"/>
                <w:sz w:val="24"/>
                <w:szCs w:val="24"/>
              </w:rPr>
            </w:pPr>
            <w:r w:rsidRPr="00417590">
              <w:rPr>
                <w:rFonts w:ascii="Times New Roman" w:hAnsi="Times New Roman" w:cs="Times New Roman"/>
                <w:b/>
                <w:sz w:val="24"/>
                <w:szCs w:val="24"/>
              </w:rPr>
              <w:t>Условно разрешенные виды использования:</w:t>
            </w:r>
          </w:p>
        </w:tc>
        <w:tc>
          <w:tcPr>
            <w:tcW w:w="1094" w:type="pct"/>
            <w:shd w:val="clear" w:color="auto" w:fill="auto"/>
          </w:tcPr>
          <w:p w14:paraId="2578FD9F" w14:textId="77777777" w:rsidR="00BB306F" w:rsidRPr="00417590" w:rsidRDefault="00BB306F" w:rsidP="00BD7B89">
            <w:pPr>
              <w:suppressAutoHyphens/>
              <w:autoSpaceDE w:val="0"/>
              <w:jc w:val="both"/>
            </w:pPr>
          </w:p>
        </w:tc>
      </w:tr>
      <w:tr w:rsidR="00BB306F" w:rsidRPr="00417590" w14:paraId="1DEB1A1C" w14:textId="77777777" w:rsidTr="00BD7B89">
        <w:tc>
          <w:tcPr>
            <w:tcW w:w="224" w:type="pct"/>
            <w:shd w:val="clear" w:color="auto" w:fill="auto"/>
          </w:tcPr>
          <w:p w14:paraId="6557C3E4" w14:textId="77777777" w:rsidR="00BB306F" w:rsidRPr="00417590" w:rsidRDefault="00BB306F" w:rsidP="00BD7B89">
            <w:pPr>
              <w:suppressAutoHyphens/>
              <w:autoSpaceDE w:val="0"/>
              <w:jc w:val="both"/>
            </w:pPr>
          </w:p>
        </w:tc>
        <w:tc>
          <w:tcPr>
            <w:tcW w:w="3682" w:type="pct"/>
            <w:shd w:val="clear" w:color="auto" w:fill="auto"/>
          </w:tcPr>
          <w:p w14:paraId="7302EA20" w14:textId="77777777" w:rsidR="00BB306F" w:rsidRPr="00417590" w:rsidRDefault="00BB306F" w:rsidP="00BD7B89">
            <w:pPr>
              <w:pStyle w:val="ConsPlusNormal"/>
              <w:widowControl/>
              <w:ind w:firstLine="317"/>
              <w:jc w:val="both"/>
              <w:rPr>
                <w:rFonts w:ascii="Times New Roman" w:hAnsi="Times New Roman" w:cs="Times New Roman"/>
                <w:sz w:val="24"/>
                <w:szCs w:val="24"/>
              </w:rPr>
            </w:pPr>
            <w:r w:rsidRPr="00417590">
              <w:rPr>
                <w:rFonts w:ascii="Times New Roman" w:hAnsi="Times New Roman" w:cs="Times New Roman"/>
                <w:sz w:val="24"/>
                <w:szCs w:val="24"/>
              </w:rPr>
              <w:t xml:space="preserve">1) не установлены </w:t>
            </w:r>
          </w:p>
        </w:tc>
        <w:tc>
          <w:tcPr>
            <w:tcW w:w="1094" w:type="pct"/>
            <w:shd w:val="clear" w:color="auto" w:fill="auto"/>
          </w:tcPr>
          <w:p w14:paraId="51DCC7D5" w14:textId="77777777" w:rsidR="00BB306F" w:rsidRPr="00417590" w:rsidRDefault="00BB306F" w:rsidP="00BD7B89">
            <w:pPr>
              <w:suppressAutoHyphens/>
              <w:autoSpaceDE w:val="0"/>
              <w:jc w:val="center"/>
            </w:pPr>
            <w:r w:rsidRPr="00417590">
              <w:t>-</w:t>
            </w:r>
          </w:p>
        </w:tc>
      </w:tr>
      <w:tr w:rsidR="00BB306F" w:rsidRPr="00417590" w14:paraId="6EB2211F" w14:textId="77777777" w:rsidTr="00BD7B89">
        <w:tc>
          <w:tcPr>
            <w:tcW w:w="224" w:type="pct"/>
            <w:shd w:val="clear" w:color="auto" w:fill="auto"/>
          </w:tcPr>
          <w:p w14:paraId="5F5574F1" w14:textId="77777777" w:rsidR="00BB306F" w:rsidRPr="00417590" w:rsidRDefault="00BB306F" w:rsidP="00BD7B89">
            <w:pPr>
              <w:suppressAutoHyphens/>
              <w:autoSpaceDE w:val="0"/>
              <w:jc w:val="both"/>
            </w:pPr>
            <w:r w:rsidRPr="00417590">
              <w:lastRenderedPageBreak/>
              <w:t>3.</w:t>
            </w:r>
          </w:p>
        </w:tc>
        <w:tc>
          <w:tcPr>
            <w:tcW w:w="3682" w:type="pct"/>
            <w:shd w:val="clear" w:color="auto" w:fill="auto"/>
          </w:tcPr>
          <w:p w14:paraId="6C743A68" w14:textId="77777777" w:rsidR="00BB306F" w:rsidRPr="00417590" w:rsidRDefault="00BB306F" w:rsidP="00BD7B89">
            <w:pPr>
              <w:suppressAutoHyphens/>
              <w:autoSpaceDE w:val="0"/>
              <w:jc w:val="both"/>
              <w:rPr>
                <w:b/>
              </w:rPr>
            </w:pPr>
            <w:r w:rsidRPr="00417590">
              <w:rPr>
                <w:b/>
              </w:rPr>
              <w:t>Вспомогательные виды разрешенного использования:</w:t>
            </w:r>
          </w:p>
        </w:tc>
        <w:tc>
          <w:tcPr>
            <w:tcW w:w="1094" w:type="pct"/>
            <w:shd w:val="clear" w:color="auto" w:fill="auto"/>
          </w:tcPr>
          <w:p w14:paraId="41F1A776" w14:textId="77777777" w:rsidR="00BB306F" w:rsidRPr="00417590" w:rsidRDefault="00BB306F" w:rsidP="00BD7B89">
            <w:pPr>
              <w:suppressAutoHyphens/>
              <w:autoSpaceDE w:val="0"/>
              <w:jc w:val="both"/>
            </w:pPr>
          </w:p>
        </w:tc>
      </w:tr>
      <w:tr w:rsidR="00BB306F" w:rsidRPr="00417590" w14:paraId="6C7A88BC" w14:textId="77777777" w:rsidTr="00BD7B89">
        <w:tc>
          <w:tcPr>
            <w:tcW w:w="224" w:type="pct"/>
            <w:shd w:val="clear" w:color="auto" w:fill="auto"/>
          </w:tcPr>
          <w:p w14:paraId="42AD9880" w14:textId="77777777" w:rsidR="00BB306F" w:rsidRPr="00417590" w:rsidRDefault="00BB306F" w:rsidP="00BD7B89">
            <w:pPr>
              <w:suppressAutoHyphens/>
              <w:autoSpaceDE w:val="0"/>
              <w:jc w:val="both"/>
            </w:pPr>
          </w:p>
        </w:tc>
        <w:tc>
          <w:tcPr>
            <w:tcW w:w="3682" w:type="pct"/>
            <w:shd w:val="clear" w:color="auto" w:fill="auto"/>
          </w:tcPr>
          <w:p w14:paraId="18C03241" w14:textId="77777777" w:rsidR="00BB306F" w:rsidRPr="00417590" w:rsidRDefault="00BB306F" w:rsidP="00BB306F">
            <w:pPr>
              <w:numPr>
                <w:ilvl w:val="0"/>
                <w:numId w:val="36"/>
              </w:numPr>
              <w:tabs>
                <w:tab w:val="clear" w:pos="1699"/>
              </w:tabs>
              <w:suppressAutoHyphens/>
              <w:autoSpaceDE w:val="0"/>
              <w:ind w:left="0" w:firstLine="709"/>
              <w:jc w:val="both"/>
            </w:pPr>
            <w:r w:rsidRPr="00417590">
              <w:t>земельные участки (территории) общего пользования</w:t>
            </w:r>
          </w:p>
        </w:tc>
        <w:tc>
          <w:tcPr>
            <w:tcW w:w="1094" w:type="pct"/>
            <w:shd w:val="clear" w:color="auto" w:fill="auto"/>
          </w:tcPr>
          <w:p w14:paraId="2054B398" w14:textId="77777777" w:rsidR="00BB306F" w:rsidRPr="00417590" w:rsidRDefault="00BB306F" w:rsidP="00BD7B89">
            <w:pPr>
              <w:suppressAutoHyphens/>
              <w:autoSpaceDE w:val="0"/>
              <w:jc w:val="center"/>
            </w:pPr>
            <w:r w:rsidRPr="00417590">
              <w:t>12.0</w:t>
            </w:r>
          </w:p>
        </w:tc>
      </w:tr>
    </w:tbl>
    <w:p w14:paraId="33DC8F2E" w14:textId="77777777" w:rsidR="00BB306F" w:rsidRPr="00417590" w:rsidRDefault="00BB306F" w:rsidP="00BB306F">
      <w:pPr>
        <w:shd w:val="clear" w:color="auto" w:fill="FFFFFF"/>
        <w:tabs>
          <w:tab w:val="left" w:pos="1080"/>
        </w:tabs>
        <w:ind w:firstLine="709"/>
        <w:jc w:val="both"/>
      </w:pPr>
    </w:p>
    <w:p w14:paraId="2F6DAD5B" w14:textId="77777777" w:rsidR="00BB306F" w:rsidRPr="00417590" w:rsidRDefault="00BB306F" w:rsidP="00BB306F">
      <w:pPr>
        <w:shd w:val="clear" w:color="auto" w:fill="FFFFFF"/>
        <w:tabs>
          <w:tab w:val="left" w:pos="0"/>
        </w:tabs>
        <w:ind w:firstLine="567"/>
        <w:jc w:val="both"/>
      </w:pPr>
      <w:r w:rsidRPr="00417590">
        <w:rPr>
          <w:b/>
          <w:iCs/>
        </w:rPr>
        <w:t>2.Предельные размеры</w:t>
      </w:r>
      <w:r w:rsidRPr="00417590">
        <w:rPr>
          <w:b/>
        </w:rPr>
        <w:t xml:space="preserve"> земельных участков и предельные параметры</w:t>
      </w:r>
      <w:r w:rsidRPr="00417590">
        <w:t xml:space="preserve"> разрешенного строительства, реконструкции объектов капитального строительства в производственных зонах:</w:t>
      </w:r>
    </w:p>
    <w:p w14:paraId="1DA04724" w14:textId="77777777" w:rsidR="00BB306F" w:rsidRPr="00417590" w:rsidRDefault="00BB306F" w:rsidP="00BB306F">
      <w:pPr>
        <w:tabs>
          <w:tab w:val="left" w:pos="0"/>
        </w:tabs>
        <w:suppressAutoHyphens/>
        <w:ind w:firstLine="709"/>
        <w:jc w:val="both"/>
      </w:pPr>
      <w:r w:rsidRPr="00417590">
        <w:t>– предельные (минимальные и (или) максимальные) размеры земельных участков, в том числе их площадь – не подлежат установлению;</w:t>
      </w:r>
    </w:p>
    <w:p w14:paraId="28D5E3B5" w14:textId="77777777" w:rsidR="00BB306F" w:rsidRPr="00417590" w:rsidRDefault="00BB306F" w:rsidP="00BB306F">
      <w:pPr>
        <w:tabs>
          <w:tab w:val="left" w:pos="3204"/>
        </w:tabs>
        <w:ind w:firstLine="709"/>
        <w:jc w:val="both"/>
      </w:pPr>
      <w:r w:rsidRPr="00417590">
        <w:t>– 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подлежит установлению;</w:t>
      </w:r>
    </w:p>
    <w:p w14:paraId="308D5000" w14:textId="77777777" w:rsidR="00BB306F" w:rsidRPr="00417590" w:rsidRDefault="00BB306F" w:rsidP="00BB306F">
      <w:pPr>
        <w:shd w:val="clear" w:color="auto" w:fill="FFFFFF"/>
        <w:ind w:firstLine="709"/>
        <w:jc w:val="both"/>
      </w:pPr>
      <w:r w:rsidRPr="00417590">
        <w:t>– предельное количество этажей зданий или предельная высота зданий – не подлежит установлению;</w:t>
      </w:r>
    </w:p>
    <w:p w14:paraId="3842E126" w14:textId="77777777" w:rsidR="00BB306F" w:rsidRPr="00417590" w:rsidRDefault="00BB306F" w:rsidP="00BB306F">
      <w:pPr>
        <w:shd w:val="clear" w:color="auto" w:fill="FFFFFF"/>
        <w:tabs>
          <w:tab w:val="left" w:pos="0"/>
        </w:tabs>
        <w:suppressAutoHyphens/>
        <w:ind w:firstLine="709"/>
        <w:jc w:val="both"/>
      </w:pPr>
      <w:r w:rsidRPr="00417590">
        <w:t>–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подлежит установлению.</w:t>
      </w:r>
    </w:p>
    <w:p w14:paraId="78C43DC7" w14:textId="77777777" w:rsidR="00BB306F" w:rsidRPr="00417590" w:rsidRDefault="00BB306F" w:rsidP="00BB306F">
      <w:pPr>
        <w:autoSpaceDE w:val="0"/>
        <w:autoSpaceDN w:val="0"/>
        <w:adjustRightInd w:val="0"/>
        <w:ind w:firstLine="709"/>
        <w:jc w:val="both"/>
      </w:pPr>
      <w:r w:rsidRPr="00417590">
        <w:t>- регламенты использования территории и требования к ней определяется в соответствии с градостроительной документацией, Нормативами градостроительного проектирования Алтайского края, СНиП 2.07.01-89 «Градостроительство. Планировка и застройка городских и сельских поселений» (СП 42.13330.2011), СанПиН 2.2.1/2.1.1.1200-03 «Санитарно-защитные зоны и санитарная классификация предприятий, сооружений и иных объектов», СНиП 2.04.07-86 «Тепловые сети», СНиП 2.04.08-87 «Газоснабжение», СНиП 3.06.03-85 «Автомобильные дороги» и ведомственными нормами и правилами, с учетом реально сложившейся застройки и архитектурно-планировочным решением объекта;</w:t>
      </w:r>
    </w:p>
    <w:p w14:paraId="1B82E65E" w14:textId="77777777" w:rsidR="00BB306F" w:rsidRPr="00417590" w:rsidRDefault="00BB306F" w:rsidP="00BB306F">
      <w:pPr>
        <w:tabs>
          <w:tab w:val="left" w:pos="0"/>
        </w:tabs>
        <w:suppressAutoHyphens/>
        <w:ind w:firstLine="709"/>
        <w:jc w:val="both"/>
      </w:pPr>
      <w:r w:rsidRPr="00417590">
        <w:t>– размеры земельных участков определяются в соответствии с техническими регламентами по заданию на проектирование.</w:t>
      </w:r>
    </w:p>
    <w:p w14:paraId="07CC6D5B" w14:textId="77777777" w:rsidR="00BB306F" w:rsidRPr="00417590" w:rsidRDefault="00BB306F" w:rsidP="00BB306F">
      <w:pPr>
        <w:ind w:firstLine="709"/>
        <w:jc w:val="both"/>
      </w:pPr>
      <w:r w:rsidRPr="00417590">
        <w:t>3. Размещение инженерно-технических объектов, предназначенных для обеспечения эксплуатации объектов капитального строительства в пределах территории одного или нескольких кварталов (других элементов планировочной структуры), расположение которых требует отдельного земельного участка с установлением санитарно-защитных, иных защитных зон, определяется документацией по планировке территории.</w:t>
      </w:r>
    </w:p>
    <w:p w14:paraId="488C014B" w14:textId="77777777" w:rsidR="00BB306F" w:rsidRPr="00417590" w:rsidRDefault="00BB306F" w:rsidP="00BB306F">
      <w:pPr>
        <w:ind w:firstLine="709"/>
        <w:jc w:val="both"/>
      </w:pPr>
      <w:r w:rsidRPr="00417590">
        <w:t>4. Инженерные коммуникации (линии электропередачи, линии связи, трубопроводы и другие подобные сооружения) на территории муниципального образования должны размещаться в пределах поперечных профилей улиц и дорог под тротуарами, за исключением случаев, если отсутствует техническая возможность такого размещения.</w:t>
      </w:r>
    </w:p>
    <w:p w14:paraId="3E1A6DCB" w14:textId="77777777" w:rsidR="00BB306F" w:rsidRPr="00417590" w:rsidRDefault="00BB306F" w:rsidP="00BB306F">
      <w:pPr>
        <w:ind w:firstLine="709"/>
        <w:jc w:val="both"/>
      </w:pPr>
      <w:r w:rsidRPr="00417590">
        <w:t>5.Нормы расчета стоянок автомобилей принимаются в соответствии с «СП 42.13330.2011. Свод правил. Градостроительство. Планировка и застройка городских и сельских поселений. Актуализированная редакция СНиП 2.07.01-89*».</w:t>
      </w:r>
    </w:p>
    <w:p w14:paraId="16F2CC88" w14:textId="77777777" w:rsidR="00BB306F" w:rsidRPr="00417590" w:rsidRDefault="00BB306F" w:rsidP="00BB306F">
      <w:pPr>
        <w:ind w:firstLine="709"/>
        <w:jc w:val="both"/>
      </w:pPr>
      <w:r w:rsidRPr="00417590">
        <w:t>6. Размещение рекламных конструкций является разрешенным видом использования в данной территориальной зоне при условии размещения рекламных конструкций в соответствии со Схемой размещения рекламных конструкций на территории муниципального образования Алейский район.</w:t>
      </w:r>
    </w:p>
    <w:p w14:paraId="7B9D3154" w14:textId="77777777" w:rsidR="0057226C" w:rsidRPr="00DA11FB" w:rsidRDefault="00BB306F" w:rsidP="00BB306F">
      <w:pPr>
        <w:ind w:firstLine="709"/>
        <w:jc w:val="both"/>
      </w:pPr>
      <w:r w:rsidRPr="00417590">
        <w:t>7. 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главе 8 части II настоящих Правил. При этом при совпадении ограничений, относящихся к одной и той же территории, действуют минимальные предельные параметры.</w:t>
      </w:r>
    </w:p>
    <w:p w14:paraId="587A5EFF" w14:textId="77777777" w:rsidR="00BB306F" w:rsidRPr="00417590" w:rsidRDefault="00BB306F" w:rsidP="00BB306F">
      <w:pPr>
        <w:shd w:val="clear" w:color="auto" w:fill="FFFFFF"/>
        <w:tabs>
          <w:tab w:val="left" w:pos="0"/>
        </w:tabs>
        <w:spacing w:before="240" w:after="240"/>
        <w:jc w:val="both"/>
        <w:outlineLvl w:val="2"/>
        <w:rPr>
          <w:b/>
        </w:rPr>
      </w:pPr>
      <w:bookmarkStart w:id="312" w:name="_Toc530063028"/>
      <w:bookmarkStart w:id="313" w:name="_Toc181562320"/>
      <w:bookmarkStart w:id="314" w:name="_Toc181890773"/>
      <w:bookmarkStart w:id="315" w:name="_Toc181890842"/>
      <w:bookmarkStart w:id="316" w:name="_Toc181892400"/>
      <w:bookmarkStart w:id="317" w:name="_Toc182057363"/>
      <w:bookmarkEnd w:id="311"/>
      <w:r w:rsidRPr="00417590">
        <w:rPr>
          <w:b/>
        </w:rPr>
        <w:lastRenderedPageBreak/>
        <w:t>Статья 3</w:t>
      </w:r>
      <w:r w:rsidR="007235EE">
        <w:rPr>
          <w:b/>
        </w:rPr>
        <w:t>1</w:t>
      </w:r>
      <w:r w:rsidRPr="00417590">
        <w:rPr>
          <w:b/>
        </w:rPr>
        <w:t>. Градостроительные регламенты на территориях зоны транспортной инфраструктуры</w:t>
      </w:r>
      <w:bookmarkEnd w:id="312"/>
      <w:bookmarkEnd w:id="313"/>
      <w:bookmarkEnd w:id="314"/>
      <w:bookmarkEnd w:id="315"/>
      <w:bookmarkEnd w:id="316"/>
      <w:bookmarkEnd w:id="317"/>
    </w:p>
    <w:p w14:paraId="699B43A9" w14:textId="77777777" w:rsidR="00BB306F" w:rsidRPr="00417590" w:rsidRDefault="00BB306F" w:rsidP="00BB306F">
      <w:pPr>
        <w:jc w:val="both"/>
      </w:pPr>
      <w:r w:rsidRPr="00417590">
        <w:tab/>
      </w:r>
      <w:r w:rsidRPr="00417590">
        <w:rPr>
          <w:b/>
        </w:rPr>
        <w:t>1.</w:t>
      </w:r>
      <w:r w:rsidRPr="00417590">
        <w:t xml:space="preserve"> </w:t>
      </w:r>
      <w:r w:rsidRPr="00417590">
        <w:rPr>
          <w:b/>
          <w:iCs/>
        </w:rPr>
        <w:t>Зона транспортной инфраструктуры (код зоны – Т)</w:t>
      </w:r>
      <w:r w:rsidRPr="00417590">
        <w:rPr>
          <w:b/>
        </w:rPr>
        <w:t xml:space="preserve"> </w:t>
      </w:r>
      <w:r w:rsidRPr="00417590">
        <w:t xml:space="preserve">предназначена для размещения объектов транспортной инфраструктуры, в том числе сооружений и коммуникаций автомобильного транспорта, а также для установления </w:t>
      </w:r>
      <w:proofErr w:type="spellStart"/>
      <w:r w:rsidRPr="00417590">
        <w:t>санитарно</w:t>
      </w:r>
      <w:proofErr w:type="spellEnd"/>
      <w:r w:rsidRPr="00417590">
        <w:t xml:space="preserve"> - защитных зон таких объектов в соответствии с требованиями технических регламентов и Нормативов градостроительного проектирования Алтайского края.</w:t>
      </w:r>
    </w:p>
    <w:p w14:paraId="047FA13C" w14:textId="77777777" w:rsidR="00BB306F" w:rsidRPr="00417590" w:rsidRDefault="00BB306F" w:rsidP="00BB306F">
      <w:pPr>
        <w:pStyle w:val="afc"/>
        <w:widowControl w:val="0"/>
        <w:autoSpaceDE w:val="0"/>
        <w:autoSpaceDN w:val="0"/>
        <w:adjustRightInd w:val="0"/>
        <w:ind w:left="0" w:firstLine="567"/>
        <w:jc w:val="both"/>
      </w:pPr>
      <w:r w:rsidRPr="00417590">
        <w:t xml:space="preserve">2. Код (числовое обозначение) вида разрешенного использования земельного участка – согласно </w:t>
      </w:r>
      <w:r w:rsidRPr="00417590">
        <w:rPr>
          <w:u w:val="single"/>
        </w:rPr>
        <w:t>классификатору видов разрешенного использования земельных участков</w:t>
      </w:r>
      <w:r w:rsidRPr="00417590">
        <w:t xml:space="preserve"> (Приказ Росреестра от 10.11.2020 N П/0412)) (Приложение 1).</w:t>
      </w:r>
    </w:p>
    <w:p w14:paraId="2F59316C" w14:textId="77777777" w:rsidR="00BB306F" w:rsidRPr="00417590" w:rsidRDefault="00BB306F" w:rsidP="00BB306F">
      <w:pPr>
        <w:tabs>
          <w:tab w:val="left" w:pos="561"/>
        </w:tabs>
        <w:ind w:left="720"/>
        <w:jc w:val="both"/>
        <w:rPr>
          <w:b/>
        </w:rPr>
      </w:pPr>
    </w:p>
    <w:p w14:paraId="0BC9BFAC" w14:textId="77777777" w:rsidR="00BB306F" w:rsidRPr="00417590" w:rsidRDefault="00BB306F" w:rsidP="00BB306F">
      <w:pPr>
        <w:tabs>
          <w:tab w:val="left" w:pos="561"/>
        </w:tabs>
        <w:jc w:val="both"/>
      </w:pPr>
      <w:r w:rsidRPr="00417590">
        <w:rPr>
          <w:b/>
        </w:rPr>
        <w:t xml:space="preserve">             &lt;1&gt;</w:t>
      </w:r>
      <w:r w:rsidRPr="00417590">
        <w:t xml:space="preserve"> В скобках указаны иные равнозначные наименования.</w:t>
      </w:r>
    </w:p>
    <w:p w14:paraId="55CAEF3E" w14:textId="77777777" w:rsidR="00BB306F" w:rsidRPr="00417590" w:rsidRDefault="00BB306F" w:rsidP="00BB306F">
      <w:pPr>
        <w:tabs>
          <w:tab w:val="left" w:pos="561"/>
        </w:tabs>
        <w:jc w:val="both"/>
      </w:pPr>
      <w:r w:rsidRPr="00417590">
        <w:rPr>
          <w:b/>
        </w:rPr>
        <w:t xml:space="preserve">             &lt;2&gt;</w:t>
      </w:r>
      <w:r w:rsidRPr="00417590">
        <w:t xml:space="preserve"> Содержание видов разрешенного использования, перечисленных в настоящем классификаторе, допускает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если федеральным законом не установлено иное.</w:t>
      </w:r>
    </w:p>
    <w:p w14:paraId="6548FB7B" w14:textId="77777777" w:rsidR="00BB306F" w:rsidRPr="00417590" w:rsidRDefault="00BB306F" w:rsidP="00BB306F">
      <w:pPr>
        <w:jc w:val="both"/>
      </w:pPr>
      <w:r w:rsidRPr="00417590">
        <w:rPr>
          <w:b/>
        </w:rPr>
        <w:t xml:space="preserve">             &lt;3&gt;</w:t>
      </w:r>
      <w:r w:rsidRPr="00417590">
        <w:t xml:space="preserve"> Текстовое наименование вида разрешенного использования земельного участка и его код (числовое обозначение) являются равнозначными</w:t>
      </w:r>
    </w:p>
    <w:p w14:paraId="3BE49558" w14:textId="77777777" w:rsidR="00BB306F" w:rsidRPr="00417590" w:rsidRDefault="00BB306F" w:rsidP="00BB306F">
      <w:pPr>
        <w:shd w:val="clear" w:color="auto" w:fill="FFFFFF"/>
        <w:snapToGrid w:val="0"/>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
        <w:gridCol w:w="6629"/>
        <w:gridCol w:w="1792"/>
      </w:tblGrid>
      <w:tr w:rsidR="00BB306F" w:rsidRPr="00417590" w14:paraId="612331AD" w14:textId="77777777" w:rsidTr="00BD7B89">
        <w:tc>
          <w:tcPr>
            <w:tcW w:w="462" w:type="pct"/>
            <w:shd w:val="clear" w:color="auto" w:fill="auto"/>
            <w:vAlign w:val="center"/>
          </w:tcPr>
          <w:p w14:paraId="4B422DE1" w14:textId="77777777" w:rsidR="00BB306F" w:rsidRPr="00417590" w:rsidRDefault="00BB306F" w:rsidP="00BD7B89">
            <w:pPr>
              <w:suppressAutoHyphens/>
              <w:autoSpaceDE w:val="0"/>
              <w:spacing w:line="220" w:lineRule="exact"/>
              <w:jc w:val="center"/>
            </w:pPr>
            <w:r w:rsidRPr="00417590">
              <w:tab/>
            </w:r>
          </w:p>
        </w:tc>
        <w:tc>
          <w:tcPr>
            <w:tcW w:w="3563" w:type="pct"/>
            <w:shd w:val="clear" w:color="auto" w:fill="auto"/>
            <w:vAlign w:val="center"/>
          </w:tcPr>
          <w:p w14:paraId="44E6F392" w14:textId="77777777" w:rsidR="00BB306F" w:rsidRPr="00417590" w:rsidRDefault="00BB306F" w:rsidP="00BD7B89">
            <w:pPr>
              <w:suppressAutoHyphens/>
              <w:autoSpaceDE w:val="0"/>
              <w:jc w:val="center"/>
              <w:rPr>
                <w:lang w:val="en-US"/>
              </w:rPr>
            </w:pPr>
            <w:r w:rsidRPr="00417590">
              <w:t>Виды разрешенного использования</w:t>
            </w:r>
          </w:p>
          <w:p w14:paraId="6B1AF1EB" w14:textId="77777777" w:rsidR="00BB306F" w:rsidRPr="00417590" w:rsidRDefault="00BB306F" w:rsidP="00BD7B89">
            <w:pPr>
              <w:suppressAutoHyphens/>
              <w:autoSpaceDE w:val="0"/>
              <w:jc w:val="center"/>
              <w:rPr>
                <w:lang w:val="en-US"/>
              </w:rPr>
            </w:pPr>
            <w:r w:rsidRPr="00417590">
              <w:rPr>
                <w:lang w:val="en-US"/>
              </w:rPr>
              <w:t>&lt;1&gt;</w:t>
            </w:r>
          </w:p>
        </w:tc>
        <w:tc>
          <w:tcPr>
            <w:tcW w:w="975" w:type="pct"/>
            <w:shd w:val="clear" w:color="auto" w:fill="auto"/>
            <w:vAlign w:val="center"/>
          </w:tcPr>
          <w:p w14:paraId="03BFA1F6" w14:textId="77777777" w:rsidR="00BB306F" w:rsidRPr="00417590" w:rsidRDefault="00BB306F" w:rsidP="00BD7B89">
            <w:pPr>
              <w:suppressAutoHyphens/>
              <w:autoSpaceDE w:val="0"/>
              <w:spacing w:line="220" w:lineRule="exact"/>
              <w:jc w:val="center"/>
            </w:pPr>
            <w:r w:rsidRPr="00417590">
              <w:t>Код (числовое обозначение) вида разрешенного использования земельного участка</w:t>
            </w:r>
          </w:p>
          <w:p w14:paraId="69B508E5" w14:textId="77777777" w:rsidR="00BB306F" w:rsidRPr="00417590" w:rsidRDefault="00BB306F" w:rsidP="00BD7B89">
            <w:pPr>
              <w:suppressAutoHyphens/>
              <w:autoSpaceDE w:val="0"/>
              <w:spacing w:line="220" w:lineRule="exact"/>
              <w:jc w:val="center"/>
              <w:rPr>
                <w:lang w:val="en-US"/>
              </w:rPr>
            </w:pPr>
            <w:r w:rsidRPr="00417590">
              <w:rPr>
                <w:lang w:val="en-US"/>
              </w:rPr>
              <w:t>&lt;3&gt;</w:t>
            </w:r>
          </w:p>
        </w:tc>
      </w:tr>
      <w:tr w:rsidR="00BB306F" w:rsidRPr="00417590" w14:paraId="46972626" w14:textId="77777777" w:rsidTr="00BD7B89">
        <w:tc>
          <w:tcPr>
            <w:tcW w:w="462" w:type="pct"/>
            <w:shd w:val="clear" w:color="auto" w:fill="auto"/>
          </w:tcPr>
          <w:p w14:paraId="1E3596B0" w14:textId="77777777" w:rsidR="00BB306F" w:rsidRPr="00417590" w:rsidRDefault="00BB306F" w:rsidP="00BD7B89">
            <w:pPr>
              <w:suppressAutoHyphens/>
              <w:autoSpaceDE w:val="0"/>
              <w:jc w:val="both"/>
            </w:pPr>
            <w:r w:rsidRPr="00417590">
              <w:t>1.</w:t>
            </w:r>
          </w:p>
        </w:tc>
        <w:tc>
          <w:tcPr>
            <w:tcW w:w="3563" w:type="pct"/>
            <w:shd w:val="clear" w:color="auto" w:fill="auto"/>
          </w:tcPr>
          <w:p w14:paraId="08E29371" w14:textId="77777777" w:rsidR="00BB306F" w:rsidRPr="00417590" w:rsidRDefault="00BB306F" w:rsidP="00BD7B89">
            <w:pPr>
              <w:suppressAutoHyphens/>
              <w:autoSpaceDE w:val="0"/>
              <w:jc w:val="both"/>
              <w:rPr>
                <w:b/>
              </w:rPr>
            </w:pPr>
            <w:r w:rsidRPr="00417590">
              <w:rPr>
                <w:b/>
              </w:rPr>
              <w:t>Основные виды разрешенного использования:</w:t>
            </w:r>
          </w:p>
        </w:tc>
        <w:tc>
          <w:tcPr>
            <w:tcW w:w="975" w:type="pct"/>
            <w:shd w:val="clear" w:color="auto" w:fill="auto"/>
          </w:tcPr>
          <w:p w14:paraId="773EFDAF" w14:textId="77777777" w:rsidR="00BB306F" w:rsidRPr="00417590" w:rsidRDefault="00BB306F" w:rsidP="00BD7B89">
            <w:pPr>
              <w:suppressAutoHyphens/>
              <w:autoSpaceDE w:val="0"/>
              <w:jc w:val="both"/>
            </w:pPr>
          </w:p>
        </w:tc>
      </w:tr>
      <w:tr w:rsidR="00BB306F" w:rsidRPr="00417590" w14:paraId="11D218BD" w14:textId="77777777" w:rsidTr="00BD7B89">
        <w:trPr>
          <w:trHeight w:val="132"/>
        </w:trPr>
        <w:tc>
          <w:tcPr>
            <w:tcW w:w="462" w:type="pct"/>
            <w:shd w:val="clear" w:color="auto" w:fill="auto"/>
          </w:tcPr>
          <w:p w14:paraId="2F9F5825" w14:textId="77777777" w:rsidR="00BB306F" w:rsidRPr="00417590" w:rsidRDefault="00BB306F" w:rsidP="00BD7B89">
            <w:pPr>
              <w:suppressAutoHyphens/>
              <w:autoSpaceDE w:val="0"/>
              <w:jc w:val="both"/>
            </w:pPr>
          </w:p>
        </w:tc>
        <w:tc>
          <w:tcPr>
            <w:tcW w:w="3563" w:type="pct"/>
            <w:shd w:val="clear" w:color="auto" w:fill="auto"/>
          </w:tcPr>
          <w:p w14:paraId="0F056334" w14:textId="77777777" w:rsidR="00BB306F" w:rsidRPr="00417590" w:rsidRDefault="00BB306F" w:rsidP="00BB306F">
            <w:pPr>
              <w:numPr>
                <w:ilvl w:val="0"/>
                <w:numId w:val="17"/>
              </w:numPr>
              <w:suppressAutoHyphens/>
              <w:autoSpaceDE w:val="0"/>
              <w:jc w:val="both"/>
            </w:pPr>
            <w:r w:rsidRPr="00417590">
              <w:t>автомобильный транспорт;</w:t>
            </w:r>
          </w:p>
          <w:p w14:paraId="5CBB7A9C" w14:textId="77777777" w:rsidR="00BB306F" w:rsidRPr="00417590" w:rsidRDefault="00BB306F" w:rsidP="00BB306F">
            <w:pPr>
              <w:numPr>
                <w:ilvl w:val="0"/>
                <w:numId w:val="17"/>
              </w:numPr>
              <w:suppressAutoHyphens/>
              <w:autoSpaceDE w:val="0"/>
              <w:jc w:val="both"/>
            </w:pPr>
            <w:r w:rsidRPr="00417590">
              <w:t>обслуживание автотранспорта;</w:t>
            </w:r>
          </w:p>
          <w:p w14:paraId="1F5B9FC5" w14:textId="77777777" w:rsidR="00BB306F" w:rsidRPr="00417590" w:rsidRDefault="00BB306F" w:rsidP="00BB306F">
            <w:pPr>
              <w:numPr>
                <w:ilvl w:val="0"/>
                <w:numId w:val="17"/>
              </w:numPr>
              <w:suppressAutoHyphens/>
              <w:autoSpaceDE w:val="0"/>
              <w:jc w:val="both"/>
            </w:pPr>
            <w:r w:rsidRPr="00417590">
              <w:t>объекты придорожного сервиса;</w:t>
            </w:r>
          </w:p>
          <w:p w14:paraId="190D0E07" w14:textId="77777777" w:rsidR="00BB306F" w:rsidRPr="00417590" w:rsidRDefault="00BB306F" w:rsidP="00BB306F">
            <w:pPr>
              <w:numPr>
                <w:ilvl w:val="0"/>
                <w:numId w:val="17"/>
              </w:numPr>
              <w:suppressAutoHyphens/>
              <w:autoSpaceDE w:val="0"/>
              <w:jc w:val="both"/>
            </w:pPr>
            <w:r w:rsidRPr="00417590">
              <w:t>коммунальное обслуживание.</w:t>
            </w:r>
          </w:p>
        </w:tc>
        <w:tc>
          <w:tcPr>
            <w:tcW w:w="975" w:type="pct"/>
            <w:shd w:val="clear" w:color="auto" w:fill="auto"/>
          </w:tcPr>
          <w:p w14:paraId="24DFE4A2" w14:textId="77777777" w:rsidR="00BB306F" w:rsidRPr="00417590" w:rsidRDefault="00BB306F" w:rsidP="00BD7B89">
            <w:pPr>
              <w:suppressAutoHyphens/>
              <w:autoSpaceDE w:val="0"/>
              <w:jc w:val="center"/>
            </w:pPr>
            <w:r w:rsidRPr="00417590">
              <w:t>7.2</w:t>
            </w:r>
          </w:p>
          <w:p w14:paraId="3C52D645" w14:textId="77777777" w:rsidR="00BB306F" w:rsidRPr="00417590" w:rsidRDefault="00BB306F" w:rsidP="00BD7B89">
            <w:pPr>
              <w:suppressAutoHyphens/>
              <w:autoSpaceDE w:val="0"/>
              <w:jc w:val="center"/>
            </w:pPr>
            <w:r w:rsidRPr="00417590">
              <w:t>4.9</w:t>
            </w:r>
          </w:p>
          <w:p w14:paraId="50F2F07A" w14:textId="77777777" w:rsidR="00BB306F" w:rsidRPr="00417590" w:rsidRDefault="00BB306F" w:rsidP="00BD7B89">
            <w:pPr>
              <w:suppressAutoHyphens/>
              <w:autoSpaceDE w:val="0"/>
              <w:jc w:val="center"/>
            </w:pPr>
            <w:r w:rsidRPr="00417590">
              <w:t>4.9.1</w:t>
            </w:r>
          </w:p>
          <w:p w14:paraId="1300693E" w14:textId="77777777" w:rsidR="00BB306F" w:rsidRPr="00417590" w:rsidRDefault="00BB306F" w:rsidP="00BD7B89">
            <w:pPr>
              <w:suppressAutoHyphens/>
              <w:autoSpaceDE w:val="0"/>
              <w:jc w:val="center"/>
            </w:pPr>
            <w:r w:rsidRPr="00417590">
              <w:t>3.1</w:t>
            </w:r>
          </w:p>
        </w:tc>
      </w:tr>
      <w:tr w:rsidR="00BB306F" w:rsidRPr="00417590" w14:paraId="0CE4A026" w14:textId="77777777" w:rsidTr="00BD7B89">
        <w:tc>
          <w:tcPr>
            <w:tcW w:w="462" w:type="pct"/>
            <w:shd w:val="clear" w:color="auto" w:fill="auto"/>
          </w:tcPr>
          <w:p w14:paraId="440BBA64" w14:textId="77777777" w:rsidR="00BB306F" w:rsidRPr="00417590" w:rsidRDefault="00BB306F" w:rsidP="00BD7B89">
            <w:pPr>
              <w:suppressAutoHyphens/>
              <w:autoSpaceDE w:val="0"/>
              <w:jc w:val="both"/>
            </w:pPr>
            <w:r w:rsidRPr="00417590">
              <w:t>2.</w:t>
            </w:r>
          </w:p>
        </w:tc>
        <w:tc>
          <w:tcPr>
            <w:tcW w:w="3563" w:type="pct"/>
            <w:shd w:val="clear" w:color="auto" w:fill="auto"/>
          </w:tcPr>
          <w:p w14:paraId="10FA5CDB" w14:textId="77777777" w:rsidR="00BB306F" w:rsidRPr="00417590" w:rsidRDefault="00BB306F" w:rsidP="00BD7B89">
            <w:pPr>
              <w:pStyle w:val="ConsPlusNormal"/>
              <w:widowControl/>
              <w:ind w:firstLine="0"/>
              <w:jc w:val="both"/>
              <w:rPr>
                <w:rFonts w:ascii="Times New Roman" w:hAnsi="Times New Roman" w:cs="Times New Roman"/>
                <w:sz w:val="24"/>
                <w:szCs w:val="24"/>
              </w:rPr>
            </w:pPr>
            <w:r w:rsidRPr="00417590">
              <w:rPr>
                <w:rFonts w:ascii="Times New Roman" w:hAnsi="Times New Roman" w:cs="Times New Roman"/>
                <w:b/>
                <w:sz w:val="24"/>
                <w:szCs w:val="24"/>
              </w:rPr>
              <w:t>Условно разрешенные виды использования:</w:t>
            </w:r>
          </w:p>
        </w:tc>
        <w:tc>
          <w:tcPr>
            <w:tcW w:w="975" w:type="pct"/>
            <w:shd w:val="clear" w:color="auto" w:fill="auto"/>
          </w:tcPr>
          <w:p w14:paraId="6FC8FED2" w14:textId="77777777" w:rsidR="00BB306F" w:rsidRPr="00417590" w:rsidRDefault="00BB306F" w:rsidP="00BD7B89">
            <w:pPr>
              <w:suppressAutoHyphens/>
              <w:autoSpaceDE w:val="0"/>
              <w:jc w:val="both"/>
            </w:pPr>
          </w:p>
        </w:tc>
      </w:tr>
      <w:tr w:rsidR="00BB306F" w:rsidRPr="00417590" w14:paraId="189C6D9B" w14:textId="77777777" w:rsidTr="00BD7B89">
        <w:tc>
          <w:tcPr>
            <w:tcW w:w="462" w:type="pct"/>
            <w:shd w:val="clear" w:color="auto" w:fill="auto"/>
          </w:tcPr>
          <w:p w14:paraId="39E08DF9" w14:textId="77777777" w:rsidR="00BB306F" w:rsidRPr="00417590" w:rsidRDefault="00BB306F" w:rsidP="00BD7B89">
            <w:pPr>
              <w:suppressAutoHyphens/>
              <w:autoSpaceDE w:val="0"/>
              <w:jc w:val="both"/>
            </w:pPr>
          </w:p>
        </w:tc>
        <w:tc>
          <w:tcPr>
            <w:tcW w:w="3563" w:type="pct"/>
            <w:shd w:val="clear" w:color="auto" w:fill="auto"/>
          </w:tcPr>
          <w:p w14:paraId="76B35DD3" w14:textId="77777777" w:rsidR="00BB306F" w:rsidRPr="00417590" w:rsidRDefault="00BB306F" w:rsidP="00BB306F">
            <w:pPr>
              <w:pStyle w:val="ConsPlusNormal"/>
              <w:widowControl/>
              <w:numPr>
                <w:ilvl w:val="0"/>
                <w:numId w:val="19"/>
              </w:numPr>
              <w:jc w:val="both"/>
              <w:rPr>
                <w:rFonts w:ascii="Times New Roman" w:hAnsi="Times New Roman" w:cs="Times New Roman"/>
                <w:sz w:val="24"/>
                <w:szCs w:val="24"/>
              </w:rPr>
            </w:pPr>
            <w:r w:rsidRPr="00417590">
              <w:rPr>
                <w:rFonts w:ascii="Times New Roman" w:hAnsi="Times New Roman" w:cs="Times New Roman"/>
                <w:sz w:val="24"/>
                <w:szCs w:val="24"/>
              </w:rPr>
              <w:t>земельные участки (территории) общего пользования</w:t>
            </w:r>
          </w:p>
        </w:tc>
        <w:tc>
          <w:tcPr>
            <w:tcW w:w="975" w:type="pct"/>
            <w:shd w:val="clear" w:color="auto" w:fill="auto"/>
          </w:tcPr>
          <w:p w14:paraId="5A2355B9" w14:textId="77777777" w:rsidR="00BB306F" w:rsidRPr="00417590" w:rsidRDefault="00BB306F" w:rsidP="00BD7B89">
            <w:pPr>
              <w:suppressAutoHyphens/>
              <w:autoSpaceDE w:val="0"/>
              <w:jc w:val="center"/>
            </w:pPr>
            <w:r w:rsidRPr="00417590">
              <w:t>12.0</w:t>
            </w:r>
          </w:p>
        </w:tc>
      </w:tr>
      <w:tr w:rsidR="00BB306F" w:rsidRPr="00417590" w14:paraId="183786EA" w14:textId="77777777" w:rsidTr="00BD7B89">
        <w:tc>
          <w:tcPr>
            <w:tcW w:w="462" w:type="pct"/>
            <w:shd w:val="clear" w:color="auto" w:fill="auto"/>
          </w:tcPr>
          <w:p w14:paraId="44258D27" w14:textId="77777777" w:rsidR="00BB306F" w:rsidRPr="00417590" w:rsidRDefault="00BB306F" w:rsidP="00BD7B89">
            <w:pPr>
              <w:suppressAutoHyphens/>
              <w:autoSpaceDE w:val="0"/>
              <w:jc w:val="both"/>
            </w:pPr>
            <w:r w:rsidRPr="00417590">
              <w:t>3.</w:t>
            </w:r>
          </w:p>
        </w:tc>
        <w:tc>
          <w:tcPr>
            <w:tcW w:w="3563" w:type="pct"/>
            <w:shd w:val="clear" w:color="auto" w:fill="auto"/>
          </w:tcPr>
          <w:p w14:paraId="6FA4F3B2" w14:textId="77777777" w:rsidR="00BB306F" w:rsidRPr="00417590" w:rsidRDefault="00BB306F" w:rsidP="00BD7B89">
            <w:pPr>
              <w:suppressAutoHyphens/>
              <w:autoSpaceDE w:val="0"/>
              <w:jc w:val="both"/>
              <w:rPr>
                <w:b/>
              </w:rPr>
            </w:pPr>
            <w:r w:rsidRPr="00417590">
              <w:rPr>
                <w:b/>
              </w:rPr>
              <w:t>Вспомогательные виды разрешенного использования:</w:t>
            </w:r>
          </w:p>
        </w:tc>
        <w:tc>
          <w:tcPr>
            <w:tcW w:w="975" w:type="pct"/>
            <w:shd w:val="clear" w:color="auto" w:fill="auto"/>
          </w:tcPr>
          <w:p w14:paraId="2625EE66" w14:textId="77777777" w:rsidR="00BB306F" w:rsidRPr="00417590" w:rsidRDefault="00BB306F" w:rsidP="00BD7B89">
            <w:pPr>
              <w:suppressAutoHyphens/>
              <w:autoSpaceDE w:val="0"/>
              <w:jc w:val="center"/>
            </w:pPr>
            <w:r w:rsidRPr="00417590">
              <w:t>-</w:t>
            </w:r>
          </w:p>
        </w:tc>
      </w:tr>
      <w:tr w:rsidR="00BB306F" w:rsidRPr="00417590" w14:paraId="14925C19" w14:textId="77777777" w:rsidTr="00BD7B89">
        <w:tc>
          <w:tcPr>
            <w:tcW w:w="462" w:type="pct"/>
            <w:shd w:val="clear" w:color="auto" w:fill="auto"/>
          </w:tcPr>
          <w:p w14:paraId="253F79E7" w14:textId="77777777" w:rsidR="00BB306F" w:rsidRPr="00417590" w:rsidRDefault="00BB306F" w:rsidP="00BD7B89">
            <w:pPr>
              <w:suppressAutoHyphens/>
              <w:autoSpaceDE w:val="0"/>
              <w:jc w:val="both"/>
            </w:pPr>
          </w:p>
        </w:tc>
        <w:tc>
          <w:tcPr>
            <w:tcW w:w="3563" w:type="pct"/>
            <w:shd w:val="clear" w:color="auto" w:fill="auto"/>
          </w:tcPr>
          <w:p w14:paraId="0F3463EB" w14:textId="77777777" w:rsidR="00BB306F" w:rsidRPr="00417590" w:rsidRDefault="00BB306F" w:rsidP="00BB306F">
            <w:pPr>
              <w:pStyle w:val="afc"/>
              <w:numPr>
                <w:ilvl w:val="0"/>
                <w:numId w:val="18"/>
              </w:numPr>
              <w:suppressAutoHyphens/>
              <w:autoSpaceDE w:val="0"/>
              <w:ind w:left="816" w:hanging="357"/>
              <w:contextualSpacing/>
              <w:jc w:val="both"/>
            </w:pPr>
            <w:r w:rsidRPr="00417590">
              <w:t>не установлены</w:t>
            </w:r>
          </w:p>
        </w:tc>
        <w:tc>
          <w:tcPr>
            <w:tcW w:w="975" w:type="pct"/>
            <w:shd w:val="clear" w:color="auto" w:fill="auto"/>
          </w:tcPr>
          <w:p w14:paraId="67E9EF68" w14:textId="77777777" w:rsidR="00BB306F" w:rsidRPr="00417590" w:rsidRDefault="00BB306F" w:rsidP="00BD7B89">
            <w:pPr>
              <w:suppressAutoHyphens/>
              <w:autoSpaceDE w:val="0"/>
              <w:jc w:val="center"/>
            </w:pPr>
            <w:r w:rsidRPr="00417590">
              <w:t>-</w:t>
            </w:r>
          </w:p>
        </w:tc>
      </w:tr>
    </w:tbl>
    <w:p w14:paraId="4DE3F376" w14:textId="77777777" w:rsidR="00BB306F" w:rsidRPr="00417590" w:rsidRDefault="00BB306F" w:rsidP="00BB306F">
      <w:pPr>
        <w:ind w:firstLine="709"/>
        <w:jc w:val="both"/>
      </w:pPr>
    </w:p>
    <w:p w14:paraId="3CFFE18A" w14:textId="77777777" w:rsidR="00BB306F" w:rsidRPr="00417590" w:rsidRDefault="00BB306F" w:rsidP="00BB306F">
      <w:pPr>
        <w:shd w:val="clear" w:color="auto" w:fill="FFFFFF"/>
        <w:tabs>
          <w:tab w:val="left" w:pos="0"/>
        </w:tabs>
        <w:ind w:firstLine="567"/>
        <w:jc w:val="both"/>
      </w:pPr>
      <w:r w:rsidRPr="00417590">
        <w:rPr>
          <w:b/>
          <w:iCs/>
        </w:rPr>
        <w:t>2.Предельные размеры</w:t>
      </w:r>
      <w:r w:rsidRPr="00417590">
        <w:rPr>
          <w:b/>
        </w:rPr>
        <w:t xml:space="preserve"> земельных участков и предельные параметры</w:t>
      </w:r>
      <w:r w:rsidRPr="00417590">
        <w:t xml:space="preserve"> разрешенного строительства, реконструкции объектов капитального строительства в </w:t>
      </w:r>
      <w:r w:rsidRPr="00417590">
        <w:rPr>
          <w:iCs/>
        </w:rPr>
        <w:t>зоне транспортной инфраструктуры</w:t>
      </w:r>
      <w:r w:rsidRPr="00417590">
        <w:t>:</w:t>
      </w:r>
    </w:p>
    <w:p w14:paraId="3F7C45A6" w14:textId="77777777" w:rsidR="00BB306F" w:rsidRPr="00417590" w:rsidRDefault="00BB306F" w:rsidP="00BB306F">
      <w:pPr>
        <w:tabs>
          <w:tab w:val="left" w:pos="0"/>
        </w:tabs>
        <w:suppressAutoHyphens/>
        <w:ind w:firstLine="709"/>
        <w:jc w:val="both"/>
      </w:pPr>
      <w:r w:rsidRPr="00417590">
        <w:t>– предельные (минимальные и (или) максимальные) размеры земельных участков, в том числе их площадь – не подлежат установлению;</w:t>
      </w:r>
    </w:p>
    <w:p w14:paraId="1D88B4F8" w14:textId="77777777" w:rsidR="00BB306F" w:rsidRPr="00417590" w:rsidRDefault="00BB306F" w:rsidP="00BB306F">
      <w:pPr>
        <w:tabs>
          <w:tab w:val="left" w:pos="3204"/>
        </w:tabs>
        <w:ind w:firstLine="709"/>
      </w:pPr>
      <w:r w:rsidRPr="00417590">
        <w:t>– 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подлежит установлению;</w:t>
      </w:r>
    </w:p>
    <w:p w14:paraId="20934265" w14:textId="77777777" w:rsidR="00BB306F" w:rsidRPr="00417590" w:rsidRDefault="00BB306F" w:rsidP="00BB306F">
      <w:pPr>
        <w:shd w:val="clear" w:color="auto" w:fill="FFFFFF"/>
        <w:ind w:firstLine="709"/>
        <w:jc w:val="both"/>
      </w:pPr>
      <w:r w:rsidRPr="00417590">
        <w:t>– предельное количество этажей зданий или предельная высота зданий – не подлежит установлению;</w:t>
      </w:r>
    </w:p>
    <w:p w14:paraId="4C66EE4A" w14:textId="77777777" w:rsidR="00BB306F" w:rsidRPr="00417590" w:rsidRDefault="00BB306F" w:rsidP="00BB306F">
      <w:pPr>
        <w:shd w:val="clear" w:color="auto" w:fill="FFFFFF"/>
        <w:tabs>
          <w:tab w:val="left" w:pos="0"/>
        </w:tabs>
        <w:suppressAutoHyphens/>
        <w:ind w:firstLine="709"/>
        <w:jc w:val="both"/>
      </w:pPr>
      <w:r w:rsidRPr="00417590">
        <w:t>–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подлежит установлению;</w:t>
      </w:r>
    </w:p>
    <w:p w14:paraId="23D05F4E" w14:textId="77777777" w:rsidR="00BB306F" w:rsidRPr="00417590" w:rsidRDefault="00BB306F" w:rsidP="00BB306F">
      <w:pPr>
        <w:shd w:val="clear" w:color="auto" w:fill="FFFFFF"/>
        <w:tabs>
          <w:tab w:val="left" w:pos="0"/>
        </w:tabs>
        <w:suppressAutoHyphens/>
        <w:ind w:firstLine="709"/>
        <w:jc w:val="both"/>
      </w:pPr>
      <w:r w:rsidRPr="00417590">
        <w:lastRenderedPageBreak/>
        <w:t>– размеры земельных участков определяются в соответствии с техническими регламентами по заданию на проектирование.</w:t>
      </w:r>
    </w:p>
    <w:p w14:paraId="0BE505B0" w14:textId="77777777" w:rsidR="00BB306F" w:rsidRPr="00417590" w:rsidRDefault="00BB306F" w:rsidP="00BB306F">
      <w:pPr>
        <w:ind w:firstLine="709"/>
        <w:jc w:val="both"/>
      </w:pPr>
      <w:r w:rsidRPr="00417590">
        <w:t>Территории магистральных улиц и проездов в границах красных линий предназначены для строительства транспортных и инженерных коммуникаций, благоустройства и озеленения.</w:t>
      </w:r>
    </w:p>
    <w:p w14:paraId="6C17D5F3" w14:textId="77777777" w:rsidR="00BB306F" w:rsidRPr="00417590" w:rsidRDefault="00BB306F" w:rsidP="00BB306F">
      <w:pPr>
        <w:ind w:firstLine="709"/>
        <w:jc w:val="both"/>
      </w:pPr>
      <w:r w:rsidRPr="00417590">
        <w:t>Нормы расчета стоянок автомобилей принимаются в соответствии с «СП 42.13330.2011. Свод правил. Градостроительство. Планировка и застройка городских и сельских поселений. Актуализированная редакция СНиП 2.07.01-89*».</w:t>
      </w:r>
    </w:p>
    <w:p w14:paraId="6977C123" w14:textId="77777777" w:rsidR="00BB306F" w:rsidRPr="00417590" w:rsidRDefault="00BB306F" w:rsidP="00BB306F">
      <w:pPr>
        <w:ind w:firstLine="709"/>
        <w:jc w:val="both"/>
      </w:pPr>
      <w:r w:rsidRPr="00417590">
        <w:t xml:space="preserve"> Размещение рекламных конструкций является разрешенным видом использования в данной территориальной зоне при условии размещения рекламных конструкций в соответствии со Схемой размещения рекламных конструкций на территории муниципального образования Алейский район.</w:t>
      </w:r>
    </w:p>
    <w:p w14:paraId="32395147" w14:textId="77777777" w:rsidR="00BB306F" w:rsidRPr="00417590" w:rsidRDefault="00BB306F" w:rsidP="00BB306F">
      <w:pPr>
        <w:ind w:firstLine="709"/>
        <w:jc w:val="both"/>
      </w:pPr>
      <w:r w:rsidRPr="00417590">
        <w:t>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главе 8 части II настоящих Правил. При этом при совпадении ограничений, относящихся к одной и той же территории, действуют минимальные предельные параметры.</w:t>
      </w:r>
    </w:p>
    <w:p w14:paraId="5BEFEA68" w14:textId="77777777" w:rsidR="00BB306F" w:rsidRPr="00417590" w:rsidRDefault="00BB306F" w:rsidP="00BB306F">
      <w:pPr>
        <w:shd w:val="clear" w:color="auto" w:fill="FFFFFF"/>
        <w:tabs>
          <w:tab w:val="left" w:pos="0"/>
        </w:tabs>
        <w:spacing w:before="240" w:after="240"/>
        <w:jc w:val="both"/>
        <w:outlineLvl w:val="2"/>
        <w:rPr>
          <w:b/>
          <w:bCs/>
        </w:rPr>
      </w:pPr>
      <w:bookmarkStart w:id="318" w:name="_Toc282347547"/>
      <w:bookmarkStart w:id="319" w:name="_Toc530063029"/>
      <w:bookmarkStart w:id="320" w:name="_Toc181562321"/>
      <w:bookmarkStart w:id="321" w:name="_Toc181890774"/>
      <w:bookmarkStart w:id="322" w:name="_Toc181890843"/>
      <w:bookmarkStart w:id="323" w:name="_Toc181892401"/>
      <w:bookmarkStart w:id="324" w:name="_Toc182057364"/>
      <w:r w:rsidRPr="00417590">
        <w:rPr>
          <w:b/>
        </w:rPr>
        <w:t>Статья 3</w:t>
      </w:r>
      <w:r w:rsidR="007235EE">
        <w:rPr>
          <w:b/>
        </w:rPr>
        <w:t>2</w:t>
      </w:r>
      <w:r w:rsidRPr="00417590">
        <w:rPr>
          <w:b/>
        </w:rPr>
        <w:t>.</w:t>
      </w:r>
      <w:r w:rsidRPr="00417590">
        <w:rPr>
          <w:b/>
          <w:bCs/>
        </w:rPr>
        <w:t xml:space="preserve"> Градостроительные регламенты на территориях зон рекреационного назначения</w:t>
      </w:r>
      <w:bookmarkEnd w:id="318"/>
      <w:bookmarkEnd w:id="319"/>
      <w:bookmarkEnd w:id="320"/>
      <w:bookmarkEnd w:id="321"/>
      <w:bookmarkEnd w:id="322"/>
      <w:bookmarkEnd w:id="323"/>
      <w:bookmarkEnd w:id="324"/>
    </w:p>
    <w:p w14:paraId="1E007AEA" w14:textId="77777777" w:rsidR="00BB306F" w:rsidRPr="00417590" w:rsidRDefault="00BB306F" w:rsidP="00BB306F">
      <w:pPr>
        <w:jc w:val="both"/>
        <w:rPr>
          <w:iCs/>
        </w:rPr>
      </w:pPr>
      <w:r w:rsidRPr="00417590">
        <w:rPr>
          <w:iCs/>
        </w:rPr>
        <w:tab/>
      </w:r>
      <w:r w:rsidRPr="00417590">
        <w:rPr>
          <w:b/>
          <w:iCs/>
        </w:rPr>
        <w:t>1.</w:t>
      </w:r>
      <w:r w:rsidRPr="00417590">
        <w:rPr>
          <w:iCs/>
        </w:rPr>
        <w:t xml:space="preserve"> </w:t>
      </w:r>
      <w:r w:rsidRPr="00417590">
        <w:rPr>
          <w:b/>
        </w:rPr>
        <w:t xml:space="preserve">Зоны </w:t>
      </w:r>
      <w:r w:rsidRPr="00417590">
        <w:rPr>
          <w:b/>
          <w:bCs/>
        </w:rPr>
        <w:t>рекреационного назначения (код зоны - Р)</w:t>
      </w:r>
      <w:r w:rsidRPr="00417590">
        <w:t xml:space="preserve"> </w:t>
      </w:r>
      <w:r w:rsidRPr="00417590">
        <w:rPr>
          <w:iCs/>
        </w:rPr>
        <w:t>выделены для обеспечения условий сохранения и использования существующего природного ландшафта, предназначены для организации массового отдыха населения, улучшения экологической обстановки поселения и включают парки, сады, лесопарки, пляжи, водоемы и иные объекты, используемые в рекреационных целях и формирующие систему открытых пространств поселения.</w:t>
      </w:r>
    </w:p>
    <w:p w14:paraId="13782266" w14:textId="77777777" w:rsidR="00BB306F" w:rsidRPr="00417590" w:rsidRDefault="00BB306F" w:rsidP="00BB306F">
      <w:pPr>
        <w:pStyle w:val="afc"/>
        <w:widowControl w:val="0"/>
        <w:autoSpaceDE w:val="0"/>
        <w:autoSpaceDN w:val="0"/>
        <w:adjustRightInd w:val="0"/>
        <w:ind w:left="0" w:firstLine="567"/>
        <w:jc w:val="both"/>
      </w:pPr>
      <w:r w:rsidRPr="00417590">
        <w:t xml:space="preserve">2. Код (числовое обозначение) вида разрешенного использования земельного участка – согласно </w:t>
      </w:r>
      <w:r w:rsidRPr="00417590">
        <w:rPr>
          <w:u w:val="single"/>
        </w:rPr>
        <w:t>классификатору видов разрешенного использования земельных участков</w:t>
      </w:r>
      <w:r w:rsidRPr="00417590">
        <w:t xml:space="preserve"> (Приказ Росреестра от 10.11.2020 N П/0412) (Приложение 1).</w:t>
      </w:r>
    </w:p>
    <w:p w14:paraId="02CC7029" w14:textId="77777777" w:rsidR="00BB306F" w:rsidRPr="00417590" w:rsidRDefault="00BB306F" w:rsidP="00BB306F">
      <w:pPr>
        <w:tabs>
          <w:tab w:val="left" w:pos="561"/>
        </w:tabs>
        <w:jc w:val="both"/>
      </w:pPr>
      <w:r w:rsidRPr="00417590">
        <w:rPr>
          <w:b/>
        </w:rPr>
        <w:t xml:space="preserve">             &lt;1&gt;</w:t>
      </w:r>
      <w:r w:rsidRPr="00417590">
        <w:t xml:space="preserve"> В скобках указаны иные равнозначные наименования.</w:t>
      </w:r>
    </w:p>
    <w:p w14:paraId="77F784D8" w14:textId="77777777" w:rsidR="00BB306F" w:rsidRPr="00417590" w:rsidRDefault="00BB306F" w:rsidP="00BB306F">
      <w:pPr>
        <w:tabs>
          <w:tab w:val="left" w:pos="561"/>
        </w:tabs>
        <w:jc w:val="both"/>
      </w:pPr>
      <w:r w:rsidRPr="00417590">
        <w:rPr>
          <w:b/>
        </w:rPr>
        <w:t xml:space="preserve">             &lt;2&gt;</w:t>
      </w:r>
      <w:r w:rsidRPr="00417590">
        <w:t xml:space="preserve"> Содержание видов разрешенного использования, перечисленных в настоящем классификаторе, допускает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если федеральным законом не установлено иное.</w:t>
      </w:r>
    </w:p>
    <w:p w14:paraId="6DB05C43" w14:textId="77777777" w:rsidR="00BB306F" w:rsidRPr="00417590" w:rsidRDefault="00BB306F" w:rsidP="00BB306F">
      <w:pPr>
        <w:jc w:val="both"/>
      </w:pPr>
      <w:r w:rsidRPr="00417590">
        <w:rPr>
          <w:b/>
        </w:rPr>
        <w:t xml:space="preserve">            &lt;3&gt;</w:t>
      </w:r>
      <w:r w:rsidRPr="00417590">
        <w:t xml:space="preserve"> Текстовое наименование вида разрешенного использования земельного участка и его код (числовое обозначение) являются равнозначными</w:t>
      </w:r>
    </w:p>
    <w:p w14:paraId="21D0689C" w14:textId="77777777" w:rsidR="00BB306F" w:rsidRPr="00417590" w:rsidRDefault="00BB306F" w:rsidP="00BB306F">
      <w:pPr>
        <w:shd w:val="clear" w:color="auto" w:fill="FFFFFF"/>
        <w:snapToGrid w:val="0"/>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0"/>
        <w:gridCol w:w="6882"/>
        <w:gridCol w:w="2043"/>
      </w:tblGrid>
      <w:tr w:rsidR="00BB306F" w:rsidRPr="00417590" w14:paraId="0F093213" w14:textId="77777777" w:rsidTr="00BD7B89">
        <w:tc>
          <w:tcPr>
            <w:tcW w:w="225" w:type="pct"/>
            <w:shd w:val="clear" w:color="auto" w:fill="auto"/>
            <w:vAlign w:val="center"/>
          </w:tcPr>
          <w:p w14:paraId="5349DC4C" w14:textId="77777777" w:rsidR="00BB306F" w:rsidRPr="00417590" w:rsidRDefault="00BB306F" w:rsidP="00BD7B89">
            <w:pPr>
              <w:suppressAutoHyphens/>
              <w:autoSpaceDE w:val="0"/>
              <w:spacing w:line="220" w:lineRule="exact"/>
              <w:jc w:val="center"/>
            </w:pPr>
          </w:p>
        </w:tc>
        <w:tc>
          <w:tcPr>
            <w:tcW w:w="3682" w:type="pct"/>
            <w:shd w:val="clear" w:color="auto" w:fill="auto"/>
            <w:vAlign w:val="center"/>
          </w:tcPr>
          <w:p w14:paraId="53952F38" w14:textId="77777777" w:rsidR="00BB306F" w:rsidRPr="00417590" w:rsidRDefault="00BB306F" w:rsidP="00BD7B89">
            <w:pPr>
              <w:suppressAutoHyphens/>
              <w:autoSpaceDE w:val="0"/>
              <w:jc w:val="center"/>
              <w:rPr>
                <w:lang w:val="en-US"/>
              </w:rPr>
            </w:pPr>
            <w:r w:rsidRPr="00417590">
              <w:t>Виды разрешенного использования</w:t>
            </w:r>
          </w:p>
          <w:p w14:paraId="1D41487E" w14:textId="77777777" w:rsidR="00BB306F" w:rsidRPr="00417590" w:rsidRDefault="00BB306F" w:rsidP="00BD7B89">
            <w:pPr>
              <w:suppressAutoHyphens/>
              <w:autoSpaceDE w:val="0"/>
              <w:jc w:val="center"/>
              <w:rPr>
                <w:lang w:val="en-US"/>
              </w:rPr>
            </w:pPr>
            <w:r w:rsidRPr="00417590">
              <w:rPr>
                <w:lang w:val="en-US"/>
              </w:rPr>
              <w:t>&lt;1&gt;</w:t>
            </w:r>
          </w:p>
        </w:tc>
        <w:tc>
          <w:tcPr>
            <w:tcW w:w="1093" w:type="pct"/>
            <w:shd w:val="clear" w:color="auto" w:fill="auto"/>
            <w:vAlign w:val="center"/>
          </w:tcPr>
          <w:p w14:paraId="6C86D8BF" w14:textId="77777777" w:rsidR="00BB306F" w:rsidRPr="00417590" w:rsidRDefault="00BB306F" w:rsidP="00BD7B89">
            <w:pPr>
              <w:suppressAutoHyphens/>
              <w:autoSpaceDE w:val="0"/>
              <w:spacing w:line="220" w:lineRule="exact"/>
              <w:jc w:val="center"/>
            </w:pPr>
            <w:r w:rsidRPr="00417590">
              <w:t>Код (числовое обозначение) вида разрешенного использования земельного участка</w:t>
            </w:r>
          </w:p>
          <w:p w14:paraId="0C360276" w14:textId="77777777" w:rsidR="00BB306F" w:rsidRPr="00417590" w:rsidRDefault="00BB306F" w:rsidP="00BD7B89">
            <w:pPr>
              <w:suppressAutoHyphens/>
              <w:autoSpaceDE w:val="0"/>
              <w:spacing w:line="220" w:lineRule="exact"/>
              <w:jc w:val="center"/>
              <w:rPr>
                <w:lang w:val="en-US"/>
              </w:rPr>
            </w:pPr>
            <w:r w:rsidRPr="00417590">
              <w:rPr>
                <w:lang w:val="en-US"/>
              </w:rPr>
              <w:t>&lt;3&gt;</w:t>
            </w:r>
          </w:p>
        </w:tc>
      </w:tr>
      <w:tr w:rsidR="00BB306F" w:rsidRPr="00417590" w14:paraId="0A62B36D" w14:textId="77777777" w:rsidTr="00BD7B89">
        <w:tc>
          <w:tcPr>
            <w:tcW w:w="225" w:type="pct"/>
            <w:shd w:val="clear" w:color="auto" w:fill="auto"/>
          </w:tcPr>
          <w:p w14:paraId="6ED2C822" w14:textId="77777777" w:rsidR="00BB306F" w:rsidRPr="00417590" w:rsidRDefault="00BB306F" w:rsidP="00BD7B89">
            <w:pPr>
              <w:suppressAutoHyphens/>
              <w:autoSpaceDE w:val="0"/>
              <w:jc w:val="both"/>
            </w:pPr>
            <w:r w:rsidRPr="00417590">
              <w:t>2.</w:t>
            </w:r>
          </w:p>
        </w:tc>
        <w:tc>
          <w:tcPr>
            <w:tcW w:w="3682" w:type="pct"/>
            <w:shd w:val="clear" w:color="auto" w:fill="auto"/>
          </w:tcPr>
          <w:p w14:paraId="2754BA43" w14:textId="77777777" w:rsidR="00BB306F" w:rsidRPr="00417590" w:rsidRDefault="00BB306F" w:rsidP="00BD7B89">
            <w:pPr>
              <w:suppressAutoHyphens/>
              <w:autoSpaceDE w:val="0"/>
              <w:jc w:val="both"/>
              <w:rPr>
                <w:b/>
              </w:rPr>
            </w:pPr>
            <w:r w:rsidRPr="00417590">
              <w:rPr>
                <w:b/>
              </w:rPr>
              <w:t>Основные виды разрешенного использования:</w:t>
            </w:r>
          </w:p>
        </w:tc>
        <w:tc>
          <w:tcPr>
            <w:tcW w:w="1093" w:type="pct"/>
            <w:shd w:val="clear" w:color="auto" w:fill="auto"/>
          </w:tcPr>
          <w:p w14:paraId="787A6431" w14:textId="77777777" w:rsidR="00BB306F" w:rsidRPr="00417590" w:rsidRDefault="00BB306F" w:rsidP="00BD7B89">
            <w:pPr>
              <w:suppressAutoHyphens/>
              <w:autoSpaceDE w:val="0"/>
              <w:jc w:val="both"/>
            </w:pPr>
          </w:p>
        </w:tc>
      </w:tr>
      <w:tr w:rsidR="00BB306F" w:rsidRPr="00417590" w14:paraId="172CA62D" w14:textId="77777777" w:rsidTr="00BD7B89">
        <w:trPr>
          <w:trHeight w:val="132"/>
        </w:trPr>
        <w:tc>
          <w:tcPr>
            <w:tcW w:w="225" w:type="pct"/>
            <w:shd w:val="clear" w:color="auto" w:fill="auto"/>
          </w:tcPr>
          <w:p w14:paraId="078A0763" w14:textId="77777777" w:rsidR="00BB306F" w:rsidRPr="00417590" w:rsidRDefault="00BB306F" w:rsidP="00BD7B89">
            <w:pPr>
              <w:suppressAutoHyphens/>
              <w:autoSpaceDE w:val="0"/>
              <w:jc w:val="both"/>
            </w:pPr>
          </w:p>
        </w:tc>
        <w:tc>
          <w:tcPr>
            <w:tcW w:w="3682" w:type="pct"/>
            <w:shd w:val="clear" w:color="auto" w:fill="auto"/>
          </w:tcPr>
          <w:p w14:paraId="554A0993" w14:textId="77777777" w:rsidR="00BB306F" w:rsidRPr="00417590" w:rsidRDefault="00BB306F" w:rsidP="00BB306F">
            <w:pPr>
              <w:numPr>
                <w:ilvl w:val="0"/>
                <w:numId w:val="20"/>
              </w:numPr>
              <w:suppressAutoHyphens/>
              <w:autoSpaceDE w:val="0"/>
              <w:jc w:val="both"/>
            </w:pPr>
            <w:r w:rsidRPr="00417590">
              <w:t>отдых (рекреация);</w:t>
            </w:r>
          </w:p>
          <w:p w14:paraId="145E377A" w14:textId="77777777" w:rsidR="00BB306F" w:rsidRPr="00417590" w:rsidRDefault="00BB306F" w:rsidP="00BB306F">
            <w:pPr>
              <w:numPr>
                <w:ilvl w:val="0"/>
                <w:numId w:val="20"/>
              </w:numPr>
              <w:suppressAutoHyphens/>
              <w:autoSpaceDE w:val="0"/>
              <w:jc w:val="both"/>
            </w:pPr>
            <w:r w:rsidRPr="00417590">
              <w:t>спорт;</w:t>
            </w:r>
          </w:p>
          <w:p w14:paraId="7D830C72" w14:textId="77777777" w:rsidR="00BB306F" w:rsidRPr="00417590" w:rsidRDefault="00BB306F" w:rsidP="00BB306F">
            <w:pPr>
              <w:numPr>
                <w:ilvl w:val="0"/>
                <w:numId w:val="20"/>
              </w:numPr>
              <w:suppressAutoHyphens/>
              <w:autoSpaceDE w:val="0"/>
              <w:jc w:val="both"/>
            </w:pPr>
            <w:r w:rsidRPr="00417590">
              <w:lastRenderedPageBreak/>
              <w:t>земельные участки (территории) общего пользования;</w:t>
            </w:r>
          </w:p>
          <w:p w14:paraId="27817C68" w14:textId="77777777" w:rsidR="00BB306F" w:rsidRPr="00417590" w:rsidRDefault="00BB306F" w:rsidP="00BB306F">
            <w:pPr>
              <w:numPr>
                <w:ilvl w:val="0"/>
                <w:numId w:val="20"/>
              </w:numPr>
              <w:suppressAutoHyphens/>
              <w:autoSpaceDE w:val="0"/>
              <w:jc w:val="both"/>
            </w:pPr>
            <w:r w:rsidRPr="00417590">
              <w:t>коммунальное обслуживание.</w:t>
            </w:r>
          </w:p>
        </w:tc>
        <w:tc>
          <w:tcPr>
            <w:tcW w:w="1093" w:type="pct"/>
            <w:shd w:val="clear" w:color="auto" w:fill="auto"/>
          </w:tcPr>
          <w:p w14:paraId="2D8E7986" w14:textId="77777777" w:rsidR="00BB306F" w:rsidRPr="00417590" w:rsidRDefault="00BB306F" w:rsidP="00BD7B89">
            <w:pPr>
              <w:suppressAutoHyphens/>
              <w:autoSpaceDE w:val="0"/>
              <w:jc w:val="center"/>
            </w:pPr>
            <w:r w:rsidRPr="00417590">
              <w:lastRenderedPageBreak/>
              <w:t>5.0</w:t>
            </w:r>
          </w:p>
          <w:p w14:paraId="4DD8D80E" w14:textId="77777777" w:rsidR="00BB306F" w:rsidRPr="00417590" w:rsidRDefault="00BB306F" w:rsidP="00BD7B89">
            <w:pPr>
              <w:suppressAutoHyphens/>
              <w:autoSpaceDE w:val="0"/>
              <w:jc w:val="center"/>
            </w:pPr>
            <w:r w:rsidRPr="00417590">
              <w:t>5.1</w:t>
            </w:r>
          </w:p>
          <w:p w14:paraId="12E56AC7" w14:textId="77777777" w:rsidR="00BB306F" w:rsidRPr="00417590" w:rsidRDefault="00BB306F" w:rsidP="00BD7B89">
            <w:pPr>
              <w:suppressAutoHyphens/>
              <w:autoSpaceDE w:val="0"/>
              <w:jc w:val="center"/>
            </w:pPr>
            <w:r w:rsidRPr="00417590">
              <w:lastRenderedPageBreak/>
              <w:t>12.0</w:t>
            </w:r>
          </w:p>
          <w:p w14:paraId="063E1808" w14:textId="77777777" w:rsidR="00BB306F" w:rsidRPr="00417590" w:rsidRDefault="00BB306F" w:rsidP="00BD7B89">
            <w:pPr>
              <w:suppressAutoHyphens/>
              <w:autoSpaceDE w:val="0"/>
              <w:jc w:val="center"/>
            </w:pPr>
            <w:r w:rsidRPr="00417590">
              <w:t>3.1</w:t>
            </w:r>
          </w:p>
        </w:tc>
      </w:tr>
      <w:tr w:rsidR="00BB306F" w:rsidRPr="00417590" w14:paraId="5E128914" w14:textId="77777777" w:rsidTr="00BD7B89">
        <w:tc>
          <w:tcPr>
            <w:tcW w:w="225" w:type="pct"/>
            <w:shd w:val="clear" w:color="auto" w:fill="auto"/>
          </w:tcPr>
          <w:p w14:paraId="26EFD9D3" w14:textId="77777777" w:rsidR="00BB306F" w:rsidRPr="00417590" w:rsidRDefault="00BB306F" w:rsidP="00BD7B89">
            <w:pPr>
              <w:suppressAutoHyphens/>
              <w:autoSpaceDE w:val="0"/>
              <w:jc w:val="both"/>
            </w:pPr>
            <w:r w:rsidRPr="00417590">
              <w:lastRenderedPageBreak/>
              <w:t>3.</w:t>
            </w:r>
          </w:p>
        </w:tc>
        <w:tc>
          <w:tcPr>
            <w:tcW w:w="3682" w:type="pct"/>
            <w:shd w:val="clear" w:color="auto" w:fill="auto"/>
          </w:tcPr>
          <w:p w14:paraId="5A844672" w14:textId="77777777" w:rsidR="00BB306F" w:rsidRPr="00417590" w:rsidRDefault="00BB306F" w:rsidP="00BD7B89">
            <w:pPr>
              <w:pStyle w:val="ConsPlusNormal"/>
              <w:widowControl/>
              <w:ind w:firstLine="0"/>
              <w:jc w:val="both"/>
              <w:rPr>
                <w:rFonts w:ascii="Times New Roman" w:hAnsi="Times New Roman" w:cs="Times New Roman"/>
                <w:sz w:val="24"/>
                <w:szCs w:val="24"/>
              </w:rPr>
            </w:pPr>
            <w:r w:rsidRPr="00417590">
              <w:rPr>
                <w:rFonts w:ascii="Times New Roman" w:hAnsi="Times New Roman" w:cs="Times New Roman"/>
                <w:b/>
                <w:sz w:val="24"/>
                <w:szCs w:val="24"/>
              </w:rPr>
              <w:t>Условно разрешенные виды использования:</w:t>
            </w:r>
          </w:p>
        </w:tc>
        <w:tc>
          <w:tcPr>
            <w:tcW w:w="1093" w:type="pct"/>
            <w:shd w:val="clear" w:color="auto" w:fill="auto"/>
          </w:tcPr>
          <w:p w14:paraId="1F8F789B" w14:textId="77777777" w:rsidR="00BB306F" w:rsidRPr="00417590" w:rsidRDefault="00BB306F" w:rsidP="00BD7B89">
            <w:pPr>
              <w:suppressAutoHyphens/>
              <w:autoSpaceDE w:val="0"/>
              <w:jc w:val="both"/>
            </w:pPr>
          </w:p>
        </w:tc>
      </w:tr>
      <w:tr w:rsidR="00BB306F" w:rsidRPr="00417590" w14:paraId="3D536FD2" w14:textId="77777777" w:rsidTr="00BD7B89">
        <w:tc>
          <w:tcPr>
            <w:tcW w:w="225" w:type="pct"/>
            <w:shd w:val="clear" w:color="auto" w:fill="auto"/>
          </w:tcPr>
          <w:p w14:paraId="0821BC01" w14:textId="77777777" w:rsidR="00BB306F" w:rsidRPr="00417590" w:rsidRDefault="00BB306F" w:rsidP="00BD7B89">
            <w:pPr>
              <w:suppressAutoHyphens/>
              <w:autoSpaceDE w:val="0"/>
              <w:jc w:val="both"/>
            </w:pPr>
          </w:p>
        </w:tc>
        <w:tc>
          <w:tcPr>
            <w:tcW w:w="3682" w:type="pct"/>
            <w:shd w:val="clear" w:color="auto" w:fill="auto"/>
          </w:tcPr>
          <w:p w14:paraId="11362FE2" w14:textId="77777777" w:rsidR="00BB306F" w:rsidRPr="00417590" w:rsidRDefault="00BB306F" w:rsidP="00BB306F">
            <w:pPr>
              <w:pStyle w:val="ConsPlusNormal"/>
              <w:widowControl/>
              <w:numPr>
                <w:ilvl w:val="0"/>
                <w:numId w:val="21"/>
              </w:numPr>
              <w:jc w:val="both"/>
              <w:rPr>
                <w:rFonts w:ascii="Times New Roman" w:hAnsi="Times New Roman" w:cs="Times New Roman"/>
                <w:sz w:val="24"/>
                <w:szCs w:val="24"/>
              </w:rPr>
            </w:pPr>
            <w:r w:rsidRPr="00417590">
              <w:rPr>
                <w:rFonts w:ascii="Times New Roman" w:hAnsi="Times New Roman" w:cs="Times New Roman"/>
                <w:sz w:val="24"/>
                <w:szCs w:val="24"/>
              </w:rPr>
              <w:t>общественное питание</w:t>
            </w:r>
          </w:p>
          <w:p w14:paraId="66D7A972" w14:textId="77777777" w:rsidR="00BB306F" w:rsidRPr="00417590" w:rsidRDefault="00BB306F" w:rsidP="00BB306F">
            <w:pPr>
              <w:pStyle w:val="ConsPlusNormal"/>
              <w:widowControl/>
              <w:numPr>
                <w:ilvl w:val="0"/>
                <w:numId w:val="21"/>
              </w:numPr>
              <w:jc w:val="both"/>
              <w:rPr>
                <w:rFonts w:ascii="Times New Roman" w:hAnsi="Times New Roman" w:cs="Times New Roman"/>
                <w:sz w:val="24"/>
                <w:szCs w:val="24"/>
              </w:rPr>
            </w:pPr>
            <w:r w:rsidRPr="00417590">
              <w:rPr>
                <w:rFonts w:ascii="Times New Roman" w:hAnsi="Times New Roman" w:cs="Times New Roman"/>
                <w:sz w:val="24"/>
                <w:szCs w:val="24"/>
              </w:rPr>
              <w:t>историко-культурная деятельность;</w:t>
            </w:r>
          </w:p>
        </w:tc>
        <w:tc>
          <w:tcPr>
            <w:tcW w:w="1093" w:type="pct"/>
            <w:shd w:val="clear" w:color="auto" w:fill="auto"/>
          </w:tcPr>
          <w:p w14:paraId="7A8C6B07" w14:textId="77777777" w:rsidR="00BB306F" w:rsidRPr="00417590" w:rsidRDefault="00BB306F" w:rsidP="00BD7B89">
            <w:pPr>
              <w:suppressAutoHyphens/>
              <w:autoSpaceDE w:val="0"/>
              <w:jc w:val="center"/>
            </w:pPr>
            <w:r w:rsidRPr="00417590">
              <w:t>4.6</w:t>
            </w:r>
          </w:p>
          <w:p w14:paraId="77F2EBF8" w14:textId="77777777" w:rsidR="00BB306F" w:rsidRPr="00417590" w:rsidRDefault="00BB306F" w:rsidP="00BD7B89">
            <w:pPr>
              <w:suppressAutoHyphens/>
              <w:autoSpaceDE w:val="0"/>
              <w:jc w:val="center"/>
            </w:pPr>
            <w:r w:rsidRPr="00417590">
              <w:t>9.3</w:t>
            </w:r>
          </w:p>
        </w:tc>
      </w:tr>
      <w:tr w:rsidR="00BB306F" w:rsidRPr="00417590" w14:paraId="72F3407C" w14:textId="77777777" w:rsidTr="00BD7B89">
        <w:tc>
          <w:tcPr>
            <w:tcW w:w="225" w:type="pct"/>
            <w:shd w:val="clear" w:color="auto" w:fill="auto"/>
          </w:tcPr>
          <w:p w14:paraId="44F5A654" w14:textId="77777777" w:rsidR="00BB306F" w:rsidRPr="00417590" w:rsidRDefault="00BB306F" w:rsidP="00BD7B89">
            <w:pPr>
              <w:suppressAutoHyphens/>
              <w:autoSpaceDE w:val="0"/>
              <w:jc w:val="both"/>
            </w:pPr>
            <w:r w:rsidRPr="00417590">
              <w:t>3.</w:t>
            </w:r>
          </w:p>
        </w:tc>
        <w:tc>
          <w:tcPr>
            <w:tcW w:w="3682" w:type="pct"/>
            <w:shd w:val="clear" w:color="auto" w:fill="auto"/>
          </w:tcPr>
          <w:p w14:paraId="1EFAB298" w14:textId="77777777" w:rsidR="00BB306F" w:rsidRPr="00417590" w:rsidRDefault="00BB306F" w:rsidP="00BD7B89">
            <w:pPr>
              <w:suppressAutoHyphens/>
              <w:autoSpaceDE w:val="0"/>
              <w:jc w:val="both"/>
              <w:rPr>
                <w:b/>
              </w:rPr>
            </w:pPr>
            <w:r w:rsidRPr="00417590">
              <w:rPr>
                <w:b/>
              </w:rPr>
              <w:t>Вспомогательные виды разрешенного использования:</w:t>
            </w:r>
          </w:p>
        </w:tc>
        <w:tc>
          <w:tcPr>
            <w:tcW w:w="1093" w:type="pct"/>
            <w:shd w:val="clear" w:color="auto" w:fill="auto"/>
          </w:tcPr>
          <w:p w14:paraId="12A22F0A" w14:textId="77777777" w:rsidR="00BB306F" w:rsidRPr="00417590" w:rsidRDefault="00BB306F" w:rsidP="00BD7B89">
            <w:pPr>
              <w:suppressAutoHyphens/>
              <w:autoSpaceDE w:val="0"/>
              <w:jc w:val="center"/>
            </w:pPr>
            <w:r w:rsidRPr="00417590">
              <w:t>-</w:t>
            </w:r>
          </w:p>
        </w:tc>
      </w:tr>
      <w:tr w:rsidR="00BB306F" w:rsidRPr="00417590" w14:paraId="48D000A5" w14:textId="77777777" w:rsidTr="00BD7B89">
        <w:tc>
          <w:tcPr>
            <w:tcW w:w="225" w:type="pct"/>
            <w:shd w:val="clear" w:color="auto" w:fill="auto"/>
          </w:tcPr>
          <w:p w14:paraId="78FDDB8A" w14:textId="77777777" w:rsidR="00BB306F" w:rsidRPr="00417590" w:rsidRDefault="00BB306F" w:rsidP="00BD7B89">
            <w:pPr>
              <w:suppressAutoHyphens/>
              <w:autoSpaceDE w:val="0"/>
              <w:jc w:val="both"/>
            </w:pPr>
          </w:p>
        </w:tc>
        <w:tc>
          <w:tcPr>
            <w:tcW w:w="3682" w:type="pct"/>
            <w:shd w:val="clear" w:color="auto" w:fill="auto"/>
          </w:tcPr>
          <w:p w14:paraId="3DDC3F22" w14:textId="77777777" w:rsidR="00BB306F" w:rsidRPr="00417590" w:rsidRDefault="00BB306F" w:rsidP="00BB306F">
            <w:pPr>
              <w:pStyle w:val="afc"/>
              <w:numPr>
                <w:ilvl w:val="0"/>
                <w:numId w:val="38"/>
              </w:numPr>
              <w:tabs>
                <w:tab w:val="left" w:pos="394"/>
              </w:tabs>
              <w:suppressAutoHyphens/>
              <w:autoSpaceDE w:val="0"/>
              <w:ind w:left="677" w:hanging="283"/>
              <w:contextualSpacing/>
            </w:pPr>
            <w:r w:rsidRPr="00417590">
              <w:t>не установлены</w:t>
            </w:r>
          </w:p>
        </w:tc>
        <w:tc>
          <w:tcPr>
            <w:tcW w:w="1093" w:type="pct"/>
            <w:shd w:val="clear" w:color="auto" w:fill="auto"/>
          </w:tcPr>
          <w:p w14:paraId="456EDAE3" w14:textId="77777777" w:rsidR="00BB306F" w:rsidRPr="00417590" w:rsidRDefault="00BB306F" w:rsidP="00BD7B89">
            <w:pPr>
              <w:suppressAutoHyphens/>
              <w:autoSpaceDE w:val="0"/>
              <w:jc w:val="center"/>
            </w:pPr>
            <w:r w:rsidRPr="00417590">
              <w:t>-</w:t>
            </w:r>
          </w:p>
        </w:tc>
      </w:tr>
    </w:tbl>
    <w:p w14:paraId="6EB58D09" w14:textId="77777777" w:rsidR="00BB306F" w:rsidRPr="00417590" w:rsidRDefault="00BB306F" w:rsidP="00BB306F">
      <w:pPr>
        <w:shd w:val="clear" w:color="auto" w:fill="FFFFFF"/>
        <w:tabs>
          <w:tab w:val="left" w:pos="0"/>
        </w:tabs>
        <w:snapToGrid w:val="0"/>
        <w:ind w:firstLine="709"/>
        <w:jc w:val="both"/>
        <w:rPr>
          <w:bCs/>
        </w:rPr>
      </w:pPr>
    </w:p>
    <w:p w14:paraId="45F07CF8" w14:textId="77777777" w:rsidR="00BB306F" w:rsidRPr="00417590" w:rsidRDefault="00BB306F" w:rsidP="00BB306F">
      <w:pPr>
        <w:shd w:val="clear" w:color="auto" w:fill="FFFFFF"/>
        <w:tabs>
          <w:tab w:val="left" w:pos="0"/>
        </w:tabs>
        <w:ind w:firstLine="567"/>
        <w:jc w:val="both"/>
        <w:rPr>
          <w:b/>
        </w:rPr>
      </w:pPr>
      <w:r w:rsidRPr="00417590">
        <w:rPr>
          <w:b/>
          <w:iCs/>
        </w:rPr>
        <w:t>2.Предельные размеры</w:t>
      </w:r>
      <w:r w:rsidRPr="00417590">
        <w:rPr>
          <w:b/>
        </w:rPr>
        <w:t xml:space="preserve"> земельных участков и предельные параметры разрешенного строительства, реконструкции объектов капитального строительства в </w:t>
      </w:r>
      <w:r w:rsidRPr="00417590">
        <w:rPr>
          <w:b/>
          <w:iCs/>
        </w:rPr>
        <w:t>зоне рекреационного назначения</w:t>
      </w:r>
      <w:r w:rsidRPr="00417590">
        <w:rPr>
          <w:b/>
        </w:rPr>
        <w:t>:</w:t>
      </w:r>
    </w:p>
    <w:p w14:paraId="35F702BF" w14:textId="77777777" w:rsidR="00BB306F" w:rsidRPr="00417590" w:rsidRDefault="00BB306F" w:rsidP="00BB306F">
      <w:pPr>
        <w:tabs>
          <w:tab w:val="left" w:pos="0"/>
        </w:tabs>
        <w:suppressAutoHyphens/>
        <w:ind w:firstLine="709"/>
        <w:jc w:val="both"/>
      </w:pPr>
      <w:r w:rsidRPr="00417590">
        <w:t>– предельные (минимальные и (или) максимальные) размеры земельных участков, в том числе их площадь – не подлежат установлению;</w:t>
      </w:r>
    </w:p>
    <w:p w14:paraId="60312C41" w14:textId="77777777" w:rsidR="00BB306F" w:rsidRPr="00417590" w:rsidRDefault="00BB306F" w:rsidP="00BB306F">
      <w:pPr>
        <w:tabs>
          <w:tab w:val="left" w:pos="3204"/>
        </w:tabs>
        <w:ind w:firstLine="709"/>
      </w:pPr>
      <w:r w:rsidRPr="00417590">
        <w:t>– 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подлежит установлению;</w:t>
      </w:r>
    </w:p>
    <w:p w14:paraId="597BB5C5" w14:textId="77777777" w:rsidR="00BB306F" w:rsidRPr="00417590" w:rsidRDefault="00BB306F" w:rsidP="00BB306F">
      <w:pPr>
        <w:shd w:val="clear" w:color="auto" w:fill="FFFFFF"/>
        <w:ind w:firstLine="709"/>
        <w:jc w:val="both"/>
      </w:pPr>
      <w:r w:rsidRPr="00417590">
        <w:t>– предельное количество этажей зданий или предельная высота зданий – не подлежит установлению;</w:t>
      </w:r>
    </w:p>
    <w:p w14:paraId="79F91F94" w14:textId="77777777" w:rsidR="00BB306F" w:rsidRPr="00417590" w:rsidRDefault="00BB306F" w:rsidP="00BB306F">
      <w:pPr>
        <w:tabs>
          <w:tab w:val="left" w:pos="3204"/>
        </w:tabs>
        <w:ind w:firstLine="709"/>
        <w:jc w:val="both"/>
      </w:pPr>
      <w:r w:rsidRPr="00417590">
        <w:t>–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подлежит установлению;</w:t>
      </w:r>
    </w:p>
    <w:p w14:paraId="653D68E0" w14:textId="77777777" w:rsidR="00BB306F" w:rsidRPr="00417590" w:rsidRDefault="00BB306F" w:rsidP="00BB306F">
      <w:pPr>
        <w:shd w:val="clear" w:color="auto" w:fill="FFFFFF"/>
        <w:tabs>
          <w:tab w:val="left" w:pos="0"/>
        </w:tabs>
        <w:suppressAutoHyphens/>
        <w:ind w:firstLine="709"/>
        <w:jc w:val="both"/>
      </w:pPr>
      <w:r w:rsidRPr="00417590">
        <w:t>– размеры земельных участков определяются в соответствии с техническими регламентами по заданию на проектирование.</w:t>
      </w:r>
    </w:p>
    <w:p w14:paraId="7FED39CE" w14:textId="77777777" w:rsidR="00BB306F" w:rsidRPr="00417590" w:rsidRDefault="00BB306F" w:rsidP="00BB306F">
      <w:pPr>
        <w:ind w:firstLine="709"/>
        <w:jc w:val="both"/>
      </w:pPr>
      <w:r w:rsidRPr="00417590">
        <w:t>Нормы расчета стоянок автомобилей принимаются в соответствии с «СП 42.13330.2011. Свод правил. Градостроительство. Планировка и застройка городских и сельских поселений. Актуализированная редакция СНиП 2.07.01-89*».</w:t>
      </w:r>
    </w:p>
    <w:p w14:paraId="4ACF8B45" w14:textId="77777777" w:rsidR="00BB306F" w:rsidRPr="00417590" w:rsidRDefault="00BB306F" w:rsidP="00BB306F">
      <w:pPr>
        <w:ind w:firstLine="709"/>
        <w:jc w:val="both"/>
      </w:pPr>
      <w:r w:rsidRPr="00417590">
        <w:t>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главе 8 части II настоящих Правил. При этом при совпадении ограничений, относящихся к одной и той же территории, действуют минимальные предельные параметры.</w:t>
      </w:r>
    </w:p>
    <w:p w14:paraId="171EC497" w14:textId="77777777" w:rsidR="00BB306F" w:rsidRPr="00417590" w:rsidRDefault="00BB306F" w:rsidP="00BB306F">
      <w:pPr>
        <w:shd w:val="clear" w:color="auto" w:fill="FFFFFF"/>
        <w:tabs>
          <w:tab w:val="left" w:pos="0"/>
        </w:tabs>
        <w:snapToGrid w:val="0"/>
        <w:jc w:val="both"/>
      </w:pPr>
    </w:p>
    <w:p w14:paraId="12688543" w14:textId="77777777" w:rsidR="00BB306F" w:rsidRPr="00417590" w:rsidRDefault="00BB306F" w:rsidP="00BB306F">
      <w:pPr>
        <w:jc w:val="both"/>
        <w:outlineLvl w:val="2"/>
        <w:rPr>
          <w:b/>
        </w:rPr>
      </w:pPr>
      <w:bookmarkStart w:id="325" w:name="_Toc282347549"/>
      <w:bookmarkStart w:id="326" w:name="_Toc530063030"/>
      <w:bookmarkStart w:id="327" w:name="_Toc181562322"/>
      <w:bookmarkStart w:id="328" w:name="_Toc181890775"/>
      <w:bookmarkStart w:id="329" w:name="_Toc181890844"/>
      <w:bookmarkStart w:id="330" w:name="_Toc181892402"/>
      <w:bookmarkStart w:id="331" w:name="_Toc182057365"/>
      <w:r w:rsidRPr="00417590">
        <w:rPr>
          <w:b/>
        </w:rPr>
        <w:t>Статья 3</w:t>
      </w:r>
      <w:r w:rsidR="007235EE">
        <w:rPr>
          <w:b/>
        </w:rPr>
        <w:t>3</w:t>
      </w:r>
      <w:r w:rsidRPr="00417590">
        <w:rPr>
          <w:b/>
        </w:rPr>
        <w:t xml:space="preserve">. </w:t>
      </w:r>
      <w:r w:rsidRPr="00417590">
        <w:rPr>
          <w:b/>
          <w:bCs/>
        </w:rPr>
        <w:t xml:space="preserve">Градостроительные регламенты </w:t>
      </w:r>
      <w:r w:rsidRPr="00417590">
        <w:rPr>
          <w:b/>
        </w:rPr>
        <w:t>на территориях зон сельскохозяйственного использования</w:t>
      </w:r>
      <w:bookmarkEnd w:id="325"/>
      <w:r w:rsidRPr="00417590">
        <w:rPr>
          <w:b/>
        </w:rPr>
        <w:t>.</w:t>
      </w:r>
      <w:bookmarkEnd w:id="326"/>
      <w:bookmarkEnd w:id="327"/>
      <w:bookmarkEnd w:id="328"/>
      <w:bookmarkEnd w:id="329"/>
      <w:bookmarkEnd w:id="330"/>
      <w:bookmarkEnd w:id="331"/>
    </w:p>
    <w:p w14:paraId="4ECD1BDA" w14:textId="77777777" w:rsidR="00BB306F" w:rsidRPr="00417590" w:rsidRDefault="00BB306F" w:rsidP="00BB306F">
      <w:pPr>
        <w:pStyle w:val="a6"/>
        <w:tabs>
          <w:tab w:val="left" w:pos="720"/>
        </w:tabs>
        <w:ind w:firstLine="720"/>
        <w:jc w:val="both"/>
      </w:pPr>
      <w:r w:rsidRPr="00417590">
        <w:rPr>
          <w:b/>
        </w:rPr>
        <w:t xml:space="preserve">1. </w:t>
      </w:r>
      <w:r w:rsidRPr="00417590">
        <w:rPr>
          <w:b/>
          <w:iCs/>
        </w:rPr>
        <w:t>Зоны сельскохозяйственного использования (код зон</w:t>
      </w:r>
      <w:r w:rsidRPr="00417590">
        <w:rPr>
          <w:b/>
          <w:iCs/>
          <w:lang w:val="ru-RU"/>
        </w:rPr>
        <w:t>ы</w:t>
      </w:r>
      <w:r w:rsidRPr="00417590">
        <w:rPr>
          <w:b/>
          <w:iCs/>
        </w:rPr>
        <w:t xml:space="preserve"> – СХ-1)</w:t>
      </w:r>
      <w:r w:rsidRPr="00417590">
        <w:t xml:space="preserve"> включают зоны сельскохозяйственных угодий, зоны, занятые объектами сельскохозяйственного назначения и предназначенные для ведения сельского хозяйства, в т. ч. личного подсобного хозяйства, развития объектов сельскохозяйственного назначения.</w:t>
      </w:r>
    </w:p>
    <w:p w14:paraId="2DB26319" w14:textId="77777777" w:rsidR="00BB306F" w:rsidRPr="00417590" w:rsidRDefault="00BB306F" w:rsidP="00BB306F">
      <w:pPr>
        <w:pStyle w:val="a6"/>
        <w:ind w:firstLine="720"/>
        <w:jc w:val="both"/>
      </w:pPr>
      <w:r w:rsidRPr="00417590">
        <w:t>СХ-1 – зона, предназначенная для ведения сельского хозяйства;</w:t>
      </w:r>
    </w:p>
    <w:p w14:paraId="2F9074F3" w14:textId="77777777" w:rsidR="00BB306F" w:rsidRPr="00417590" w:rsidRDefault="00BB306F" w:rsidP="00BB306F">
      <w:pPr>
        <w:pStyle w:val="afc"/>
        <w:widowControl w:val="0"/>
        <w:autoSpaceDE w:val="0"/>
        <w:autoSpaceDN w:val="0"/>
        <w:adjustRightInd w:val="0"/>
        <w:ind w:left="0" w:firstLine="567"/>
        <w:jc w:val="both"/>
      </w:pPr>
      <w:r w:rsidRPr="00417590">
        <w:t xml:space="preserve">2. Код (числовое обозначение) вида разрешенного использования земельного участка – согласно </w:t>
      </w:r>
      <w:r w:rsidRPr="00417590">
        <w:rPr>
          <w:u w:val="single"/>
        </w:rPr>
        <w:t>классификатору видов разрешенного использования земельных участков</w:t>
      </w:r>
      <w:r w:rsidRPr="00417590">
        <w:t xml:space="preserve"> (Приказ Росреестра от 10.11.2020 N П/0412). (Приложение 1).</w:t>
      </w:r>
    </w:p>
    <w:p w14:paraId="53E350F6" w14:textId="77777777" w:rsidR="00BB306F" w:rsidRPr="00417590" w:rsidRDefault="00BB306F" w:rsidP="00BB306F">
      <w:pPr>
        <w:ind w:firstLine="567"/>
        <w:jc w:val="both"/>
      </w:pPr>
      <w:r w:rsidRPr="00417590">
        <w:rPr>
          <w:b/>
        </w:rPr>
        <w:t>&lt;1&gt;</w:t>
      </w:r>
      <w:r w:rsidRPr="00417590">
        <w:t xml:space="preserve"> В скобках указаны иные равнозначные наименования.</w:t>
      </w:r>
    </w:p>
    <w:p w14:paraId="52A5E088" w14:textId="77777777" w:rsidR="00BB306F" w:rsidRPr="00417590" w:rsidRDefault="00BB306F" w:rsidP="00BB306F">
      <w:pPr>
        <w:ind w:firstLine="567"/>
        <w:jc w:val="both"/>
      </w:pPr>
      <w:r w:rsidRPr="00417590">
        <w:rPr>
          <w:b/>
        </w:rPr>
        <w:t>&lt;2&gt;</w:t>
      </w:r>
      <w:r w:rsidRPr="00417590">
        <w:t xml:space="preserve"> Содержание видов разрешенного использования, перечисленных в настоящем классификаторе, допускает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если федеральным законом не установлено иное.</w:t>
      </w:r>
    </w:p>
    <w:p w14:paraId="40A3A237" w14:textId="77777777" w:rsidR="00BB306F" w:rsidRPr="00417590" w:rsidRDefault="00BB306F" w:rsidP="00BB306F">
      <w:pPr>
        <w:ind w:firstLine="567"/>
        <w:jc w:val="both"/>
      </w:pPr>
      <w:r w:rsidRPr="00417590">
        <w:rPr>
          <w:b/>
        </w:rPr>
        <w:lastRenderedPageBreak/>
        <w:t>&lt;3&gt;</w:t>
      </w:r>
      <w:r w:rsidRPr="00417590">
        <w:t xml:space="preserve"> Текстовое наименование вида разрешенного использования земельного участка и его код (числовое обозначение) являются равнозначными</w:t>
      </w:r>
    </w:p>
    <w:p w14:paraId="6092E588" w14:textId="77777777" w:rsidR="00BB306F" w:rsidRPr="00417590" w:rsidRDefault="00BB306F" w:rsidP="00BB306F">
      <w:pPr>
        <w:widowControl w:val="0"/>
        <w:suppressAutoHyphens/>
        <w:ind w:firstLine="708"/>
        <w:jc w:val="both"/>
        <w:rPr>
          <w:rFonts w:eastAsia="Lucida Sans Unicod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8"/>
        <w:gridCol w:w="6884"/>
        <w:gridCol w:w="2043"/>
      </w:tblGrid>
      <w:tr w:rsidR="00BB306F" w:rsidRPr="00417590" w14:paraId="22C27CA1" w14:textId="77777777" w:rsidTr="00BD7B89">
        <w:tc>
          <w:tcPr>
            <w:tcW w:w="224" w:type="pct"/>
            <w:shd w:val="clear" w:color="auto" w:fill="auto"/>
            <w:vAlign w:val="center"/>
          </w:tcPr>
          <w:p w14:paraId="7E7C6C2B" w14:textId="77777777" w:rsidR="00BB306F" w:rsidRPr="00417590" w:rsidRDefault="00BB306F" w:rsidP="00BD7B89">
            <w:pPr>
              <w:suppressAutoHyphens/>
              <w:autoSpaceDE w:val="0"/>
              <w:spacing w:line="220" w:lineRule="exact"/>
              <w:jc w:val="center"/>
            </w:pPr>
          </w:p>
        </w:tc>
        <w:tc>
          <w:tcPr>
            <w:tcW w:w="3683" w:type="pct"/>
            <w:shd w:val="clear" w:color="auto" w:fill="auto"/>
            <w:vAlign w:val="center"/>
          </w:tcPr>
          <w:p w14:paraId="064E9EB1" w14:textId="77777777" w:rsidR="00BB306F" w:rsidRPr="00417590" w:rsidRDefault="00BB306F" w:rsidP="00BD7B89">
            <w:pPr>
              <w:suppressAutoHyphens/>
              <w:autoSpaceDE w:val="0"/>
              <w:jc w:val="center"/>
              <w:rPr>
                <w:lang w:val="en-US"/>
              </w:rPr>
            </w:pPr>
            <w:r w:rsidRPr="00417590">
              <w:t>Виды разрешенного использования</w:t>
            </w:r>
          </w:p>
          <w:p w14:paraId="112AA387" w14:textId="77777777" w:rsidR="00BB306F" w:rsidRPr="00417590" w:rsidRDefault="00BB306F" w:rsidP="00BD7B89">
            <w:pPr>
              <w:suppressAutoHyphens/>
              <w:autoSpaceDE w:val="0"/>
              <w:jc w:val="center"/>
              <w:rPr>
                <w:lang w:val="en-US"/>
              </w:rPr>
            </w:pPr>
            <w:r w:rsidRPr="00417590">
              <w:rPr>
                <w:lang w:val="en-US"/>
              </w:rPr>
              <w:t>&lt;1&gt;</w:t>
            </w:r>
          </w:p>
        </w:tc>
        <w:tc>
          <w:tcPr>
            <w:tcW w:w="1093" w:type="pct"/>
            <w:shd w:val="clear" w:color="auto" w:fill="auto"/>
            <w:vAlign w:val="center"/>
          </w:tcPr>
          <w:p w14:paraId="2BD02080" w14:textId="77777777" w:rsidR="00BB306F" w:rsidRPr="00417590" w:rsidRDefault="00BB306F" w:rsidP="00BD7B89">
            <w:pPr>
              <w:suppressAutoHyphens/>
              <w:autoSpaceDE w:val="0"/>
              <w:spacing w:line="220" w:lineRule="exact"/>
              <w:jc w:val="center"/>
            </w:pPr>
            <w:r w:rsidRPr="00417590">
              <w:t>Код (числовое обозначение) вида разрешенного использования земельного участка</w:t>
            </w:r>
          </w:p>
          <w:p w14:paraId="6A7B99A7" w14:textId="77777777" w:rsidR="00BB306F" w:rsidRPr="00417590" w:rsidRDefault="00BB306F" w:rsidP="00BD7B89">
            <w:pPr>
              <w:suppressAutoHyphens/>
              <w:autoSpaceDE w:val="0"/>
              <w:spacing w:line="220" w:lineRule="exact"/>
              <w:jc w:val="center"/>
              <w:rPr>
                <w:lang w:val="en-US"/>
              </w:rPr>
            </w:pPr>
            <w:r w:rsidRPr="00417590">
              <w:rPr>
                <w:lang w:val="en-US"/>
              </w:rPr>
              <w:t>&lt;3&gt;</w:t>
            </w:r>
          </w:p>
        </w:tc>
      </w:tr>
      <w:tr w:rsidR="00BB306F" w:rsidRPr="00417590" w14:paraId="554D77E2" w14:textId="77777777" w:rsidTr="00BD7B89">
        <w:tc>
          <w:tcPr>
            <w:tcW w:w="224" w:type="pct"/>
            <w:shd w:val="clear" w:color="auto" w:fill="auto"/>
          </w:tcPr>
          <w:p w14:paraId="1A33E19D" w14:textId="77777777" w:rsidR="00BB306F" w:rsidRPr="00417590" w:rsidRDefault="00BB306F" w:rsidP="00BD7B89">
            <w:pPr>
              <w:suppressAutoHyphens/>
              <w:autoSpaceDE w:val="0"/>
              <w:jc w:val="both"/>
            </w:pPr>
            <w:r w:rsidRPr="00417590">
              <w:t>1.</w:t>
            </w:r>
          </w:p>
        </w:tc>
        <w:tc>
          <w:tcPr>
            <w:tcW w:w="3683" w:type="pct"/>
            <w:shd w:val="clear" w:color="auto" w:fill="auto"/>
          </w:tcPr>
          <w:p w14:paraId="5363158E" w14:textId="77777777" w:rsidR="00BB306F" w:rsidRPr="00417590" w:rsidRDefault="00BB306F" w:rsidP="00BD7B89">
            <w:pPr>
              <w:suppressAutoHyphens/>
              <w:autoSpaceDE w:val="0"/>
              <w:jc w:val="both"/>
              <w:rPr>
                <w:b/>
              </w:rPr>
            </w:pPr>
            <w:r w:rsidRPr="00417590">
              <w:rPr>
                <w:b/>
              </w:rPr>
              <w:t>Основные виды разрешенного использования</w:t>
            </w:r>
            <w:r w:rsidRPr="00417590">
              <w:rPr>
                <w:rFonts w:eastAsia="Lucida Sans Unicode"/>
              </w:rPr>
              <w:t xml:space="preserve"> </w:t>
            </w:r>
          </w:p>
        </w:tc>
        <w:tc>
          <w:tcPr>
            <w:tcW w:w="1093" w:type="pct"/>
            <w:shd w:val="clear" w:color="auto" w:fill="auto"/>
          </w:tcPr>
          <w:p w14:paraId="1B3EDA68" w14:textId="77777777" w:rsidR="00BB306F" w:rsidRPr="00417590" w:rsidRDefault="00BB306F" w:rsidP="00BD7B89">
            <w:pPr>
              <w:suppressAutoHyphens/>
              <w:autoSpaceDE w:val="0"/>
              <w:jc w:val="both"/>
            </w:pPr>
          </w:p>
        </w:tc>
      </w:tr>
      <w:tr w:rsidR="00BB306F" w:rsidRPr="00417590" w14:paraId="4001E310" w14:textId="77777777" w:rsidTr="00BD7B89">
        <w:trPr>
          <w:trHeight w:val="132"/>
        </w:trPr>
        <w:tc>
          <w:tcPr>
            <w:tcW w:w="224" w:type="pct"/>
            <w:shd w:val="clear" w:color="auto" w:fill="auto"/>
          </w:tcPr>
          <w:p w14:paraId="17FD0A79" w14:textId="77777777" w:rsidR="00BB306F" w:rsidRPr="00417590" w:rsidRDefault="00BB306F" w:rsidP="00BD7B89">
            <w:pPr>
              <w:suppressAutoHyphens/>
              <w:autoSpaceDE w:val="0"/>
              <w:jc w:val="both"/>
            </w:pPr>
          </w:p>
        </w:tc>
        <w:tc>
          <w:tcPr>
            <w:tcW w:w="3683" w:type="pct"/>
            <w:shd w:val="clear" w:color="auto" w:fill="auto"/>
          </w:tcPr>
          <w:p w14:paraId="6187709D" w14:textId="77777777" w:rsidR="00BB306F" w:rsidRPr="00417590" w:rsidRDefault="00BB306F" w:rsidP="00BB306F">
            <w:pPr>
              <w:numPr>
                <w:ilvl w:val="0"/>
                <w:numId w:val="22"/>
              </w:numPr>
              <w:suppressAutoHyphens/>
              <w:autoSpaceDE w:val="0"/>
              <w:ind w:left="550" w:hanging="284"/>
              <w:jc w:val="both"/>
            </w:pPr>
            <w:r w:rsidRPr="00417590">
              <w:t>растениеводство;</w:t>
            </w:r>
          </w:p>
          <w:p w14:paraId="23F81AC4" w14:textId="77777777" w:rsidR="00BB306F" w:rsidRPr="00417590" w:rsidRDefault="00BB306F" w:rsidP="00BB306F">
            <w:pPr>
              <w:numPr>
                <w:ilvl w:val="0"/>
                <w:numId w:val="22"/>
              </w:numPr>
              <w:suppressAutoHyphens/>
              <w:autoSpaceDE w:val="0"/>
              <w:ind w:left="550" w:hanging="284"/>
              <w:jc w:val="both"/>
            </w:pPr>
            <w:r w:rsidRPr="00417590">
              <w:t>выращивание зерновых и иных сельскохозяйственных культур;</w:t>
            </w:r>
          </w:p>
          <w:p w14:paraId="0027A1FB" w14:textId="77777777" w:rsidR="00BB306F" w:rsidRPr="00417590" w:rsidRDefault="00BB306F" w:rsidP="00BB306F">
            <w:pPr>
              <w:numPr>
                <w:ilvl w:val="0"/>
                <w:numId w:val="22"/>
              </w:numPr>
              <w:suppressAutoHyphens/>
              <w:autoSpaceDE w:val="0"/>
              <w:ind w:left="550" w:hanging="284"/>
              <w:jc w:val="both"/>
            </w:pPr>
            <w:r w:rsidRPr="00417590">
              <w:t>овощеводство;</w:t>
            </w:r>
          </w:p>
          <w:p w14:paraId="0B7DC652" w14:textId="77777777" w:rsidR="00BB306F" w:rsidRPr="00417590" w:rsidRDefault="00BB306F" w:rsidP="00BB306F">
            <w:pPr>
              <w:numPr>
                <w:ilvl w:val="0"/>
                <w:numId w:val="22"/>
              </w:numPr>
              <w:suppressAutoHyphens/>
              <w:autoSpaceDE w:val="0"/>
              <w:ind w:left="550" w:hanging="284"/>
              <w:jc w:val="both"/>
            </w:pPr>
            <w:r w:rsidRPr="00417590">
              <w:t>выращивание тонизирующих, лекарственных, цветочных культур</w:t>
            </w:r>
          </w:p>
          <w:p w14:paraId="732DEABD" w14:textId="77777777" w:rsidR="00BB306F" w:rsidRPr="00417590" w:rsidRDefault="00BB306F" w:rsidP="00BB306F">
            <w:pPr>
              <w:numPr>
                <w:ilvl w:val="0"/>
                <w:numId w:val="22"/>
              </w:numPr>
              <w:suppressAutoHyphens/>
              <w:autoSpaceDE w:val="0"/>
              <w:ind w:left="550" w:hanging="284"/>
              <w:jc w:val="both"/>
            </w:pPr>
            <w:r w:rsidRPr="00417590">
              <w:t>садоводство;</w:t>
            </w:r>
          </w:p>
          <w:p w14:paraId="439350A8" w14:textId="77777777" w:rsidR="00BB306F" w:rsidRPr="00417590" w:rsidRDefault="00BB306F" w:rsidP="00BB306F">
            <w:pPr>
              <w:numPr>
                <w:ilvl w:val="0"/>
                <w:numId w:val="22"/>
              </w:numPr>
              <w:suppressAutoHyphens/>
              <w:autoSpaceDE w:val="0"/>
              <w:ind w:left="550" w:hanging="284"/>
              <w:jc w:val="both"/>
            </w:pPr>
            <w:r w:rsidRPr="00417590">
              <w:t xml:space="preserve"> животноводство;</w:t>
            </w:r>
          </w:p>
          <w:p w14:paraId="058A1F44" w14:textId="77777777" w:rsidR="00BB306F" w:rsidRPr="00417590" w:rsidRDefault="00BB306F" w:rsidP="00BB306F">
            <w:pPr>
              <w:numPr>
                <w:ilvl w:val="0"/>
                <w:numId w:val="22"/>
              </w:numPr>
              <w:suppressAutoHyphens/>
              <w:autoSpaceDE w:val="0"/>
              <w:ind w:left="550" w:hanging="284"/>
              <w:jc w:val="both"/>
            </w:pPr>
            <w:r w:rsidRPr="00417590">
              <w:t xml:space="preserve"> скотоводство;</w:t>
            </w:r>
          </w:p>
          <w:p w14:paraId="1EDE2C34" w14:textId="77777777" w:rsidR="00BB306F" w:rsidRPr="00417590" w:rsidRDefault="00BB306F" w:rsidP="00BB306F">
            <w:pPr>
              <w:numPr>
                <w:ilvl w:val="0"/>
                <w:numId w:val="22"/>
              </w:numPr>
              <w:suppressAutoHyphens/>
              <w:autoSpaceDE w:val="0"/>
              <w:ind w:left="550" w:hanging="284"/>
              <w:jc w:val="both"/>
            </w:pPr>
            <w:r w:rsidRPr="00417590">
              <w:t xml:space="preserve"> звероводство;</w:t>
            </w:r>
          </w:p>
          <w:p w14:paraId="4C5278B8" w14:textId="77777777" w:rsidR="00BB306F" w:rsidRPr="00417590" w:rsidRDefault="00BB306F" w:rsidP="00BB306F">
            <w:pPr>
              <w:numPr>
                <w:ilvl w:val="0"/>
                <w:numId w:val="22"/>
              </w:numPr>
              <w:suppressAutoHyphens/>
              <w:autoSpaceDE w:val="0"/>
              <w:ind w:left="550" w:hanging="284"/>
              <w:jc w:val="both"/>
            </w:pPr>
            <w:r w:rsidRPr="00417590">
              <w:t xml:space="preserve"> птицеводство;</w:t>
            </w:r>
          </w:p>
          <w:p w14:paraId="12EDFCAB" w14:textId="77777777" w:rsidR="00BB306F" w:rsidRPr="00417590" w:rsidRDefault="00BB306F" w:rsidP="00BB306F">
            <w:pPr>
              <w:numPr>
                <w:ilvl w:val="0"/>
                <w:numId w:val="22"/>
              </w:numPr>
              <w:suppressAutoHyphens/>
              <w:autoSpaceDE w:val="0"/>
              <w:ind w:left="550" w:hanging="284"/>
              <w:jc w:val="both"/>
            </w:pPr>
            <w:r w:rsidRPr="00417590">
              <w:t xml:space="preserve"> свиноводство;</w:t>
            </w:r>
          </w:p>
          <w:p w14:paraId="4F02ED15" w14:textId="77777777" w:rsidR="00BB306F" w:rsidRPr="00417590" w:rsidRDefault="00BB306F" w:rsidP="00BB306F">
            <w:pPr>
              <w:numPr>
                <w:ilvl w:val="0"/>
                <w:numId w:val="22"/>
              </w:numPr>
              <w:suppressAutoHyphens/>
              <w:autoSpaceDE w:val="0"/>
              <w:ind w:left="550" w:hanging="284"/>
              <w:jc w:val="both"/>
            </w:pPr>
            <w:r w:rsidRPr="00417590">
              <w:t xml:space="preserve"> пчеловодство;</w:t>
            </w:r>
          </w:p>
          <w:p w14:paraId="3E4E2AFA" w14:textId="77777777" w:rsidR="00BB306F" w:rsidRPr="00417590" w:rsidRDefault="00BB306F" w:rsidP="00BB306F">
            <w:pPr>
              <w:numPr>
                <w:ilvl w:val="0"/>
                <w:numId w:val="22"/>
              </w:numPr>
              <w:suppressAutoHyphens/>
              <w:autoSpaceDE w:val="0"/>
              <w:ind w:left="550" w:hanging="284"/>
              <w:jc w:val="both"/>
            </w:pPr>
            <w:r w:rsidRPr="00417590">
              <w:t xml:space="preserve"> рыбоводство;</w:t>
            </w:r>
          </w:p>
          <w:p w14:paraId="57D38552" w14:textId="77777777" w:rsidR="00BB306F" w:rsidRPr="00417590" w:rsidRDefault="00BB306F" w:rsidP="00BB306F">
            <w:pPr>
              <w:numPr>
                <w:ilvl w:val="0"/>
                <w:numId w:val="22"/>
              </w:numPr>
              <w:suppressAutoHyphens/>
              <w:autoSpaceDE w:val="0"/>
              <w:ind w:left="550" w:hanging="284"/>
              <w:jc w:val="both"/>
            </w:pPr>
            <w:r w:rsidRPr="00417590">
              <w:t xml:space="preserve"> научное обеспечение сельского хозяйства;</w:t>
            </w:r>
          </w:p>
          <w:p w14:paraId="68AE8616" w14:textId="77777777" w:rsidR="00BB306F" w:rsidRPr="00417590" w:rsidRDefault="00BB306F" w:rsidP="00BB306F">
            <w:pPr>
              <w:numPr>
                <w:ilvl w:val="0"/>
                <w:numId w:val="22"/>
              </w:numPr>
              <w:suppressAutoHyphens/>
              <w:autoSpaceDE w:val="0"/>
              <w:ind w:left="550" w:hanging="284"/>
              <w:jc w:val="both"/>
            </w:pPr>
            <w:r w:rsidRPr="00417590">
              <w:t xml:space="preserve">  хранение и переработка сельскохозяйственной продукции;</w:t>
            </w:r>
          </w:p>
          <w:p w14:paraId="0A5AD808" w14:textId="77777777" w:rsidR="00BB306F" w:rsidRPr="00417590" w:rsidRDefault="00BB306F" w:rsidP="00BB306F">
            <w:pPr>
              <w:numPr>
                <w:ilvl w:val="0"/>
                <w:numId w:val="22"/>
              </w:numPr>
              <w:suppressAutoHyphens/>
              <w:autoSpaceDE w:val="0"/>
              <w:ind w:left="550" w:hanging="284"/>
              <w:jc w:val="both"/>
            </w:pPr>
            <w:r w:rsidRPr="00417590">
              <w:t xml:space="preserve"> ведение личного подсобного хозяйства на полевых участках;</w:t>
            </w:r>
          </w:p>
          <w:p w14:paraId="5A1E5CCF" w14:textId="77777777" w:rsidR="00BB306F" w:rsidRPr="00FA2CE8" w:rsidRDefault="00BB306F" w:rsidP="00BB306F">
            <w:pPr>
              <w:numPr>
                <w:ilvl w:val="0"/>
                <w:numId w:val="22"/>
              </w:numPr>
              <w:suppressAutoHyphens/>
              <w:autoSpaceDE w:val="0"/>
              <w:ind w:left="550" w:hanging="284"/>
              <w:jc w:val="both"/>
            </w:pPr>
            <w:r w:rsidRPr="00FA2CE8">
              <w:t xml:space="preserve"> питомники;</w:t>
            </w:r>
          </w:p>
          <w:p w14:paraId="59DB49FD" w14:textId="77777777" w:rsidR="00BB306F" w:rsidRPr="00FA2CE8" w:rsidRDefault="00BB306F" w:rsidP="00BB306F">
            <w:pPr>
              <w:numPr>
                <w:ilvl w:val="0"/>
                <w:numId w:val="22"/>
              </w:numPr>
              <w:suppressAutoHyphens/>
              <w:autoSpaceDE w:val="0"/>
              <w:ind w:left="550" w:hanging="284"/>
              <w:jc w:val="both"/>
            </w:pPr>
            <w:r w:rsidRPr="00FA2CE8">
              <w:t>обеспечение сельскохозяйственного производства;</w:t>
            </w:r>
          </w:p>
          <w:p w14:paraId="4CB2521D" w14:textId="77777777" w:rsidR="00BB306F" w:rsidRPr="00FA2CE8" w:rsidRDefault="00BB306F" w:rsidP="00BB306F">
            <w:pPr>
              <w:numPr>
                <w:ilvl w:val="0"/>
                <w:numId w:val="22"/>
              </w:numPr>
              <w:suppressAutoHyphens/>
              <w:autoSpaceDE w:val="0"/>
              <w:ind w:left="550" w:hanging="284"/>
              <w:jc w:val="both"/>
            </w:pPr>
            <w:r w:rsidRPr="00FA2CE8">
              <w:t>склады;</w:t>
            </w:r>
          </w:p>
          <w:p w14:paraId="70050F41" w14:textId="77777777" w:rsidR="00BB306F" w:rsidRPr="00417590" w:rsidRDefault="00BB306F" w:rsidP="00BB306F">
            <w:pPr>
              <w:numPr>
                <w:ilvl w:val="0"/>
                <w:numId w:val="22"/>
              </w:numPr>
              <w:suppressAutoHyphens/>
              <w:autoSpaceDE w:val="0"/>
              <w:ind w:left="550" w:hanging="284"/>
              <w:jc w:val="both"/>
            </w:pPr>
            <w:r w:rsidRPr="00FA2CE8">
              <w:t>коммунальное обслуживание.</w:t>
            </w:r>
          </w:p>
        </w:tc>
        <w:tc>
          <w:tcPr>
            <w:tcW w:w="1093" w:type="pct"/>
            <w:shd w:val="clear" w:color="auto" w:fill="auto"/>
          </w:tcPr>
          <w:p w14:paraId="0D271FF6" w14:textId="77777777" w:rsidR="00BB306F" w:rsidRPr="00417590" w:rsidRDefault="00BB306F" w:rsidP="00BD7B89">
            <w:pPr>
              <w:suppressAutoHyphens/>
              <w:autoSpaceDE w:val="0"/>
              <w:jc w:val="center"/>
            </w:pPr>
            <w:r w:rsidRPr="00417590">
              <w:t>1.1</w:t>
            </w:r>
          </w:p>
          <w:p w14:paraId="3101D0D9" w14:textId="77777777" w:rsidR="00BB306F" w:rsidRPr="00417590" w:rsidRDefault="00BB306F" w:rsidP="00BD7B89">
            <w:pPr>
              <w:suppressAutoHyphens/>
              <w:autoSpaceDE w:val="0"/>
              <w:jc w:val="center"/>
            </w:pPr>
            <w:r w:rsidRPr="00417590">
              <w:t>1.2</w:t>
            </w:r>
          </w:p>
          <w:p w14:paraId="2DB5DC51" w14:textId="77777777" w:rsidR="00BB306F" w:rsidRPr="00417590" w:rsidRDefault="00BB306F" w:rsidP="00BD7B89">
            <w:pPr>
              <w:suppressAutoHyphens/>
              <w:autoSpaceDE w:val="0"/>
              <w:jc w:val="center"/>
            </w:pPr>
            <w:r w:rsidRPr="00417590">
              <w:t>1.3</w:t>
            </w:r>
          </w:p>
          <w:p w14:paraId="34D1CDD8" w14:textId="77777777" w:rsidR="00BB306F" w:rsidRPr="00417590" w:rsidRDefault="00BB306F" w:rsidP="00BD7B89">
            <w:pPr>
              <w:suppressAutoHyphens/>
              <w:autoSpaceDE w:val="0"/>
              <w:jc w:val="center"/>
            </w:pPr>
            <w:r w:rsidRPr="00417590">
              <w:t>1.4</w:t>
            </w:r>
          </w:p>
          <w:p w14:paraId="6FD296B5" w14:textId="77777777" w:rsidR="00BB306F" w:rsidRPr="00417590" w:rsidRDefault="00BB306F" w:rsidP="00BD7B89">
            <w:pPr>
              <w:suppressAutoHyphens/>
              <w:autoSpaceDE w:val="0"/>
              <w:jc w:val="center"/>
            </w:pPr>
          </w:p>
          <w:p w14:paraId="7CEC8347" w14:textId="77777777" w:rsidR="00BB306F" w:rsidRPr="00417590" w:rsidRDefault="00BB306F" w:rsidP="00BD7B89">
            <w:pPr>
              <w:suppressAutoHyphens/>
              <w:autoSpaceDE w:val="0"/>
              <w:jc w:val="center"/>
            </w:pPr>
            <w:r w:rsidRPr="00417590">
              <w:t>1.5</w:t>
            </w:r>
          </w:p>
          <w:p w14:paraId="18753FCB" w14:textId="77777777" w:rsidR="00BB306F" w:rsidRPr="00417590" w:rsidRDefault="00BB306F" w:rsidP="00BD7B89">
            <w:pPr>
              <w:suppressAutoHyphens/>
              <w:autoSpaceDE w:val="0"/>
              <w:jc w:val="center"/>
            </w:pPr>
            <w:r w:rsidRPr="00417590">
              <w:t>1.7</w:t>
            </w:r>
          </w:p>
          <w:p w14:paraId="651D121B" w14:textId="77777777" w:rsidR="00BB306F" w:rsidRPr="00417590" w:rsidRDefault="00BB306F" w:rsidP="00BD7B89">
            <w:pPr>
              <w:suppressAutoHyphens/>
              <w:autoSpaceDE w:val="0"/>
              <w:jc w:val="center"/>
            </w:pPr>
            <w:r w:rsidRPr="00417590">
              <w:t>1.8</w:t>
            </w:r>
          </w:p>
          <w:p w14:paraId="274C7AF7" w14:textId="77777777" w:rsidR="00BB306F" w:rsidRPr="00417590" w:rsidRDefault="00BB306F" w:rsidP="00BD7B89">
            <w:pPr>
              <w:suppressAutoHyphens/>
              <w:autoSpaceDE w:val="0"/>
              <w:jc w:val="center"/>
            </w:pPr>
            <w:r w:rsidRPr="00417590">
              <w:t>1.9</w:t>
            </w:r>
          </w:p>
          <w:p w14:paraId="3C161173" w14:textId="77777777" w:rsidR="00BB306F" w:rsidRPr="00417590" w:rsidRDefault="00BB306F" w:rsidP="00BD7B89">
            <w:pPr>
              <w:suppressAutoHyphens/>
              <w:autoSpaceDE w:val="0"/>
              <w:jc w:val="center"/>
            </w:pPr>
            <w:r w:rsidRPr="00417590">
              <w:t>1.10</w:t>
            </w:r>
          </w:p>
          <w:p w14:paraId="35A839B3" w14:textId="77777777" w:rsidR="00BB306F" w:rsidRPr="00417590" w:rsidRDefault="00BB306F" w:rsidP="00BD7B89">
            <w:pPr>
              <w:suppressAutoHyphens/>
              <w:autoSpaceDE w:val="0"/>
              <w:jc w:val="center"/>
            </w:pPr>
            <w:r w:rsidRPr="00417590">
              <w:t>1.11</w:t>
            </w:r>
          </w:p>
          <w:p w14:paraId="11BA6877" w14:textId="77777777" w:rsidR="00BB306F" w:rsidRPr="00417590" w:rsidRDefault="00BB306F" w:rsidP="00BD7B89">
            <w:pPr>
              <w:suppressAutoHyphens/>
              <w:autoSpaceDE w:val="0"/>
              <w:jc w:val="center"/>
            </w:pPr>
            <w:r w:rsidRPr="00417590">
              <w:t>1.12</w:t>
            </w:r>
          </w:p>
          <w:p w14:paraId="374647F1" w14:textId="77777777" w:rsidR="00BB306F" w:rsidRPr="00417590" w:rsidRDefault="00BB306F" w:rsidP="00BD7B89">
            <w:pPr>
              <w:suppressAutoHyphens/>
              <w:autoSpaceDE w:val="0"/>
              <w:jc w:val="center"/>
            </w:pPr>
            <w:r w:rsidRPr="00417590">
              <w:t>1.13</w:t>
            </w:r>
          </w:p>
          <w:p w14:paraId="1E42B08F" w14:textId="77777777" w:rsidR="00BB306F" w:rsidRPr="00417590" w:rsidRDefault="00BB306F" w:rsidP="00BD7B89">
            <w:pPr>
              <w:suppressAutoHyphens/>
              <w:autoSpaceDE w:val="0"/>
              <w:jc w:val="center"/>
            </w:pPr>
            <w:r w:rsidRPr="00417590">
              <w:t>1.14</w:t>
            </w:r>
          </w:p>
          <w:p w14:paraId="7F7C26C7" w14:textId="77777777" w:rsidR="00BB306F" w:rsidRPr="00417590" w:rsidRDefault="00BB306F" w:rsidP="00BD7B89">
            <w:pPr>
              <w:suppressAutoHyphens/>
              <w:autoSpaceDE w:val="0"/>
              <w:jc w:val="center"/>
            </w:pPr>
            <w:r w:rsidRPr="00417590">
              <w:t>1.15</w:t>
            </w:r>
          </w:p>
          <w:p w14:paraId="58E88F69" w14:textId="77777777" w:rsidR="00BB306F" w:rsidRPr="00417590" w:rsidRDefault="00BB306F" w:rsidP="00BD7B89">
            <w:pPr>
              <w:suppressAutoHyphens/>
              <w:autoSpaceDE w:val="0"/>
              <w:jc w:val="center"/>
            </w:pPr>
            <w:r w:rsidRPr="00417590">
              <w:t>1.16</w:t>
            </w:r>
          </w:p>
          <w:p w14:paraId="6CD2975E" w14:textId="77777777" w:rsidR="00BB306F" w:rsidRPr="00417590" w:rsidRDefault="00BB306F" w:rsidP="00BD7B89">
            <w:pPr>
              <w:suppressAutoHyphens/>
              <w:autoSpaceDE w:val="0"/>
              <w:jc w:val="center"/>
            </w:pPr>
            <w:r w:rsidRPr="00417590">
              <w:t>1.17</w:t>
            </w:r>
          </w:p>
          <w:p w14:paraId="6605E463" w14:textId="77777777" w:rsidR="00BB306F" w:rsidRPr="00417590" w:rsidRDefault="00BB306F" w:rsidP="00BD7B89">
            <w:pPr>
              <w:suppressAutoHyphens/>
              <w:autoSpaceDE w:val="0"/>
              <w:jc w:val="center"/>
            </w:pPr>
            <w:r w:rsidRPr="00417590">
              <w:t>1.18</w:t>
            </w:r>
          </w:p>
          <w:p w14:paraId="15BF501C" w14:textId="77777777" w:rsidR="00BB306F" w:rsidRDefault="00BB306F" w:rsidP="00BD7B89">
            <w:pPr>
              <w:suppressAutoHyphens/>
              <w:autoSpaceDE w:val="0"/>
              <w:jc w:val="center"/>
            </w:pPr>
            <w:r w:rsidRPr="00417590">
              <w:t>3.1</w:t>
            </w:r>
          </w:p>
          <w:p w14:paraId="6770F62C" w14:textId="77777777" w:rsidR="00FA2CE8" w:rsidRPr="00417590" w:rsidRDefault="00FA2CE8" w:rsidP="00FA2CE8">
            <w:pPr>
              <w:suppressAutoHyphens/>
              <w:autoSpaceDE w:val="0"/>
              <w:jc w:val="center"/>
            </w:pPr>
            <w:r w:rsidRPr="00417590">
              <w:t>6.9</w:t>
            </w:r>
          </w:p>
          <w:p w14:paraId="2244AF32" w14:textId="77777777" w:rsidR="00FA2CE8" w:rsidRPr="00417590" w:rsidRDefault="00FA2CE8" w:rsidP="00BD7B89">
            <w:pPr>
              <w:suppressAutoHyphens/>
              <w:autoSpaceDE w:val="0"/>
              <w:jc w:val="center"/>
            </w:pPr>
          </w:p>
        </w:tc>
      </w:tr>
      <w:tr w:rsidR="00BB306F" w:rsidRPr="00417590" w14:paraId="61796466" w14:textId="77777777" w:rsidTr="00BD7B89">
        <w:tc>
          <w:tcPr>
            <w:tcW w:w="224" w:type="pct"/>
            <w:shd w:val="clear" w:color="auto" w:fill="auto"/>
          </w:tcPr>
          <w:p w14:paraId="2370A4BF" w14:textId="77777777" w:rsidR="00BB306F" w:rsidRPr="00417590" w:rsidRDefault="00BB306F" w:rsidP="00BD7B89">
            <w:pPr>
              <w:suppressAutoHyphens/>
              <w:autoSpaceDE w:val="0"/>
              <w:jc w:val="both"/>
            </w:pPr>
            <w:r w:rsidRPr="00417590">
              <w:t>2.</w:t>
            </w:r>
          </w:p>
        </w:tc>
        <w:tc>
          <w:tcPr>
            <w:tcW w:w="3683" w:type="pct"/>
            <w:shd w:val="clear" w:color="auto" w:fill="auto"/>
          </w:tcPr>
          <w:p w14:paraId="336CF540" w14:textId="77777777" w:rsidR="00BB306F" w:rsidRPr="00417590" w:rsidRDefault="00BB306F" w:rsidP="00BD7B89">
            <w:pPr>
              <w:suppressAutoHyphens/>
              <w:autoSpaceDE w:val="0"/>
              <w:jc w:val="both"/>
              <w:rPr>
                <w:b/>
              </w:rPr>
            </w:pPr>
            <w:r w:rsidRPr="00417590">
              <w:rPr>
                <w:b/>
              </w:rPr>
              <w:t>Вспомогательные виды разрешенного использования:</w:t>
            </w:r>
          </w:p>
        </w:tc>
        <w:tc>
          <w:tcPr>
            <w:tcW w:w="1093" w:type="pct"/>
            <w:shd w:val="clear" w:color="auto" w:fill="auto"/>
          </w:tcPr>
          <w:p w14:paraId="76096520" w14:textId="77777777" w:rsidR="00BB306F" w:rsidRPr="00417590" w:rsidRDefault="00BB306F" w:rsidP="00BD7B89">
            <w:pPr>
              <w:suppressAutoHyphens/>
              <w:autoSpaceDE w:val="0"/>
              <w:jc w:val="both"/>
            </w:pPr>
          </w:p>
        </w:tc>
      </w:tr>
      <w:tr w:rsidR="00BB306F" w:rsidRPr="00417590" w14:paraId="0CB691B1" w14:textId="77777777" w:rsidTr="00BD7B89">
        <w:trPr>
          <w:trHeight w:val="271"/>
        </w:trPr>
        <w:tc>
          <w:tcPr>
            <w:tcW w:w="224" w:type="pct"/>
            <w:shd w:val="clear" w:color="auto" w:fill="auto"/>
          </w:tcPr>
          <w:p w14:paraId="090D8CED" w14:textId="77777777" w:rsidR="00BB306F" w:rsidRPr="00417590" w:rsidRDefault="00BB306F" w:rsidP="00BD7B89">
            <w:pPr>
              <w:suppressAutoHyphens/>
              <w:autoSpaceDE w:val="0"/>
              <w:jc w:val="both"/>
            </w:pPr>
          </w:p>
        </w:tc>
        <w:tc>
          <w:tcPr>
            <w:tcW w:w="3683" w:type="pct"/>
            <w:shd w:val="clear" w:color="auto" w:fill="auto"/>
          </w:tcPr>
          <w:p w14:paraId="67E41AD7" w14:textId="77777777" w:rsidR="00BB306F" w:rsidRPr="00417590" w:rsidRDefault="00BB306F" w:rsidP="00BD7B89">
            <w:pPr>
              <w:pStyle w:val="ConsPlusNormal"/>
              <w:widowControl/>
              <w:ind w:firstLine="317"/>
              <w:jc w:val="both"/>
              <w:rPr>
                <w:rFonts w:ascii="Times New Roman" w:hAnsi="Times New Roman" w:cs="Times New Roman"/>
                <w:sz w:val="24"/>
                <w:szCs w:val="24"/>
              </w:rPr>
            </w:pPr>
            <w:r w:rsidRPr="00417590">
              <w:rPr>
                <w:rFonts w:ascii="Times New Roman" w:hAnsi="Times New Roman" w:cs="Times New Roman"/>
                <w:sz w:val="24"/>
                <w:szCs w:val="24"/>
              </w:rPr>
              <w:t>1) не установлены.</w:t>
            </w:r>
          </w:p>
        </w:tc>
        <w:tc>
          <w:tcPr>
            <w:tcW w:w="1093" w:type="pct"/>
            <w:shd w:val="clear" w:color="auto" w:fill="auto"/>
          </w:tcPr>
          <w:p w14:paraId="34E69388" w14:textId="77777777" w:rsidR="00BB306F" w:rsidRPr="00417590" w:rsidRDefault="00BB306F" w:rsidP="00BD7B89">
            <w:pPr>
              <w:suppressAutoHyphens/>
              <w:autoSpaceDE w:val="0"/>
              <w:jc w:val="center"/>
            </w:pPr>
            <w:r w:rsidRPr="00417590">
              <w:t>-</w:t>
            </w:r>
          </w:p>
        </w:tc>
      </w:tr>
      <w:tr w:rsidR="00BB306F" w:rsidRPr="00417590" w14:paraId="133C3096" w14:textId="77777777" w:rsidTr="00BD7B89">
        <w:trPr>
          <w:trHeight w:val="193"/>
        </w:trPr>
        <w:tc>
          <w:tcPr>
            <w:tcW w:w="224" w:type="pct"/>
            <w:shd w:val="clear" w:color="auto" w:fill="auto"/>
          </w:tcPr>
          <w:p w14:paraId="52FFD924" w14:textId="77777777" w:rsidR="00BB306F" w:rsidRPr="00417590" w:rsidRDefault="00BB306F" w:rsidP="00BD7B89">
            <w:pPr>
              <w:suppressAutoHyphens/>
              <w:autoSpaceDE w:val="0"/>
              <w:jc w:val="both"/>
            </w:pPr>
            <w:r w:rsidRPr="00417590">
              <w:t>3.</w:t>
            </w:r>
          </w:p>
        </w:tc>
        <w:tc>
          <w:tcPr>
            <w:tcW w:w="3683" w:type="pct"/>
            <w:shd w:val="clear" w:color="auto" w:fill="auto"/>
          </w:tcPr>
          <w:p w14:paraId="3C3A0981" w14:textId="77777777" w:rsidR="00BB306F" w:rsidRPr="00417590" w:rsidRDefault="00BB306F" w:rsidP="00BD7B89">
            <w:pPr>
              <w:pStyle w:val="ConsPlusNormal"/>
              <w:widowControl/>
              <w:ind w:firstLine="0"/>
              <w:jc w:val="both"/>
              <w:rPr>
                <w:rFonts w:ascii="Times New Roman" w:hAnsi="Times New Roman" w:cs="Times New Roman"/>
                <w:sz w:val="24"/>
                <w:szCs w:val="24"/>
              </w:rPr>
            </w:pPr>
            <w:r w:rsidRPr="00417590">
              <w:rPr>
                <w:rFonts w:ascii="Times New Roman" w:hAnsi="Times New Roman" w:cs="Times New Roman"/>
                <w:b/>
                <w:sz w:val="24"/>
                <w:szCs w:val="24"/>
              </w:rPr>
              <w:t>Условно разрешенные виды использования:</w:t>
            </w:r>
          </w:p>
        </w:tc>
        <w:tc>
          <w:tcPr>
            <w:tcW w:w="1093" w:type="pct"/>
            <w:shd w:val="clear" w:color="auto" w:fill="auto"/>
          </w:tcPr>
          <w:p w14:paraId="198B6206" w14:textId="77777777" w:rsidR="00BB306F" w:rsidRPr="00417590" w:rsidRDefault="00BB306F" w:rsidP="00BD7B89">
            <w:pPr>
              <w:suppressAutoHyphens/>
              <w:autoSpaceDE w:val="0"/>
              <w:jc w:val="both"/>
            </w:pPr>
          </w:p>
        </w:tc>
      </w:tr>
      <w:tr w:rsidR="00BB306F" w:rsidRPr="00417590" w14:paraId="068094BB" w14:textId="77777777" w:rsidTr="00BD7B89">
        <w:trPr>
          <w:trHeight w:val="143"/>
        </w:trPr>
        <w:tc>
          <w:tcPr>
            <w:tcW w:w="224" w:type="pct"/>
            <w:shd w:val="clear" w:color="auto" w:fill="auto"/>
          </w:tcPr>
          <w:p w14:paraId="0720AB02" w14:textId="77777777" w:rsidR="00BB306F" w:rsidRPr="00417590" w:rsidRDefault="00BB306F" w:rsidP="00BD7B89">
            <w:pPr>
              <w:suppressAutoHyphens/>
              <w:autoSpaceDE w:val="0"/>
              <w:jc w:val="both"/>
            </w:pPr>
          </w:p>
        </w:tc>
        <w:tc>
          <w:tcPr>
            <w:tcW w:w="3683" w:type="pct"/>
            <w:shd w:val="clear" w:color="auto" w:fill="auto"/>
          </w:tcPr>
          <w:p w14:paraId="0B4D2E44" w14:textId="77777777" w:rsidR="00BB306F" w:rsidRPr="00417590" w:rsidRDefault="00BB306F" w:rsidP="00BD7B89">
            <w:pPr>
              <w:pStyle w:val="ConsPlusNormal"/>
              <w:widowControl/>
              <w:ind w:firstLine="317"/>
              <w:jc w:val="both"/>
              <w:rPr>
                <w:rFonts w:ascii="Times New Roman" w:hAnsi="Times New Roman" w:cs="Times New Roman"/>
                <w:sz w:val="24"/>
                <w:szCs w:val="24"/>
              </w:rPr>
            </w:pPr>
            <w:r w:rsidRPr="00417590">
              <w:rPr>
                <w:rFonts w:ascii="Times New Roman" w:hAnsi="Times New Roman" w:cs="Times New Roman"/>
                <w:sz w:val="24"/>
                <w:szCs w:val="24"/>
              </w:rPr>
              <w:t>1) не установлены.</w:t>
            </w:r>
          </w:p>
        </w:tc>
        <w:tc>
          <w:tcPr>
            <w:tcW w:w="1093" w:type="pct"/>
            <w:shd w:val="clear" w:color="auto" w:fill="auto"/>
          </w:tcPr>
          <w:p w14:paraId="2AF4A592" w14:textId="77777777" w:rsidR="00BB306F" w:rsidRPr="00417590" w:rsidRDefault="00BB306F" w:rsidP="00BD7B89">
            <w:pPr>
              <w:suppressAutoHyphens/>
              <w:autoSpaceDE w:val="0"/>
              <w:jc w:val="center"/>
            </w:pPr>
            <w:r w:rsidRPr="00417590">
              <w:t>-</w:t>
            </w:r>
          </w:p>
        </w:tc>
      </w:tr>
    </w:tbl>
    <w:p w14:paraId="0DD67060" w14:textId="77777777" w:rsidR="00BB306F" w:rsidRPr="00417590" w:rsidRDefault="00BB306F" w:rsidP="00BB306F">
      <w:pPr>
        <w:widowControl w:val="0"/>
        <w:suppressAutoHyphens/>
        <w:ind w:firstLine="708"/>
        <w:jc w:val="both"/>
        <w:rPr>
          <w:rFonts w:eastAsia="Lucida Sans Unicode"/>
        </w:rPr>
      </w:pPr>
    </w:p>
    <w:p w14:paraId="76A1CD51" w14:textId="77777777" w:rsidR="00BB306F" w:rsidRPr="00417590" w:rsidRDefault="00BB306F" w:rsidP="00BB306F">
      <w:pPr>
        <w:shd w:val="clear" w:color="auto" w:fill="FFFFFF"/>
        <w:tabs>
          <w:tab w:val="left" w:pos="0"/>
        </w:tabs>
        <w:ind w:firstLine="567"/>
        <w:jc w:val="both"/>
        <w:rPr>
          <w:b/>
        </w:rPr>
      </w:pPr>
      <w:r w:rsidRPr="00417590">
        <w:rPr>
          <w:b/>
          <w:iCs/>
        </w:rPr>
        <w:t>2.Предельные размеры</w:t>
      </w:r>
      <w:r w:rsidRPr="00417590">
        <w:rPr>
          <w:b/>
        </w:rPr>
        <w:t xml:space="preserve"> земельных участков и предельные параметры разрешенного строительства, реконструкции объектов капитального строительства в </w:t>
      </w:r>
      <w:r w:rsidRPr="00417590">
        <w:rPr>
          <w:b/>
          <w:iCs/>
        </w:rPr>
        <w:t>зоне сельскохозяйственного использования</w:t>
      </w:r>
      <w:r w:rsidRPr="00417590">
        <w:rPr>
          <w:b/>
        </w:rPr>
        <w:t>:</w:t>
      </w:r>
    </w:p>
    <w:p w14:paraId="384E9057" w14:textId="77777777" w:rsidR="00BB306F" w:rsidRPr="00417590" w:rsidRDefault="00BB306F" w:rsidP="00BB306F">
      <w:pPr>
        <w:tabs>
          <w:tab w:val="left" w:pos="0"/>
        </w:tabs>
        <w:suppressAutoHyphens/>
        <w:ind w:firstLine="709"/>
        <w:jc w:val="both"/>
      </w:pPr>
      <w:r w:rsidRPr="00417590">
        <w:t>– предельные (минимальные и (или) максимальные) размеры земельных участков, в том числе их площадь – не подлежат установлению;</w:t>
      </w:r>
    </w:p>
    <w:p w14:paraId="39043372" w14:textId="77777777" w:rsidR="00BB306F" w:rsidRPr="00417590" w:rsidRDefault="00BB306F" w:rsidP="00BB306F">
      <w:pPr>
        <w:tabs>
          <w:tab w:val="left" w:pos="3204"/>
        </w:tabs>
        <w:ind w:firstLine="709"/>
        <w:jc w:val="both"/>
      </w:pPr>
      <w:r w:rsidRPr="00417590">
        <w:t>– 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1 метр;</w:t>
      </w:r>
    </w:p>
    <w:p w14:paraId="71366E15" w14:textId="77777777" w:rsidR="00BB306F" w:rsidRPr="00417590" w:rsidRDefault="00BB306F" w:rsidP="00BB306F">
      <w:pPr>
        <w:shd w:val="clear" w:color="auto" w:fill="FFFFFF"/>
        <w:ind w:firstLine="709"/>
        <w:jc w:val="both"/>
      </w:pPr>
      <w:r w:rsidRPr="00417590">
        <w:t>– предельное количество этажей зданий или предельная высота зданий – не подлежит установлению;</w:t>
      </w:r>
    </w:p>
    <w:p w14:paraId="502A1B62" w14:textId="77777777" w:rsidR="00BB306F" w:rsidRPr="00417590" w:rsidRDefault="00BB306F" w:rsidP="00BB306F">
      <w:pPr>
        <w:tabs>
          <w:tab w:val="left" w:pos="3204"/>
        </w:tabs>
        <w:ind w:firstLine="709"/>
        <w:jc w:val="both"/>
      </w:pPr>
      <w:r w:rsidRPr="00417590">
        <w:t>–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подлежит установлению.</w:t>
      </w:r>
    </w:p>
    <w:p w14:paraId="7A694CE6" w14:textId="77777777" w:rsidR="00BB306F" w:rsidRPr="00417590" w:rsidRDefault="00BB306F" w:rsidP="00BB306F">
      <w:pPr>
        <w:ind w:firstLine="709"/>
        <w:jc w:val="both"/>
      </w:pPr>
      <w:r w:rsidRPr="00417590">
        <w:lastRenderedPageBreak/>
        <w:t>Требования к параметрам сооружений и границам земельных участков в соответствии со следующими документами:</w:t>
      </w:r>
    </w:p>
    <w:p w14:paraId="34B80CA4" w14:textId="77777777" w:rsidR="00BB306F" w:rsidRPr="00417590" w:rsidRDefault="00BB306F" w:rsidP="00BB306F">
      <w:pPr>
        <w:ind w:firstLine="709"/>
        <w:jc w:val="both"/>
      </w:pPr>
      <w:r w:rsidRPr="00417590">
        <w:t xml:space="preserve">– СП 19.13330.2011 актуализированная редакция СНиП </w:t>
      </w:r>
      <w:r w:rsidRPr="00417590">
        <w:rPr>
          <w:lang w:val="en-US"/>
        </w:rPr>
        <w:t>II</w:t>
      </w:r>
      <w:r w:rsidRPr="00417590">
        <w:t>-97-76* «Генеральные планы сельскохозяйственных предприятий»;</w:t>
      </w:r>
    </w:p>
    <w:p w14:paraId="13C9B770" w14:textId="77777777" w:rsidR="00BB306F" w:rsidRPr="00417590" w:rsidRDefault="00BB306F" w:rsidP="00BB306F">
      <w:pPr>
        <w:ind w:firstLine="709"/>
        <w:jc w:val="both"/>
      </w:pPr>
      <w:r w:rsidRPr="00417590">
        <w:t>– СП 56.13330.2011 актуализированная редакция СНиП 31-03-2011 «Производственные здания»;</w:t>
      </w:r>
    </w:p>
    <w:p w14:paraId="3C8EFE95" w14:textId="77777777" w:rsidR="00BB306F" w:rsidRPr="00417590" w:rsidRDefault="00BB306F" w:rsidP="00BB306F">
      <w:pPr>
        <w:ind w:firstLine="709"/>
        <w:jc w:val="both"/>
        <w:rPr>
          <w:bCs/>
          <w:shd w:val="clear" w:color="auto" w:fill="FFFFFF"/>
        </w:rPr>
      </w:pPr>
      <w:r w:rsidRPr="00417590">
        <w:t>– СанПиН</w:t>
      </w:r>
      <w:r w:rsidRPr="00417590">
        <w:rPr>
          <w:b/>
          <w:bCs/>
          <w:shd w:val="clear" w:color="auto" w:fill="FFFFFF"/>
        </w:rPr>
        <w:t xml:space="preserve"> </w:t>
      </w:r>
      <w:r w:rsidRPr="00417590">
        <w:rPr>
          <w:bCs/>
          <w:shd w:val="clear" w:color="auto" w:fill="FFFFFF"/>
        </w:rPr>
        <w:t>2.2.1/2.1.1.1200-03 «Санитарно-защитные зоны и санитарная классификация предприятий, сооружений и иных объектов»;</w:t>
      </w:r>
    </w:p>
    <w:p w14:paraId="54C96B20" w14:textId="77777777" w:rsidR="00BB306F" w:rsidRPr="00417590" w:rsidRDefault="00BB306F" w:rsidP="00BB306F">
      <w:pPr>
        <w:ind w:firstLine="709"/>
        <w:jc w:val="both"/>
        <w:rPr>
          <w:bCs/>
          <w:shd w:val="clear" w:color="auto" w:fill="FFFFFF"/>
        </w:rPr>
      </w:pPr>
      <w:r w:rsidRPr="00417590">
        <w:rPr>
          <w:bCs/>
          <w:shd w:val="clear" w:color="auto" w:fill="FFFFFF"/>
        </w:rPr>
        <w:t>– другие действующие нормативные документы и технические регламенты;</w:t>
      </w:r>
    </w:p>
    <w:p w14:paraId="4E1F9207" w14:textId="77777777" w:rsidR="00BB306F" w:rsidRPr="00417590" w:rsidRDefault="00BB306F" w:rsidP="00BB306F">
      <w:pPr>
        <w:tabs>
          <w:tab w:val="left" w:pos="0"/>
        </w:tabs>
        <w:suppressAutoHyphens/>
        <w:ind w:firstLine="709"/>
        <w:jc w:val="both"/>
      </w:pPr>
      <w:r w:rsidRPr="00417590">
        <w:t>– размеры земельных участков определяются в соответствии с техническими регламентами по заданию на проектирование.</w:t>
      </w:r>
    </w:p>
    <w:p w14:paraId="2C31E37F" w14:textId="77777777" w:rsidR="005511E5" w:rsidRPr="00DA11FB" w:rsidRDefault="00BB306F" w:rsidP="00BB306F">
      <w:pPr>
        <w:ind w:firstLine="709"/>
        <w:jc w:val="both"/>
      </w:pPr>
      <w:r w:rsidRPr="00417590">
        <w:t>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главе 8 части II настоящих Правил. При этом при совпадении ограничений, относящихся к одной и той же территории, действуют минимальные предельные параметры.</w:t>
      </w:r>
    </w:p>
    <w:p w14:paraId="10F14785" w14:textId="77777777" w:rsidR="00B00882" w:rsidRPr="00417590" w:rsidRDefault="00B00882" w:rsidP="00B00882">
      <w:pPr>
        <w:spacing w:before="240" w:after="240"/>
        <w:jc w:val="both"/>
        <w:outlineLvl w:val="2"/>
        <w:rPr>
          <w:b/>
        </w:rPr>
      </w:pPr>
      <w:bookmarkStart w:id="332" w:name="_Toc530063031"/>
      <w:bookmarkStart w:id="333" w:name="_Toc181562324"/>
      <w:bookmarkStart w:id="334" w:name="_Toc181890777"/>
      <w:bookmarkStart w:id="335" w:name="_Toc181890846"/>
      <w:bookmarkStart w:id="336" w:name="_Toc181892404"/>
      <w:bookmarkStart w:id="337" w:name="_Toc182057366"/>
      <w:r w:rsidRPr="00417590">
        <w:rPr>
          <w:b/>
        </w:rPr>
        <w:t>Статья 3</w:t>
      </w:r>
      <w:r w:rsidR="007235EE">
        <w:rPr>
          <w:b/>
        </w:rPr>
        <w:t>4</w:t>
      </w:r>
      <w:r w:rsidRPr="00417590">
        <w:rPr>
          <w:b/>
        </w:rPr>
        <w:t xml:space="preserve">. </w:t>
      </w:r>
      <w:r w:rsidRPr="00417590">
        <w:rPr>
          <w:b/>
          <w:bCs/>
        </w:rPr>
        <w:t xml:space="preserve">Градостроительные регламенты </w:t>
      </w:r>
      <w:r w:rsidRPr="00417590">
        <w:rPr>
          <w:b/>
        </w:rPr>
        <w:t xml:space="preserve">на территориях зон </w:t>
      </w:r>
      <w:bookmarkEnd w:id="332"/>
      <w:bookmarkEnd w:id="333"/>
      <w:bookmarkEnd w:id="334"/>
      <w:bookmarkEnd w:id="335"/>
      <w:bookmarkEnd w:id="336"/>
      <w:r>
        <w:rPr>
          <w:b/>
        </w:rPr>
        <w:t>озелененных территорий специального назначения</w:t>
      </w:r>
      <w:bookmarkEnd w:id="337"/>
    </w:p>
    <w:p w14:paraId="13517EA1" w14:textId="77777777" w:rsidR="00B00882" w:rsidRDefault="00B00882" w:rsidP="00B00882">
      <w:pPr>
        <w:pStyle w:val="a6"/>
        <w:tabs>
          <w:tab w:val="left" w:pos="720"/>
        </w:tabs>
        <w:ind w:firstLine="720"/>
        <w:jc w:val="both"/>
        <w:rPr>
          <w:b/>
          <w:lang w:val="ru-RU"/>
        </w:rPr>
      </w:pPr>
      <w:r w:rsidRPr="00417590">
        <w:rPr>
          <w:b/>
        </w:rPr>
        <w:t>1.</w:t>
      </w:r>
      <w:r w:rsidRPr="00417590">
        <w:t xml:space="preserve"> </w:t>
      </w:r>
      <w:r w:rsidRPr="00417590">
        <w:rPr>
          <w:b/>
          <w:iCs/>
        </w:rPr>
        <w:t xml:space="preserve">Зоны </w:t>
      </w:r>
      <w:r w:rsidR="00E645F0">
        <w:rPr>
          <w:b/>
          <w:iCs/>
          <w:lang w:val="ru-RU"/>
        </w:rPr>
        <w:t>озелененных территорий специального назначения</w:t>
      </w:r>
      <w:r w:rsidRPr="00417590">
        <w:rPr>
          <w:b/>
          <w:iCs/>
        </w:rPr>
        <w:t xml:space="preserve"> (код зон – </w:t>
      </w:r>
      <w:r w:rsidR="00E645F0">
        <w:rPr>
          <w:b/>
          <w:iCs/>
          <w:lang w:val="ru-RU"/>
        </w:rPr>
        <w:t>ОС</w:t>
      </w:r>
      <w:r w:rsidRPr="00417590">
        <w:rPr>
          <w:b/>
          <w:iCs/>
        </w:rPr>
        <w:t>-1)</w:t>
      </w:r>
      <w:r>
        <w:rPr>
          <w:b/>
          <w:iCs/>
          <w:lang w:val="ru-RU"/>
        </w:rPr>
        <w:t xml:space="preserve"> – </w:t>
      </w:r>
      <w:r w:rsidRPr="00B00882">
        <w:rPr>
          <w:bCs/>
          <w:iCs/>
          <w:lang w:val="ru-RU"/>
        </w:rPr>
        <w:t>зона</w:t>
      </w:r>
      <w:r w:rsidRPr="00B00882">
        <w:rPr>
          <w:color w:val="000000"/>
        </w:rPr>
        <w:t xml:space="preserve"> выделена для обеспечения правовых условий сохранения и использования существующего природного ландшафта и создания экологически чистой окружающей среды в интересах здоровья населения, сохранения и воспроизводства лесов, обеспечения их рационального использования в соответствии с требованиями федерального законодательства</w:t>
      </w:r>
      <w:r w:rsidRPr="00417590">
        <w:rPr>
          <w:b/>
        </w:rPr>
        <w:tab/>
      </w:r>
    </w:p>
    <w:p w14:paraId="38739AA4" w14:textId="77777777" w:rsidR="00B00882" w:rsidRPr="00417590" w:rsidRDefault="00B00882" w:rsidP="00B00882">
      <w:pPr>
        <w:pStyle w:val="a6"/>
        <w:tabs>
          <w:tab w:val="left" w:pos="720"/>
        </w:tabs>
        <w:ind w:firstLine="720"/>
        <w:jc w:val="both"/>
      </w:pPr>
      <w:r w:rsidRPr="00417590">
        <w:t xml:space="preserve">2. Код (числовое обозначение) вида разрешенного использования земельного участка – согласно </w:t>
      </w:r>
      <w:r w:rsidRPr="00417590">
        <w:rPr>
          <w:u w:val="single"/>
        </w:rPr>
        <w:t>классификатору видов разрешенного использования земельных участков</w:t>
      </w:r>
      <w:r w:rsidRPr="00417590">
        <w:t xml:space="preserve"> (Приказ Росреестра от 10.11.2020 N П/0412) (Приложение 1).</w:t>
      </w:r>
    </w:p>
    <w:p w14:paraId="4600493D" w14:textId="77777777" w:rsidR="00B00882" w:rsidRPr="00417590" w:rsidRDefault="00B00882" w:rsidP="00B00882">
      <w:pPr>
        <w:tabs>
          <w:tab w:val="left" w:pos="561"/>
        </w:tabs>
        <w:jc w:val="both"/>
      </w:pPr>
      <w:r w:rsidRPr="00417590">
        <w:rPr>
          <w:b/>
        </w:rPr>
        <w:t xml:space="preserve">             &lt;1&gt;</w:t>
      </w:r>
      <w:r w:rsidRPr="00417590">
        <w:t xml:space="preserve"> В скобках указаны иные равнозначные наименования.</w:t>
      </w:r>
    </w:p>
    <w:p w14:paraId="140683D4" w14:textId="77777777" w:rsidR="00B00882" w:rsidRPr="00417590" w:rsidRDefault="00B00882" w:rsidP="00B00882">
      <w:pPr>
        <w:tabs>
          <w:tab w:val="left" w:pos="561"/>
        </w:tabs>
        <w:jc w:val="both"/>
      </w:pPr>
      <w:r w:rsidRPr="00417590">
        <w:rPr>
          <w:b/>
        </w:rPr>
        <w:t xml:space="preserve">             &lt;2&gt;</w:t>
      </w:r>
      <w:r w:rsidRPr="00417590">
        <w:t xml:space="preserve"> Содержание видов разрешенного использования, перечисленных в настоящем классификаторе, допускает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если федеральным законом не установлено иное.</w:t>
      </w:r>
    </w:p>
    <w:p w14:paraId="58FC0740" w14:textId="77777777" w:rsidR="00B00882" w:rsidRPr="00417590" w:rsidRDefault="00B00882" w:rsidP="00B00882">
      <w:pPr>
        <w:jc w:val="both"/>
      </w:pPr>
      <w:r w:rsidRPr="00417590">
        <w:rPr>
          <w:b/>
        </w:rPr>
        <w:t xml:space="preserve">             &lt;3&gt;</w:t>
      </w:r>
      <w:r w:rsidRPr="00417590">
        <w:t xml:space="preserve"> Текстовое наименование вида разрешенного использования земельного участка и его код (числовое обозначение) являются равнозначными</w:t>
      </w:r>
    </w:p>
    <w:tbl>
      <w:tblPr>
        <w:tblW w:w="9740" w:type="dxa"/>
        <w:tblInd w:w="118" w:type="dxa"/>
        <w:tblLook w:val="04A0" w:firstRow="1" w:lastRow="0" w:firstColumn="1" w:lastColumn="0" w:noHBand="0" w:noVBand="1"/>
      </w:tblPr>
      <w:tblGrid>
        <w:gridCol w:w="960"/>
        <w:gridCol w:w="5126"/>
        <w:gridCol w:w="3654"/>
      </w:tblGrid>
      <w:tr w:rsidR="00B00882" w14:paraId="55FC1C20" w14:textId="77777777" w:rsidTr="00E645F0">
        <w:trPr>
          <w:trHeight w:val="300"/>
        </w:trPr>
        <w:tc>
          <w:tcPr>
            <w:tcW w:w="960" w:type="dxa"/>
            <w:tcBorders>
              <w:top w:val="single" w:sz="8" w:space="0" w:color="auto"/>
              <w:left w:val="single" w:sz="8" w:space="0" w:color="auto"/>
              <w:bottom w:val="nil"/>
              <w:right w:val="single" w:sz="8" w:space="0" w:color="auto"/>
            </w:tcBorders>
            <w:shd w:val="clear" w:color="auto" w:fill="auto"/>
            <w:noWrap/>
            <w:vAlign w:val="center"/>
            <w:hideMark/>
          </w:tcPr>
          <w:p w14:paraId="57AEF4AC" w14:textId="77777777" w:rsidR="00B00882" w:rsidRDefault="00B00882">
            <w:pPr>
              <w:jc w:val="center"/>
              <w:rPr>
                <w:color w:val="000000"/>
                <w:sz w:val="22"/>
                <w:szCs w:val="22"/>
              </w:rPr>
            </w:pPr>
            <w:r>
              <w:rPr>
                <w:color w:val="000000"/>
                <w:sz w:val="22"/>
                <w:szCs w:val="22"/>
              </w:rPr>
              <w:t> </w:t>
            </w:r>
          </w:p>
        </w:tc>
        <w:tc>
          <w:tcPr>
            <w:tcW w:w="5126" w:type="dxa"/>
            <w:tcBorders>
              <w:top w:val="single" w:sz="8" w:space="0" w:color="auto"/>
              <w:left w:val="nil"/>
              <w:bottom w:val="single" w:sz="8" w:space="0" w:color="000000"/>
              <w:right w:val="single" w:sz="8" w:space="0" w:color="000000"/>
            </w:tcBorders>
            <w:shd w:val="clear" w:color="auto" w:fill="auto"/>
            <w:vAlign w:val="center"/>
            <w:hideMark/>
          </w:tcPr>
          <w:p w14:paraId="6DED3CD4" w14:textId="77777777" w:rsidR="00B00882" w:rsidRDefault="00B00882">
            <w:pPr>
              <w:jc w:val="center"/>
              <w:rPr>
                <w:color w:val="000000"/>
              </w:rPr>
            </w:pPr>
            <w:r>
              <w:rPr>
                <w:color w:val="000000"/>
              </w:rPr>
              <w:t>Виды разрешенного использования</w:t>
            </w:r>
            <w:r>
              <w:rPr>
                <w:color w:val="000000"/>
              </w:rPr>
              <w:br/>
              <w:t>&lt;1&gt;</w:t>
            </w:r>
          </w:p>
        </w:tc>
        <w:tc>
          <w:tcPr>
            <w:tcW w:w="3654" w:type="dxa"/>
            <w:tcBorders>
              <w:top w:val="single" w:sz="8" w:space="0" w:color="auto"/>
              <w:left w:val="nil"/>
              <w:bottom w:val="single" w:sz="8" w:space="0" w:color="000000"/>
              <w:right w:val="single" w:sz="8" w:space="0" w:color="auto"/>
            </w:tcBorders>
            <w:shd w:val="clear" w:color="auto" w:fill="auto"/>
            <w:vAlign w:val="center"/>
            <w:hideMark/>
          </w:tcPr>
          <w:p w14:paraId="414382C2" w14:textId="77777777" w:rsidR="00B00882" w:rsidRDefault="00B00882">
            <w:pPr>
              <w:jc w:val="center"/>
              <w:rPr>
                <w:color w:val="000000"/>
              </w:rPr>
            </w:pPr>
            <w:r>
              <w:rPr>
                <w:color w:val="000000"/>
              </w:rPr>
              <w:t>Код (числовое обозначение) вида разрешенного использования земельного участка</w:t>
            </w:r>
            <w:r>
              <w:rPr>
                <w:color w:val="000000"/>
              </w:rPr>
              <w:br/>
              <w:t>&lt;3&gt;</w:t>
            </w:r>
          </w:p>
        </w:tc>
      </w:tr>
      <w:tr w:rsidR="00B00882" w14:paraId="2241A79C" w14:textId="77777777" w:rsidTr="00B00882">
        <w:trPr>
          <w:trHeight w:val="300"/>
        </w:trPr>
        <w:tc>
          <w:tcPr>
            <w:tcW w:w="9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3CFD4B0" w14:textId="77777777" w:rsidR="00B00882" w:rsidRDefault="00B00882">
            <w:pPr>
              <w:rPr>
                <w:b/>
                <w:bCs/>
                <w:color w:val="000000"/>
                <w:sz w:val="22"/>
                <w:szCs w:val="22"/>
              </w:rPr>
            </w:pPr>
            <w:r>
              <w:rPr>
                <w:b/>
                <w:bCs/>
                <w:color w:val="000000"/>
                <w:sz w:val="22"/>
                <w:szCs w:val="22"/>
              </w:rPr>
              <w:t>1.</w:t>
            </w:r>
          </w:p>
        </w:tc>
        <w:tc>
          <w:tcPr>
            <w:tcW w:w="8780" w:type="dxa"/>
            <w:gridSpan w:val="2"/>
            <w:tcBorders>
              <w:top w:val="single" w:sz="8" w:space="0" w:color="000000"/>
              <w:left w:val="nil"/>
              <w:bottom w:val="nil"/>
              <w:right w:val="single" w:sz="8" w:space="0" w:color="000000"/>
            </w:tcBorders>
            <w:shd w:val="clear" w:color="auto" w:fill="auto"/>
            <w:vAlign w:val="center"/>
            <w:hideMark/>
          </w:tcPr>
          <w:p w14:paraId="171F2E58" w14:textId="7115E977" w:rsidR="00B00882" w:rsidRDefault="00B27069">
            <w:pPr>
              <w:rPr>
                <w:b/>
                <w:bCs/>
                <w:color w:val="000000"/>
              </w:rPr>
            </w:pPr>
            <w:r>
              <w:rPr>
                <w:b/>
                <w:bCs/>
                <w:color w:val="000000"/>
              </w:rPr>
              <w:t>О</w:t>
            </w:r>
            <w:r w:rsidR="00B00882">
              <w:rPr>
                <w:b/>
                <w:bCs/>
                <w:color w:val="000000"/>
              </w:rPr>
              <w:t>сновные виды разрешенного использования</w:t>
            </w:r>
          </w:p>
        </w:tc>
      </w:tr>
      <w:tr w:rsidR="00B00882" w14:paraId="789E7381" w14:textId="77777777" w:rsidTr="00E645F0">
        <w:trPr>
          <w:trHeight w:val="300"/>
        </w:trPr>
        <w:tc>
          <w:tcPr>
            <w:tcW w:w="960" w:type="dxa"/>
            <w:tcBorders>
              <w:top w:val="nil"/>
              <w:left w:val="single" w:sz="8" w:space="0" w:color="auto"/>
              <w:bottom w:val="nil"/>
              <w:right w:val="single" w:sz="8" w:space="0" w:color="auto"/>
            </w:tcBorders>
            <w:shd w:val="clear" w:color="auto" w:fill="auto"/>
            <w:noWrap/>
            <w:vAlign w:val="center"/>
            <w:hideMark/>
          </w:tcPr>
          <w:p w14:paraId="4BC7C3A5" w14:textId="77777777" w:rsidR="00B00882" w:rsidRDefault="00B00882">
            <w:pPr>
              <w:jc w:val="center"/>
              <w:rPr>
                <w:color w:val="000000"/>
                <w:sz w:val="22"/>
                <w:szCs w:val="22"/>
              </w:rPr>
            </w:pPr>
            <w:r>
              <w:rPr>
                <w:color w:val="000000"/>
                <w:sz w:val="22"/>
                <w:szCs w:val="22"/>
              </w:rPr>
              <w:t> </w:t>
            </w:r>
          </w:p>
        </w:tc>
        <w:tc>
          <w:tcPr>
            <w:tcW w:w="5126" w:type="dxa"/>
            <w:tcBorders>
              <w:top w:val="single" w:sz="8" w:space="0" w:color="auto"/>
              <w:left w:val="nil"/>
              <w:bottom w:val="nil"/>
              <w:right w:val="nil"/>
            </w:tcBorders>
            <w:shd w:val="clear" w:color="auto" w:fill="auto"/>
            <w:vAlign w:val="center"/>
            <w:hideMark/>
          </w:tcPr>
          <w:p w14:paraId="49A95EB7" w14:textId="77777777" w:rsidR="00B00882" w:rsidRDefault="00E645F0" w:rsidP="00E645F0">
            <w:pPr>
              <w:rPr>
                <w:color w:val="000000"/>
              </w:rPr>
            </w:pPr>
            <w:r>
              <w:rPr>
                <w:color w:val="000000"/>
              </w:rPr>
              <w:t>1) п</w:t>
            </w:r>
            <w:r w:rsidR="00B00882">
              <w:rPr>
                <w:color w:val="000000"/>
              </w:rPr>
              <w:t>редоставление коммунальных услуг</w:t>
            </w:r>
          </w:p>
        </w:tc>
        <w:tc>
          <w:tcPr>
            <w:tcW w:w="3654" w:type="dxa"/>
            <w:tcBorders>
              <w:top w:val="single" w:sz="8" w:space="0" w:color="auto"/>
              <w:left w:val="single" w:sz="8" w:space="0" w:color="auto"/>
              <w:bottom w:val="nil"/>
              <w:right w:val="single" w:sz="8" w:space="0" w:color="auto"/>
            </w:tcBorders>
            <w:shd w:val="clear" w:color="auto" w:fill="auto"/>
            <w:vAlign w:val="center"/>
            <w:hideMark/>
          </w:tcPr>
          <w:p w14:paraId="01A38127" w14:textId="77777777" w:rsidR="00B00882" w:rsidRDefault="00B00882">
            <w:pPr>
              <w:jc w:val="center"/>
              <w:rPr>
                <w:color w:val="000000"/>
              </w:rPr>
            </w:pPr>
            <w:r>
              <w:rPr>
                <w:color w:val="000000"/>
              </w:rPr>
              <w:t>3.1.1</w:t>
            </w:r>
          </w:p>
        </w:tc>
      </w:tr>
      <w:tr w:rsidR="00B00882" w14:paraId="3AA119D5" w14:textId="77777777" w:rsidTr="00E645F0">
        <w:trPr>
          <w:trHeight w:val="300"/>
        </w:trPr>
        <w:tc>
          <w:tcPr>
            <w:tcW w:w="960" w:type="dxa"/>
            <w:tcBorders>
              <w:top w:val="nil"/>
              <w:left w:val="single" w:sz="8" w:space="0" w:color="auto"/>
              <w:bottom w:val="nil"/>
              <w:right w:val="single" w:sz="8" w:space="0" w:color="auto"/>
            </w:tcBorders>
            <w:shd w:val="clear" w:color="auto" w:fill="auto"/>
            <w:noWrap/>
            <w:vAlign w:val="center"/>
            <w:hideMark/>
          </w:tcPr>
          <w:p w14:paraId="71C220DC" w14:textId="77777777" w:rsidR="00B00882" w:rsidRDefault="00B00882">
            <w:pPr>
              <w:jc w:val="center"/>
              <w:rPr>
                <w:color w:val="000000"/>
                <w:sz w:val="22"/>
                <w:szCs w:val="22"/>
              </w:rPr>
            </w:pPr>
            <w:r>
              <w:rPr>
                <w:color w:val="000000"/>
                <w:sz w:val="22"/>
                <w:szCs w:val="22"/>
              </w:rPr>
              <w:t> </w:t>
            </w:r>
          </w:p>
        </w:tc>
        <w:tc>
          <w:tcPr>
            <w:tcW w:w="5126" w:type="dxa"/>
            <w:tcBorders>
              <w:top w:val="nil"/>
              <w:left w:val="nil"/>
              <w:bottom w:val="nil"/>
              <w:right w:val="nil"/>
            </w:tcBorders>
            <w:shd w:val="clear" w:color="auto" w:fill="auto"/>
            <w:vAlign w:val="center"/>
            <w:hideMark/>
          </w:tcPr>
          <w:p w14:paraId="3F738D2F" w14:textId="77777777" w:rsidR="00B00882" w:rsidRDefault="00E645F0" w:rsidP="00E645F0">
            <w:pPr>
              <w:rPr>
                <w:color w:val="000000"/>
              </w:rPr>
            </w:pPr>
            <w:r>
              <w:rPr>
                <w:color w:val="000000"/>
              </w:rPr>
              <w:t>2) т</w:t>
            </w:r>
            <w:r w:rsidR="00B00882">
              <w:rPr>
                <w:color w:val="000000"/>
              </w:rPr>
              <w:t>рубопроводный транспорт</w:t>
            </w:r>
          </w:p>
        </w:tc>
        <w:tc>
          <w:tcPr>
            <w:tcW w:w="3654" w:type="dxa"/>
            <w:tcBorders>
              <w:top w:val="nil"/>
              <w:left w:val="single" w:sz="8" w:space="0" w:color="auto"/>
              <w:bottom w:val="nil"/>
              <w:right w:val="single" w:sz="8" w:space="0" w:color="auto"/>
            </w:tcBorders>
            <w:shd w:val="clear" w:color="auto" w:fill="auto"/>
            <w:vAlign w:val="center"/>
            <w:hideMark/>
          </w:tcPr>
          <w:p w14:paraId="4EFC2841" w14:textId="77777777" w:rsidR="00B00882" w:rsidRPr="00B27069" w:rsidRDefault="00B00882">
            <w:pPr>
              <w:jc w:val="center"/>
            </w:pPr>
            <w:r w:rsidRPr="00B27069">
              <w:t>7.5</w:t>
            </w:r>
          </w:p>
        </w:tc>
      </w:tr>
      <w:tr w:rsidR="00B00882" w14:paraId="68E78FB9" w14:textId="77777777" w:rsidTr="00E645F0">
        <w:trPr>
          <w:trHeight w:val="300"/>
        </w:trPr>
        <w:tc>
          <w:tcPr>
            <w:tcW w:w="960" w:type="dxa"/>
            <w:tcBorders>
              <w:top w:val="nil"/>
              <w:left w:val="single" w:sz="8" w:space="0" w:color="auto"/>
              <w:bottom w:val="nil"/>
              <w:right w:val="single" w:sz="8" w:space="0" w:color="auto"/>
            </w:tcBorders>
            <w:shd w:val="clear" w:color="auto" w:fill="auto"/>
            <w:noWrap/>
            <w:vAlign w:val="center"/>
            <w:hideMark/>
          </w:tcPr>
          <w:p w14:paraId="5168E083" w14:textId="77777777" w:rsidR="00B00882" w:rsidRDefault="00B00882">
            <w:pPr>
              <w:jc w:val="center"/>
              <w:rPr>
                <w:color w:val="000000"/>
                <w:sz w:val="22"/>
                <w:szCs w:val="22"/>
              </w:rPr>
            </w:pPr>
            <w:r>
              <w:rPr>
                <w:color w:val="000000"/>
                <w:sz w:val="22"/>
                <w:szCs w:val="22"/>
              </w:rPr>
              <w:t> </w:t>
            </w:r>
          </w:p>
        </w:tc>
        <w:tc>
          <w:tcPr>
            <w:tcW w:w="5126" w:type="dxa"/>
            <w:tcBorders>
              <w:top w:val="nil"/>
              <w:left w:val="nil"/>
              <w:bottom w:val="nil"/>
              <w:right w:val="nil"/>
            </w:tcBorders>
            <w:shd w:val="clear" w:color="auto" w:fill="auto"/>
            <w:vAlign w:val="center"/>
            <w:hideMark/>
          </w:tcPr>
          <w:p w14:paraId="3F79DD27" w14:textId="77777777" w:rsidR="00B00882" w:rsidRDefault="00E645F0" w:rsidP="00E645F0">
            <w:pPr>
              <w:rPr>
                <w:color w:val="000000"/>
              </w:rPr>
            </w:pPr>
            <w:r>
              <w:rPr>
                <w:color w:val="000000"/>
              </w:rPr>
              <w:t>3) з</w:t>
            </w:r>
            <w:r w:rsidR="00B00882">
              <w:rPr>
                <w:color w:val="000000"/>
              </w:rPr>
              <w:t>емельные участки (территории) общего пользования</w:t>
            </w:r>
          </w:p>
        </w:tc>
        <w:tc>
          <w:tcPr>
            <w:tcW w:w="3654" w:type="dxa"/>
            <w:tcBorders>
              <w:top w:val="nil"/>
              <w:left w:val="single" w:sz="8" w:space="0" w:color="auto"/>
              <w:bottom w:val="nil"/>
              <w:right w:val="single" w:sz="8" w:space="0" w:color="auto"/>
            </w:tcBorders>
            <w:shd w:val="clear" w:color="auto" w:fill="auto"/>
            <w:noWrap/>
            <w:vAlign w:val="center"/>
            <w:hideMark/>
          </w:tcPr>
          <w:p w14:paraId="4125F9A9" w14:textId="77777777" w:rsidR="00B00882" w:rsidRPr="00B27069" w:rsidRDefault="00B00882">
            <w:pPr>
              <w:jc w:val="center"/>
            </w:pPr>
            <w:r w:rsidRPr="00B27069">
              <w:t>12.0</w:t>
            </w:r>
          </w:p>
        </w:tc>
      </w:tr>
      <w:tr w:rsidR="00B00882" w14:paraId="1806198B" w14:textId="77777777" w:rsidTr="00E645F0">
        <w:trPr>
          <w:trHeight w:val="300"/>
        </w:trPr>
        <w:tc>
          <w:tcPr>
            <w:tcW w:w="960" w:type="dxa"/>
            <w:tcBorders>
              <w:top w:val="nil"/>
              <w:left w:val="single" w:sz="8" w:space="0" w:color="auto"/>
              <w:bottom w:val="nil"/>
              <w:right w:val="single" w:sz="8" w:space="0" w:color="auto"/>
            </w:tcBorders>
            <w:shd w:val="clear" w:color="auto" w:fill="auto"/>
            <w:noWrap/>
            <w:vAlign w:val="center"/>
            <w:hideMark/>
          </w:tcPr>
          <w:p w14:paraId="1681A96A" w14:textId="77777777" w:rsidR="00B00882" w:rsidRDefault="00B00882">
            <w:pPr>
              <w:jc w:val="center"/>
              <w:rPr>
                <w:color w:val="000000"/>
                <w:sz w:val="22"/>
                <w:szCs w:val="22"/>
              </w:rPr>
            </w:pPr>
            <w:r>
              <w:rPr>
                <w:color w:val="000000"/>
                <w:sz w:val="22"/>
                <w:szCs w:val="22"/>
              </w:rPr>
              <w:t> </w:t>
            </w:r>
          </w:p>
        </w:tc>
        <w:tc>
          <w:tcPr>
            <w:tcW w:w="5126" w:type="dxa"/>
            <w:tcBorders>
              <w:top w:val="nil"/>
              <w:left w:val="nil"/>
              <w:bottom w:val="nil"/>
              <w:right w:val="nil"/>
            </w:tcBorders>
            <w:shd w:val="clear" w:color="auto" w:fill="auto"/>
            <w:noWrap/>
            <w:vAlign w:val="center"/>
            <w:hideMark/>
          </w:tcPr>
          <w:p w14:paraId="074D0EFE" w14:textId="77777777" w:rsidR="00B00882" w:rsidRDefault="00E645F0" w:rsidP="00E645F0">
            <w:pPr>
              <w:rPr>
                <w:color w:val="000000"/>
                <w:sz w:val="22"/>
                <w:szCs w:val="22"/>
              </w:rPr>
            </w:pPr>
            <w:r>
              <w:rPr>
                <w:color w:val="000000"/>
                <w:sz w:val="22"/>
                <w:szCs w:val="22"/>
              </w:rPr>
              <w:t>4) у</w:t>
            </w:r>
            <w:r w:rsidR="00B00882">
              <w:rPr>
                <w:color w:val="000000"/>
                <w:sz w:val="22"/>
                <w:szCs w:val="22"/>
              </w:rPr>
              <w:t>лично-дорожная сеть</w:t>
            </w:r>
          </w:p>
        </w:tc>
        <w:tc>
          <w:tcPr>
            <w:tcW w:w="3654" w:type="dxa"/>
            <w:tcBorders>
              <w:top w:val="nil"/>
              <w:left w:val="single" w:sz="8" w:space="0" w:color="auto"/>
              <w:bottom w:val="nil"/>
              <w:right w:val="single" w:sz="8" w:space="0" w:color="auto"/>
            </w:tcBorders>
            <w:shd w:val="clear" w:color="auto" w:fill="auto"/>
            <w:noWrap/>
            <w:vAlign w:val="center"/>
            <w:hideMark/>
          </w:tcPr>
          <w:p w14:paraId="3244E4B1" w14:textId="77777777" w:rsidR="00B00882" w:rsidRPr="00B27069" w:rsidRDefault="00B00882">
            <w:pPr>
              <w:jc w:val="center"/>
            </w:pPr>
            <w:r w:rsidRPr="00B27069">
              <w:t>12.0.1</w:t>
            </w:r>
          </w:p>
        </w:tc>
      </w:tr>
      <w:tr w:rsidR="00B00882" w14:paraId="01D4B42D" w14:textId="77777777" w:rsidTr="00E645F0">
        <w:trPr>
          <w:trHeight w:val="300"/>
        </w:trPr>
        <w:tc>
          <w:tcPr>
            <w:tcW w:w="960" w:type="dxa"/>
            <w:tcBorders>
              <w:top w:val="nil"/>
              <w:left w:val="single" w:sz="8" w:space="0" w:color="auto"/>
              <w:bottom w:val="nil"/>
              <w:right w:val="single" w:sz="8" w:space="0" w:color="auto"/>
            </w:tcBorders>
            <w:shd w:val="clear" w:color="auto" w:fill="auto"/>
            <w:noWrap/>
            <w:vAlign w:val="center"/>
            <w:hideMark/>
          </w:tcPr>
          <w:p w14:paraId="3D0EA8A9" w14:textId="77777777" w:rsidR="00B00882" w:rsidRDefault="00B00882">
            <w:pPr>
              <w:jc w:val="center"/>
              <w:rPr>
                <w:color w:val="000000"/>
                <w:sz w:val="22"/>
                <w:szCs w:val="22"/>
              </w:rPr>
            </w:pPr>
            <w:r>
              <w:rPr>
                <w:color w:val="000000"/>
                <w:sz w:val="22"/>
                <w:szCs w:val="22"/>
              </w:rPr>
              <w:t> </w:t>
            </w:r>
          </w:p>
        </w:tc>
        <w:tc>
          <w:tcPr>
            <w:tcW w:w="5126" w:type="dxa"/>
            <w:tcBorders>
              <w:top w:val="nil"/>
              <w:left w:val="nil"/>
              <w:bottom w:val="single" w:sz="8" w:space="0" w:color="auto"/>
              <w:right w:val="nil"/>
            </w:tcBorders>
            <w:shd w:val="clear" w:color="auto" w:fill="auto"/>
            <w:noWrap/>
            <w:vAlign w:val="center"/>
            <w:hideMark/>
          </w:tcPr>
          <w:p w14:paraId="766939F3" w14:textId="77777777" w:rsidR="00B00882" w:rsidRDefault="00E645F0" w:rsidP="00E645F0">
            <w:pPr>
              <w:rPr>
                <w:color w:val="000000"/>
                <w:sz w:val="22"/>
                <w:szCs w:val="22"/>
              </w:rPr>
            </w:pPr>
            <w:r>
              <w:rPr>
                <w:color w:val="000000"/>
                <w:sz w:val="22"/>
                <w:szCs w:val="22"/>
              </w:rPr>
              <w:t>5) б</w:t>
            </w:r>
            <w:r w:rsidR="00B00882">
              <w:rPr>
                <w:color w:val="000000"/>
                <w:sz w:val="22"/>
                <w:szCs w:val="22"/>
              </w:rPr>
              <w:t>лагоустройство территории</w:t>
            </w:r>
          </w:p>
        </w:tc>
        <w:tc>
          <w:tcPr>
            <w:tcW w:w="3654" w:type="dxa"/>
            <w:tcBorders>
              <w:top w:val="nil"/>
              <w:left w:val="single" w:sz="8" w:space="0" w:color="auto"/>
              <w:bottom w:val="single" w:sz="8" w:space="0" w:color="auto"/>
              <w:right w:val="single" w:sz="8" w:space="0" w:color="auto"/>
            </w:tcBorders>
            <w:shd w:val="clear" w:color="auto" w:fill="auto"/>
            <w:noWrap/>
            <w:vAlign w:val="center"/>
            <w:hideMark/>
          </w:tcPr>
          <w:p w14:paraId="3DE12852" w14:textId="77777777" w:rsidR="00B00882" w:rsidRPr="00B27069" w:rsidRDefault="00B00882">
            <w:pPr>
              <w:jc w:val="center"/>
            </w:pPr>
            <w:r w:rsidRPr="00B27069">
              <w:t>12.0.2</w:t>
            </w:r>
          </w:p>
        </w:tc>
      </w:tr>
      <w:tr w:rsidR="00B00882" w14:paraId="7F192BDC" w14:textId="77777777" w:rsidTr="00B00882">
        <w:trPr>
          <w:trHeight w:val="300"/>
        </w:trPr>
        <w:tc>
          <w:tcPr>
            <w:tcW w:w="9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810C26A" w14:textId="77777777" w:rsidR="00B00882" w:rsidRDefault="00B00882">
            <w:pPr>
              <w:rPr>
                <w:b/>
                <w:bCs/>
                <w:color w:val="000000"/>
                <w:sz w:val="22"/>
                <w:szCs w:val="22"/>
              </w:rPr>
            </w:pPr>
            <w:r>
              <w:rPr>
                <w:b/>
                <w:bCs/>
                <w:color w:val="000000"/>
                <w:sz w:val="22"/>
                <w:szCs w:val="22"/>
              </w:rPr>
              <w:lastRenderedPageBreak/>
              <w:t>2.</w:t>
            </w:r>
          </w:p>
        </w:tc>
        <w:tc>
          <w:tcPr>
            <w:tcW w:w="8780" w:type="dxa"/>
            <w:gridSpan w:val="2"/>
            <w:tcBorders>
              <w:top w:val="nil"/>
              <w:left w:val="nil"/>
              <w:bottom w:val="single" w:sz="8" w:space="0" w:color="000000"/>
              <w:right w:val="single" w:sz="8" w:space="0" w:color="000000"/>
            </w:tcBorders>
            <w:shd w:val="clear" w:color="auto" w:fill="auto"/>
            <w:vAlign w:val="center"/>
            <w:hideMark/>
          </w:tcPr>
          <w:p w14:paraId="15FF52D3" w14:textId="77777777" w:rsidR="00B00882" w:rsidRDefault="00B00882">
            <w:pPr>
              <w:rPr>
                <w:b/>
                <w:bCs/>
                <w:color w:val="000000"/>
              </w:rPr>
            </w:pPr>
            <w:r>
              <w:rPr>
                <w:b/>
                <w:bCs/>
                <w:color w:val="000000"/>
              </w:rPr>
              <w:t>условно разрешенные виды разрешенного использования</w:t>
            </w:r>
          </w:p>
        </w:tc>
      </w:tr>
      <w:tr w:rsidR="00B00882" w14:paraId="5F715AD3" w14:textId="77777777" w:rsidTr="00B00882">
        <w:trPr>
          <w:trHeight w:val="300"/>
        </w:trPr>
        <w:tc>
          <w:tcPr>
            <w:tcW w:w="960" w:type="dxa"/>
            <w:tcBorders>
              <w:top w:val="nil"/>
              <w:left w:val="single" w:sz="8" w:space="0" w:color="auto"/>
              <w:bottom w:val="nil"/>
              <w:right w:val="single" w:sz="8" w:space="0" w:color="auto"/>
            </w:tcBorders>
            <w:shd w:val="clear" w:color="auto" w:fill="auto"/>
            <w:noWrap/>
            <w:vAlign w:val="center"/>
            <w:hideMark/>
          </w:tcPr>
          <w:p w14:paraId="03B49481" w14:textId="77777777" w:rsidR="00B00882" w:rsidRDefault="00B00882">
            <w:pPr>
              <w:jc w:val="center"/>
              <w:rPr>
                <w:color w:val="000000"/>
                <w:sz w:val="22"/>
                <w:szCs w:val="22"/>
              </w:rPr>
            </w:pPr>
            <w:r>
              <w:rPr>
                <w:color w:val="000000"/>
                <w:sz w:val="22"/>
                <w:szCs w:val="22"/>
              </w:rPr>
              <w:t> </w:t>
            </w:r>
          </w:p>
        </w:tc>
        <w:tc>
          <w:tcPr>
            <w:tcW w:w="8780" w:type="dxa"/>
            <w:gridSpan w:val="2"/>
            <w:tcBorders>
              <w:top w:val="single" w:sz="8" w:space="0" w:color="000000"/>
              <w:left w:val="nil"/>
              <w:bottom w:val="single" w:sz="8" w:space="0" w:color="000000"/>
              <w:right w:val="single" w:sz="8" w:space="0" w:color="000000"/>
            </w:tcBorders>
            <w:shd w:val="clear" w:color="auto" w:fill="auto"/>
            <w:vAlign w:val="center"/>
            <w:hideMark/>
          </w:tcPr>
          <w:p w14:paraId="41B1DCD3" w14:textId="77777777" w:rsidR="00B00882" w:rsidRDefault="00B00882">
            <w:pPr>
              <w:rPr>
                <w:color w:val="000000"/>
              </w:rPr>
            </w:pPr>
            <w:r>
              <w:rPr>
                <w:color w:val="000000"/>
              </w:rPr>
              <w:t>1) не установлены</w:t>
            </w:r>
          </w:p>
        </w:tc>
      </w:tr>
      <w:tr w:rsidR="00B00882" w14:paraId="5C4C37E7" w14:textId="77777777" w:rsidTr="00B00882">
        <w:trPr>
          <w:trHeight w:val="300"/>
        </w:trPr>
        <w:tc>
          <w:tcPr>
            <w:tcW w:w="9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AB63822" w14:textId="77777777" w:rsidR="00B00882" w:rsidRDefault="00B00882">
            <w:pPr>
              <w:rPr>
                <w:b/>
                <w:bCs/>
                <w:color w:val="000000"/>
                <w:sz w:val="22"/>
                <w:szCs w:val="22"/>
              </w:rPr>
            </w:pPr>
            <w:r>
              <w:rPr>
                <w:b/>
                <w:bCs/>
                <w:color w:val="000000"/>
                <w:sz w:val="22"/>
                <w:szCs w:val="22"/>
              </w:rPr>
              <w:t>3.</w:t>
            </w:r>
          </w:p>
        </w:tc>
        <w:tc>
          <w:tcPr>
            <w:tcW w:w="8780" w:type="dxa"/>
            <w:gridSpan w:val="2"/>
            <w:tcBorders>
              <w:top w:val="single" w:sz="8" w:space="0" w:color="000000"/>
              <w:left w:val="nil"/>
              <w:bottom w:val="single" w:sz="8" w:space="0" w:color="000000"/>
              <w:right w:val="single" w:sz="8" w:space="0" w:color="000000"/>
            </w:tcBorders>
            <w:shd w:val="clear" w:color="auto" w:fill="auto"/>
            <w:vAlign w:val="center"/>
            <w:hideMark/>
          </w:tcPr>
          <w:p w14:paraId="5B941DE8" w14:textId="77777777" w:rsidR="00B00882" w:rsidRDefault="00B00882">
            <w:pPr>
              <w:rPr>
                <w:b/>
                <w:bCs/>
                <w:color w:val="000000"/>
              </w:rPr>
            </w:pPr>
            <w:r>
              <w:rPr>
                <w:b/>
                <w:bCs/>
                <w:color w:val="000000"/>
              </w:rPr>
              <w:t>вспомогательные виды разрешенного использования</w:t>
            </w:r>
          </w:p>
        </w:tc>
      </w:tr>
      <w:tr w:rsidR="00B00882" w14:paraId="378D64B3" w14:textId="77777777" w:rsidTr="00B00882">
        <w:trPr>
          <w:trHeight w:val="30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730984F6" w14:textId="77777777" w:rsidR="00B00882" w:rsidRDefault="00B00882">
            <w:pPr>
              <w:jc w:val="center"/>
              <w:rPr>
                <w:color w:val="000000"/>
                <w:sz w:val="22"/>
                <w:szCs w:val="22"/>
              </w:rPr>
            </w:pPr>
            <w:r>
              <w:rPr>
                <w:color w:val="000000"/>
                <w:sz w:val="22"/>
                <w:szCs w:val="22"/>
              </w:rPr>
              <w:t> </w:t>
            </w:r>
          </w:p>
        </w:tc>
        <w:tc>
          <w:tcPr>
            <w:tcW w:w="8780" w:type="dxa"/>
            <w:gridSpan w:val="2"/>
            <w:tcBorders>
              <w:top w:val="single" w:sz="8" w:space="0" w:color="000000"/>
              <w:left w:val="nil"/>
              <w:bottom w:val="single" w:sz="8" w:space="0" w:color="auto"/>
              <w:right w:val="single" w:sz="8" w:space="0" w:color="000000"/>
            </w:tcBorders>
            <w:shd w:val="clear" w:color="auto" w:fill="auto"/>
            <w:vAlign w:val="center"/>
            <w:hideMark/>
          </w:tcPr>
          <w:p w14:paraId="4F3ECEB9" w14:textId="77777777" w:rsidR="00B00882" w:rsidRDefault="00B00882">
            <w:pPr>
              <w:rPr>
                <w:color w:val="000000"/>
              </w:rPr>
            </w:pPr>
            <w:r>
              <w:rPr>
                <w:color w:val="000000"/>
              </w:rPr>
              <w:t>1) не установлены</w:t>
            </w:r>
          </w:p>
        </w:tc>
      </w:tr>
    </w:tbl>
    <w:p w14:paraId="465D0A88" w14:textId="77777777" w:rsidR="00B00882" w:rsidRPr="00417590" w:rsidRDefault="00B00882" w:rsidP="00B00882">
      <w:pPr>
        <w:shd w:val="clear" w:color="auto" w:fill="FFFFFF"/>
        <w:tabs>
          <w:tab w:val="left" w:pos="0"/>
        </w:tabs>
        <w:jc w:val="both"/>
        <w:rPr>
          <w:lang w:eastAsia="ar-SA"/>
        </w:rPr>
      </w:pPr>
    </w:p>
    <w:p w14:paraId="7A69E5A2" w14:textId="77777777" w:rsidR="00B00882" w:rsidRPr="00417590" w:rsidRDefault="00B00882" w:rsidP="00B00882">
      <w:pPr>
        <w:shd w:val="clear" w:color="auto" w:fill="FFFFFF"/>
        <w:tabs>
          <w:tab w:val="left" w:pos="0"/>
        </w:tabs>
        <w:ind w:firstLine="567"/>
        <w:jc w:val="both"/>
        <w:rPr>
          <w:b/>
        </w:rPr>
      </w:pPr>
      <w:r>
        <w:rPr>
          <w:b/>
          <w:iCs/>
        </w:rPr>
        <w:t>2.</w:t>
      </w:r>
      <w:r w:rsidRPr="00417590">
        <w:rPr>
          <w:b/>
          <w:iCs/>
        </w:rPr>
        <w:t>Предельные размеры</w:t>
      </w:r>
      <w:r w:rsidRPr="00417590">
        <w:rPr>
          <w:b/>
        </w:rPr>
        <w:t xml:space="preserve"> земельных участков и предельные параметры разрешенного строительства, реконструкции объектов капитального строительства в </w:t>
      </w:r>
      <w:r w:rsidRPr="00417590">
        <w:rPr>
          <w:b/>
          <w:iCs/>
        </w:rPr>
        <w:t>зоне специального назначения</w:t>
      </w:r>
      <w:r w:rsidRPr="00417590">
        <w:rPr>
          <w:b/>
        </w:rPr>
        <w:t>:</w:t>
      </w:r>
    </w:p>
    <w:p w14:paraId="4B9B7D13" w14:textId="77777777" w:rsidR="00B00882" w:rsidRPr="00417590" w:rsidRDefault="00B00882" w:rsidP="00B00882">
      <w:pPr>
        <w:tabs>
          <w:tab w:val="left" w:pos="0"/>
        </w:tabs>
        <w:suppressAutoHyphens/>
        <w:ind w:firstLine="709"/>
        <w:jc w:val="both"/>
      </w:pPr>
      <w:r w:rsidRPr="00417590">
        <w:t>– предельные (минимальные и (или) максимальные) размеры земельных участков, в том числе их площадь – не подлежат установлению;</w:t>
      </w:r>
    </w:p>
    <w:p w14:paraId="271A1A3F" w14:textId="77777777" w:rsidR="00B00882" w:rsidRPr="00417590" w:rsidRDefault="00B00882" w:rsidP="00B00882">
      <w:pPr>
        <w:tabs>
          <w:tab w:val="left" w:pos="3204"/>
        </w:tabs>
        <w:ind w:firstLine="709"/>
        <w:jc w:val="both"/>
      </w:pPr>
      <w:r w:rsidRPr="00417590">
        <w:t>– 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подлежит установлению;</w:t>
      </w:r>
    </w:p>
    <w:p w14:paraId="2F6D9C48" w14:textId="77777777" w:rsidR="00B00882" w:rsidRPr="00417590" w:rsidRDefault="00B00882" w:rsidP="00B00882">
      <w:pPr>
        <w:shd w:val="clear" w:color="auto" w:fill="FFFFFF"/>
        <w:ind w:firstLine="709"/>
        <w:jc w:val="both"/>
      </w:pPr>
      <w:r w:rsidRPr="00417590">
        <w:t>– предельное количество этажей зданий или предельная высота зданий – не подлежит установлению;</w:t>
      </w:r>
    </w:p>
    <w:p w14:paraId="1B11553E" w14:textId="77777777" w:rsidR="00B00882" w:rsidRPr="00417590" w:rsidRDefault="00B00882" w:rsidP="00B00882">
      <w:pPr>
        <w:shd w:val="clear" w:color="auto" w:fill="FFFFFF"/>
        <w:tabs>
          <w:tab w:val="left" w:pos="0"/>
        </w:tabs>
        <w:suppressAutoHyphens/>
        <w:ind w:firstLine="709"/>
        <w:jc w:val="both"/>
      </w:pPr>
      <w:r w:rsidRPr="00417590">
        <w:t>–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подлежит установлению;</w:t>
      </w:r>
    </w:p>
    <w:p w14:paraId="02FFF243" w14:textId="77777777" w:rsidR="00B00882" w:rsidRPr="00417590" w:rsidRDefault="00B00882" w:rsidP="00B00882">
      <w:pPr>
        <w:widowControl w:val="0"/>
        <w:shd w:val="clear" w:color="auto" w:fill="FFFFFF"/>
        <w:ind w:firstLine="709"/>
        <w:jc w:val="both"/>
      </w:pPr>
      <w:r w:rsidRPr="00417590">
        <w:t xml:space="preserve">– минимальное расстояние  от жилых зон не менее </w:t>
      </w:r>
      <w:smartTag w:uri="urn:schemas-microsoft-com:office:smarttags" w:element="metricconverter">
        <w:smartTagPr>
          <w:attr w:name="ProductID" w:val="500 м"/>
        </w:smartTagPr>
        <w:r w:rsidRPr="00417590">
          <w:t>500 м</w:t>
        </w:r>
      </w:smartTag>
      <w:r w:rsidRPr="00417590">
        <w:t xml:space="preserve"> при площади кладбища от 20 до </w:t>
      </w:r>
      <w:smartTag w:uri="urn:schemas-microsoft-com:office:smarttags" w:element="metricconverter">
        <w:smartTagPr>
          <w:attr w:name="ProductID" w:val="40 га"/>
        </w:smartTagPr>
        <w:r w:rsidRPr="00417590">
          <w:t>40 га</w:t>
        </w:r>
      </w:smartTag>
      <w:r w:rsidRPr="00417590">
        <w:t xml:space="preserve">, не менее – </w:t>
      </w:r>
      <w:smartTag w:uri="urn:schemas-microsoft-com:office:smarttags" w:element="metricconverter">
        <w:smartTagPr>
          <w:attr w:name="ProductID" w:val="300 м"/>
        </w:smartTagPr>
        <w:r w:rsidRPr="00417590">
          <w:t>300 м</w:t>
        </w:r>
      </w:smartTag>
      <w:r w:rsidRPr="00417590">
        <w:t xml:space="preserve"> при площади кладбища до </w:t>
      </w:r>
      <w:smartTag w:uri="urn:schemas-microsoft-com:office:smarttags" w:element="metricconverter">
        <w:smartTagPr>
          <w:attr w:name="ProductID" w:val="20 га"/>
        </w:smartTagPr>
        <w:r w:rsidRPr="00417590">
          <w:t>20 га</w:t>
        </w:r>
      </w:smartTag>
      <w:r w:rsidRPr="00417590">
        <w:t xml:space="preserve">, не менее – </w:t>
      </w:r>
      <w:smartTag w:uri="urn:schemas-microsoft-com:office:smarttags" w:element="metricconverter">
        <w:smartTagPr>
          <w:attr w:name="ProductID" w:val="100 м"/>
        </w:smartTagPr>
        <w:r w:rsidRPr="00417590">
          <w:t>100 м</w:t>
        </w:r>
      </w:smartTag>
      <w:r w:rsidRPr="00417590">
        <w:t xml:space="preserve"> при площади кладбища до </w:t>
      </w:r>
      <w:smartTag w:uri="urn:schemas-microsoft-com:office:smarttags" w:element="metricconverter">
        <w:smartTagPr>
          <w:attr w:name="ProductID" w:val="10 га"/>
        </w:smartTagPr>
        <w:r w:rsidRPr="00417590">
          <w:t>10 га</w:t>
        </w:r>
      </w:smartTag>
      <w:r w:rsidRPr="00417590">
        <w:t>;</w:t>
      </w:r>
    </w:p>
    <w:p w14:paraId="2FFD9370" w14:textId="77777777" w:rsidR="00B00882" w:rsidRPr="00417590" w:rsidRDefault="00B00882" w:rsidP="00B00882">
      <w:pPr>
        <w:widowControl w:val="0"/>
        <w:shd w:val="clear" w:color="auto" w:fill="FFFFFF"/>
        <w:jc w:val="both"/>
      </w:pPr>
      <w:r w:rsidRPr="00417590">
        <w:tab/>
        <w:t xml:space="preserve">– после закрытия кладбища по истечении 25 лет после последнего захоронения расстояние до жилой застройки может быть сокращено до </w:t>
      </w:r>
      <w:smartTag w:uri="urn:schemas-microsoft-com:office:smarttags" w:element="metricconverter">
        <w:smartTagPr>
          <w:attr w:name="ProductID" w:val="100 м"/>
        </w:smartTagPr>
        <w:r w:rsidRPr="00417590">
          <w:t>100 м</w:t>
        </w:r>
      </w:smartTag>
      <w:r w:rsidRPr="00417590">
        <w:t xml:space="preserve">; </w:t>
      </w:r>
    </w:p>
    <w:p w14:paraId="2E0DF1C7" w14:textId="77777777" w:rsidR="00B00882" w:rsidRPr="00417590" w:rsidRDefault="00B00882" w:rsidP="00B00882">
      <w:pPr>
        <w:pStyle w:val="Iauiue"/>
        <w:widowControl/>
        <w:shd w:val="clear" w:color="auto" w:fill="FFFFFF"/>
        <w:tabs>
          <w:tab w:val="left" w:pos="0"/>
          <w:tab w:val="left" w:pos="709"/>
        </w:tabs>
        <w:snapToGrid w:val="0"/>
        <w:ind w:firstLine="709"/>
        <w:jc w:val="both"/>
        <w:rPr>
          <w:sz w:val="24"/>
          <w:szCs w:val="24"/>
        </w:rPr>
      </w:pPr>
      <w:r w:rsidRPr="00417590">
        <w:rPr>
          <w:sz w:val="24"/>
          <w:szCs w:val="24"/>
        </w:rPr>
        <w:t>– минимальное расстояние от скотомогильника с захоронением в яме:</w:t>
      </w:r>
    </w:p>
    <w:p w14:paraId="680131B6" w14:textId="77777777" w:rsidR="00B00882" w:rsidRPr="00417590" w:rsidRDefault="00B00882" w:rsidP="00B00882">
      <w:pPr>
        <w:widowControl w:val="0"/>
        <w:shd w:val="clear" w:color="auto" w:fill="FFFFFF"/>
        <w:ind w:firstLine="709"/>
        <w:jc w:val="both"/>
        <w:rPr>
          <w:spacing w:val="-2"/>
        </w:rPr>
      </w:pPr>
      <w:r w:rsidRPr="00417590">
        <w:rPr>
          <w:spacing w:val="-2"/>
        </w:rPr>
        <w:t xml:space="preserve">до жилых, общественных зданий, животноводческих ферм (комплексов) </w:t>
      </w:r>
      <w:smartTag w:uri="urn:schemas-microsoft-com:office:smarttags" w:element="metricconverter">
        <w:smartTagPr>
          <w:attr w:name="ProductID" w:val="-1000 м"/>
        </w:smartTagPr>
        <w:r w:rsidRPr="00417590">
          <w:rPr>
            <w:spacing w:val="-2"/>
          </w:rPr>
          <w:t>-1000 м</w:t>
        </w:r>
      </w:smartTag>
      <w:r w:rsidRPr="00417590">
        <w:rPr>
          <w:spacing w:val="-2"/>
        </w:rPr>
        <w:t>;</w:t>
      </w:r>
    </w:p>
    <w:p w14:paraId="10DD0BD4" w14:textId="77777777" w:rsidR="00B00882" w:rsidRPr="00417590" w:rsidRDefault="00B00882" w:rsidP="00B00882">
      <w:pPr>
        <w:widowControl w:val="0"/>
        <w:shd w:val="clear" w:color="auto" w:fill="FFFFFF"/>
        <w:ind w:firstLine="709"/>
        <w:jc w:val="both"/>
      </w:pPr>
      <w:r w:rsidRPr="00417590">
        <w:t xml:space="preserve">до скотопрогонов и пастбищ - </w:t>
      </w:r>
      <w:smartTag w:uri="urn:schemas-microsoft-com:office:smarttags" w:element="metricconverter">
        <w:smartTagPr>
          <w:attr w:name="ProductID" w:val="200 м"/>
        </w:smartTagPr>
        <w:r w:rsidRPr="00417590">
          <w:t>200 м</w:t>
        </w:r>
      </w:smartTag>
      <w:r w:rsidRPr="00417590">
        <w:t>;</w:t>
      </w:r>
    </w:p>
    <w:p w14:paraId="0B1B8F66" w14:textId="77777777" w:rsidR="00B00882" w:rsidRPr="00417590" w:rsidRDefault="00B00882" w:rsidP="00B00882">
      <w:pPr>
        <w:widowControl w:val="0"/>
        <w:shd w:val="clear" w:color="auto" w:fill="FFFFFF"/>
        <w:ind w:firstLine="709"/>
        <w:jc w:val="both"/>
      </w:pPr>
      <w:r w:rsidRPr="00417590">
        <w:t xml:space="preserve">до автомобильных дорог в зависимости от их категории - 60 - </w:t>
      </w:r>
      <w:smartTag w:uri="urn:schemas-microsoft-com:office:smarttags" w:element="metricconverter">
        <w:smartTagPr>
          <w:attr w:name="ProductID" w:val="300 м"/>
        </w:smartTagPr>
        <w:r w:rsidRPr="00417590">
          <w:t>300 м</w:t>
        </w:r>
      </w:smartTag>
      <w:r w:rsidRPr="00417590">
        <w:t>.</w:t>
      </w:r>
    </w:p>
    <w:p w14:paraId="3B58E531" w14:textId="77777777" w:rsidR="00B00882" w:rsidRPr="00417590" w:rsidRDefault="00B00882" w:rsidP="00B00882">
      <w:pPr>
        <w:widowControl w:val="0"/>
        <w:shd w:val="clear" w:color="auto" w:fill="FFFFFF"/>
        <w:jc w:val="both"/>
      </w:pPr>
      <w:r w:rsidRPr="00417590">
        <w:tab/>
        <w:t xml:space="preserve">– минимальное расстояние от полигона до жилой зоны - </w:t>
      </w:r>
      <w:smartTag w:uri="urn:schemas-microsoft-com:office:smarttags" w:element="metricconverter">
        <w:smartTagPr>
          <w:attr w:name="ProductID" w:val="500 м"/>
        </w:smartTagPr>
        <w:r w:rsidRPr="00417590">
          <w:t>500 м</w:t>
        </w:r>
      </w:smartTag>
      <w:r w:rsidRPr="00417590">
        <w:t>;</w:t>
      </w:r>
    </w:p>
    <w:p w14:paraId="5C5D57EC" w14:textId="77777777" w:rsidR="00B00882" w:rsidRPr="00417590" w:rsidRDefault="00B00882" w:rsidP="00B00882">
      <w:pPr>
        <w:tabs>
          <w:tab w:val="left" w:pos="0"/>
        </w:tabs>
        <w:suppressAutoHyphens/>
        <w:ind w:firstLine="709"/>
        <w:jc w:val="both"/>
      </w:pPr>
      <w:r w:rsidRPr="00417590">
        <w:t>– размеры земельных участков определяются в соответствии с техническими регламентами по заданию на проектирование.</w:t>
      </w:r>
    </w:p>
    <w:p w14:paraId="0402F1BF" w14:textId="77777777" w:rsidR="00B00882" w:rsidRPr="00417590" w:rsidRDefault="00B00882" w:rsidP="00B00882">
      <w:pPr>
        <w:ind w:firstLine="708"/>
        <w:jc w:val="both"/>
      </w:pPr>
      <w:r w:rsidRPr="00417590">
        <w:t xml:space="preserve"> На территории зон специального назначения устанавливается особый правовой режим использования этих территорий с учетом требований технических регламентов, норм и правил. Правовой режим земельных участков, расположенных в зоне, занятой кладбищами, определяется в соответствии с Федеральным законом от 12.01.1996 года №8-ФЗ «О погребении и похоронном деле». Правовой режим земельных участков, расположенных в зоне для складирования и захоронения отходов, определяется в соответствии со статьей 2 Закона Алтайского края от 11.02.2008 № 11-ЗС «Об обращениями с отходами производства и потребления в Алтайском крае» и СанПиН 2.1.7.722 – 98 «Гигиенические требования к устройству и содержанию полигонов для твердых бытовых отходов».</w:t>
      </w:r>
    </w:p>
    <w:p w14:paraId="0000ED47" w14:textId="77777777" w:rsidR="00B00882" w:rsidRDefault="00B00882" w:rsidP="00B00882">
      <w:pPr>
        <w:ind w:firstLine="709"/>
        <w:jc w:val="both"/>
      </w:pPr>
      <w:r w:rsidRPr="00417590">
        <w:t>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главе 8 части II настоящих Правил. При этом при совпадении ограничений, относящихся к одной и той же территории, действуют минимальные предельные параметры.</w:t>
      </w:r>
    </w:p>
    <w:p w14:paraId="3E9B7BCF" w14:textId="77777777" w:rsidR="00E645F0" w:rsidRPr="00417590" w:rsidRDefault="00E645F0" w:rsidP="00E645F0">
      <w:pPr>
        <w:spacing w:before="240" w:after="240"/>
        <w:jc w:val="both"/>
        <w:outlineLvl w:val="2"/>
        <w:rPr>
          <w:b/>
        </w:rPr>
      </w:pPr>
      <w:bookmarkStart w:id="338" w:name="_Toc182057367"/>
      <w:r w:rsidRPr="00417590">
        <w:rPr>
          <w:b/>
        </w:rPr>
        <w:t>Статья 3</w:t>
      </w:r>
      <w:r w:rsidR="007235EE">
        <w:rPr>
          <w:b/>
        </w:rPr>
        <w:t>5</w:t>
      </w:r>
      <w:r w:rsidRPr="00417590">
        <w:rPr>
          <w:b/>
        </w:rPr>
        <w:t xml:space="preserve">. </w:t>
      </w:r>
      <w:r w:rsidRPr="00417590">
        <w:rPr>
          <w:b/>
          <w:bCs/>
        </w:rPr>
        <w:t xml:space="preserve">Градостроительные регламенты </w:t>
      </w:r>
      <w:r w:rsidRPr="00417590">
        <w:rPr>
          <w:b/>
        </w:rPr>
        <w:t>на территориях зон кладбищ</w:t>
      </w:r>
      <w:bookmarkEnd w:id="338"/>
    </w:p>
    <w:p w14:paraId="6DE984D2" w14:textId="77777777" w:rsidR="00E645F0" w:rsidRPr="00417590" w:rsidRDefault="00E645F0" w:rsidP="00E645F0">
      <w:pPr>
        <w:pStyle w:val="a6"/>
        <w:tabs>
          <w:tab w:val="left" w:pos="720"/>
        </w:tabs>
        <w:ind w:firstLine="720"/>
        <w:jc w:val="both"/>
      </w:pPr>
      <w:r w:rsidRPr="00417590">
        <w:rPr>
          <w:b/>
        </w:rPr>
        <w:t>1.</w:t>
      </w:r>
      <w:r w:rsidRPr="00417590">
        <w:t xml:space="preserve"> </w:t>
      </w:r>
      <w:r w:rsidRPr="00417590">
        <w:rPr>
          <w:b/>
          <w:iCs/>
        </w:rPr>
        <w:t xml:space="preserve">Зоны </w:t>
      </w:r>
      <w:r w:rsidRPr="00417590">
        <w:rPr>
          <w:b/>
          <w:iCs/>
          <w:lang w:val="ru-RU"/>
        </w:rPr>
        <w:t>кладбищ</w:t>
      </w:r>
      <w:r w:rsidRPr="00417590">
        <w:rPr>
          <w:b/>
          <w:iCs/>
        </w:rPr>
        <w:t xml:space="preserve"> (код зон</w:t>
      </w:r>
      <w:r w:rsidRPr="00417590">
        <w:rPr>
          <w:b/>
          <w:iCs/>
          <w:lang w:val="ru-RU"/>
        </w:rPr>
        <w:t>ы</w:t>
      </w:r>
      <w:r w:rsidRPr="00417590">
        <w:rPr>
          <w:b/>
          <w:iCs/>
        </w:rPr>
        <w:t xml:space="preserve"> –</w:t>
      </w:r>
      <w:r w:rsidRPr="00417590">
        <w:rPr>
          <w:b/>
          <w:iCs/>
          <w:lang w:val="ru-RU"/>
        </w:rPr>
        <w:t xml:space="preserve"> </w:t>
      </w:r>
      <w:r w:rsidRPr="00417590">
        <w:rPr>
          <w:b/>
          <w:iCs/>
        </w:rPr>
        <w:t>С</w:t>
      </w:r>
      <w:r w:rsidRPr="00417590">
        <w:rPr>
          <w:b/>
          <w:iCs/>
          <w:lang w:val="ru-RU"/>
        </w:rPr>
        <w:t>П</w:t>
      </w:r>
      <w:r w:rsidRPr="00417590">
        <w:rPr>
          <w:b/>
          <w:iCs/>
        </w:rPr>
        <w:t>-2)</w:t>
      </w:r>
      <w:r w:rsidRPr="00417590">
        <w:t xml:space="preserve"> предназначены для размещения объектов ритуального назначения (кладбищ, крематориев) </w:t>
      </w:r>
    </w:p>
    <w:p w14:paraId="32996500" w14:textId="77777777" w:rsidR="00E645F0" w:rsidRPr="00417590" w:rsidRDefault="00E645F0" w:rsidP="00E645F0">
      <w:pPr>
        <w:pStyle w:val="afc"/>
        <w:widowControl w:val="0"/>
        <w:autoSpaceDE w:val="0"/>
        <w:autoSpaceDN w:val="0"/>
        <w:adjustRightInd w:val="0"/>
        <w:ind w:left="0" w:firstLine="567"/>
        <w:jc w:val="both"/>
      </w:pPr>
      <w:r w:rsidRPr="00417590">
        <w:rPr>
          <w:b/>
        </w:rPr>
        <w:lastRenderedPageBreak/>
        <w:tab/>
      </w:r>
      <w:r w:rsidRPr="00417590">
        <w:t xml:space="preserve">2. Код (числовое обозначение) вида разрешенного использования земельного участка – согласно </w:t>
      </w:r>
      <w:r w:rsidRPr="00417590">
        <w:rPr>
          <w:u w:val="single"/>
        </w:rPr>
        <w:t>классификатору видов разрешенного использования земельных участков</w:t>
      </w:r>
      <w:r w:rsidRPr="00417590">
        <w:t xml:space="preserve"> (Приказ Росреестра от 10.11.2020 N П/0412)) (Приложение 1).</w:t>
      </w:r>
    </w:p>
    <w:p w14:paraId="41C47C74" w14:textId="77777777" w:rsidR="00E645F0" w:rsidRPr="00417590" w:rsidRDefault="00E645F0" w:rsidP="00E645F0">
      <w:pPr>
        <w:tabs>
          <w:tab w:val="left" w:pos="561"/>
        </w:tabs>
        <w:ind w:left="720"/>
        <w:jc w:val="both"/>
        <w:rPr>
          <w:b/>
        </w:rPr>
      </w:pPr>
    </w:p>
    <w:p w14:paraId="29E7449C" w14:textId="77777777" w:rsidR="00E645F0" w:rsidRPr="00417590" w:rsidRDefault="00E645F0" w:rsidP="00E645F0">
      <w:pPr>
        <w:tabs>
          <w:tab w:val="left" w:pos="561"/>
        </w:tabs>
        <w:jc w:val="both"/>
      </w:pPr>
      <w:r w:rsidRPr="00417590">
        <w:rPr>
          <w:b/>
        </w:rPr>
        <w:t xml:space="preserve">            &lt;1&gt;</w:t>
      </w:r>
      <w:r w:rsidRPr="00417590">
        <w:t xml:space="preserve"> В скобках указаны иные равнозначные наименования.</w:t>
      </w:r>
    </w:p>
    <w:p w14:paraId="283FDFAD" w14:textId="77777777" w:rsidR="00E645F0" w:rsidRPr="00417590" w:rsidRDefault="00E645F0" w:rsidP="00E645F0">
      <w:pPr>
        <w:tabs>
          <w:tab w:val="left" w:pos="561"/>
        </w:tabs>
        <w:jc w:val="both"/>
      </w:pPr>
      <w:r w:rsidRPr="00417590">
        <w:rPr>
          <w:b/>
        </w:rPr>
        <w:t xml:space="preserve">             &lt;2&gt;</w:t>
      </w:r>
      <w:r w:rsidRPr="00417590">
        <w:t xml:space="preserve"> Содержание видов разрешенного использования, перечисленных в настоящем классификаторе, допускает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если федеральным законом не установлено иное.</w:t>
      </w:r>
    </w:p>
    <w:p w14:paraId="3574C2DF" w14:textId="77777777" w:rsidR="00E645F0" w:rsidRPr="00417590" w:rsidRDefault="00E645F0" w:rsidP="00E645F0">
      <w:pPr>
        <w:jc w:val="both"/>
      </w:pPr>
      <w:r w:rsidRPr="00417590">
        <w:rPr>
          <w:b/>
        </w:rPr>
        <w:t xml:space="preserve">             &lt;3&gt;</w:t>
      </w:r>
      <w:r w:rsidRPr="00417590">
        <w:t xml:space="preserve"> Текстовое наименование вида разрешенного использования земельного участка и его код (числовое обозначение) являются равнозначными</w:t>
      </w:r>
    </w:p>
    <w:p w14:paraId="5B64A260" w14:textId="77777777" w:rsidR="00E645F0" w:rsidRPr="00417590" w:rsidRDefault="00E645F0" w:rsidP="00E645F0">
      <w:pPr>
        <w:suppressAutoHyphens/>
        <w:autoSpaceDE w:val="0"/>
        <w:ind w:firstLine="709"/>
        <w:jc w:val="both"/>
        <w:rPr>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8"/>
        <w:gridCol w:w="6882"/>
        <w:gridCol w:w="2045"/>
      </w:tblGrid>
      <w:tr w:rsidR="00E645F0" w:rsidRPr="00417590" w14:paraId="203270B7" w14:textId="77777777">
        <w:tc>
          <w:tcPr>
            <w:tcW w:w="224" w:type="pct"/>
            <w:shd w:val="clear" w:color="auto" w:fill="auto"/>
            <w:vAlign w:val="center"/>
          </w:tcPr>
          <w:p w14:paraId="3EB63403" w14:textId="77777777" w:rsidR="00E645F0" w:rsidRPr="00417590" w:rsidRDefault="00E645F0">
            <w:pPr>
              <w:suppressAutoHyphens/>
              <w:autoSpaceDE w:val="0"/>
              <w:spacing w:line="220" w:lineRule="exact"/>
              <w:jc w:val="center"/>
            </w:pPr>
          </w:p>
        </w:tc>
        <w:tc>
          <w:tcPr>
            <w:tcW w:w="3682" w:type="pct"/>
            <w:shd w:val="clear" w:color="auto" w:fill="auto"/>
            <w:vAlign w:val="center"/>
          </w:tcPr>
          <w:p w14:paraId="6EF62995" w14:textId="77777777" w:rsidR="00E645F0" w:rsidRPr="00417590" w:rsidRDefault="00E645F0">
            <w:pPr>
              <w:suppressAutoHyphens/>
              <w:autoSpaceDE w:val="0"/>
              <w:jc w:val="center"/>
              <w:rPr>
                <w:lang w:val="en-US"/>
              </w:rPr>
            </w:pPr>
            <w:r w:rsidRPr="00417590">
              <w:t>Виды разрешенного использования</w:t>
            </w:r>
          </w:p>
          <w:p w14:paraId="74A638CE" w14:textId="77777777" w:rsidR="00E645F0" w:rsidRPr="00417590" w:rsidRDefault="00E645F0">
            <w:pPr>
              <w:suppressAutoHyphens/>
              <w:autoSpaceDE w:val="0"/>
              <w:jc w:val="center"/>
              <w:rPr>
                <w:lang w:val="en-US"/>
              </w:rPr>
            </w:pPr>
            <w:r w:rsidRPr="00417590">
              <w:rPr>
                <w:lang w:val="en-US"/>
              </w:rPr>
              <w:t>&lt;1&gt;</w:t>
            </w:r>
          </w:p>
        </w:tc>
        <w:tc>
          <w:tcPr>
            <w:tcW w:w="1094" w:type="pct"/>
            <w:shd w:val="clear" w:color="auto" w:fill="auto"/>
            <w:vAlign w:val="center"/>
          </w:tcPr>
          <w:p w14:paraId="27DE2475" w14:textId="77777777" w:rsidR="00E645F0" w:rsidRPr="00417590" w:rsidRDefault="00E645F0">
            <w:pPr>
              <w:suppressAutoHyphens/>
              <w:autoSpaceDE w:val="0"/>
              <w:spacing w:line="220" w:lineRule="exact"/>
              <w:jc w:val="center"/>
            </w:pPr>
            <w:r w:rsidRPr="00417590">
              <w:t>Код (числовое обозначение) вида разрешенного использования земельного участка</w:t>
            </w:r>
          </w:p>
          <w:p w14:paraId="10296C75" w14:textId="77777777" w:rsidR="00E645F0" w:rsidRPr="00417590" w:rsidRDefault="00E645F0">
            <w:pPr>
              <w:suppressAutoHyphens/>
              <w:autoSpaceDE w:val="0"/>
              <w:spacing w:line="220" w:lineRule="exact"/>
              <w:jc w:val="center"/>
              <w:rPr>
                <w:lang w:val="en-US"/>
              </w:rPr>
            </w:pPr>
            <w:r w:rsidRPr="00417590">
              <w:rPr>
                <w:lang w:val="en-US"/>
              </w:rPr>
              <w:t>&lt;3&gt;</w:t>
            </w:r>
          </w:p>
        </w:tc>
      </w:tr>
      <w:tr w:rsidR="00E645F0" w:rsidRPr="00417590" w14:paraId="39BCA4D4" w14:textId="77777777">
        <w:tc>
          <w:tcPr>
            <w:tcW w:w="224" w:type="pct"/>
            <w:shd w:val="clear" w:color="auto" w:fill="auto"/>
          </w:tcPr>
          <w:p w14:paraId="4A1AD666" w14:textId="77777777" w:rsidR="00E645F0" w:rsidRPr="00417590" w:rsidRDefault="00E645F0">
            <w:pPr>
              <w:suppressAutoHyphens/>
              <w:autoSpaceDE w:val="0"/>
              <w:jc w:val="both"/>
            </w:pPr>
            <w:r w:rsidRPr="00417590">
              <w:t>1.</w:t>
            </w:r>
          </w:p>
        </w:tc>
        <w:tc>
          <w:tcPr>
            <w:tcW w:w="3682" w:type="pct"/>
            <w:shd w:val="clear" w:color="auto" w:fill="auto"/>
          </w:tcPr>
          <w:p w14:paraId="029FF08F" w14:textId="77777777" w:rsidR="00E645F0" w:rsidRPr="00417590" w:rsidRDefault="00E645F0">
            <w:pPr>
              <w:suppressAutoHyphens/>
              <w:autoSpaceDE w:val="0"/>
              <w:jc w:val="both"/>
              <w:rPr>
                <w:b/>
              </w:rPr>
            </w:pPr>
            <w:r w:rsidRPr="00417590">
              <w:rPr>
                <w:b/>
              </w:rPr>
              <w:t>Основные виды разрешенного использования:</w:t>
            </w:r>
          </w:p>
        </w:tc>
        <w:tc>
          <w:tcPr>
            <w:tcW w:w="1094" w:type="pct"/>
            <w:shd w:val="clear" w:color="auto" w:fill="auto"/>
          </w:tcPr>
          <w:p w14:paraId="4CDC47D5" w14:textId="77777777" w:rsidR="00E645F0" w:rsidRPr="00417590" w:rsidRDefault="00E645F0">
            <w:pPr>
              <w:suppressAutoHyphens/>
              <w:autoSpaceDE w:val="0"/>
              <w:jc w:val="both"/>
            </w:pPr>
          </w:p>
        </w:tc>
      </w:tr>
      <w:tr w:rsidR="00E645F0" w:rsidRPr="00417590" w14:paraId="725FF170" w14:textId="77777777">
        <w:trPr>
          <w:trHeight w:val="132"/>
        </w:trPr>
        <w:tc>
          <w:tcPr>
            <w:tcW w:w="224" w:type="pct"/>
            <w:shd w:val="clear" w:color="auto" w:fill="auto"/>
          </w:tcPr>
          <w:p w14:paraId="150C1975" w14:textId="77777777" w:rsidR="00E645F0" w:rsidRPr="00417590" w:rsidRDefault="00E645F0">
            <w:pPr>
              <w:suppressAutoHyphens/>
              <w:autoSpaceDE w:val="0"/>
              <w:jc w:val="both"/>
            </w:pPr>
          </w:p>
        </w:tc>
        <w:tc>
          <w:tcPr>
            <w:tcW w:w="3682" w:type="pct"/>
            <w:shd w:val="clear" w:color="auto" w:fill="auto"/>
          </w:tcPr>
          <w:p w14:paraId="0C395913" w14:textId="77777777" w:rsidR="00E645F0" w:rsidRPr="00417590" w:rsidRDefault="00E645F0" w:rsidP="00E645F0">
            <w:pPr>
              <w:numPr>
                <w:ilvl w:val="0"/>
                <w:numId w:val="41"/>
              </w:numPr>
              <w:suppressAutoHyphens/>
              <w:autoSpaceDE w:val="0"/>
              <w:jc w:val="both"/>
            </w:pPr>
            <w:r w:rsidRPr="00417590">
              <w:t>ритуальная деятельность;</w:t>
            </w:r>
          </w:p>
          <w:p w14:paraId="0F1AF0E4" w14:textId="2DD05E5A" w:rsidR="00E645F0" w:rsidRPr="00417590" w:rsidRDefault="00E645F0" w:rsidP="00E645F0">
            <w:pPr>
              <w:numPr>
                <w:ilvl w:val="0"/>
                <w:numId w:val="41"/>
              </w:numPr>
              <w:suppressAutoHyphens/>
              <w:autoSpaceDE w:val="0"/>
              <w:jc w:val="both"/>
            </w:pPr>
            <w:r w:rsidRPr="00B27069">
              <w:t>специальная</w:t>
            </w:r>
            <w:r w:rsidR="00B27069" w:rsidRPr="00B27069">
              <w:t xml:space="preserve"> деятельность</w:t>
            </w:r>
            <w:r w:rsidRPr="00417590">
              <w:t>;</w:t>
            </w:r>
          </w:p>
          <w:p w14:paraId="17981D24" w14:textId="77777777" w:rsidR="00E645F0" w:rsidRPr="00417590" w:rsidRDefault="00E645F0" w:rsidP="00E645F0">
            <w:pPr>
              <w:numPr>
                <w:ilvl w:val="0"/>
                <w:numId w:val="41"/>
              </w:numPr>
              <w:suppressAutoHyphens/>
              <w:autoSpaceDE w:val="0"/>
              <w:jc w:val="both"/>
            </w:pPr>
            <w:r w:rsidRPr="00417590">
              <w:t>коммунальное обслуживание.</w:t>
            </w:r>
          </w:p>
        </w:tc>
        <w:tc>
          <w:tcPr>
            <w:tcW w:w="1094" w:type="pct"/>
            <w:shd w:val="clear" w:color="auto" w:fill="auto"/>
          </w:tcPr>
          <w:p w14:paraId="41A2BE67" w14:textId="77777777" w:rsidR="00E645F0" w:rsidRPr="00417590" w:rsidRDefault="00E645F0">
            <w:pPr>
              <w:suppressAutoHyphens/>
              <w:autoSpaceDE w:val="0"/>
              <w:jc w:val="center"/>
            </w:pPr>
            <w:r w:rsidRPr="00417590">
              <w:t>12.1</w:t>
            </w:r>
          </w:p>
          <w:p w14:paraId="1B6F4478" w14:textId="77777777" w:rsidR="00E645F0" w:rsidRPr="00417590" w:rsidRDefault="00E645F0">
            <w:pPr>
              <w:suppressAutoHyphens/>
              <w:autoSpaceDE w:val="0"/>
              <w:jc w:val="center"/>
            </w:pPr>
            <w:r w:rsidRPr="00417590">
              <w:t>12.2</w:t>
            </w:r>
          </w:p>
          <w:p w14:paraId="16A27B46" w14:textId="77777777" w:rsidR="00E645F0" w:rsidRPr="00417590" w:rsidRDefault="00E645F0">
            <w:pPr>
              <w:suppressAutoHyphens/>
              <w:autoSpaceDE w:val="0"/>
              <w:jc w:val="center"/>
            </w:pPr>
            <w:r w:rsidRPr="00417590">
              <w:t>3.1</w:t>
            </w:r>
          </w:p>
        </w:tc>
      </w:tr>
      <w:tr w:rsidR="00E645F0" w:rsidRPr="00417590" w14:paraId="53B54F73" w14:textId="77777777">
        <w:trPr>
          <w:trHeight w:val="132"/>
        </w:trPr>
        <w:tc>
          <w:tcPr>
            <w:tcW w:w="224" w:type="pct"/>
            <w:shd w:val="clear" w:color="auto" w:fill="auto"/>
          </w:tcPr>
          <w:p w14:paraId="65BE3AB0" w14:textId="77777777" w:rsidR="00E645F0" w:rsidRPr="00417590" w:rsidRDefault="00E645F0">
            <w:pPr>
              <w:suppressAutoHyphens/>
              <w:autoSpaceDE w:val="0"/>
              <w:jc w:val="both"/>
            </w:pPr>
            <w:r w:rsidRPr="00417590">
              <w:t>2.</w:t>
            </w:r>
          </w:p>
        </w:tc>
        <w:tc>
          <w:tcPr>
            <w:tcW w:w="3682" w:type="pct"/>
            <w:shd w:val="clear" w:color="auto" w:fill="auto"/>
          </w:tcPr>
          <w:p w14:paraId="4DDE6C72" w14:textId="77777777" w:rsidR="00E645F0" w:rsidRPr="00417590" w:rsidRDefault="00E645F0">
            <w:pPr>
              <w:suppressAutoHyphens/>
              <w:autoSpaceDE w:val="0"/>
              <w:jc w:val="both"/>
              <w:rPr>
                <w:b/>
              </w:rPr>
            </w:pPr>
            <w:r w:rsidRPr="00417590">
              <w:rPr>
                <w:b/>
              </w:rPr>
              <w:t>Вспомогательные виды разрешенного использования:</w:t>
            </w:r>
          </w:p>
        </w:tc>
        <w:tc>
          <w:tcPr>
            <w:tcW w:w="1094" w:type="pct"/>
            <w:shd w:val="clear" w:color="auto" w:fill="auto"/>
          </w:tcPr>
          <w:p w14:paraId="68F32A94" w14:textId="77777777" w:rsidR="00E645F0" w:rsidRPr="00417590" w:rsidRDefault="00E645F0">
            <w:pPr>
              <w:suppressAutoHyphens/>
              <w:autoSpaceDE w:val="0"/>
              <w:jc w:val="both"/>
            </w:pPr>
          </w:p>
        </w:tc>
      </w:tr>
      <w:tr w:rsidR="00E645F0" w:rsidRPr="00417590" w14:paraId="75D741F7" w14:textId="77777777">
        <w:trPr>
          <w:trHeight w:val="132"/>
        </w:trPr>
        <w:tc>
          <w:tcPr>
            <w:tcW w:w="224" w:type="pct"/>
            <w:shd w:val="clear" w:color="auto" w:fill="auto"/>
          </w:tcPr>
          <w:p w14:paraId="6DB5C6E4" w14:textId="77777777" w:rsidR="00E645F0" w:rsidRPr="00417590" w:rsidRDefault="00E645F0">
            <w:pPr>
              <w:suppressAutoHyphens/>
              <w:autoSpaceDE w:val="0"/>
              <w:jc w:val="both"/>
            </w:pPr>
          </w:p>
        </w:tc>
        <w:tc>
          <w:tcPr>
            <w:tcW w:w="3682" w:type="pct"/>
            <w:shd w:val="clear" w:color="auto" w:fill="auto"/>
          </w:tcPr>
          <w:p w14:paraId="719C0A0B" w14:textId="77777777" w:rsidR="00E645F0" w:rsidRPr="00417590" w:rsidRDefault="00E645F0">
            <w:pPr>
              <w:suppressAutoHyphens/>
              <w:autoSpaceDE w:val="0"/>
              <w:ind w:firstLine="459"/>
              <w:jc w:val="both"/>
            </w:pPr>
            <w:r w:rsidRPr="00417590">
              <w:t>1) не установлены</w:t>
            </w:r>
          </w:p>
        </w:tc>
        <w:tc>
          <w:tcPr>
            <w:tcW w:w="1094" w:type="pct"/>
            <w:shd w:val="clear" w:color="auto" w:fill="auto"/>
          </w:tcPr>
          <w:p w14:paraId="0A3A3386" w14:textId="77777777" w:rsidR="00E645F0" w:rsidRPr="00417590" w:rsidRDefault="00E645F0">
            <w:pPr>
              <w:suppressAutoHyphens/>
              <w:autoSpaceDE w:val="0"/>
              <w:jc w:val="center"/>
            </w:pPr>
          </w:p>
        </w:tc>
      </w:tr>
      <w:tr w:rsidR="00E645F0" w:rsidRPr="00417590" w14:paraId="7CEDC930" w14:textId="77777777">
        <w:trPr>
          <w:trHeight w:val="132"/>
        </w:trPr>
        <w:tc>
          <w:tcPr>
            <w:tcW w:w="224" w:type="pct"/>
            <w:shd w:val="clear" w:color="auto" w:fill="auto"/>
          </w:tcPr>
          <w:p w14:paraId="5E0A99F7" w14:textId="77777777" w:rsidR="00E645F0" w:rsidRPr="00417590" w:rsidRDefault="00E645F0">
            <w:pPr>
              <w:suppressAutoHyphens/>
              <w:autoSpaceDE w:val="0"/>
              <w:jc w:val="both"/>
            </w:pPr>
            <w:r w:rsidRPr="00417590">
              <w:t>3.</w:t>
            </w:r>
          </w:p>
        </w:tc>
        <w:tc>
          <w:tcPr>
            <w:tcW w:w="3682" w:type="pct"/>
            <w:shd w:val="clear" w:color="auto" w:fill="auto"/>
          </w:tcPr>
          <w:p w14:paraId="57C16EAC" w14:textId="77777777" w:rsidR="00E645F0" w:rsidRPr="00417590" w:rsidRDefault="00E645F0">
            <w:pPr>
              <w:pStyle w:val="ConsPlusNormal"/>
              <w:widowControl/>
              <w:ind w:firstLine="0"/>
              <w:jc w:val="both"/>
              <w:rPr>
                <w:rFonts w:ascii="Times New Roman" w:hAnsi="Times New Roman" w:cs="Times New Roman"/>
                <w:sz w:val="24"/>
                <w:szCs w:val="24"/>
              </w:rPr>
            </w:pPr>
            <w:r w:rsidRPr="00417590">
              <w:rPr>
                <w:rFonts w:ascii="Times New Roman" w:hAnsi="Times New Roman" w:cs="Times New Roman"/>
                <w:b/>
                <w:sz w:val="24"/>
                <w:szCs w:val="24"/>
              </w:rPr>
              <w:t>Условно разрешенные виды использования:</w:t>
            </w:r>
          </w:p>
        </w:tc>
        <w:tc>
          <w:tcPr>
            <w:tcW w:w="1094" w:type="pct"/>
            <w:shd w:val="clear" w:color="auto" w:fill="auto"/>
          </w:tcPr>
          <w:p w14:paraId="32BFA370" w14:textId="77777777" w:rsidR="00E645F0" w:rsidRPr="00417590" w:rsidRDefault="00E645F0">
            <w:pPr>
              <w:suppressAutoHyphens/>
              <w:autoSpaceDE w:val="0"/>
              <w:jc w:val="both"/>
            </w:pPr>
          </w:p>
        </w:tc>
      </w:tr>
      <w:tr w:rsidR="00E645F0" w:rsidRPr="00417590" w14:paraId="4870D079" w14:textId="77777777">
        <w:trPr>
          <w:trHeight w:val="132"/>
        </w:trPr>
        <w:tc>
          <w:tcPr>
            <w:tcW w:w="224" w:type="pct"/>
            <w:shd w:val="clear" w:color="auto" w:fill="auto"/>
          </w:tcPr>
          <w:p w14:paraId="494C3DE8" w14:textId="77777777" w:rsidR="00E645F0" w:rsidRPr="00417590" w:rsidRDefault="00E645F0">
            <w:pPr>
              <w:suppressAutoHyphens/>
              <w:autoSpaceDE w:val="0"/>
              <w:jc w:val="both"/>
            </w:pPr>
          </w:p>
        </w:tc>
        <w:tc>
          <w:tcPr>
            <w:tcW w:w="3682" w:type="pct"/>
            <w:shd w:val="clear" w:color="auto" w:fill="auto"/>
          </w:tcPr>
          <w:p w14:paraId="0CEFD6B5" w14:textId="77777777" w:rsidR="00E645F0" w:rsidRPr="00417590" w:rsidRDefault="00E645F0">
            <w:pPr>
              <w:pStyle w:val="ConsPlusNormal"/>
              <w:widowControl/>
              <w:numPr>
                <w:ilvl w:val="0"/>
                <w:numId w:val="39"/>
              </w:numPr>
              <w:jc w:val="both"/>
              <w:rPr>
                <w:rFonts w:ascii="Times New Roman" w:hAnsi="Times New Roman" w:cs="Times New Roman"/>
                <w:sz w:val="24"/>
                <w:szCs w:val="24"/>
              </w:rPr>
            </w:pPr>
            <w:r w:rsidRPr="00417590">
              <w:rPr>
                <w:rFonts w:ascii="Times New Roman" w:hAnsi="Times New Roman" w:cs="Times New Roman"/>
                <w:sz w:val="24"/>
                <w:szCs w:val="24"/>
              </w:rPr>
              <w:t xml:space="preserve"> не установлены</w:t>
            </w:r>
          </w:p>
        </w:tc>
        <w:tc>
          <w:tcPr>
            <w:tcW w:w="1094" w:type="pct"/>
            <w:shd w:val="clear" w:color="auto" w:fill="auto"/>
          </w:tcPr>
          <w:p w14:paraId="680CA708" w14:textId="77777777" w:rsidR="00E645F0" w:rsidRPr="00417590" w:rsidRDefault="00E645F0">
            <w:pPr>
              <w:suppressAutoHyphens/>
              <w:autoSpaceDE w:val="0"/>
            </w:pPr>
          </w:p>
        </w:tc>
      </w:tr>
    </w:tbl>
    <w:p w14:paraId="2AFA8162" w14:textId="77777777" w:rsidR="00E645F0" w:rsidRPr="00417590" w:rsidRDefault="00E645F0" w:rsidP="00E645F0">
      <w:pPr>
        <w:shd w:val="clear" w:color="auto" w:fill="FFFFFF"/>
        <w:tabs>
          <w:tab w:val="left" w:pos="0"/>
        </w:tabs>
        <w:ind w:firstLine="709"/>
        <w:jc w:val="both"/>
        <w:rPr>
          <w:lang w:eastAsia="ar-SA"/>
        </w:rPr>
      </w:pPr>
    </w:p>
    <w:p w14:paraId="674254C1" w14:textId="77777777" w:rsidR="00E645F0" w:rsidRPr="00417590" w:rsidRDefault="00E645F0" w:rsidP="00E645F0">
      <w:pPr>
        <w:shd w:val="clear" w:color="auto" w:fill="FFFFFF"/>
        <w:tabs>
          <w:tab w:val="left" w:pos="0"/>
        </w:tabs>
        <w:ind w:firstLine="567"/>
        <w:jc w:val="both"/>
        <w:rPr>
          <w:b/>
        </w:rPr>
      </w:pPr>
      <w:r w:rsidRPr="00417590">
        <w:rPr>
          <w:b/>
          <w:iCs/>
        </w:rPr>
        <w:t>Предельные размеры</w:t>
      </w:r>
      <w:r w:rsidRPr="00417590">
        <w:rPr>
          <w:b/>
        </w:rPr>
        <w:t xml:space="preserve"> земельных участков и предельные параметры разрешенного строительства, реконструкции объектов капитального строительства в </w:t>
      </w:r>
      <w:r w:rsidRPr="00417590">
        <w:rPr>
          <w:b/>
          <w:iCs/>
        </w:rPr>
        <w:t>зоне специального назначения</w:t>
      </w:r>
      <w:r w:rsidRPr="00417590">
        <w:rPr>
          <w:b/>
        </w:rPr>
        <w:t>:</w:t>
      </w:r>
    </w:p>
    <w:p w14:paraId="76BA6D3E" w14:textId="77777777" w:rsidR="00E645F0" w:rsidRPr="00417590" w:rsidRDefault="00E645F0" w:rsidP="00E645F0">
      <w:pPr>
        <w:tabs>
          <w:tab w:val="left" w:pos="0"/>
        </w:tabs>
        <w:suppressAutoHyphens/>
        <w:ind w:firstLine="709"/>
        <w:jc w:val="both"/>
      </w:pPr>
      <w:r w:rsidRPr="00417590">
        <w:t>– предельные (минимальные и (или) максимальные) размеры земельных участков, в том числе их площадь – не подлежат установлению;</w:t>
      </w:r>
    </w:p>
    <w:p w14:paraId="68FDCA66" w14:textId="77777777" w:rsidR="00E645F0" w:rsidRPr="00417590" w:rsidRDefault="00E645F0" w:rsidP="00E645F0">
      <w:pPr>
        <w:tabs>
          <w:tab w:val="left" w:pos="3204"/>
        </w:tabs>
        <w:ind w:firstLine="709"/>
        <w:jc w:val="both"/>
      </w:pPr>
      <w:r w:rsidRPr="00417590">
        <w:t>– 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подлежит установлению;</w:t>
      </w:r>
    </w:p>
    <w:p w14:paraId="6B4A9407" w14:textId="77777777" w:rsidR="00E645F0" w:rsidRPr="00417590" w:rsidRDefault="00E645F0" w:rsidP="00E645F0">
      <w:pPr>
        <w:shd w:val="clear" w:color="auto" w:fill="FFFFFF"/>
        <w:ind w:firstLine="709"/>
        <w:jc w:val="both"/>
      </w:pPr>
      <w:r w:rsidRPr="00417590">
        <w:t>– предельное количество этажей зданий или предельная высота зданий – не подлежит установлению;</w:t>
      </w:r>
    </w:p>
    <w:p w14:paraId="271DBCBE" w14:textId="77777777" w:rsidR="00E645F0" w:rsidRPr="00417590" w:rsidRDefault="00E645F0" w:rsidP="00E645F0">
      <w:pPr>
        <w:shd w:val="clear" w:color="auto" w:fill="FFFFFF"/>
        <w:tabs>
          <w:tab w:val="left" w:pos="0"/>
        </w:tabs>
        <w:suppressAutoHyphens/>
        <w:ind w:firstLine="709"/>
        <w:jc w:val="both"/>
      </w:pPr>
      <w:r w:rsidRPr="00417590">
        <w:t>–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подлежит установлению;</w:t>
      </w:r>
    </w:p>
    <w:p w14:paraId="3ADE8397" w14:textId="77777777" w:rsidR="00E645F0" w:rsidRPr="00417590" w:rsidRDefault="00E645F0" w:rsidP="00E645F0">
      <w:pPr>
        <w:widowControl w:val="0"/>
        <w:shd w:val="clear" w:color="auto" w:fill="FFFFFF"/>
        <w:ind w:firstLine="709"/>
        <w:jc w:val="both"/>
      </w:pPr>
      <w:r w:rsidRPr="00417590">
        <w:t xml:space="preserve">– минимальное расстояние  от жилых зон не менее </w:t>
      </w:r>
      <w:smartTag w:uri="urn:schemas-microsoft-com:office:smarttags" w:element="metricconverter">
        <w:smartTagPr>
          <w:attr w:name="ProductID" w:val="500 м"/>
        </w:smartTagPr>
        <w:r w:rsidRPr="00417590">
          <w:t>500 м</w:t>
        </w:r>
      </w:smartTag>
      <w:r w:rsidRPr="00417590">
        <w:t xml:space="preserve"> при площади кладбища от 20 до </w:t>
      </w:r>
      <w:smartTag w:uri="urn:schemas-microsoft-com:office:smarttags" w:element="metricconverter">
        <w:smartTagPr>
          <w:attr w:name="ProductID" w:val="40 га"/>
        </w:smartTagPr>
        <w:r w:rsidRPr="00417590">
          <w:t>40 га</w:t>
        </w:r>
      </w:smartTag>
      <w:r w:rsidRPr="00417590">
        <w:t xml:space="preserve">, не менее – </w:t>
      </w:r>
      <w:smartTag w:uri="urn:schemas-microsoft-com:office:smarttags" w:element="metricconverter">
        <w:smartTagPr>
          <w:attr w:name="ProductID" w:val="300 м"/>
        </w:smartTagPr>
        <w:r w:rsidRPr="00417590">
          <w:t>300 м</w:t>
        </w:r>
      </w:smartTag>
      <w:r w:rsidRPr="00417590">
        <w:t xml:space="preserve"> при площади кладбища до </w:t>
      </w:r>
      <w:smartTag w:uri="urn:schemas-microsoft-com:office:smarttags" w:element="metricconverter">
        <w:smartTagPr>
          <w:attr w:name="ProductID" w:val="20 га"/>
        </w:smartTagPr>
        <w:r w:rsidRPr="00417590">
          <w:t>20 га</w:t>
        </w:r>
      </w:smartTag>
      <w:r w:rsidRPr="00417590">
        <w:t xml:space="preserve">, не менее – </w:t>
      </w:r>
      <w:smartTag w:uri="urn:schemas-microsoft-com:office:smarttags" w:element="metricconverter">
        <w:smartTagPr>
          <w:attr w:name="ProductID" w:val="100 м"/>
        </w:smartTagPr>
        <w:r w:rsidRPr="00417590">
          <w:t>100 м</w:t>
        </w:r>
      </w:smartTag>
      <w:r w:rsidRPr="00417590">
        <w:t xml:space="preserve"> при площади кладбища до </w:t>
      </w:r>
      <w:smartTag w:uri="urn:schemas-microsoft-com:office:smarttags" w:element="metricconverter">
        <w:smartTagPr>
          <w:attr w:name="ProductID" w:val="10 га"/>
        </w:smartTagPr>
        <w:r w:rsidRPr="00417590">
          <w:t>10 га</w:t>
        </w:r>
      </w:smartTag>
      <w:r w:rsidRPr="00417590">
        <w:t>;</w:t>
      </w:r>
    </w:p>
    <w:p w14:paraId="056B0509" w14:textId="77777777" w:rsidR="00E645F0" w:rsidRPr="00417590" w:rsidRDefault="00E645F0" w:rsidP="00E645F0">
      <w:pPr>
        <w:widowControl w:val="0"/>
        <w:shd w:val="clear" w:color="auto" w:fill="FFFFFF"/>
        <w:jc w:val="both"/>
      </w:pPr>
      <w:r w:rsidRPr="00417590">
        <w:tab/>
        <w:t xml:space="preserve">– после закрытия кладбища по истечении 25 лет после последнего захоронения расстояние до жилой застройки может быть сокращено до </w:t>
      </w:r>
      <w:smartTag w:uri="urn:schemas-microsoft-com:office:smarttags" w:element="metricconverter">
        <w:smartTagPr>
          <w:attr w:name="ProductID" w:val="100 м"/>
        </w:smartTagPr>
        <w:r w:rsidRPr="00417590">
          <w:t>100 м</w:t>
        </w:r>
      </w:smartTag>
      <w:r w:rsidRPr="00417590">
        <w:t xml:space="preserve">; </w:t>
      </w:r>
    </w:p>
    <w:p w14:paraId="75ACE130" w14:textId="77777777" w:rsidR="00E645F0" w:rsidRPr="00417590" w:rsidRDefault="00E645F0" w:rsidP="00E645F0">
      <w:pPr>
        <w:pStyle w:val="Iauiue"/>
        <w:widowControl/>
        <w:shd w:val="clear" w:color="auto" w:fill="FFFFFF"/>
        <w:tabs>
          <w:tab w:val="left" w:pos="0"/>
          <w:tab w:val="left" w:pos="709"/>
        </w:tabs>
        <w:snapToGrid w:val="0"/>
        <w:ind w:firstLine="709"/>
        <w:jc w:val="both"/>
        <w:rPr>
          <w:sz w:val="24"/>
          <w:szCs w:val="24"/>
        </w:rPr>
      </w:pPr>
      <w:r w:rsidRPr="00417590">
        <w:rPr>
          <w:sz w:val="24"/>
          <w:szCs w:val="24"/>
        </w:rPr>
        <w:t>– минимальное расстояние от скотомогильника с захоронением в яме:</w:t>
      </w:r>
    </w:p>
    <w:p w14:paraId="0447F41D" w14:textId="77777777" w:rsidR="00E645F0" w:rsidRPr="00417590" w:rsidRDefault="00E645F0" w:rsidP="00E645F0">
      <w:pPr>
        <w:widowControl w:val="0"/>
        <w:shd w:val="clear" w:color="auto" w:fill="FFFFFF"/>
        <w:ind w:firstLine="709"/>
        <w:jc w:val="both"/>
        <w:rPr>
          <w:spacing w:val="-2"/>
        </w:rPr>
      </w:pPr>
      <w:r w:rsidRPr="00417590">
        <w:rPr>
          <w:spacing w:val="-2"/>
        </w:rPr>
        <w:t xml:space="preserve">до жилых, общественных зданий, животноводческих ферм (комплексов) </w:t>
      </w:r>
      <w:smartTag w:uri="urn:schemas-microsoft-com:office:smarttags" w:element="metricconverter">
        <w:smartTagPr>
          <w:attr w:name="ProductID" w:val="-1000 м"/>
        </w:smartTagPr>
        <w:r w:rsidRPr="00417590">
          <w:rPr>
            <w:spacing w:val="-2"/>
          </w:rPr>
          <w:t>-1000 м</w:t>
        </w:r>
      </w:smartTag>
      <w:r w:rsidRPr="00417590">
        <w:rPr>
          <w:spacing w:val="-2"/>
        </w:rPr>
        <w:t>;</w:t>
      </w:r>
    </w:p>
    <w:p w14:paraId="576CB1CF" w14:textId="77777777" w:rsidR="00E645F0" w:rsidRPr="00417590" w:rsidRDefault="00E645F0" w:rsidP="00E645F0">
      <w:pPr>
        <w:widowControl w:val="0"/>
        <w:shd w:val="clear" w:color="auto" w:fill="FFFFFF"/>
        <w:ind w:firstLine="709"/>
        <w:jc w:val="both"/>
      </w:pPr>
      <w:r w:rsidRPr="00417590">
        <w:t xml:space="preserve">до скотопрогонов и пастбищ - </w:t>
      </w:r>
      <w:smartTag w:uri="urn:schemas-microsoft-com:office:smarttags" w:element="metricconverter">
        <w:smartTagPr>
          <w:attr w:name="ProductID" w:val="200 м"/>
        </w:smartTagPr>
        <w:r w:rsidRPr="00417590">
          <w:t>200 м</w:t>
        </w:r>
      </w:smartTag>
      <w:r w:rsidRPr="00417590">
        <w:t>;</w:t>
      </w:r>
    </w:p>
    <w:p w14:paraId="7FEE31A7" w14:textId="77777777" w:rsidR="00E645F0" w:rsidRPr="00417590" w:rsidRDefault="00E645F0" w:rsidP="00E645F0">
      <w:pPr>
        <w:widowControl w:val="0"/>
        <w:shd w:val="clear" w:color="auto" w:fill="FFFFFF"/>
        <w:ind w:firstLine="709"/>
        <w:jc w:val="both"/>
      </w:pPr>
      <w:r w:rsidRPr="00417590">
        <w:t xml:space="preserve">до автомобильных дорог в зависимости от их категории - 60 - </w:t>
      </w:r>
      <w:smartTag w:uri="urn:schemas-microsoft-com:office:smarttags" w:element="metricconverter">
        <w:smartTagPr>
          <w:attr w:name="ProductID" w:val="300 м"/>
        </w:smartTagPr>
        <w:r w:rsidRPr="00417590">
          <w:t>300 м</w:t>
        </w:r>
      </w:smartTag>
      <w:r w:rsidRPr="00417590">
        <w:t>.</w:t>
      </w:r>
    </w:p>
    <w:p w14:paraId="6FF3E39A" w14:textId="77777777" w:rsidR="00E645F0" w:rsidRPr="00417590" w:rsidRDefault="00E645F0" w:rsidP="00E645F0">
      <w:pPr>
        <w:widowControl w:val="0"/>
        <w:shd w:val="clear" w:color="auto" w:fill="FFFFFF"/>
        <w:jc w:val="both"/>
      </w:pPr>
      <w:r w:rsidRPr="00417590">
        <w:lastRenderedPageBreak/>
        <w:tab/>
        <w:t xml:space="preserve">– минимальное расстояние от полигона до жилой зоны - </w:t>
      </w:r>
      <w:smartTag w:uri="urn:schemas-microsoft-com:office:smarttags" w:element="metricconverter">
        <w:smartTagPr>
          <w:attr w:name="ProductID" w:val="500 м"/>
        </w:smartTagPr>
        <w:r w:rsidRPr="00417590">
          <w:t>500 м</w:t>
        </w:r>
      </w:smartTag>
      <w:r w:rsidRPr="00417590">
        <w:t>;</w:t>
      </w:r>
    </w:p>
    <w:p w14:paraId="7A6F8899" w14:textId="77777777" w:rsidR="00E645F0" w:rsidRPr="00417590" w:rsidRDefault="00E645F0" w:rsidP="00E645F0">
      <w:pPr>
        <w:tabs>
          <w:tab w:val="left" w:pos="0"/>
        </w:tabs>
        <w:suppressAutoHyphens/>
        <w:ind w:firstLine="709"/>
        <w:jc w:val="both"/>
      </w:pPr>
      <w:r w:rsidRPr="00417590">
        <w:t>– размеры земельных участков определяются в соответствии с техническими регламентами по заданию на проектирование.</w:t>
      </w:r>
    </w:p>
    <w:p w14:paraId="23D846F3" w14:textId="77777777" w:rsidR="00E645F0" w:rsidRPr="00417590" w:rsidRDefault="00E645F0" w:rsidP="00E645F0">
      <w:pPr>
        <w:ind w:firstLine="708"/>
        <w:jc w:val="both"/>
      </w:pPr>
      <w:r w:rsidRPr="00417590">
        <w:t xml:space="preserve"> На территории зон специального назначения устанавливается особый правовой режим использования этих территорий с учетом требований технических регламентов, норм и правил. Правовой режим земельных участков, расположенных в зоне, занятой кладбищами, определяется в соответствии с Федеральным законом от 12.01.1996 года №8-ФЗ «О погребении и похоронном деле». Правовой режим земельных участков, расположенных в зоне для складирования и захоронения отходов, определяется в соответствии со статьей 2 Закона Алтайского края от 11.02.2008 № 11-ЗС «Об обращениями с отходами производства и потребления в Алтайском крае» и СанПиН 2.1.7.722 – 98 «Гигиенические требования к устройству и содержанию полигонов для твердых бытовых отходов».</w:t>
      </w:r>
    </w:p>
    <w:p w14:paraId="3B26AB60" w14:textId="77777777" w:rsidR="00E645F0" w:rsidRPr="00417590" w:rsidRDefault="00E645F0" w:rsidP="00E645F0">
      <w:pPr>
        <w:ind w:firstLine="709"/>
        <w:jc w:val="both"/>
      </w:pPr>
      <w:r w:rsidRPr="00417590">
        <w:t>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главе 8 части II настоящих Правил. При этом при совпадении ограничений, относящихся к одной и той же территории, действуют минимальные предельные параметры.</w:t>
      </w:r>
    </w:p>
    <w:p w14:paraId="55894635" w14:textId="77777777" w:rsidR="00B00882" w:rsidRPr="00417590" w:rsidRDefault="00B00882" w:rsidP="00B00882">
      <w:pPr>
        <w:spacing w:before="240" w:after="240"/>
        <w:jc w:val="both"/>
        <w:outlineLvl w:val="2"/>
        <w:rPr>
          <w:b/>
        </w:rPr>
      </w:pPr>
      <w:bookmarkStart w:id="339" w:name="_Toc181562325"/>
      <w:bookmarkStart w:id="340" w:name="_Toc181890778"/>
      <w:bookmarkStart w:id="341" w:name="_Toc181890847"/>
      <w:bookmarkStart w:id="342" w:name="_Toc181892405"/>
      <w:bookmarkStart w:id="343" w:name="_Toc182057368"/>
      <w:r w:rsidRPr="00417590">
        <w:rPr>
          <w:b/>
        </w:rPr>
        <w:t>Статья 3</w:t>
      </w:r>
      <w:r w:rsidR="007235EE">
        <w:rPr>
          <w:b/>
        </w:rPr>
        <w:t>6</w:t>
      </w:r>
      <w:r w:rsidRPr="00417590">
        <w:rPr>
          <w:b/>
        </w:rPr>
        <w:t xml:space="preserve">. </w:t>
      </w:r>
      <w:r w:rsidRPr="00417590">
        <w:rPr>
          <w:b/>
          <w:bCs/>
        </w:rPr>
        <w:t xml:space="preserve">Градостроительные регламенты </w:t>
      </w:r>
      <w:r w:rsidRPr="00417590">
        <w:rPr>
          <w:b/>
        </w:rPr>
        <w:t>на территориях зон специального назначения</w:t>
      </w:r>
      <w:bookmarkEnd w:id="339"/>
      <w:r w:rsidRPr="00417590">
        <w:rPr>
          <w:b/>
        </w:rPr>
        <w:t>, расположенных вне границ населенных пунктов</w:t>
      </w:r>
      <w:bookmarkEnd w:id="340"/>
      <w:bookmarkEnd w:id="341"/>
      <w:bookmarkEnd w:id="342"/>
      <w:bookmarkEnd w:id="343"/>
    </w:p>
    <w:p w14:paraId="0E575246" w14:textId="77777777" w:rsidR="00E645F0" w:rsidRDefault="00B00882" w:rsidP="00E645F0">
      <w:pPr>
        <w:pStyle w:val="a6"/>
        <w:tabs>
          <w:tab w:val="left" w:pos="720"/>
        </w:tabs>
        <w:ind w:firstLine="720"/>
        <w:jc w:val="both"/>
        <w:rPr>
          <w:lang w:val="ru-RU"/>
        </w:rPr>
      </w:pPr>
      <w:r w:rsidRPr="00417590">
        <w:rPr>
          <w:b/>
        </w:rPr>
        <w:t>1.</w:t>
      </w:r>
      <w:r w:rsidRPr="00417590">
        <w:t xml:space="preserve"> </w:t>
      </w:r>
      <w:r w:rsidRPr="00417590">
        <w:rPr>
          <w:b/>
          <w:iCs/>
        </w:rPr>
        <w:t>Зоны специального назначения (код зон</w:t>
      </w:r>
      <w:r w:rsidRPr="00417590">
        <w:rPr>
          <w:b/>
          <w:iCs/>
          <w:lang w:val="ru-RU"/>
        </w:rPr>
        <w:t>ы</w:t>
      </w:r>
      <w:r w:rsidRPr="00417590">
        <w:rPr>
          <w:b/>
          <w:iCs/>
        </w:rPr>
        <w:t xml:space="preserve"> – С</w:t>
      </w:r>
      <w:r w:rsidRPr="00417590">
        <w:rPr>
          <w:b/>
          <w:iCs/>
          <w:lang w:val="ru-RU"/>
        </w:rPr>
        <w:t>П</w:t>
      </w:r>
      <w:r w:rsidRPr="00417590">
        <w:rPr>
          <w:b/>
          <w:iCs/>
        </w:rPr>
        <w:t>-</w:t>
      </w:r>
      <w:r w:rsidR="00E645F0">
        <w:rPr>
          <w:b/>
          <w:iCs/>
          <w:lang w:val="ru-RU"/>
        </w:rPr>
        <w:t>3</w:t>
      </w:r>
      <w:r w:rsidRPr="00417590">
        <w:rPr>
          <w:b/>
          <w:iCs/>
        </w:rPr>
        <w:t>)</w:t>
      </w:r>
      <w:r w:rsidRPr="00417590">
        <w:t xml:space="preserve"> </w:t>
      </w:r>
      <w:r w:rsidR="00E645F0" w:rsidRPr="00E1180B">
        <w:t>Территории, предназначенные для размещения полигонов твердых бытовых отходов и отходов производственной деятельности.</w:t>
      </w:r>
    </w:p>
    <w:p w14:paraId="46FBF3F0" w14:textId="77777777" w:rsidR="00B00882" w:rsidRPr="00417590" w:rsidRDefault="00B00882" w:rsidP="00E645F0">
      <w:pPr>
        <w:pStyle w:val="a6"/>
        <w:tabs>
          <w:tab w:val="left" w:pos="720"/>
        </w:tabs>
        <w:ind w:firstLine="720"/>
        <w:jc w:val="both"/>
      </w:pPr>
      <w:r w:rsidRPr="00417590">
        <w:t xml:space="preserve">2. Код (числовое обозначение) вида разрешенного использования земельного участка – согласно </w:t>
      </w:r>
      <w:r w:rsidRPr="00417590">
        <w:rPr>
          <w:u w:val="single"/>
        </w:rPr>
        <w:t>классификатору видов разрешенного использования земельных участков</w:t>
      </w:r>
      <w:r w:rsidRPr="00417590">
        <w:t xml:space="preserve"> (Приказ Росреестра от 10.11.2020 N П/0412) (Приложение 1).</w:t>
      </w:r>
    </w:p>
    <w:p w14:paraId="4ACA13FB" w14:textId="77777777" w:rsidR="00B00882" w:rsidRPr="00417590" w:rsidRDefault="00B00882" w:rsidP="00B00882">
      <w:pPr>
        <w:tabs>
          <w:tab w:val="left" w:pos="561"/>
        </w:tabs>
        <w:jc w:val="both"/>
      </w:pPr>
      <w:r w:rsidRPr="00417590">
        <w:rPr>
          <w:b/>
        </w:rPr>
        <w:t xml:space="preserve">             &lt;1&gt;</w:t>
      </w:r>
      <w:r w:rsidRPr="00417590">
        <w:t xml:space="preserve"> В скобках указаны иные равнозначные наименования.</w:t>
      </w:r>
    </w:p>
    <w:p w14:paraId="456D5D33" w14:textId="77777777" w:rsidR="00B00882" w:rsidRPr="00417590" w:rsidRDefault="00B00882" w:rsidP="00B00882">
      <w:pPr>
        <w:tabs>
          <w:tab w:val="left" w:pos="561"/>
        </w:tabs>
        <w:jc w:val="both"/>
      </w:pPr>
      <w:r w:rsidRPr="00417590">
        <w:rPr>
          <w:b/>
        </w:rPr>
        <w:t xml:space="preserve">             &lt;2&gt;</w:t>
      </w:r>
      <w:r w:rsidRPr="00417590">
        <w:t xml:space="preserve"> Содержание видов разрешенного использования, перечисленных в настоящем классификаторе, допускает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если федеральным законом не установлено иное.</w:t>
      </w:r>
    </w:p>
    <w:p w14:paraId="0F9D3F47" w14:textId="77777777" w:rsidR="00B00882" w:rsidRPr="00417590" w:rsidRDefault="00B00882" w:rsidP="00B00882">
      <w:pPr>
        <w:jc w:val="both"/>
      </w:pPr>
      <w:r w:rsidRPr="00417590">
        <w:rPr>
          <w:b/>
        </w:rPr>
        <w:t xml:space="preserve">             &lt;3&gt;</w:t>
      </w:r>
      <w:r w:rsidRPr="00417590">
        <w:t xml:space="preserve"> Текстовое наименование вида разрешенного использования земельного участка и его код (числовое обозначение) являются равнозначными</w:t>
      </w:r>
    </w:p>
    <w:p w14:paraId="1E9140CA" w14:textId="77777777" w:rsidR="00B00882" w:rsidRPr="00417590" w:rsidRDefault="00B00882" w:rsidP="00B00882">
      <w:pPr>
        <w:suppressAutoHyphens/>
        <w:autoSpaceDE w:val="0"/>
        <w:ind w:firstLine="709"/>
        <w:jc w:val="both"/>
        <w:rPr>
          <w:bCs/>
        </w:rPr>
      </w:pPr>
    </w:p>
    <w:tbl>
      <w:tblPr>
        <w:tblW w:w="9740" w:type="dxa"/>
        <w:tblInd w:w="118" w:type="dxa"/>
        <w:tblLook w:val="04A0" w:firstRow="1" w:lastRow="0" w:firstColumn="1" w:lastColumn="0" w:noHBand="0" w:noVBand="1"/>
      </w:tblPr>
      <w:tblGrid>
        <w:gridCol w:w="960"/>
        <w:gridCol w:w="4275"/>
        <w:gridCol w:w="4505"/>
      </w:tblGrid>
      <w:tr w:rsidR="00E645F0" w14:paraId="271FD522" w14:textId="77777777" w:rsidTr="00E645F0">
        <w:trPr>
          <w:trHeight w:val="300"/>
        </w:trPr>
        <w:tc>
          <w:tcPr>
            <w:tcW w:w="960" w:type="dxa"/>
            <w:tcBorders>
              <w:top w:val="single" w:sz="8" w:space="0" w:color="auto"/>
              <w:left w:val="single" w:sz="8" w:space="0" w:color="auto"/>
              <w:bottom w:val="nil"/>
              <w:right w:val="single" w:sz="8" w:space="0" w:color="auto"/>
            </w:tcBorders>
            <w:shd w:val="clear" w:color="auto" w:fill="auto"/>
            <w:noWrap/>
            <w:vAlign w:val="center"/>
            <w:hideMark/>
          </w:tcPr>
          <w:p w14:paraId="456F4F7D" w14:textId="77777777" w:rsidR="00E645F0" w:rsidRDefault="00E645F0">
            <w:pPr>
              <w:jc w:val="center"/>
              <w:rPr>
                <w:color w:val="000000"/>
                <w:sz w:val="22"/>
                <w:szCs w:val="22"/>
              </w:rPr>
            </w:pPr>
            <w:r>
              <w:rPr>
                <w:color w:val="000000"/>
                <w:sz w:val="22"/>
                <w:szCs w:val="22"/>
              </w:rPr>
              <w:t> </w:t>
            </w:r>
          </w:p>
        </w:tc>
        <w:tc>
          <w:tcPr>
            <w:tcW w:w="4275" w:type="dxa"/>
            <w:tcBorders>
              <w:top w:val="single" w:sz="8" w:space="0" w:color="auto"/>
              <w:left w:val="nil"/>
              <w:bottom w:val="single" w:sz="8" w:space="0" w:color="000000"/>
              <w:right w:val="single" w:sz="8" w:space="0" w:color="000000"/>
            </w:tcBorders>
            <w:shd w:val="clear" w:color="auto" w:fill="auto"/>
            <w:vAlign w:val="center"/>
            <w:hideMark/>
          </w:tcPr>
          <w:p w14:paraId="5A493A89" w14:textId="77777777" w:rsidR="00E645F0" w:rsidRDefault="00E645F0">
            <w:pPr>
              <w:jc w:val="center"/>
              <w:rPr>
                <w:color w:val="000000"/>
              </w:rPr>
            </w:pPr>
            <w:r>
              <w:rPr>
                <w:color w:val="000000"/>
              </w:rPr>
              <w:t>Виды разрешенного использования</w:t>
            </w:r>
            <w:r>
              <w:rPr>
                <w:color w:val="000000"/>
              </w:rPr>
              <w:br/>
              <w:t>&lt;1&gt;</w:t>
            </w:r>
          </w:p>
        </w:tc>
        <w:tc>
          <w:tcPr>
            <w:tcW w:w="4505" w:type="dxa"/>
            <w:tcBorders>
              <w:top w:val="single" w:sz="8" w:space="0" w:color="auto"/>
              <w:left w:val="nil"/>
              <w:bottom w:val="single" w:sz="8" w:space="0" w:color="000000"/>
              <w:right w:val="single" w:sz="8" w:space="0" w:color="auto"/>
            </w:tcBorders>
            <w:shd w:val="clear" w:color="auto" w:fill="auto"/>
            <w:vAlign w:val="center"/>
            <w:hideMark/>
          </w:tcPr>
          <w:p w14:paraId="46578897" w14:textId="77777777" w:rsidR="00E645F0" w:rsidRDefault="00E645F0">
            <w:pPr>
              <w:jc w:val="center"/>
              <w:rPr>
                <w:color w:val="000000"/>
              </w:rPr>
            </w:pPr>
            <w:r>
              <w:rPr>
                <w:color w:val="000000"/>
              </w:rPr>
              <w:t>Код (числовое обозначение) вида разрешенного использования земельного участка</w:t>
            </w:r>
            <w:r>
              <w:rPr>
                <w:color w:val="000000"/>
              </w:rPr>
              <w:br/>
              <w:t>&lt;3&gt;</w:t>
            </w:r>
          </w:p>
        </w:tc>
      </w:tr>
      <w:tr w:rsidR="00E645F0" w14:paraId="5EA90460" w14:textId="77777777" w:rsidTr="00E645F0">
        <w:trPr>
          <w:trHeight w:val="300"/>
        </w:trPr>
        <w:tc>
          <w:tcPr>
            <w:tcW w:w="9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B404FBF" w14:textId="77777777" w:rsidR="00E645F0" w:rsidRDefault="00E645F0">
            <w:pPr>
              <w:rPr>
                <w:b/>
                <w:bCs/>
                <w:color w:val="000000"/>
                <w:sz w:val="22"/>
                <w:szCs w:val="22"/>
              </w:rPr>
            </w:pPr>
            <w:r>
              <w:rPr>
                <w:b/>
                <w:bCs/>
                <w:color w:val="000000"/>
                <w:sz w:val="22"/>
                <w:szCs w:val="22"/>
              </w:rPr>
              <w:t>1.</w:t>
            </w:r>
          </w:p>
        </w:tc>
        <w:tc>
          <w:tcPr>
            <w:tcW w:w="8780" w:type="dxa"/>
            <w:gridSpan w:val="2"/>
            <w:tcBorders>
              <w:top w:val="single" w:sz="8" w:space="0" w:color="000000"/>
              <w:left w:val="nil"/>
              <w:bottom w:val="nil"/>
              <w:right w:val="single" w:sz="8" w:space="0" w:color="000000"/>
            </w:tcBorders>
            <w:shd w:val="clear" w:color="auto" w:fill="auto"/>
            <w:vAlign w:val="center"/>
            <w:hideMark/>
          </w:tcPr>
          <w:p w14:paraId="3D40166C" w14:textId="77777777" w:rsidR="00E645F0" w:rsidRDefault="00E645F0">
            <w:pPr>
              <w:rPr>
                <w:b/>
                <w:bCs/>
                <w:color w:val="000000"/>
              </w:rPr>
            </w:pPr>
            <w:r>
              <w:rPr>
                <w:b/>
                <w:bCs/>
                <w:color w:val="000000"/>
              </w:rPr>
              <w:t>основные виды разрешенного использования</w:t>
            </w:r>
          </w:p>
        </w:tc>
      </w:tr>
      <w:tr w:rsidR="00E645F0" w14:paraId="2F6D70ED" w14:textId="77777777" w:rsidTr="00E645F0">
        <w:trPr>
          <w:trHeight w:val="300"/>
        </w:trPr>
        <w:tc>
          <w:tcPr>
            <w:tcW w:w="960" w:type="dxa"/>
            <w:tcBorders>
              <w:top w:val="nil"/>
              <w:left w:val="single" w:sz="8" w:space="0" w:color="auto"/>
              <w:bottom w:val="nil"/>
              <w:right w:val="single" w:sz="8" w:space="0" w:color="auto"/>
            </w:tcBorders>
            <w:shd w:val="clear" w:color="auto" w:fill="auto"/>
            <w:noWrap/>
            <w:vAlign w:val="center"/>
            <w:hideMark/>
          </w:tcPr>
          <w:p w14:paraId="1519BA3C" w14:textId="77777777" w:rsidR="00E645F0" w:rsidRDefault="00E645F0">
            <w:pPr>
              <w:jc w:val="center"/>
              <w:rPr>
                <w:color w:val="000000"/>
                <w:sz w:val="22"/>
                <w:szCs w:val="22"/>
              </w:rPr>
            </w:pPr>
            <w:r>
              <w:rPr>
                <w:color w:val="000000"/>
                <w:sz w:val="22"/>
                <w:szCs w:val="22"/>
              </w:rPr>
              <w:t> </w:t>
            </w:r>
          </w:p>
        </w:tc>
        <w:tc>
          <w:tcPr>
            <w:tcW w:w="4275" w:type="dxa"/>
            <w:tcBorders>
              <w:top w:val="single" w:sz="8" w:space="0" w:color="auto"/>
              <w:left w:val="nil"/>
              <w:bottom w:val="nil"/>
              <w:right w:val="nil"/>
            </w:tcBorders>
            <w:shd w:val="clear" w:color="auto" w:fill="auto"/>
            <w:vAlign w:val="center"/>
            <w:hideMark/>
          </w:tcPr>
          <w:p w14:paraId="170A3DBB" w14:textId="77777777" w:rsidR="00E645F0" w:rsidRDefault="00E645F0" w:rsidP="00E645F0">
            <w:pPr>
              <w:rPr>
                <w:color w:val="000000"/>
              </w:rPr>
            </w:pPr>
            <w:r>
              <w:rPr>
                <w:color w:val="000000"/>
              </w:rPr>
              <w:t>1) специальная деятельность</w:t>
            </w:r>
          </w:p>
        </w:tc>
        <w:tc>
          <w:tcPr>
            <w:tcW w:w="4505" w:type="dxa"/>
            <w:tcBorders>
              <w:top w:val="single" w:sz="8" w:space="0" w:color="auto"/>
              <w:left w:val="single" w:sz="8" w:space="0" w:color="auto"/>
              <w:bottom w:val="nil"/>
              <w:right w:val="single" w:sz="8" w:space="0" w:color="auto"/>
            </w:tcBorders>
            <w:shd w:val="clear" w:color="auto" w:fill="auto"/>
            <w:vAlign w:val="center"/>
            <w:hideMark/>
          </w:tcPr>
          <w:p w14:paraId="7EEEEFAB" w14:textId="77777777" w:rsidR="00E645F0" w:rsidRDefault="00E645F0">
            <w:pPr>
              <w:jc w:val="center"/>
              <w:rPr>
                <w:color w:val="000000"/>
              </w:rPr>
            </w:pPr>
            <w:r>
              <w:rPr>
                <w:color w:val="000000"/>
              </w:rPr>
              <w:t>12.2</w:t>
            </w:r>
          </w:p>
        </w:tc>
      </w:tr>
      <w:tr w:rsidR="00E645F0" w14:paraId="6D273EDA" w14:textId="77777777" w:rsidTr="00E645F0">
        <w:trPr>
          <w:trHeight w:val="300"/>
        </w:trPr>
        <w:tc>
          <w:tcPr>
            <w:tcW w:w="960" w:type="dxa"/>
            <w:tcBorders>
              <w:top w:val="nil"/>
              <w:left w:val="single" w:sz="8" w:space="0" w:color="auto"/>
              <w:bottom w:val="nil"/>
              <w:right w:val="single" w:sz="8" w:space="0" w:color="auto"/>
            </w:tcBorders>
            <w:shd w:val="clear" w:color="auto" w:fill="auto"/>
            <w:noWrap/>
            <w:vAlign w:val="center"/>
            <w:hideMark/>
          </w:tcPr>
          <w:p w14:paraId="14920D0A" w14:textId="77777777" w:rsidR="00E645F0" w:rsidRDefault="00E645F0">
            <w:pPr>
              <w:jc w:val="center"/>
              <w:rPr>
                <w:color w:val="000000"/>
                <w:sz w:val="22"/>
                <w:szCs w:val="22"/>
              </w:rPr>
            </w:pPr>
            <w:r>
              <w:rPr>
                <w:color w:val="000000"/>
                <w:sz w:val="22"/>
                <w:szCs w:val="22"/>
              </w:rPr>
              <w:t> </w:t>
            </w:r>
          </w:p>
        </w:tc>
        <w:tc>
          <w:tcPr>
            <w:tcW w:w="4275" w:type="dxa"/>
            <w:tcBorders>
              <w:top w:val="nil"/>
              <w:left w:val="nil"/>
              <w:bottom w:val="nil"/>
              <w:right w:val="nil"/>
            </w:tcBorders>
            <w:shd w:val="clear" w:color="auto" w:fill="auto"/>
            <w:vAlign w:val="center"/>
            <w:hideMark/>
          </w:tcPr>
          <w:p w14:paraId="420B0369" w14:textId="77777777" w:rsidR="00E645F0" w:rsidRDefault="00E645F0" w:rsidP="00E645F0">
            <w:pPr>
              <w:rPr>
                <w:color w:val="000000"/>
              </w:rPr>
            </w:pPr>
            <w:r>
              <w:rPr>
                <w:color w:val="000000"/>
              </w:rPr>
              <w:t>2) коммунальное обслуживание</w:t>
            </w:r>
          </w:p>
        </w:tc>
        <w:tc>
          <w:tcPr>
            <w:tcW w:w="4505" w:type="dxa"/>
            <w:tcBorders>
              <w:top w:val="nil"/>
              <w:left w:val="single" w:sz="8" w:space="0" w:color="auto"/>
              <w:bottom w:val="nil"/>
              <w:right w:val="single" w:sz="8" w:space="0" w:color="auto"/>
            </w:tcBorders>
            <w:shd w:val="clear" w:color="auto" w:fill="auto"/>
            <w:vAlign w:val="center"/>
            <w:hideMark/>
          </w:tcPr>
          <w:p w14:paraId="3B8EB7A0" w14:textId="77777777" w:rsidR="00E645F0" w:rsidRDefault="00E645F0">
            <w:pPr>
              <w:jc w:val="center"/>
              <w:rPr>
                <w:color w:val="000000"/>
              </w:rPr>
            </w:pPr>
            <w:r>
              <w:rPr>
                <w:color w:val="000000"/>
              </w:rPr>
              <w:t>3.1</w:t>
            </w:r>
          </w:p>
        </w:tc>
      </w:tr>
      <w:tr w:rsidR="00E645F0" w14:paraId="122342B4" w14:textId="77777777" w:rsidTr="00E645F0">
        <w:trPr>
          <w:trHeight w:val="300"/>
        </w:trPr>
        <w:tc>
          <w:tcPr>
            <w:tcW w:w="9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5A32736" w14:textId="77777777" w:rsidR="00E645F0" w:rsidRDefault="00E645F0">
            <w:pPr>
              <w:rPr>
                <w:b/>
                <w:bCs/>
                <w:color w:val="000000"/>
                <w:sz w:val="22"/>
                <w:szCs w:val="22"/>
              </w:rPr>
            </w:pPr>
            <w:r>
              <w:rPr>
                <w:b/>
                <w:bCs/>
                <w:color w:val="000000"/>
                <w:sz w:val="22"/>
                <w:szCs w:val="22"/>
              </w:rPr>
              <w:t>2.</w:t>
            </w:r>
          </w:p>
        </w:tc>
        <w:tc>
          <w:tcPr>
            <w:tcW w:w="8780" w:type="dxa"/>
            <w:gridSpan w:val="2"/>
            <w:tcBorders>
              <w:top w:val="single" w:sz="8" w:space="0" w:color="auto"/>
              <w:left w:val="nil"/>
              <w:bottom w:val="single" w:sz="8" w:space="0" w:color="auto"/>
              <w:right w:val="single" w:sz="8" w:space="0" w:color="000000"/>
            </w:tcBorders>
            <w:shd w:val="clear" w:color="auto" w:fill="auto"/>
            <w:vAlign w:val="center"/>
            <w:hideMark/>
          </w:tcPr>
          <w:p w14:paraId="2F23F964" w14:textId="77777777" w:rsidR="00E645F0" w:rsidRDefault="00E645F0">
            <w:pPr>
              <w:jc w:val="center"/>
              <w:rPr>
                <w:b/>
                <w:bCs/>
                <w:color w:val="000000"/>
              </w:rPr>
            </w:pPr>
            <w:r>
              <w:rPr>
                <w:b/>
                <w:bCs/>
                <w:color w:val="000000"/>
              </w:rPr>
              <w:t>условно разрешенные виды разрешенного использования</w:t>
            </w:r>
          </w:p>
        </w:tc>
      </w:tr>
      <w:tr w:rsidR="00E645F0" w14:paraId="4758E487" w14:textId="77777777" w:rsidTr="00E645F0">
        <w:trPr>
          <w:trHeight w:val="300"/>
        </w:trPr>
        <w:tc>
          <w:tcPr>
            <w:tcW w:w="960" w:type="dxa"/>
            <w:tcBorders>
              <w:top w:val="nil"/>
              <w:left w:val="single" w:sz="8" w:space="0" w:color="auto"/>
              <w:bottom w:val="nil"/>
              <w:right w:val="single" w:sz="8" w:space="0" w:color="auto"/>
            </w:tcBorders>
            <w:shd w:val="clear" w:color="auto" w:fill="auto"/>
            <w:noWrap/>
            <w:vAlign w:val="center"/>
            <w:hideMark/>
          </w:tcPr>
          <w:p w14:paraId="6DC2B0E7" w14:textId="77777777" w:rsidR="00E645F0" w:rsidRDefault="00E645F0">
            <w:pPr>
              <w:jc w:val="center"/>
              <w:rPr>
                <w:color w:val="000000"/>
                <w:sz w:val="22"/>
                <w:szCs w:val="22"/>
              </w:rPr>
            </w:pPr>
            <w:r>
              <w:rPr>
                <w:color w:val="000000"/>
                <w:sz w:val="22"/>
                <w:szCs w:val="22"/>
              </w:rPr>
              <w:t> </w:t>
            </w:r>
          </w:p>
        </w:tc>
        <w:tc>
          <w:tcPr>
            <w:tcW w:w="8780" w:type="dxa"/>
            <w:gridSpan w:val="2"/>
            <w:tcBorders>
              <w:top w:val="nil"/>
              <w:left w:val="nil"/>
              <w:bottom w:val="single" w:sz="8" w:space="0" w:color="000000"/>
              <w:right w:val="single" w:sz="8" w:space="0" w:color="000000"/>
            </w:tcBorders>
            <w:shd w:val="clear" w:color="auto" w:fill="auto"/>
            <w:vAlign w:val="center"/>
            <w:hideMark/>
          </w:tcPr>
          <w:p w14:paraId="610992FD" w14:textId="77777777" w:rsidR="00E645F0" w:rsidRDefault="00E645F0">
            <w:pPr>
              <w:rPr>
                <w:color w:val="000000"/>
              </w:rPr>
            </w:pPr>
            <w:r>
              <w:rPr>
                <w:color w:val="000000"/>
              </w:rPr>
              <w:t>1) не установлены</w:t>
            </w:r>
          </w:p>
        </w:tc>
      </w:tr>
      <w:tr w:rsidR="00E645F0" w14:paraId="1B867DFE" w14:textId="77777777" w:rsidTr="00E645F0">
        <w:trPr>
          <w:trHeight w:val="300"/>
        </w:trPr>
        <w:tc>
          <w:tcPr>
            <w:tcW w:w="9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843E91C" w14:textId="77777777" w:rsidR="00E645F0" w:rsidRDefault="00E645F0">
            <w:pPr>
              <w:rPr>
                <w:b/>
                <w:bCs/>
                <w:color w:val="000000"/>
                <w:sz w:val="22"/>
                <w:szCs w:val="22"/>
              </w:rPr>
            </w:pPr>
            <w:r>
              <w:rPr>
                <w:b/>
                <w:bCs/>
                <w:color w:val="000000"/>
                <w:sz w:val="22"/>
                <w:szCs w:val="22"/>
              </w:rPr>
              <w:t>3.</w:t>
            </w:r>
          </w:p>
        </w:tc>
        <w:tc>
          <w:tcPr>
            <w:tcW w:w="8780" w:type="dxa"/>
            <w:gridSpan w:val="2"/>
            <w:tcBorders>
              <w:top w:val="single" w:sz="8" w:space="0" w:color="000000"/>
              <w:left w:val="nil"/>
              <w:bottom w:val="single" w:sz="8" w:space="0" w:color="000000"/>
              <w:right w:val="single" w:sz="8" w:space="0" w:color="000000"/>
            </w:tcBorders>
            <w:shd w:val="clear" w:color="auto" w:fill="auto"/>
            <w:vAlign w:val="center"/>
            <w:hideMark/>
          </w:tcPr>
          <w:p w14:paraId="20529763" w14:textId="77777777" w:rsidR="00E645F0" w:rsidRDefault="00E645F0">
            <w:pPr>
              <w:rPr>
                <w:b/>
                <w:bCs/>
                <w:color w:val="000000"/>
              </w:rPr>
            </w:pPr>
            <w:r>
              <w:rPr>
                <w:b/>
                <w:bCs/>
                <w:color w:val="000000"/>
              </w:rPr>
              <w:t>вспомогательные виды разрешенного использования</w:t>
            </w:r>
          </w:p>
        </w:tc>
      </w:tr>
      <w:tr w:rsidR="00E645F0" w14:paraId="580F4EF3" w14:textId="77777777" w:rsidTr="00E645F0">
        <w:trPr>
          <w:trHeight w:val="30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119C48A0" w14:textId="77777777" w:rsidR="00E645F0" w:rsidRDefault="00E645F0">
            <w:pPr>
              <w:jc w:val="center"/>
              <w:rPr>
                <w:color w:val="000000"/>
                <w:sz w:val="22"/>
                <w:szCs w:val="22"/>
              </w:rPr>
            </w:pPr>
            <w:r>
              <w:rPr>
                <w:color w:val="000000"/>
                <w:sz w:val="22"/>
                <w:szCs w:val="22"/>
              </w:rPr>
              <w:lastRenderedPageBreak/>
              <w:t> </w:t>
            </w:r>
          </w:p>
        </w:tc>
        <w:tc>
          <w:tcPr>
            <w:tcW w:w="8780" w:type="dxa"/>
            <w:gridSpan w:val="2"/>
            <w:tcBorders>
              <w:top w:val="single" w:sz="8" w:space="0" w:color="000000"/>
              <w:left w:val="nil"/>
              <w:bottom w:val="single" w:sz="8" w:space="0" w:color="auto"/>
              <w:right w:val="single" w:sz="8" w:space="0" w:color="000000"/>
            </w:tcBorders>
            <w:shd w:val="clear" w:color="auto" w:fill="auto"/>
            <w:vAlign w:val="center"/>
            <w:hideMark/>
          </w:tcPr>
          <w:p w14:paraId="339AE350" w14:textId="77777777" w:rsidR="00E645F0" w:rsidRDefault="00E645F0">
            <w:pPr>
              <w:rPr>
                <w:color w:val="000000"/>
              </w:rPr>
            </w:pPr>
            <w:r>
              <w:rPr>
                <w:color w:val="000000"/>
              </w:rPr>
              <w:t>1) не установлены</w:t>
            </w:r>
          </w:p>
        </w:tc>
      </w:tr>
    </w:tbl>
    <w:p w14:paraId="5E54A6C7" w14:textId="77777777" w:rsidR="00B00882" w:rsidRPr="00417590" w:rsidRDefault="00B00882" w:rsidP="00B00882">
      <w:pPr>
        <w:shd w:val="clear" w:color="auto" w:fill="FFFFFF"/>
        <w:tabs>
          <w:tab w:val="left" w:pos="0"/>
        </w:tabs>
        <w:ind w:firstLine="709"/>
        <w:jc w:val="both"/>
        <w:rPr>
          <w:lang w:eastAsia="ar-SA"/>
        </w:rPr>
      </w:pPr>
    </w:p>
    <w:p w14:paraId="708F0CB6" w14:textId="77777777" w:rsidR="00B00882" w:rsidRPr="00417590" w:rsidRDefault="00B00882" w:rsidP="00B00882">
      <w:pPr>
        <w:shd w:val="clear" w:color="auto" w:fill="FFFFFF"/>
        <w:tabs>
          <w:tab w:val="left" w:pos="0"/>
        </w:tabs>
        <w:ind w:firstLine="567"/>
        <w:jc w:val="both"/>
        <w:rPr>
          <w:b/>
        </w:rPr>
      </w:pPr>
      <w:r w:rsidRPr="00417590">
        <w:rPr>
          <w:b/>
          <w:iCs/>
        </w:rPr>
        <w:t>Предельные размеры</w:t>
      </w:r>
      <w:r w:rsidRPr="00417590">
        <w:rPr>
          <w:b/>
        </w:rPr>
        <w:t xml:space="preserve"> земельных участков и предельные параметры разрешенного строительства, реконструкции объектов капитального строительства в </w:t>
      </w:r>
      <w:r w:rsidRPr="00417590">
        <w:rPr>
          <w:b/>
          <w:iCs/>
        </w:rPr>
        <w:t>зоне специального назначения</w:t>
      </w:r>
      <w:r w:rsidRPr="00417590">
        <w:rPr>
          <w:b/>
        </w:rPr>
        <w:t>:</w:t>
      </w:r>
    </w:p>
    <w:p w14:paraId="3AE79BF4" w14:textId="77777777" w:rsidR="00B00882" w:rsidRPr="00417590" w:rsidRDefault="00B00882" w:rsidP="00B00882">
      <w:pPr>
        <w:tabs>
          <w:tab w:val="left" w:pos="0"/>
        </w:tabs>
        <w:suppressAutoHyphens/>
        <w:ind w:firstLine="709"/>
        <w:jc w:val="both"/>
      </w:pPr>
      <w:r w:rsidRPr="00417590">
        <w:t>– предельные (минимальные и (или) максимальные) размеры земельных участков, в том числе их площадь – не подлежат установлению;</w:t>
      </w:r>
    </w:p>
    <w:p w14:paraId="6256A09A" w14:textId="77777777" w:rsidR="00B00882" w:rsidRPr="00417590" w:rsidRDefault="00B00882" w:rsidP="00B00882">
      <w:pPr>
        <w:tabs>
          <w:tab w:val="left" w:pos="3204"/>
        </w:tabs>
        <w:ind w:firstLine="709"/>
        <w:jc w:val="both"/>
      </w:pPr>
      <w:r w:rsidRPr="00417590">
        <w:t>– 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подлежит установлению;</w:t>
      </w:r>
    </w:p>
    <w:p w14:paraId="305C204B" w14:textId="77777777" w:rsidR="00B00882" w:rsidRPr="00417590" w:rsidRDefault="00B00882" w:rsidP="00B00882">
      <w:pPr>
        <w:shd w:val="clear" w:color="auto" w:fill="FFFFFF"/>
        <w:ind w:firstLine="709"/>
        <w:jc w:val="both"/>
      </w:pPr>
      <w:r w:rsidRPr="00417590">
        <w:t>– предельное количество этажей зданий или предельная высота зданий – не подлежит установлению;</w:t>
      </w:r>
    </w:p>
    <w:p w14:paraId="594FA9BF" w14:textId="77777777" w:rsidR="00B00882" w:rsidRPr="00417590" w:rsidRDefault="00B00882" w:rsidP="00B00882">
      <w:pPr>
        <w:shd w:val="clear" w:color="auto" w:fill="FFFFFF"/>
        <w:tabs>
          <w:tab w:val="left" w:pos="0"/>
        </w:tabs>
        <w:suppressAutoHyphens/>
        <w:ind w:firstLine="709"/>
        <w:jc w:val="both"/>
      </w:pPr>
      <w:r w:rsidRPr="00417590">
        <w:t>–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подлежит установлению;</w:t>
      </w:r>
    </w:p>
    <w:p w14:paraId="602FEFAF" w14:textId="77777777" w:rsidR="00B00882" w:rsidRPr="00417590" w:rsidRDefault="00B00882" w:rsidP="00B00882">
      <w:pPr>
        <w:widowControl w:val="0"/>
        <w:shd w:val="clear" w:color="auto" w:fill="FFFFFF"/>
        <w:ind w:firstLine="709"/>
        <w:jc w:val="both"/>
      </w:pPr>
      <w:r w:rsidRPr="00417590">
        <w:t xml:space="preserve">– минимальное расстояние  от жилых зон не менее </w:t>
      </w:r>
      <w:smartTag w:uri="urn:schemas-microsoft-com:office:smarttags" w:element="metricconverter">
        <w:smartTagPr>
          <w:attr w:name="ProductID" w:val="500 м"/>
        </w:smartTagPr>
        <w:r w:rsidRPr="00417590">
          <w:t>500 м</w:t>
        </w:r>
      </w:smartTag>
      <w:r w:rsidRPr="00417590">
        <w:t xml:space="preserve"> при площади кладбища от 20 до </w:t>
      </w:r>
      <w:smartTag w:uri="urn:schemas-microsoft-com:office:smarttags" w:element="metricconverter">
        <w:smartTagPr>
          <w:attr w:name="ProductID" w:val="40 га"/>
        </w:smartTagPr>
        <w:r w:rsidRPr="00417590">
          <w:t>40 га</w:t>
        </w:r>
      </w:smartTag>
      <w:r w:rsidRPr="00417590">
        <w:t xml:space="preserve">, не менее – </w:t>
      </w:r>
      <w:smartTag w:uri="urn:schemas-microsoft-com:office:smarttags" w:element="metricconverter">
        <w:smartTagPr>
          <w:attr w:name="ProductID" w:val="300 м"/>
        </w:smartTagPr>
        <w:r w:rsidRPr="00417590">
          <w:t>300 м</w:t>
        </w:r>
      </w:smartTag>
      <w:r w:rsidRPr="00417590">
        <w:t xml:space="preserve"> при площади кладбища до </w:t>
      </w:r>
      <w:smartTag w:uri="urn:schemas-microsoft-com:office:smarttags" w:element="metricconverter">
        <w:smartTagPr>
          <w:attr w:name="ProductID" w:val="20 га"/>
        </w:smartTagPr>
        <w:r w:rsidRPr="00417590">
          <w:t>20 га</w:t>
        </w:r>
      </w:smartTag>
      <w:r w:rsidRPr="00417590">
        <w:t xml:space="preserve">, не менее – </w:t>
      </w:r>
      <w:smartTag w:uri="urn:schemas-microsoft-com:office:smarttags" w:element="metricconverter">
        <w:smartTagPr>
          <w:attr w:name="ProductID" w:val="100 м"/>
        </w:smartTagPr>
        <w:r w:rsidRPr="00417590">
          <w:t>100 м</w:t>
        </w:r>
      </w:smartTag>
      <w:r w:rsidRPr="00417590">
        <w:t xml:space="preserve"> при площади кладбища до </w:t>
      </w:r>
      <w:smartTag w:uri="urn:schemas-microsoft-com:office:smarttags" w:element="metricconverter">
        <w:smartTagPr>
          <w:attr w:name="ProductID" w:val="10 га"/>
        </w:smartTagPr>
        <w:r w:rsidRPr="00417590">
          <w:t>10 га</w:t>
        </w:r>
      </w:smartTag>
      <w:r w:rsidRPr="00417590">
        <w:t>;</w:t>
      </w:r>
    </w:p>
    <w:p w14:paraId="2A0AEA9C" w14:textId="77777777" w:rsidR="00B00882" w:rsidRPr="00417590" w:rsidRDefault="00B00882" w:rsidP="00B00882">
      <w:pPr>
        <w:widowControl w:val="0"/>
        <w:shd w:val="clear" w:color="auto" w:fill="FFFFFF"/>
        <w:jc w:val="both"/>
      </w:pPr>
      <w:r w:rsidRPr="00417590">
        <w:tab/>
        <w:t xml:space="preserve">– после закрытия кладбища по истечении 25 лет после последнего захоронения расстояние до жилой застройки может быть сокращено до </w:t>
      </w:r>
      <w:smartTag w:uri="urn:schemas-microsoft-com:office:smarttags" w:element="metricconverter">
        <w:smartTagPr>
          <w:attr w:name="ProductID" w:val="100 м"/>
        </w:smartTagPr>
        <w:r w:rsidRPr="00417590">
          <w:t>100 м</w:t>
        </w:r>
      </w:smartTag>
      <w:r w:rsidRPr="00417590">
        <w:t xml:space="preserve">; </w:t>
      </w:r>
    </w:p>
    <w:p w14:paraId="7FD73AEF" w14:textId="77777777" w:rsidR="00B00882" w:rsidRPr="00417590" w:rsidRDefault="00B00882" w:rsidP="00B00882">
      <w:pPr>
        <w:pStyle w:val="Iauiue"/>
        <w:widowControl/>
        <w:shd w:val="clear" w:color="auto" w:fill="FFFFFF"/>
        <w:tabs>
          <w:tab w:val="left" w:pos="0"/>
          <w:tab w:val="left" w:pos="709"/>
        </w:tabs>
        <w:snapToGrid w:val="0"/>
        <w:ind w:firstLine="709"/>
        <w:jc w:val="both"/>
        <w:rPr>
          <w:sz w:val="24"/>
          <w:szCs w:val="24"/>
        </w:rPr>
      </w:pPr>
      <w:r w:rsidRPr="00417590">
        <w:rPr>
          <w:sz w:val="24"/>
          <w:szCs w:val="24"/>
        </w:rPr>
        <w:t>– минимальное расстояние от скотомогильника с захоронением в яме:</w:t>
      </w:r>
    </w:p>
    <w:p w14:paraId="7EFCE1F9" w14:textId="77777777" w:rsidR="00B00882" w:rsidRPr="00417590" w:rsidRDefault="00B00882" w:rsidP="00B00882">
      <w:pPr>
        <w:widowControl w:val="0"/>
        <w:shd w:val="clear" w:color="auto" w:fill="FFFFFF"/>
        <w:ind w:firstLine="709"/>
        <w:jc w:val="both"/>
        <w:rPr>
          <w:spacing w:val="-2"/>
        </w:rPr>
      </w:pPr>
      <w:r w:rsidRPr="00417590">
        <w:rPr>
          <w:spacing w:val="-2"/>
        </w:rPr>
        <w:t xml:space="preserve">до жилых, общественных зданий, животноводческих ферм (комплексов) </w:t>
      </w:r>
      <w:smartTag w:uri="urn:schemas-microsoft-com:office:smarttags" w:element="metricconverter">
        <w:smartTagPr>
          <w:attr w:name="ProductID" w:val="-1000 м"/>
        </w:smartTagPr>
        <w:r w:rsidRPr="00417590">
          <w:rPr>
            <w:spacing w:val="-2"/>
          </w:rPr>
          <w:t>-1000 м</w:t>
        </w:r>
      </w:smartTag>
      <w:r w:rsidRPr="00417590">
        <w:rPr>
          <w:spacing w:val="-2"/>
        </w:rPr>
        <w:t>;</w:t>
      </w:r>
    </w:p>
    <w:p w14:paraId="4676171A" w14:textId="77777777" w:rsidR="00B00882" w:rsidRPr="00417590" w:rsidRDefault="00B00882" w:rsidP="00B00882">
      <w:pPr>
        <w:widowControl w:val="0"/>
        <w:shd w:val="clear" w:color="auto" w:fill="FFFFFF"/>
        <w:ind w:firstLine="709"/>
        <w:jc w:val="both"/>
      </w:pPr>
      <w:r w:rsidRPr="00417590">
        <w:t xml:space="preserve">до скотопрогонов и пастбищ - </w:t>
      </w:r>
      <w:smartTag w:uri="urn:schemas-microsoft-com:office:smarttags" w:element="metricconverter">
        <w:smartTagPr>
          <w:attr w:name="ProductID" w:val="200 м"/>
        </w:smartTagPr>
        <w:r w:rsidRPr="00417590">
          <w:t>200 м</w:t>
        </w:r>
      </w:smartTag>
      <w:r w:rsidRPr="00417590">
        <w:t>;</w:t>
      </w:r>
    </w:p>
    <w:p w14:paraId="3B610DD9" w14:textId="77777777" w:rsidR="00B00882" w:rsidRPr="00417590" w:rsidRDefault="00B00882" w:rsidP="00B00882">
      <w:pPr>
        <w:widowControl w:val="0"/>
        <w:shd w:val="clear" w:color="auto" w:fill="FFFFFF"/>
        <w:ind w:firstLine="709"/>
        <w:jc w:val="both"/>
      </w:pPr>
      <w:r w:rsidRPr="00417590">
        <w:t xml:space="preserve">до автомобильных дорог в зависимости от их категории - 60 - </w:t>
      </w:r>
      <w:smartTag w:uri="urn:schemas-microsoft-com:office:smarttags" w:element="metricconverter">
        <w:smartTagPr>
          <w:attr w:name="ProductID" w:val="300 м"/>
        </w:smartTagPr>
        <w:r w:rsidRPr="00417590">
          <w:t>300 м</w:t>
        </w:r>
      </w:smartTag>
      <w:r w:rsidRPr="00417590">
        <w:t>.</w:t>
      </w:r>
    </w:p>
    <w:p w14:paraId="155D09AA" w14:textId="77777777" w:rsidR="00B00882" w:rsidRPr="00417590" w:rsidRDefault="00B00882" w:rsidP="00B00882">
      <w:pPr>
        <w:widowControl w:val="0"/>
        <w:shd w:val="clear" w:color="auto" w:fill="FFFFFF"/>
        <w:jc w:val="both"/>
      </w:pPr>
      <w:r w:rsidRPr="00417590">
        <w:tab/>
        <w:t xml:space="preserve">– минимальное расстояние от полигона до жилой зоны - </w:t>
      </w:r>
      <w:smartTag w:uri="urn:schemas-microsoft-com:office:smarttags" w:element="metricconverter">
        <w:smartTagPr>
          <w:attr w:name="ProductID" w:val="500 м"/>
        </w:smartTagPr>
        <w:r w:rsidRPr="00417590">
          <w:t>500 м</w:t>
        </w:r>
      </w:smartTag>
      <w:r w:rsidRPr="00417590">
        <w:t>;</w:t>
      </w:r>
    </w:p>
    <w:p w14:paraId="2D486B57" w14:textId="77777777" w:rsidR="00B00882" w:rsidRPr="00417590" w:rsidRDefault="00B00882" w:rsidP="00B00882">
      <w:pPr>
        <w:tabs>
          <w:tab w:val="left" w:pos="0"/>
        </w:tabs>
        <w:suppressAutoHyphens/>
        <w:ind w:firstLine="709"/>
        <w:jc w:val="both"/>
      </w:pPr>
      <w:r w:rsidRPr="00417590">
        <w:t>– размеры земельных участков определяются в соответствии с техническими регламентами по заданию на проектирование.</w:t>
      </w:r>
    </w:p>
    <w:p w14:paraId="4E4AC55E" w14:textId="77777777" w:rsidR="00B00882" w:rsidRPr="00417590" w:rsidRDefault="00B00882" w:rsidP="00B00882">
      <w:pPr>
        <w:ind w:firstLine="708"/>
        <w:jc w:val="both"/>
      </w:pPr>
      <w:r w:rsidRPr="00417590">
        <w:t xml:space="preserve"> На территории зон специального назначения устанавливается особый правовой режим использования этих территорий с учетом требований технических регламентов, норм и правил. Правовой режим земельных участков, расположенных в зоне, занятой кладбищами, определяется в соответствии с Федеральным законом от 12.01.1996 года №8-ФЗ «О погребении и похоронном деле». Правовой режим земельных участков, расположенных в зоне для складирования и захоронения отходов, определяется в соответствии со статьей 2 Закона Алтайского края от 11.02.2008 № 11-ЗС «Об обращениями с отходами производства и потребления в Алтайском крае» и СанПиН 2.1.7.722 – 98 «Гигиенические требования к устройству и содержанию полигонов для твердых бытовых отходов».</w:t>
      </w:r>
    </w:p>
    <w:p w14:paraId="25827C0B" w14:textId="77777777" w:rsidR="00202B51" w:rsidRPr="00DA11FB" w:rsidRDefault="00B00882" w:rsidP="00E645F0">
      <w:pPr>
        <w:ind w:firstLine="709"/>
        <w:jc w:val="both"/>
      </w:pPr>
      <w:r w:rsidRPr="00417590">
        <w:t>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главе 8 части II настоящих Правил. При этом при совпадении ограничений, относящихся к одной и той же территории, действуют минимальные предельные параметры.</w:t>
      </w:r>
    </w:p>
    <w:p w14:paraId="19DD841F" w14:textId="77777777" w:rsidR="00BB306F" w:rsidRPr="00BB306F" w:rsidRDefault="00BB306F" w:rsidP="00BB306F">
      <w:pPr>
        <w:pStyle w:val="3"/>
        <w:jc w:val="center"/>
        <w:rPr>
          <w:rFonts w:ascii="Times New Roman" w:hAnsi="Times New Roman"/>
          <w:bCs w:val="0"/>
          <w:sz w:val="24"/>
          <w:szCs w:val="24"/>
          <w:lang w:val="ru-RU"/>
        </w:rPr>
      </w:pPr>
      <w:bookmarkStart w:id="344" w:name="_Toc282347551"/>
      <w:bookmarkStart w:id="345" w:name="_Toc530063032"/>
      <w:bookmarkStart w:id="346" w:name="_Toc181562327"/>
      <w:bookmarkStart w:id="347" w:name="_Toc181890780"/>
      <w:bookmarkStart w:id="348" w:name="_Toc181890849"/>
      <w:bookmarkStart w:id="349" w:name="_Toc181892407"/>
      <w:bookmarkStart w:id="350" w:name="_Toc182057369"/>
      <w:bookmarkStart w:id="351" w:name="_Toc282347553"/>
      <w:r w:rsidRPr="00417590">
        <w:rPr>
          <w:rFonts w:ascii="Times New Roman" w:hAnsi="Times New Roman"/>
          <w:sz w:val="24"/>
          <w:szCs w:val="24"/>
        </w:rPr>
        <w:t xml:space="preserve">Статья </w:t>
      </w:r>
      <w:r w:rsidR="007235EE">
        <w:rPr>
          <w:rFonts w:ascii="Times New Roman" w:hAnsi="Times New Roman"/>
          <w:sz w:val="24"/>
          <w:szCs w:val="24"/>
          <w:lang w:val="ru-RU"/>
        </w:rPr>
        <w:t>37</w:t>
      </w:r>
      <w:r w:rsidRPr="00417590">
        <w:rPr>
          <w:rFonts w:ascii="Times New Roman" w:hAnsi="Times New Roman"/>
          <w:sz w:val="24"/>
          <w:szCs w:val="24"/>
        </w:rPr>
        <w:t xml:space="preserve">. </w:t>
      </w:r>
      <w:r w:rsidRPr="00417590">
        <w:rPr>
          <w:rFonts w:ascii="Times New Roman" w:hAnsi="Times New Roman"/>
          <w:bCs w:val="0"/>
          <w:sz w:val="24"/>
          <w:szCs w:val="24"/>
        </w:rPr>
        <w:t xml:space="preserve">Градостроительные регламенты на территориях зоны </w:t>
      </w:r>
      <w:bookmarkEnd w:id="344"/>
      <w:bookmarkEnd w:id="345"/>
      <w:bookmarkEnd w:id="346"/>
      <w:bookmarkEnd w:id="347"/>
      <w:bookmarkEnd w:id="348"/>
      <w:bookmarkEnd w:id="349"/>
      <w:r>
        <w:rPr>
          <w:rFonts w:ascii="Times New Roman" w:hAnsi="Times New Roman"/>
          <w:bCs w:val="0"/>
          <w:sz w:val="24"/>
          <w:szCs w:val="24"/>
          <w:lang w:val="ru-RU"/>
        </w:rPr>
        <w:t>иного назначения</w:t>
      </w:r>
      <w:bookmarkEnd w:id="350"/>
    </w:p>
    <w:p w14:paraId="62224FBC" w14:textId="77777777" w:rsidR="00BB306F" w:rsidRPr="00417590" w:rsidRDefault="00BB306F" w:rsidP="00BB306F">
      <w:pPr>
        <w:numPr>
          <w:ilvl w:val="0"/>
          <w:numId w:val="40"/>
        </w:numPr>
        <w:jc w:val="both"/>
        <w:rPr>
          <w:color w:val="000000"/>
        </w:rPr>
      </w:pPr>
      <w:r w:rsidRPr="00417590">
        <w:rPr>
          <w:b/>
          <w:bCs/>
          <w:iCs/>
        </w:rPr>
        <w:t>Зона иного назначения (код зоны – Ин</w:t>
      </w:r>
      <w:r w:rsidRPr="00417590">
        <w:rPr>
          <w:bCs/>
          <w:iCs/>
        </w:rPr>
        <w:t>)</w:t>
      </w:r>
      <w:r w:rsidRPr="00417590">
        <w:rPr>
          <w:bCs/>
          <w:i/>
        </w:rPr>
        <w:t xml:space="preserve"> </w:t>
      </w:r>
      <w:r w:rsidRPr="00417590">
        <w:rPr>
          <w:bCs/>
        </w:rPr>
        <w:t xml:space="preserve">- </w:t>
      </w:r>
      <w:r>
        <w:rPr>
          <w:color w:val="000000"/>
        </w:rPr>
        <w:t>т</w:t>
      </w:r>
      <w:r w:rsidRPr="00417590">
        <w:rPr>
          <w:color w:val="000000"/>
        </w:rPr>
        <w:t>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14:paraId="5959BB28" w14:textId="77777777" w:rsidR="00BB306F" w:rsidRPr="00417590" w:rsidRDefault="00BB306F" w:rsidP="00BB306F">
      <w:pPr>
        <w:numPr>
          <w:ilvl w:val="0"/>
          <w:numId w:val="40"/>
        </w:numPr>
        <w:jc w:val="both"/>
        <w:rPr>
          <w:color w:val="000000"/>
        </w:rPr>
      </w:pPr>
      <w:r w:rsidRPr="00417590">
        <w:lastRenderedPageBreak/>
        <w:t xml:space="preserve">Код (числовое обозначение) вида разрешенного использования земельного участка – согласно </w:t>
      </w:r>
      <w:r w:rsidRPr="00417590">
        <w:rPr>
          <w:u w:val="single"/>
        </w:rPr>
        <w:t>классификатору видов разрешенного использования земельных участков</w:t>
      </w:r>
      <w:r w:rsidRPr="00417590">
        <w:t xml:space="preserve"> (Приказ Росреестра от 10.11.2020 N П/0412)) (Приложение 1).</w:t>
      </w:r>
    </w:p>
    <w:p w14:paraId="626DE1E5" w14:textId="77777777" w:rsidR="00BB306F" w:rsidRPr="00417590" w:rsidRDefault="00BB306F" w:rsidP="00BB306F">
      <w:pPr>
        <w:tabs>
          <w:tab w:val="left" w:pos="561"/>
        </w:tabs>
        <w:ind w:left="720"/>
        <w:jc w:val="both"/>
        <w:rPr>
          <w:b/>
        </w:rPr>
      </w:pPr>
    </w:p>
    <w:p w14:paraId="2C7FEB67" w14:textId="77777777" w:rsidR="00BB306F" w:rsidRPr="00417590" w:rsidRDefault="00BB306F" w:rsidP="00BB306F">
      <w:pPr>
        <w:tabs>
          <w:tab w:val="left" w:pos="561"/>
        </w:tabs>
        <w:jc w:val="both"/>
      </w:pPr>
      <w:r w:rsidRPr="00417590">
        <w:rPr>
          <w:b/>
        </w:rPr>
        <w:t xml:space="preserve">             &lt;1&gt;</w:t>
      </w:r>
      <w:r w:rsidRPr="00417590">
        <w:t xml:space="preserve"> В скобках указаны иные равнозначные наименования.</w:t>
      </w:r>
    </w:p>
    <w:p w14:paraId="4276A6C2" w14:textId="77777777" w:rsidR="00BB306F" w:rsidRPr="00417590" w:rsidRDefault="00BB306F" w:rsidP="00BB306F">
      <w:pPr>
        <w:tabs>
          <w:tab w:val="left" w:pos="561"/>
        </w:tabs>
        <w:jc w:val="both"/>
      </w:pPr>
      <w:r w:rsidRPr="00417590">
        <w:rPr>
          <w:b/>
        </w:rPr>
        <w:t xml:space="preserve">             &lt;2&gt;</w:t>
      </w:r>
      <w:r w:rsidRPr="00417590">
        <w:t xml:space="preserve"> Содержание видов разрешенного использования, перечисленных в настоящем классификаторе, допускает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если федеральным законом не установлено иное.</w:t>
      </w:r>
    </w:p>
    <w:p w14:paraId="5CE8403C" w14:textId="77777777" w:rsidR="00BB306F" w:rsidRPr="00417590" w:rsidRDefault="00BB306F" w:rsidP="00BB306F">
      <w:pPr>
        <w:jc w:val="both"/>
      </w:pPr>
      <w:r w:rsidRPr="00417590">
        <w:rPr>
          <w:b/>
        </w:rPr>
        <w:t xml:space="preserve">             &lt;3&gt;</w:t>
      </w:r>
      <w:r w:rsidRPr="00417590">
        <w:t xml:space="preserve"> Текстовое наименование вида разрешенного использования земельного участка и его код (числовое обозначение) являются равнозначными</w:t>
      </w:r>
    </w:p>
    <w:p w14:paraId="54F51CE1" w14:textId="77777777" w:rsidR="00BB306F" w:rsidRPr="00417590" w:rsidRDefault="00BB306F" w:rsidP="00BB306F">
      <w:pPr>
        <w:suppressAutoHyphens/>
        <w:autoSpaceDE w:val="0"/>
        <w:ind w:firstLine="709"/>
        <w:jc w:val="both"/>
        <w:rPr>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8"/>
        <w:gridCol w:w="6882"/>
        <w:gridCol w:w="2045"/>
      </w:tblGrid>
      <w:tr w:rsidR="00BB306F" w:rsidRPr="00417590" w14:paraId="4AE205B4" w14:textId="77777777" w:rsidTr="00BD7B89">
        <w:tc>
          <w:tcPr>
            <w:tcW w:w="224" w:type="pct"/>
            <w:shd w:val="clear" w:color="auto" w:fill="auto"/>
            <w:vAlign w:val="center"/>
          </w:tcPr>
          <w:p w14:paraId="5A61D0D5" w14:textId="77777777" w:rsidR="00BB306F" w:rsidRPr="00417590" w:rsidRDefault="00BB306F" w:rsidP="00BD7B89">
            <w:pPr>
              <w:suppressAutoHyphens/>
              <w:autoSpaceDE w:val="0"/>
              <w:spacing w:line="220" w:lineRule="exact"/>
              <w:jc w:val="center"/>
            </w:pPr>
          </w:p>
        </w:tc>
        <w:tc>
          <w:tcPr>
            <w:tcW w:w="3682" w:type="pct"/>
            <w:shd w:val="clear" w:color="auto" w:fill="auto"/>
            <w:vAlign w:val="center"/>
          </w:tcPr>
          <w:p w14:paraId="75956733" w14:textId="77777777" w:rsidR="00BB306F" w:rsidRPr="00417590" w:rsidRDefault="00BB306F" w:rsidP="00BD7B89">
            <w:pPr>
              <w:suppressAutoHyphens/>
              <w:autoSpaceDE w:val="0"/>
              <w:jc w:val="center"/>
              <w:rPr>
                <w:lang w:val="en-US"/>
              </w:rPr>
            </w:pPr>
            <w:r w:rsidRPr="00417590">
              <w:t>Виды разрешенного использования</w:t>
            </w:r>
          </w:p>
          <w:p w14:paraId="7FA4F7F9" w14:textId="77777777" w:rsidR="00BB306F" w:rsidRPr="00417590" w:rsidRDefault="00BB306F" w:rsidP="00BD7B89">
            <w:pPr>
              <w:suppressAutoHyphens/>
              <w:autoSpaceDE w:val="0"/>
              <w:jc w:val="center"/>
              <w:rPr>
                <w:lang w:val="en-US"/>
              </w:rPr>
            </w:pPr>
            <w:r w:rsidRPr="00417590">
              <w:rPr>
                <w:lang w:val="en-US"/>
              </w:rPr>
              <w:t>&lt;1&gt;</w:t>
            </w:r>
          </w:p>
        </w:tc>
        <w:tc>
          <w:tcPr>
            <w:tcW w:w="1094" w:type="pct"/>
            <w:shd w:val="clear" w:color="auto" w:fill="auto"/>
            <w:vAlign w:val="center"/>
          </w:tcPr>
          <w:p w14:paraId="76CA13C0" w14:textId="77777777" w:rsidR="00BB306F" w:rsidRPr="00417590" w:rsidRDefault="00BB306F" w:rsidP="00BD7B89">
            <w:pPr>
              <w:suppressAutoHyphens/>
              <w:autoSpaceDE w:val="0"/>
              <w:spacing w:line="220" w:lineRule="exact"/>
              <w:jc w:val="center"/>
            </w:pPr>
            <w:r w:rsidRPr="00417590">
              <w:t>Код (числовое обозначение) вида разрешенного использования земельного участка</w:t>
            </w:r>
          </w:p>
          <w:p w14:paraId="4164962D" w14:textId="77777777" w:rsidR="00BB306F" w:rsidRPr="00417590" w:rsidRDefault="00BB306F" w:rsidP="00BD7B89">
            <w:pPr>
              <w:suppressAutoHyphens/>
              <w:autoSpaceDE w:val="0"/>
              <w:spacing w:line="220" w:lineRule="exact"/>
              <w:jc w:val="center"/>
              <w:rPr>
                <w:lang w:val="en-US"/>
              </w:rPr>
            </w:pPr>
            <w:r w:rsidRPr="00417590">
              <w:rPr>
                <w:lang w:val="en-US"/>
              </w:rPr>
              <w:t>&lt;3&gt;</w:t>
            </w:r>
          </w:p>
        </w:tc>
      </w:tr>
      <w:tr w:rsidR="00BB306F" w:rsidRPr="00417590" w14:paraId="659CA6B4" w14:textId="77777777" w:rsidTr="00BD7B89">
        <w:tc>
          <w:tcPr>
            <w:tcW w:w="224" w:type="pct"/>
            <w:shd w:val="clear" w:color="auto" w:fill="auto"/>
          </w:tcPr>
          <w:p w14:paraId="5C019D8F" w14:textId="77777777" w:rsidR="00BB306F" w:rsidRPr="00417590" w:rsidRDefault="00BB306F" w:rsidP="00BD7B89">
            <w:pPr>
              <w:suppressAutoHyphens/>
              <w:autoSpaceDE w:val="0"/>
              <w:jc w:val="both"/>
            </w:pPr>
            <w:r w:rsidRPr="00417590">
              <w:t>1.</w:t>
            </w:r>
          </w:p>
        </w:tc>
        <w:tc>
          <w:tcPr>
            <w:tcW w:w="3682" w:type="pct"/>
            <w:shd w:val="clear" w:color="auto" w:fill="auto"/>
          </w:tcPr>
          <w:p w14:paraId="4506689E" w14:textId="77777777" w:rsidR="00BB306F" w:rsidRPr="00417590" w:rsidRDefault="00BB306F" w:rsidP="00BD7B89">
            <w:pPr>
              <w:suppressAutoHyphens/>
              <w:autoSpaceDE w:val="0"/>
              <w:jc w:val="both"/>
              <w:rPr>
                <w:b/>
              </w:rPr>
            </w:pPr>
            <w:r w:rsidRPr="00417590">
              <w:rPr>
                <w:b/>
              </w:rPr>
              <w:t>Основные виды разрешенного использования:</w:t>
            </w:r>
          </w:p>
        </w:tc>
        <w:tc>
          <w:tcPr>
            <w:tcW w:w="1094" w:type="pct"/>
            <w:shd w:val="clear" w:color="auto" w:fill="auto"/>
          </w:tcPr>
          <w:p w14:paraId="21E83DEE" w14:textId="77777777" w:rsidR="00BB306F" w:rsidRPr="00417590" w:rsidRDefault="00BB306F" w:rsidP="00BD7B89">
            <w:pPr>
              <w:suppressAutoHyphens/>
              <w:autoSpaceDE w:val="0"/>
              <w:jc w:val="both"/>
            </w:pPr>
          </w:p>
        </w:tc>
      </w:tr>
      <w:tr w:rsidR="00BB306F" w:rsidRPr="00417590" w14:paraId="5FCDBD16" w14:textId="77777777" w:rsidTr="00BD7B89">
        <w:trPr>
          <w:trHeight w:val="132"/>
        </w:trPr>
        <w:tc>
          <w:tcPr>
            <w:tcW w:w="224" w:type="pct"/>
            <w:shd w:val="clear" w:color="auto" w:fill="auto"/>
          </w:tcPr>
          <w:p w14:paraId="45B44006" w14:textId="77777777" w:rsidR="00BB306F" w:rsidRPr="00417590" w:rsidRDefault="00BB306F" w:rsidP="00BD7B89">
            <w:pPr>
              <w:suppressAutoHyphens/>
              <w:autoSpaceDE w:val="0"/>
              <w:jc w:val="both"/>
            </w:pPr>
          </w:p>
        </w:tc>
        <w:tc>
          <w:tcPr>
            <w:tcW w:w="3682" w:type="pct"/>
            <w:shd w:val="clear" w:color="auto" w:fill="auto"/>
          </w:tcPr>
          <w:p w14:paraId="2F0910F4" w14:textId="03DF2285" w:rsidR="00BB306F" w:rsidRPr="00417590" w:rsidRDefault="00BB306F" w:rsidP="00BD7B89">
            <w:pPr>
              <w:suppressAutoHyphens/>
              <w:autoSpaceDE w:val="0"/>
              <w:jc w:val="both"/>
            </w:pPr>
            <w:r w:rsidRPr="00B27069">
              <w:t>1)</w:t>
            </w:r>
            <w:r w:rsidR="00E645F0" w:rsidRPr="00B27069">
              <w:t xml:space="preserve"> </w:t>
            </w:r>
            <w:r w:rsidRPr="00B27069">
              <w:t>специальная</w:t>
            </w:r>
            <w:r w:rsidR="00B27069" w:rsidRPr="00B27069">
              <w:t xml:space="preserve"> деятельность</w:t>
            </w:r>
          </w:p>
        </w:tc>
        <w:tc>
          <w:tcPr>
            <w:tcW w:w="1094" w:type="pct"/>
            <w:shd w:val="clear" w:color="auto" w:fill="auto"/>
          </w:tcPr>
          <w:p w14:paraId="09DC3444" w14:textId="77777777" w:rsidR="00BB306F" w:rsidRPr="00417590" w:rsidRDefault="00BB306F" w:rsidP="008D0BB4">
            <w:pPr>
              <w:suppressAutoHyphens/>
              <w:autoSpaceDE w:val="0"/>
              <w:jc w:val="center"/>
            </w:pPr>
            <w:r w:rsidRPr="00417590">
              <w:t>12.2</w:t>
            </w:r>
          </w:p>
        </w:tc>
      </w:tr>
      <w:tr w:rsidR="00BB306F" w:rsidRPr="00417590" w14:paraId="3AA59B96" w14:textId="77777777" w:rsidTr="00BD7B89">
        <w:trPr>
          <w:trHeight w:val="132"/>
        </w:trPr>
        <w:tc>
          <w:tcPr>
            <w:tcW w:w="224" w:type="pct"/>
            <w:shd w:val="clear" w:color="auto" w:fill="auto"/>
          </w:tcPr>
          <w:p w14:paraId="72DBF185" w14:textId="77777777" w:rsidR="00BB306F" w:rsidRPr="00417590" w:rsidRDefault="00BB306F" w:rsidP="00BD7B89">
            <w:pPr>
              <w:suppressAutoHyphens/>
              <w:autoSpaceDE w:val="0"/>
              <w:jc w:val="both"/>
            </w:pPr>
            <w:r w:rsidRPr="00417590">
              <w:t>2.</w:t>
            </w:r>
          </w:p>
        </w:tc>
        <w:tc>
          <w:tcPr>
            <w:tcW w:w="3682" w:type="pct"/>
            <w:shd w:val="clear" w:color="auto" w:fill="auto"/>
          </w:tcPr>
          <w:p w14:paraId="7ACD772B" w14:textId="77777777" w:rsidR="00BB306F" w:rsidRPr="00417590" w:rsidRDefault="00BB306F" w:rsidP="00BD7B89">
            <w:pPr>
              <w:suppressAutoHyphens/>
              <w:autoSpaceDE w:val="0"/>
              <w:jc w:val="both"/>
              <w:rPr>
                <w:b/>
              </w:rPr>
            </w:pPr>
            <w:r w:rsidRPr="00417590">
              <w:rPr>
                <w:b/>
              </w:rPr>
              <w:t>Вспомогательные виды разрешенного использования:</w:t>
            </w:r>
          </w:p>
        </w:tc>
        <w:tc>
          <w:tcPr>
            <w:tcW w:w="1094" w:type="pct"/>
            <w:shd w:val="clear" w:color="auto" w:fill="auto"/>
          </w:tcPr>
          <w:p w14:paraId="3761B691" w14:textId="77777777" w:rsidR="00BB306F" w:rsidRPr="00417590" w:rsidRDefault="00BB306F" w:rsidP="00BD7B89">
            <w:pPr>
              <w:suppressAutoHyphens/>
              <w:autoSpaceDE w:val="0"/>
              <w:jc w:val="both"/>
            </w:pPr>
          </w:p>
        </w:tc>
      </w:tr>
      <w:tr w:rsidR="00BB306F" w:rsidRPr="00417590" w14:paraId="32AF996C" w14:textId="77777777" w:rsidTr="00BD7B89">
        <w:trPr>
          <w:trHeight w:val="132"/>
        </w:trPr>
        <w:tc>
          <w:tcPr>
            <w:tcW w:w="224" w:type="pct"/>
            <w:shd w:val="clear" w:color="auto" w:fill="auto"/>
          </w:tcPr>
          <w:p w14:paraId="7E4EAB32" w14:textId="77777777" w:rsidR="00BB306F" w:rsidRPr="00417590" w:rsidRDefault="00BB306F" w:rsidP="00BD7B89">
            <w:pPr>
              <w:suppressAutoHyphens/>
              <w:autoSpaceDE w:val="0"/>
              <w:jc w:val="both"/>
            </w:pPr>
          </w:p>
        </w:tc>
        <w:tc>
          <w:tcPr>
            <w:tcW w:w="3682" w:type="pct"/>
            <w:shd w:val="clear" w:color="auto" w:fill="auto"/>
          </w:tcPr>
          <w:p w14:paraId="2B0A97F9" w14:textId="77777777" w:rsidR="00BB306F" w:rsidRPr="00417590" w:rsidRDefault="00BB306F" w:rsidP="00E645F0">
            <w:pPr>
              <w:suppressAutoHyphens/>
              <w:autoSpaceDE w:val="0"/>
              <w:jc w:val="both"/>
            </w:pPr>
            <w:r w:rsidRPr="00417590">
              <w:t>1) не установлены</w:t>
            </w:r>
          </w:p>
        </w:tc>
        <w:tc>
          <w:tcPr>
            <w:tcW w:w="1094" w:type="pct"/>
            <w:shd w:val="clear" w:color="auto" w:fill="auto"/>
          </w:tcPr>
          <w:p w14:paraId="5074FA35" w14:textId="77777777" w:rsidR="00BB306F" w:rsidRPr="00417590" w:rsidRDefault="00BB306F" w:rsidP="00BD7B89">
            <w:pPr>
              <w:suppressAutoHyphens/>
              <w:autoSpaceDE w:val="0"/>
              <w:jc w:val="center"/>
            </w:pPr>
          </w:p>
        </w:tc>
      </w:tr>
      <w:tr w:rsidR="00BB306F" w:rsidRPr="00417590" w14:paraId="541EFE36" w14:textId="77777777" w:rsidTr="00BD7B89">
        <w:trPr>
          <w:trHeight w:val="132"/>
        </w:trPr>
        <w:tc>
          <w:tcPr>
            <w:tcW w:w="224" w:type="pct"/>
            <w:shd w:val="clear" w:color="auto" w:fill="auto"/>
          </w:tcPr>
          <w:p w14:paraId="159D99BB" w14:textId="77777777" w:rsidR="00BB306F" w:rsidRPr="00417590" w:rsidRDefault="00BB306F" w:rsidP="00BD7B89">
            <w:pPr>
              <w:suppressAutoHyphens/>
              <w:autoSpaceDE w:val="0"/>
              <w:jc w:val="both"/>
            </w:pPr>
            <w:r w:rsidRPr="00417590">
              <w:t>3.</w:t>
            </w:r>
          </w:p>
        </w:tc>
        <w:tc>
          <w:tcPr>
            <w:tcW w:w="3682" w:type="pct"/>
            <w:shd w:val="clear" w:color="auto" w:fill="auto"/>
          </w:tcPr>
          <w:p w14:paraId="5A1F5813" w14:textId="77777777" w:rsidR="00BB306F" w:rsidRPr="00417590" w:rsidRDefault="00BB306F" w:rsidP="00BD7B89">
            <w:pPr>
              <w:pStyle w:val="ConsPlusNormal"/>
              <w:widowControl/>
              <w:ind w:firstLine="0"/>
              <w:jc w:val="both"/>
              <w:rPr>
                <w:rFonts w:ascii="Times New Roman" w:hAnsi="Times New Roman" w:cs="Times New Roman"/>
                <w:sz w:val="24"/>
                <w:szCs w:val="24"/>
              </w:rPr>
            </w:pPr>
            <w:r w:rsidRPr="00417590">
              <w:rPr>
                <w:rFonts w:ascii="Times New Roman" w:hAnsi="Times New Roman" w:cs="Times New Roman"/>
                <w:b/>
                <w:sz w:val="24"/>
                <w:szCs w:val="24"/>
              </w:rPr>
              <w:t>Условно разрешенные виды использования:</w:t>
            </w:r>
          </w:p>
        </w:tc>
        <w:tc>
          <w:tcPr>
            <w:tcW w:w="1094" w:type="pct"/>
            <w:shd w:val="clear" w:color="auto" w:fill="auto"/>
          </w:tcPr>
          <w:p w14:paraId="7F82B321" w14:textId="77777777" w:rsidR="00BB306F" w:rsidRPr="00417590" w:rsidRDefault="00BB306F" w:rsidP="00BD7B89">
            <w:pPr>
              <w:suppressAutoHyphens/>
              <w:autoSpaceDE w:val="0"/>
              <w:jc w:val="both"/>
            </w:pPr>
          </w:p>
        </w:tc>
      </w:tr>
      <w:tr w:rsidR="00BB306F" w:rsidRPr="00417590" w14:paraId="5D3174E7" w14:textId="77777777" w:rsidTr="00BD7B89">
        <w:trPr>
          <w:trHeight w:val="132"/>
        </w:trPr>
        <w:tc>
          <w:tcPr>
            <w:tcW w:w="224" w:type="pct"/>
            <w:shd w:val="clear" w:color="auto" w:fill="auto"/>
          </w:tcPr>
          <w:p w14:paraId="440B35F5" w14:textId="77777777" w:rsidR="00BB306F" w:rsidRPr="00417590" w:rsidRDefault="00BB306F" w:rsidP="00BD7B89">
            <w:pPr>
              <w:suppressAutoHyphens/>
              <w:autoSpaceDE w:val="0"/>
              <w:jc w:val="both"/>
            </w:pPr>
          </w:p>
        </w:tc>
        <w:tc>
          <w:tcPr>
            <w:tcW w:w="3682" w:type="pct"/>
            <w:shd w:val="clear" w:color="auto" w:fill="auto"/>
          </w:tcPr>
          <w:p w14:paraId="7D21D7C2" w14:textId="77777777" w:rsidR="00BB306F" w:rsidRPr="00417590" w:rsidRDefault="00E645F0" w:rsidP="00E645F0">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1)</w:t>
            </w:r>
            <w:r w:rsidR="00BB306F" w:rsidRPr="00417590">
              <w:rPr>
                <w:rFonts w:ascii="Times New Roman" w:hAnsi="Times New Roman" w:cs="Times New Roman"/>
                <w:sz w:val="24"/>
                <w:szCs w:val="24"/>
              </w:rPr>
              <w:t xml:space="preserve"> не установлены</w:t>
            </w:r>
          </w:p>
        </w:tc>
        <w:tc>
          <w:tcPr>
            <w:tcW w:w="1094" w:type="pct"/>
            <w:shd w:val="clear" w:color="auto" w:fill="auto"/>
          </w:tcPr>
          <w:p w14:paraId="165F32ED" w14:textId="77777777" w:rsidR="00BB306F" w:rsidRPr="00417590" w:rsidRDefault="00BB306F" w:rsidP="00BD7B89">
            <w:pPr>
              <w:suppressAutoHyphens/>
              <w:autoSpaceDE w:val="0"/>
            </w:pPr>
          </w:p>
        </w:tc>
      </w:tr>
    </w:tbl>
    <w:p w14:paraId="4D5EB4B5" w14:textId="77777777" w:rsidR="00BB306F" w:rsidRPr="00417590" w:rsidRDefault="00BB306F" w:rsidP="00BB306F">
      <w:pPr>
        <w:shd w:val="clear" w:color="auto" w:fill="FFFFFF"/>
        <w:tabs>
          <w:tab w:val="left" w:pos="0"/>
        </w:tabs>
        <w:ind w:firstLine="709"/>
        <w:jc w:val="both"/>
        <w:rPr>
          <w:lang w:eastAsia="ar-SA"/>
        </w:rPr>
      </w:pPr>
    </w:p>
    <w:p w14:paraId="45476815" w14:textId="77777777" w:rsidR="00BB306F" w:rsidRPr="00417590" w:rsidRDefault="00BB306F" w:rsidP="00BB306F">
      <w:pPr>
        <w:shd w:val="clear" w:color="auto" w:fill="FFFFFF"/>
        <w:tabs>
          <w:tab w:val="left" w:pos="0"/>
        </w:tabs>
        <w:ind w:firstLine="567"/>
        <w:jc w:val="both"/>
        <w:rPr>
          <w:b/>
        </w:rPr>
      </w:pPr>
      <w:r w:rsidRPr="00417590">
        <w:rPr>
          <w:b/>
          <w:iCs/>
        </w:rPr>
        <w:t>Предельные размеры</w:t>
      </w:r>
      <w:r w:rsidRPr="00417590">
        <w:rPr>
          <w:b/>
        </w:rPr>
        <w:t xml:space="preserve"> земельных участков и предельные параметры разрешенного строительства, реконструкции объектов капитального строительства в </w:t>
      </w:r>
      <w:r w:rsidRPr="00417590">
        <w:rPr>
          <w:b/>
          <w:iCs/>
        </w:rPr>
        <w:t xml:space="preserve">зоне </w:t>
      </w:r>
      <w:r w:rsidRPr="00417590">
        <w:rPr>
          <w:b/>
          <w:bCs/>
          <w:i/>
        </w:rPr>
        <w:t>озеленения специального назначения</w:t>
      </w:r>
      <w:r w:rsidRPr="00417590">
        <w:rPr>
          <w:b/>
        </w:rPr>
        <w:t>:</w:t>
      </w:r>
    </w:p>
    <w:p w14:paraId="5F70CFC9" w14:textId="77777777" w:rsidR="00BB306F" w:rsidRPr="00417590" w:rsidRDefault="00BB306F" w:rsidP="00BB306F">
      <w:pPr>
        <w:tabs>
          <w:tab w:val="left" w:pos="0"/>
        </w:tabs>
        <w:suppressAutoHyphens/>
        <w:ind w:firstLine="709"/>
        <w:jc w:val="both"/>
      </w:pPr>
      <w:r w:rsidRPr="00417590">
        <w:t>– предельные (минимальные и (или) максимальные) размеры земельных участков, в том числе их площадь – не подлежат установлению;</w:t>
      </w:r>
    </w:p>
    <w:p w14:paraId="05E029EA" w14:textId="77777777" w:rsidR="00BB306F" w:rsidRPr="00417590" w:rsidRDefault="00BB306F" w:rsidP="00BB306F">
      <w:pPr>
        <w:tabs>
          <w:tab w:val="left" w:pos="3204"/>
        </w:tabs>
        <w:ind w:firstLine="709"/>
      </w:pPr>
      <w:r w:rsidRPr="00417590">
        <w:t>– 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подлежит установлению;</w:t>
      </w:r>
    </w:p>
    <w:p w14:paraId="03B4ABF6" w14:textId="77777777" w:rsidR="00BB306F" w:rsidRPr="00417590" w:rsidRDefault="00BB306F" w:rsidP="00BB306F">
      <w:pPr>
        <w:shd w:val="clear" w:color="auto" w:fill="FFFFFF"/>
        <w:ind w:firstLine="709"/>
        <w:jc w:val="both"/>
      </w:pPr>
      <w:r w:rsidRPr="00417590">
        <w:t>– предельное количество этажей зданий или предельная высота зданий – не подлежит установлению;</w:t>
      </w:r>
    </w:p>
    <w:p w14:paraId="4535A773" w14:textId="77777777" w:rsidR="00001D58" w:rsidRPr="00BB306F" w:rsidRDefault="00BB306F" w:rsidP="00BB306F">
      <w:pPr>
        <w:shd w:val="clear" w:color="auto" w:fill="FFFFFF"/>
        <w:tabs>
          <w:tab w:val="left" w:pos="0"/>
        </w:tabs>
        <w:suppressAutoHyphens/>
        <w:ind w:firstLine="709"/>
      </w:pPr>
      <w:r w:rsidRPr="00417590">
        <w:t>–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подлежит установлению.</w:t>
      </w:r>
    </w:p>
    <w:p w14:paraId="3665D1A0" w14:textId="77777777" w:rsidR="00AF78B1" w:rsidRPr="007235EE" w:rsidRDefault="00AF78B1" w:rsidP="007235EE">
      <w:pPr>
        <w:pStyle w:val="3"/>
        <w:jc w:val="center"/>
        <w:rPr>
          <w:rFonts w:ascii="Times New Roman" w:hAnsi="Times New Roman"/>
          <w:bCs w:val="0"/>
          <w:iCs/>
          <w:sz w:val="24"/>
          <w:szCs w:val="24"/>
          <w:lang w:val="ru-RU"/>
        </w:rPr>
      </w:pPr>
      <w:bookmarkStart w:id="352" w:name="_Toc530003036"/>
      <w:bookmarkStart w:id="353" w:name="_Toc182057370"/>
      <w:r w:rsidRPr="00DA11FB">
        <w:rPr>
          <w:rFonts w:ascii="Times New Roman" w:hAnsi="Times New Roman"/>
          <w:sz w:val="24"/>
          <w:szCs w:val="24"/>
        </w:rPr>
        <w:t>Статья 3</w:t>
      </w:r>
      <w:r w:rsidR="007235EE">
        <w:rPr>
          <w:rFonts w:ascii="Times New Roman" w:hAnsi="Times New Roman"/>
          <w:sz w:val="24"/>
          <w:szCs w:val="24"/>
          <w:lang w:val="ru-RU"/>
        </w:rPr>
        <w:t>8</w:t>
      </w:r>
      <w:r w:rsidRPr="00DA11FB">
        <w:rPr>
          <w:rFonts w:ascii="Times New Roman" w:hAnsi="Times New Roman"/>
          <w:sz w:val="24"/>
          <w:szCs w:val="24"/>
        </w:rPr>
        <w:t xml:space="preserve">. </w:t>
      </w:r>
      <w:r w:rsidRPr="00DA11FB">
        <w:rPr>
          <w:rFonts w:ascii="Times New Roman" w:hAnsi="Times New Roman"/>
          <w:bCs w:val="0"/>
          <w:iCs/>
          <w:sz w:val="24"/>
          <w:szCs w:val="24"/>
        </w:rPr>
        <w:t>Границы территорий, для которых градостроительный регламент не устанавливается</w:t>
      </w:r>
      <w:bookmarkEnd w:id="352"/>
      <w:bookmarkEnd w:id="353"/>
    </w:p>
    <w:p w14:paraId="7B27C1B6" w14:textId="77777777" w:rsidR="007235EE" w:rsidRDefault="007235EE" w:rsidP="00186FD3">
      <w:pPr>
        <w:autoSpaceDE w:val="0"/>
        <w:autoSpaceDN w:val="0"/>
        <w:adjustRightInd w:val="0"/>
        <w:ind w:right="-284" w:firstLine="720"/>
        <w:jc w:val="both"/>
        <w:rPr>
          <w:b/>
          <w:bCs/>
        </w:rPr>
      </w:pPr>
    </w:p>
    <w:p w14:paraId="3F3F541C" w14:textId="77777777" w:rsidR="00AF78B1" w:rsidRPr="00DA11FB" w:rsidRDefault="00AF78B1" w:rsidP="00186FD3">
      <w:pPr>
        <w:autoSpaceDE w:val="0"/>
        <w:autoSpaceDN w:val="0"/>
        <w:adjustRightInd w:val="0"/>
        <w:ind w:right="-284" w:firstLine="720"/>
        <w:jc w:val="both"/>
        <w:rPr>
          <w:b/>
          <w:bCs/>
        </w:rPr>
      </w:pPr>
      <w:r w:rsidRPr="00DA11FB">
        <w:rPr>
          <w:b/>
          <w:bCs/>
        </w:rPr>
        <w:t>Зона сельскохозяйственных угодий</w:t>
      </w:r>
    </w:p>
    <w:p w14:paraId="7B8A8CB6" w14:textId="77777777" w:rsidR="00AF78B1" w:rsidRPr="00DA11FB" w:rsidRDefault="00AF78B1" w:rsidP="00186FD3">
      <w:pPr>
        <w:autoSpaceDE w:val="0"/>
        <w:autoSpaceDN w:val="0"/>
        <w:adjustRightInd w:val="0"/>
        <w:ind w:right="-284" w:firstLine="720"/>
        <w:jc w:val="both"/>
        <w:rPr>
          <w:b/>
          <w:bCs/>
        </w:rPr>
      </w:pPr>
      <w:r w:rsidRPr="00DA11FB">
        <w:rPr>
          <w:rFonts w:eastAsia="TimesNewRomanPSMT"/>
        </w:rPr>
        <w:t>Условия использования и ограничения на территории земель сельскохозяйственных</w:t>
      </w:r>
      <w:r w:rsidRPr="00DA11FB">
        <w:rPr>
          <w:b/>
          <w:bCs/>
        </w:rPr>
        <w:t xml:space="preserve"> </w:t>
      </w:r>
      <w:r w:rsidRPr="00DA11FB">
        <w:rPr>
          <w:rFonts w:eastAsia="TimesNewRomanPSMT"/>
        </w:rPr>
        <w:t>угодий регламентируется Градостроительным Кодексом Российской Федерации от</w:t>
      </w:r>
      <w:r w:rsidRPr="00DA11FB">
        <w:rPr>
          <w:b/>
          <w:bCs/>
        </w:rPr>
        <w:t xml:space="preserve"> </w:t>
      </w:r>
      <w:r w:rsidRPr="00DA11FB">
        <w:rPr>
          <w:rFonts w:eastAsia="TimesNewRomanPSMT"/>
        </w:rPr>
        <w:t>15.03.2008 г. № 191</w:t>
      </w:r>
      <w:r w:rsidRPr="00DA11FB">
        <w:t>-</w:t>
      </w:r>
      <w:r w:rsidRPr="00DA11FB">
        <w:rPr>
          <w:rFonts w:eastAsia="TimesNewRomanPSMT"/>
        </w:rPr>
        <w:t>ФЗ, Земельным Кодексом Российской Федерации от 25.10.2001 г. № 136</w:t>
      </w:r>
      <w:r w:rsidRPr="00DA11FB">
        <w:t>-</w:t>
      </w:r>
      <w:r w:rsidRPr="00DA11FB">
        <w:rPr>
          <w:rFonts w:eastAsia="TimesNewRomanPSMT"/>
        </w:rPr>
        <w:t>ФЗ.</w:t>
      </w:r>
    </w:p>
    <w:p w14:paraId="0D451A75" w14:textId="77777777" w:rsidR="00AF78B1" w:rsidRPr="00DA11FB" w:rsidRDefault="00AF78B1" w:rsidP="00186FD3">
      <w:pPr>
        <w:autoSpaceDE w:val="0"/>
        <w:autoSpaceDN w:val="0"/>
        <w:adjustRightInd w:val="0"/>
        <w:ind w:right="-285" w:firstLine="720"/>
        <w:jc w:val="both"/>
        <w:rPr>
          <w:b/>
          <w:bCs/>
        </w:rPr>
      </w:pPr>
      <w:r w:rsidRPr="00DA11FB">
        <w:rPr>
          <w:b/>
          <w:bCs/>
        </w:rPr>
        <w:t>Зона лесов</w:t>
      </w:r>
    </w:p>
    <w:p w14:paraId="2F14A331" w14:textId="77777777" w:rsidR="00AF78B1" w:rsidRPr="00DA11FB" w:rsidRDefault="00AF78B1" w:rsidP="00186FD3">
      <w:pPr>
        <w:autoSpaceDE w:val="0"/>
        <w:autoSpaceDN w:val="0"/>
        <w:adjustRightInd w:val="0"/>
        <w:ind w:right="-285" w:firstLine="720"/>
        <w:jc w:val="both"/>
        <w:rPr>
          <w:rFonts w:eastAsia="TimesNewRomanPSMT"/>
        </w:rPr>
      </w:pPr>
      <w:r w:rsidRPr="00DA11FB">
        <w:rPr>
          <w:rFonts w:eastAsia="TimesNewRomanPSMT"/>
        </w:rPr>
        <w:t xml:space="preserve">Условия использования для земель лесного фонда устанавливаются Лесным Кодексом Российской Федерации от 4.12.2006 г. ФЗ № 200, Земельным Кодексом Российской Федерации </w:t>
      </w:r>
      <w:r w:rsidRPr="00DA11FB">
        <w:rPr>
          <w:rFonts w:eastAsia="TimesNewRomanPSMT"/>
        </w:rPr>
        <w:lastRenderedPageBreak/>
        <w:t>от 25.10.2001 г. № 136</w:t>
      </w:r>
      <w:r w:rsidRPr="00DA11FB">
        <w:t>-</w:t>
      </w:r>
      <w:r w:rsidRPr="00DA11FB">
        <w:rPr>
          <w:rFonts w:eastAsia="TimesNewRomanPSMT"/>
        </w:rPr>
        <w:t>ФЗ, Градостроительным Кодексом Российской Федерации от 15.03.2008 г. № 191</w:t>
      </w:r>
      <w:r w:rsidRPr="00DA11FB">
        <w:t>-</w:t>
      </w:r>
      <w:r w:rsidRPr="00DA11FB">
        <w:rPr>
          <w:rFonts w:eastAsia="TimesNewRomanPSMT"/>
        </w:rPr>
        <w:t>ФЗ</w:t>
      </w:r>
    </w:p>
    <w:p w14:paraId="45C55A7A" w14:textId="77777777" w:rsidR="00AF78B1" w:rsidRPr="00DA11FB" w:rsidRDefault="00AF78B1" w:rsidP="00186FD3">
      <w:pPr>
        <w:autoSpaceDE w:val="0"/>
        <w:autoSpaceDN w:val="0"/>
        <w:adjustRightInd w:val="0"/>
        <w:ind w:right="-285" w:firstLine="720"/>
        <w:jc w:val="both"/>
        <w:rPr>
          <w:b/>
          <w:bCs/>
        </w:rPr>
      </w:pPr>
      <w:r w:rsidRPr="00DA11FB">
        <w:rPr>
          <w:b/>
          <w:bCs/>
        </w:rPr>
        <w:t>Зона водных объектов</w:t>
      </w:r>
    </w:p>
    <w:p w14:paraId="3F2CE5B1" w14:textId="77777777" w:rsidR="00AF78B1" w:rsidRPr="00DA11FB" w:rsidRDefault="00AF78B1" w:rsidP="00186FD3">
      <w:pPr>
        <w:autoSpaceDE w:val="0"/>
        <w:autoSpaceDN w:val="0"/>
        <w:adjustRightInd w:val="0"/>
        <w:ind w:right="-285" w:firstLine="720"/>
        <w:jc w:val="both"/>
        <w:rPr>
          <w:b/>
          <w:bCs/>
        </w:rPr>
      </w:pPr>
      <w:r w:rsidRPr="00DA11FB">
        <w:rPr>
          <w:rFonts w:eastAsia="TimesNewRomanPSMT"/>
        </w:rPr>
        <w:t>Условия использования и ограничения на территории водных объектов регламентируются Водным Кодексом Российской Федерации от 3.06.2006 г. № 74</w:t>
      </w:r>
      <w:r w:rsidRPr="00DA11FB">
        <w:t>-</w:t>
      </w:r>
      <w:r w:rsidRPr="00DA11FB">
        <w:rPr>
          <w:rFonts w:eastAsia="TimesNewRomanPSMT"/>
        </w:rPr>
        <w:t xml:space="preserve">ФЗ, Градостроительным Кодексом Российской Федерации от 15.03.2008 г. № </w:t>
      </w:r>
      <w:r w:rsidRPr="00DA11FB">
        <w:t>191-</w:t>
      </w:r>
      <w:r w:rsidRPr="00DA11FB">
        <w:rPr>
          <w:rFonts w:eastAsia="TimesNewRomanPSMT"/>
        </w:rPr>
        <w:t>ФЗ, Земельным Кодексом Российской Федерации от 25.10.2001 г. № 136</w:t>
      </w:r>
      <w:r w:rsidRPr="00DA11FB">
        <w:t>-</w:t>
      </w:r>
      <w:r w:rsidRPr="00DA11FB">
        <w:rPr>
          <w:rFonts w:eastAsia="TimesNewRomanPSMT"/>
        </w:rPr>
        <w:t>ФЗ, региональными и местными нормативно</w:t>
      </w:r>
      <w:r w:rsidRPr="00DA11FB">
        <w:t>-</w:t>
      </w:r>
      <w:r w:rsidRPr="00DA11FB">
        <w:rPr>
          <w:rFonts w:eastAsia="TimesNewRomanPSMT"/>
        </w:rPr>
        <w:t>правовыми актами.</w:t>
      </w:r>
    </w:p>
    <w:p w14:paraId="38749C4E" w14:textId="77777777" w:rsidR="00AF78B1" w:rsidRPr="00DA11FB" w:rsidRDefault="00AF78B1" w:rsidP="00411D4F">
      <w:pPr>
        <w:pStyle w:val="3"/>
        <w:ind w:firstLine="709"/>
        <w:rPr>
          <w:rFonts w:ascii="Times New Roman" w:hAnsi="Times New Roman"/>
          <w:bCs w:val="0"/>
          <w:iCs/>
          <w:sz w:val="24"/>
          <w:szCs w:val="24"/>
        </w:rPr>
      </w:pPr>
      <w:bookmarkStart w:id="354" w:name="_Toc530003037"/>
      <w:bookmarkStart w:id="355" w:name="_Toc182057371"/>
      <w:r w:rsidRPr="00DA11FB">
        <w:rPr>
          <w:rFonts w:ascii="Times New Roman" w:hAnsi="Times New Roman"/>
          <w:sz w:val="24"/>
          <w:szCs w:val="24"/>
        </w:rPr>
        <w:t>Статья 3</w:t>
      </w:r>
      <w:r w:rsidR="007235EE">
        <w:rPr>
          <w:rFonts w:ascii="Times New Roman" w:hAnsi="Times New Roman"/>
          <w:sz w:val="24"/>
          <w:szCs w:val="24"/>
          <w:lang w:val="ru-RU"/>
        </w:rPr>
        <w:t>9</w:t>
      </w:r>
      <w:r w:rsidRPr="00DA11FB">
        <w:rPr>
          <w:rFonts w:ascii="Times New Roman" w:hAnsi="Times New Roman"/>
          <w:sz w:val="24"/>
          <w:szCs w:val="24"/>
        </w:rPr>
        <w:t xml:space="preserve">. </w:t>
      </w:r>
      <w:r w:rsidRPr="00DA11FB">
        <w:rPr>
          <w:rFonts w:ascii="Times New Roman" w:hAnsi="Times New Roman"/>
          <w:bCs w:val="0"/>
          <w:iCs/>
          <w:sz w:val="24"/>
          <w:szCs w:val="24"/>
        </w:rPr>
        <w:t>Границы территорий, на которые действие градостроительного регламента не распространяется</w:t>
      </w:r>
      <w:bookmarkEnd w:id="354"/>
      <w:bookmarkEnd w:id="355"/>
    </w:p>
    <w:p w14:paraId="6C9D307A" w14:textId="77777777" w:rsidR="00AF78B1" w:rsidRPr="00DA11FB" w:rsidRDefault="00AF78B1" w:rsidP="00AF78B1">
      <w:pPr>
        <w:autoSpaceDE w:val="0"/>
        <w:autoSpaceDN w:val="0"/>
        <w:adjustRightInd w:val="0"/>
        <w:ind w:right="-285" w:firstLine="720"/>
        <w:jc w:val="both"/>
        <w:rPr>
          <w:b/>
          <w:bCs/>
          <w:iCs/>
        </w:rPr>
      </w:pPr>
    </w:p>
    <w:p w14:paraId="6559B7D9" w14:textId="77777777" w:rsidR="00AF78B1" w:rsidRPr="00DA11FB" w:rsidRDefault="00AF78B1" w:rsidP="00AF78B1">
      <w:pPr>
        <w:autoSpaceDE w:val="0"/>
        <w:autoSpaceDN w:val="0"/>
        <w:adjustRightInd w:val="0"/>
        <w:ind w:right="-285" w:firstLine="720"/>
        <w:jc w:val="both"/>
        <w:rPr>
          <w:rFonts w:eastAsia="TimesNewRomanPSMT"/>
          <w:b/>
          <w:bCs/>
        </w:rPr>
      </w:pPr>
      <w:r w:rsidRPr="00DA11FB">
        <w:rPr>
          <w:rFonts w:eastAsia="TimesNewRomanPSMT"/>
          <w:b/>
          <w:bCs/>
        </w:rPr>
        <w:t>Земельные участки, занятые линейными объектами</w:t>
      </w:r>
    </w:p>
    <w:p w14:paraId="3DEEDFAA" w14:textId="77777777" w:rsidR="00AF78B1" w:rsidRPr="00DA11FB" w:rsidRDefault="00AF78B1" w:rsidP="00AF78B1">
      <w:pPr>
        <w:autoSpaceDE w:val="0"/>
        <w:autoSpaceDN w:val="0"/>
        <w:adjustRightInd w:val="0"/>
        <w:ind w:right="-285" w:firstLine="720"/>
        <w:jc w:val="both"/>
        <w:rPr>
          <w:b/>
          <w:bCs/>
          <w:i/>
          <w:iCs/>
        </w:rPr>
      </w:pPr>
      <w:r w:rsidRPr="00DA11FB">
        <w:rPr>
          <w:rFonts w:eastAsia="TimesNewRomanPSMT"/>
        </w:rPr>
        <w:t>Условия для территорий линейных объектов устанавливаются Градостроительным</w:t>
      </w:r>
      <w:r w:rsidRPr="00DA11FB">
        <w:rPr>
          <w:b/>
          <w:bCs/>
          <w:i/>
          <w:iCs/>
        </w:rPr>
        <w:t xml:space="preserve"> </w:t>
      </w:r>
      <w:r w:rsidRPr="00DA11FB">
        <w:rPr>
          <w:rFonts w:eastAsia="TimesNewRomanPSMT"/>
        </w:rPr>
        <w:t>Кодексом от 15.03.2008 г. № 191-ФЗ, Земельным Кодексом Российской Федерации №136 – ФЗ,</w:t>
      </w:r>
      <w:r w:rsidRPr="00DA11FB">
        <w:rPr>
          <w:b/>
          <w:bCs/>
          <w:i/>
          <w:iCs/>
        </w:rPr>
        <w:t xml:space="preserve"> </w:t>
      </w:r>
      <w:r w:rsidRPr="00DA11FB">
        <w:rPr>
          <w:rFonts w:eastAsia="TimesNewRomanPSMT"/>
        </w:rPr>
        <w:t xml:space="preserve">от 25.10.2001 г., СНиП 2.07.01-89, Гост 12.1.051-90, ФЗ от 8.11.2007 г. «Об автомобильных дорогах и о дорожной деятельности в </w:t>
      </w:r>
      <w:r w:rsidR="005A4B37">
        <w:rPr>
          <w:rFonts w:eastAsia="TimesNewRomanPSMT"/>
        </w:rPr>
        <w:t>Российской Федерации</w:t>
      </w:r>
      <w:r w:rsidRPr="00DA11FB">
        <w:rPr>
          <w:rFonts w:eastAsia="TimesNewRomanPSMT"/>
        </w:rPr>
        <w:t xml:space="preserve">» № 257-ФЗ, Правилами, утвержденными правительством от 9.06.1995г №578, Постановлением Правительства </w:t>
      </w:r>
      <w:r w:rsidR="005A4B37">
        <w:rPr>
          <w:rFonts w:eastAsia="TimesNewRomanPSMT"/>
        </w:rPr>
        <w:t>Российской Федерации</w:t>
      </w:r>
      <w:r w:rsidRPr="00DA11FB">
        <w:rPr>
          <w:rFonts w:eastAsia="TimesNewRomanPSMT"/>
        </w:rPr>
        <w:t xml:space="preserve"> от 29.10.09 г. № 860 «О требованиях к обеспеченности автомобильных дорог общего пользования объектов дорожного сервиса, размещенных в границах полос отвода», Постановлением Правительства № 717 от</w:t>
      </w:r>
      <w:r w:rsidRPr="00DA11FB">
        <w:rPr>
          <w:b/>
          <w:bCs/>
          <w:i/>
          <w:iCs/>
        </w:rPr>
        <w:t xml:space="preserve"> </w:t>
      </w:r>
      <w:r w:rsidRPr="00DA11FB">
        <w:rPr>
          <w:rFonts w:eastAsia="TimesNewRomanPSMT"/>
        </w:rPr>
        <w:t xml:space="preserve">2.09.2009 г., Приказами Минтранса </w:t>
      </w:r>
      <w:r w:rsidR="005A4B37">
        <w:rPr>
          <w:rFonts w:eastAsia="TimesNewRomanPSMT"/>
        </w:rPr>
        <w:t>Российской Федерации</w:t>
      </w:r>
      <w:r w:rsidRPr="00DA11FB">
        <w:rPr>
          <w:rFonts w:eastAsia="TimesNewRomanPSMT"/>
        </w:rPr>
        <w:t xml:space="preserve"> от 13.01.2010 г. № 4, № 5.</w:t>
      </w:r>
    </w:p>
    <w:p w14:paraId="100762D0" w14:textId="77777777" w:rsidR="00AF78B1" w:rsidRPr="00DA11FB" w:rsidRDefault="00AF78B1" w:rsidP="00AF78B1">
      <w:pPr>
        <w:ind w:right="-285" w:firstLine="720"/>
        <w:jc w:val="both"/>
        <w:rPr>
          <w:b/>
        </w:rPr>
      </w:pPr>
      <w:r w:rsidRPr="00DA11FB">
        <w:rPr>
          <w:rFonts w:eastAsia="TimesNewRomanPSMT"/>
        </w:rPr>
        <w:t>Зоны линий электропередач регламентируются ГОСТом 12.1.051-90 «Система стандартов безопасности труда. Электробезопасность. Расстояния безопасности в</w:t>
      </w:r>
      <w:r w:rsidRPr="00DA11FB">
        <w:rPr>
          <w:b/>
        </w:rPr>
        <w:t xml:space="preserve"> </w:t>
      </w:r>
      <w:r w:rsidRPr="00DA11FB">
        <w:rPr>
          <w:rFonts w:eastAsia="TimesNewRomanPSMT"/>
        </w:rPr>
        <w:t>охранной зоне линий электропередачи напряжением выше 1000 в», «Правилами охраны</w:t>
      </w:r>
      <w:r w:rsidRPr="00DA11FB">
        <w:rPr>
          <w:b/>
        </w:rPr>
        <w:t xml:space="preserve"> </w:t>
      </w:r>
      <w:r w:rsidRPr="00DA11FB">
        <w:rPr>
          <w:rFonts w:eastAsia="TimesNewRomanPSMT"/>
        </w:rPr>
        <w:t>электрических сетей напряжением выше 1000 в», утвержденными постановлением Совета</w:t>
      </w:r>
      <w:r w:rsidRPr="00DA11FB">
        <w:rPr>
          <w:b/>
        </w:rPr>
        <w:t xml:space="preserve"> </w:t>
      </w:r>
      <w:r w:rsidRPr="00DA11FB">
        <w:rPr>
          <w:rFonts w:eastAsia="TimesNewRomanPSMT"/>
        </w:rPr>
        <w:t>Министров СССР от 26.03.1984г.</w:t>
      </w:r>
    </w:p>
    <w:p w14:paraId="0666882D" w14:textId="77777777" w:rsidR="00AF78B1" w:rsidRPr="00DA11FB" w:rsidRDefault="00AF78B1" w:rsidP="00AF78B1">
      <w:pPr>
        <w:ind w:right="-285" w:firstLine="720"/>
        <w:jc w:val="both"/>
        <w:rPr>
          <w:b/>
        </w:rPr>
      </w:pPr>
      <w:r w:rsidRPr="00DA11FB">
        <w:rPr>
          <w:rFonts w:eastAsia="TimesNewRomanPSMT"/>
        </w:rPr>
        <w:t>Зоны линий связи и линий радиофикации регламентируются «Правилами</w:t>
      </w:r>
      <w:r w:rsidRPr="00DA11FB">
        <w:rPr>
          <w:b/>
        </w:rPr>
        <w:t xml:space="preserve"> </w:t>
      </w:r>
      <w:r w:rsidRPr="00DA11FB">
        <w:rPr>
          <w:rFonts w:eastAsia="TimesNewRomanPSMT"/>
        </w:rPr>
        <w:t>охраны линий и сооружений связи Российской Федерации» от 9.06.1995г. № 578.</w:t>
      </w:r>
    </w:p>
    <w:p w14:paraId="2682EC2F" w14:textId="77777777" w:rsidR="00AF78B1" w:rsidRPr="00DA11FB" w:rsidRDefault="00AF78B1" w:rsidP="00AF78B1">
      <w:pPr>
        <w:ind w:right="-285" w:firstLine="720"/>
        <w:jc w:val="both"/>
        <w:rPr>
          <w:b/>
        </w:rPr>
      </w:pPr>
      <w:r w:rsidRPr="00DA11FB">
        <w:rPr>
          <w:rFonts w:eastAsia="TimesNewRomanPSMT"/>
        </w:rPr>
        <w:t>Охранные зоны продуктопроводов регламентируются СНиП 2.07.01.-89, ГОСТ</w:t>
      </w:r>
      <w:r w:rsidRPr="00DA11FB">
        <w:rPr>
          <w:b/>
        </w:rPr>
        <w:t xml:space="preserve"> </w:t>
      </w:r>
      <w:r w:rsidRPr="00DA11FB">
        <w:rPr>
          <w:rFonts w:eastAsia="TimesNewRomanPSMT"/>
        </w:rPr>
        <w:t>12.1.005-88, правилами безопасности при эксплуатации продуктопроводов.</w:t>
      </w:r>
    </w:p>
    <w:p w14:paraId="07AB85A5" w14:textId="77777777" w:rsidR="00AF78B1" w:rsidRPr="00DA11FB" w:rsidRDefault="00AF78B1" w:rsidP="00AF78B1">
      <w:pPr>
        <w:ind w:right="-285" w:firstLine="720"/>
        <w:jc w:val="both"/>
        <w:rPr>
          <w:b/>
        </w:rPr>
      </w:pPr>
      <w:r w:rsidRPr="00DA11FB">
        <w:rPr>
          <w:rFonts w:eastAsia="TimesNewRomanPSMT"/>
        </w:rPr>
        <w:t>В охранных зонах магистральных продуктопроводов запрещается размещение зданий,</w:t>
      </w:r>
      <w:r w:rsidRPr="00DA11FB">
        <w:rPr>
          <w:b/>
        </w:rPr>
        <w:t xml:space="preserve"> </w:t>
      </w:r>
      <w:r w:rsidRPr="00DA11FB">
        <w:rPr>
          <w:rFonts w:eastAsia="TimesNewRomanPSMT"/>
        </w:rPr>
        <w:t>сооружений и коммуникаций инженерной и транспортной инфраструктур. Территории</w:t>
      </w:r>
      <w:r w:rsidRPr="00DA11FB">
        <w:rPr>
          <w:b/>
        </w:rPr>
        <w:t xml:space="preserve"> </w:t>
      </w:r>
      <w:r w:rsidRPr="00DA11FB">
        <w:rPr>
          <w:rFonts w:eastAsia="TimesNewRomanPSMT"/>
        </w:rPr>
        <w:t xml:space="preserve">промплощадок, трассы трубопроводов, здания, сооружения и помещения объектов </w:t>
      </w:r>
      <w:proofErr w:type="spellStart"/>
      <w:r w:rsidRPr="00DA11FB">
        <w:rPr>
          <w:rFonts w:eastAsia="TimesNewRomanPSMT"/>
        </w:rPr>
        <w:t>конденсатопродуктопроводов</w:t>
      </w:r>
      <w:proofErr w:type="spellEnd"/>
      <w:r w:rsidRPr="00DA11FB">
        <w:rPr>
          <w:rFonts w:eastAsia="TimesNewRomanPSMT"/>
        </w:rPr>
        <w:t xml:space="preserve"> должны соответствовать требованиям норм и правил, в том числе санитарным, пожарной безопасности, технической безопасности при эксплуатации, и т.д., а оборудование - требованиям технических условий заводов-изготовителей и другой проектной и</w:t>
      </w:r>
      <w:r w:rsidRPr="00DA11FB">
        <w:rPr>
          <w:b/>
        </w:rPr>
        <w:t xml:space="preserve"> </w:t>
      </w:r>
      <w:r w:rsidRPr="00DA11FB">
        <w:rPr>
          <w:rFonts w:eastAsia="TimesNewRomanPSMT"/>
        </w:rPr>
        <w:t>эксплуатационной документации.</w:t>
      </w:r>
    </w:p>
    <w:p w14:paraId="5A32B1C1" w14:textId="77777777" w:rsidR="008E418E" w:rsidRPr="00DA11FB" w:rsidRDefault="008E418E" w:rsidP="008E418E">
      <w:pPr>
        <w:spacing w:before="100" w:beforeAutospacing="1" w:after="100" w:afterAutospacing="1"/>
        <w:jc w:val="center"/>
        <w:outlineLvl w:val="1"/>
        <w:rPr>
          <w:b/>
          <w:bCs/>
        </w:rPr>
      </w:pPr>
      <w:bookmarkStart w:id="356" w:name="_Toc339819818"/>
      <w:bookmarkStart w:id="357" w:name="_Toc379293289"/>
      <w:bookmarkStart w:id="358" w:name="_Toc380051157"/>
      <w:bookmarkStart w:id="359" w:name="_Toc530003038"/>
      <w:bookmarkStart w:id="360" w:name="_Toc182057372"/>
      <w:r w:rsidRPr="00DA11FB">
        <w:rPr>
          <w:b/>
          <w:bCs/>
        </w:rPr>
        <w:t>Глава</w:t>
      </w:r>
      <w:r w:rsidR="00BF11AC" w:rsidRPr="00DA11FB">
        <w:rPr>
          <w:b/>
          <w:bCs/>
        </w:rPr>
        <w:t xml:space="preserve"> 8</w:t>
      </w:r>
      <w:r w:rsidRPr="00DA11FB">
        <w:rPr>
          <w:b/>
          <w:bCs/>
        </w:rPr>
        <w:t xml:space="preserve">. Градостроительные ограничения и особые условия использования территории муниципального образования </w:t>
      </w:r>
      <w:r w:rsidR="00323534" w:rsidRPr="00DA11FB">
        <w:rPr>
          <w:b/>
          <w:bCs/>
        </w:rPr>
        <w:t>Моховской</w:t>
      </w:r>
      <w:r w:rsidRPr="00DA11FB">
        <w:rPr>
          <w:b/>
          <w:bCs/>
        </w:rPr>
        <w:t xml:space="preserve"> сельсовет</w:t>
      </w:r>
      <w:bookmarkEnd w:id="356"/>
      <w:bookmarkEnd w:id="357"/>
      <w:bookmarkEnd w:id="358"/>
      <w:bookmarkEnd w:id="359"/>
      <w:bookmarkEnd w:id="360"/>
    </w:p>
    <w:p w14:paraId="65DA1666" w14:textId="77777777" w:rsidR="008E418E" w:rsidRPr="00DA11FB" w:rsidRDefault="008E418E" w:rsidP="008E418E">
      <w:pPr>
        <w:tabs>
          <w:tab w:val="left" w:pos="0"/>
        </w:tabs>
        <w:spacing w:before="100" w:beforeAutospacing="1" w:after="100" w:afterAutospacing="1"/>
        <w:jc w:val="center"/>
        <w:outlineLvl w:val="2"/>
        <w:rPr>
          <w:b/>
          <w:bCs/>
        </w:rPr>
      </w:pPr>
      <w:bookmarkStart w:id="361" w:name="_Toc321209574"/>
      <w:bookmarkStart w:id="362" w:name="_Toc339819819"/>
      <w:bookmarkStart w:id="363" w:name="_Toc379293290"/>
      <w:bookmarkStart w:id="364" w:name="_Toc380051158"/>
      <w:bookmarkStart w:id="365" w:name="_Toc530003039"/>
      <w:bookmarkStart w:id="366" w:name="_Toc182057373"/>
      <w:r w:rsidRPr="00DA11FB">
        <w:rPr>
          <w:b/>
          <w:bCs/>
        </w:rPr>
        <w:t xml:space="preserve">Статья </w:t>
      </w:r>
      <w:r w:rsidR="007235EE">
        <w:rPr>
          <w:b/>
          <w:bCs/>
        </w:rPr>
        <w:t>40</w:t>
      </w:r>
      <w:r w:rsidRPr="00DA11FB">
        <w:rPr>
          <w:b/>
          <w:bCs/>
        </w:rPr>
        <w:t>. Виды зон градостроительных ограничений</w:t>
      </w:r>
      <w:bookmarkEnd w:id="361"/>
      <w:bookmarkEnd w:id="362"/>
      <w:bookmarkEnd w:id="363"/>
      <w:bookmarkEnd w:id="364"/>
      <w:bookmarkEnd w:id="365"/>
      <w:bookmarkEnd w:id="366"/>
    </w:p>
    <w:bookmarkEnd w:id="351"/>
    <w:p w14:paraId="7A9A265C" w14:textId="77777777" w:rsidR="00411D4F" w:rsidRPr="00DA11FB" w:rsidRDefault="00411D4F" w:rsidP="00411D4F">
      <w:pPr>
        <w:pStyle w:val="a6"/>
        <w:tabs>
          <w:tab w:val="left" w:pos="720"/>
        </w:tabs>
        <w:ind w:firstLine="720"/>
        <w:jc w:val="both"/>
      </w:pPr>
      <w:r w:rsidRPr="00DA11FB">
        <w:t>1. Видами зон действия градостроительных ограничений, границы которых отображаются на карте градостроительного зонирования муниципального образования, являются:</w:t>
      </w:r>
    </w:p>
    <w:p w14:paraId="06BE996D" w14:textId="77777777" w:rsidR="00411D4F" w:rsidRPr="00DA11FB" w:rsidRDefault="00411D4F" w:rsidP="00411D4F">
      <w:pPr>
        <w:pStyle w:val="a6"/>
        <w:tabs>
          <w:tab w:val="left" w:pos="720"/>
        </w:tabs>
        <w:ind w:firstLine="720"/>
        <w:jc w:val="both"/>
      </w:pPr>
      <w:r w:rsidRPr="00DA11FB">
        <w:t>– зоны с особыми условиями использования территорий (зоны охраны объектов культурного наследия, санитарно-защитные зоны, охранные зоны и зоны влияния объектов инженерной и транспортной инфраструктуры, водоохранные зоны и др.), устанавливаемые в соответствии с законодательством Российской Федерации;</w:t>
      </w:r>
    </w:p>
    <w:p w14:paraId="5910A3C4" w14:textId="77777777" w:rsidR="00411D4F" w:rsidRPr="00DA11FB" w:rsidRDefault="00411D4F" w:rsidP="00411D4F">
      <w:pPr>
        <w:pStyle w:val="a6"/>
        <w:tabs>
          <w:tab w:val="left" w:pos="720"/>
        </w:tabs>
        <w:ind w:firstLine="720"/>
        <w:jc w:val="both"/>
      </w:pPr>
      <w:r w:rsidRPr="00DA11FB">
        <w:lastRenderedPageBreak/>
        <w:t>– зоны действия опасных природных или техногенных процессов (затопление, нарушенные территории, неблагоприятные геологические, гидрогеологические и другие процессы);</w:t>
      </w:r>
    </w:p>
    <w:p w14:paraId="6E6786BE" w14:textId="77777777" w:rsidR="00411D4F" w:rsidRPr="00DA11FB" w:rsidRDefault="00411D4F" w:rsidP="00411D4F">
      <w:pPr>
        <w:pStyle w:val="a6"/>
        <w:tabs>
          <w:tab w:val="left" w:pos="720"/>
        </w:tabs>
        <w:ind w:firstLine="720"/>
        <w:jc w:val="both"/>
        <w:rPr>
          <w:lang w:val="en-US"/>
        </w:rPr>
      </w:pPr>
      <w:r w:rsidRPr="00DA11FB">
        <w:t>– зоны действия публичных сервитутов.</w:t>
      </w:r>
    </w:p>
    <w:p w14:paraId="14A9207C" w14:textId="77777777" w:rsidR="00411D4F" w:rsidRPr="00DA11FB" w:rsidRDefault="00411D4F" w:rsidP="00411D4F">
      <w:pPr>
        <w:pStyle w:val="a7"/>
        <w:widowControl w:val="0"/>
        <w:numPr>
          <w:ilvl w:val="0"/>
          <w:numId w:val="26"/>
        </w:numPr>
        <w:tabs>
          <w:tab w:val="left" w:pos="1080"/>
          <w:tab w:val="left" w:pos="1331"/>
        </w:tabs>
        <w:spacing w:after="0"/>
        <w:ind w:left="0" w:firstLine="720"/>
        <w:jc w:val="both"/>
      </w:pPr>
      <w:r w:rsidRPr="00DA11FB">
        <w:rPr>
          <w:rStyle w:val="14"/>
          <w:b w:val="0"/>
          <w:sz w:val="24"/>
          <w:szCs w:val="24"/>
        </w:rPr>
        <w:t>Ограничения использования земельных участков и объектов капитального строительства, расположенных в санитарно-защитных зонах, водоохранных зонах, иных зонах установлены следующими нормативными правовыми актами:</w:t>
      </w:r>
    </w:p>
    <w:p w14:paraId="374FF975" w14:textId="77777777" w:rsidR="00411D4F" w:rsidRPr="00DA11FB" w:rsidRDefault="00411D4F" w:rsidP="00411D4F">
      <w:pPr>
        <w:pStyle w:val="a7"/>
        <w:widowControl w:val="0"/>
        <w:numPr>
          <w:ilvl w:val="0"/>
          <w:numId w:val="2"/>
        </w:numPr>
        <w:tabs>
          <w:tab w:val="clear" w:pos="7023"/>
          <w:tab w:val="left" w:pos="1080"/>
          <w:tab w:val="left" w:pos="1331"/>
        </w:tabs>
        <w:spacing w:after="0"/>
        <w:ind w:left="0" w:firstLine="720"/>
        <w:jc w:val="both"/>
      </w:pPr>
      <w:r w:rsidRPr="00DA11FB">
        <w:rPr>
          <w:rStyle w:val="14"/>
          <w:b w:val="0"/>
          <w:sz w:val="24"/>
          <w:szCs w:val="24"/>
        </w:rPr>
        <w:t>Водный кодекс Российской Федерации от 03.06.2006;</w:t>
      </w:r>
    </w:p>
    <w:p w14:paraId="1221D121" w14:textId="77777777" w:rsidR="00411D4F" w:rsidRPr="00DA11FB" w:rsidRDefault="00411D4F" w:rsidP="00411D4F">
      <w:pPr>
        <w:pStyle w:val="a7"/>
        <w:widowControl w:val="0"/>
        <w:numPr>
          <w:ilvl w:val="0"/>
          <w:numId w:val="2"/>
        </w:numPr>
        <w:tabs>
          <w:tab w:val="clear" w:pos="7023"/>
          <w:tab w:val="left" w:pos="1080"/>
          <w:tab w:val="left" w:pos="1331"/>
        </w:tabs>
        <w:spacing w:after="0"/>
        <w:ind w:left="0" w:firstLine="720"/>
        <w:jc w:val="both"/>
      </w:pPr>
      <w:r w:rsidRPr="00DA11FB">
        <w:rPr>
          <w:rStyle w:val="14"/>
          <w:b w:val="0"/>
          <w:sz w:val="24"/>
          <w:szCs w:val="24"/>
        </w:rPr>
        <w:t>Земельный кодекс Российской Федерации от 25.10.2001;</w:t>
      </w:r>
    </w:p>
    <w:p w14:paraId="36608760" w14:textId="77777777" w:rsidR="00411D4F" w:rsidRPr="00DA11FB" w:rsidRDefault="00411D4F" w:rsidP="00411D4F">
      <w:pPr>
        <w:pStyle w:val="a7"/>
        <w:widowControl w:val="0"/>
        <w:numPr>
          <w:ilvl w:val="0"/>
          <w:numId w:val="2"/>
        </w:numPr>
        <w:tabs>
          <w:tab w:val="clear" w:pos="7023"/>
          <w:tab w:val="left" w:pos="1080"/>
          <w:tab w:val="left" w:pos="1331"/>
        </w:tabs>
        <w:spacing w:after="0"/>
        <w:ind w:left="0" w:firstLine="720"/>
        <w:jc w:val="both"/>
      </w:pPr>
      <w:r w:rsidRPr="00DA11FB">
        <w:rPr>
          <w:rStyle w:val="14"/>
          <w:b w:val="0"/>
          <w:sz w:val="24"/>
          <w:szCs w:val="24"/>
        </w:rPr>
        <w:t>Федеральный закон от 10.01.2002 № 7-ФЗ «Об охране окружающей среды»;</w:t>
      </w:r>
    </w:p>
    <w:p w14:paraId="3036440B" w14:textId="77777777" w:rsidR="00411D4F" w:rsidRPr="00DA11FB" w:rsidRDefault="00411D4F" w:rsidP="00411D4F">
      <w:pPr>
        <w:pStyle w:val="a7"/>
        <w:widowControl w:val="0"/>
        <w:numPr>
          <w:ilvl w:val="0"/>
          <w:numId w:val="2"/>
        </w:numPr>
        <w:tabs>
          <w:tab w:val="clear" w:pos="7023"/>
          <w:tab w:val="left" w:pos="1080"/>
          <w:tab w:val="left" w:pos="1331"/>
        </w:tabs>
        <w:spacing w:after="0"/>
        <w:ind w:left="0" w:firstLine="720"/>
        <w:jc w:val="both"/>
        <w:rPr>
          <w:rStyle w:val="14"/>
          <w:b w:val="0"/>
          <w:bCs w:val="0"/>
          <w:sz w:val="24"/>
          <w:szCs w:val="24"/>
        </w:rPr>
      </w:pPr>
      <w:r w:rsidRPr="00DA11FB">
        <w:rPr>
          <w:rStyle w:val="14"/>
          <w:b w:val="0"/>
          <w:sz w:val="24"/>
          <w:szCs w:val="24"/>
        </w:rPr>
        <w:t>Федеральный закон от 30.03.99 № 52-ФЗ «О санитарно-эпидемиологическом благополучии населения»;</w:t>
      </w:r>
    </w:p>
    <w:p w14:paraId="2CDD2F7E" w14:textId="77777777" w:rsidR="00411D4F" w:rsidRPr="00DA11FB" w:rsidRDefault="00411D4F" w:rsidP="00411D4F">
      <w:pPr>
        <w:pStyle w:val="a7"/>
        <w:widowControl w:val="0"/>
        <w:numPr>
          <w:ilvl w:val="0"/>
          <w:numId w:val="2"/>
        </w:numPr>
        <w:tabs>
          <w:tab w:val="clear" w:pos="7023"/>
          <w:tab w:val="left" w:pos="1080"/>
          <w:tab w:val="left" w:pos="1331"/>
        </w:tabs>
        <w:spacing w:after="0"/>
        <w:ind w:left="0" w:firstLine="720"/>
        <w:jc w:val="both"/>
      </w:pPr>
      <w:r w:rsidRPr="00DA11FB">
        <w:rPr>
          <w:rStyle w:val="14"/>
          <w:b w:val="0"/>
          <w:sz w:val="24"/>
          <w:szCs w:val="24"/>
        </w:rPr>
        <w:t>Федеральный закон от 04.05.99 № 96-ФЗ «Об охране атмосферного воздуха»;</w:t>
      </w:r>
    </w:p>
    <w:p w14:paraId="3C73B1EA" w14:textId="77777777" w:rsidR="00411D4F" w:rsidRPr="00DA11FB" w:rsidRDefault="00411D4F" w:rsidP="00411D4F">
      <w:pPr>
        <w:pStyle w:val="a7"/>
        <w:widowControl w:val="0"/>
        <w:numPr>
          <w:ilvl w:val="0"/>
          <w:numId w:val="2"/>
        </w:numPr>
        <w:tabs>
          <w:tab w:val="clear" w:pos="7023"/>
          <w:tab w:val="left" w:pos="1080"/>
          <w:tab w:val="left" w:pos="1331"/>
        </w:tabs>
        <w:spacing w:after="0"/>
        <w:ind w:left="0" w:firstLine="720"/>
        <w:jc w:val="both"/>
        <w:rPr>
          <w:rStyle w:val="14"/>
          <w:b w:val="0"/>
          <w:bCs w:val="0"/>
          <w:sz w:val="24"/>
          <w:szCs w:val="24"/>
        </w:rPr>
      </w:pPr>
      <w:r w:rsidRPr="00DA11FB">
        <w:rPr>
          <w:rStyle w:val="14"/>
          <w:b w:val="0"/>
          <w:sz w:val="24"/>
          <w:szCs w:val="24"/>
        </w:rPr>
        <w:t xml:space="preserve">Федеральный закон от 14 марта 1995 года № 33-ФЗ «Об особо охраняемых природных территориях»; </w:t>
      </w:r>
    </w:p>
    <w:p w14:paraId="3D7D403D" w14:textId="77777777" w:rsidR="00411D4F" w:rsidRPr="00DA11FB" w:rsidRDefault="00411D4F" w:rsidP="00411D4F">
      <w:pPr>
        <w:pStyle w:val="a7"/>
        <w:widowControl w:val="0"/>
        <w:numPr>
          <w:ilvl w:val="0"/>
          <w:numId w:val="2"/>
        </w:numPr>
        <w:tabs>
          <w:tab w:val="clear" w:pos="7023"/>
          <w:tab w:val="left" w:pos="1080"/>
          <w:tab w:val="left" w:pos="1331"/>
        </w:tabs>
        <w:spacing w:after="0"/>
        <w:ind w:left="0" w:firstLine="720"/>
        <w:jc w:val="both"/>
      </w:pPr>
      <w:r w:rsidRPr="00DA11FB">
        <w:rPr>
          <w:rStyle w:val="14"/>
          <w:b w:val="0"/>
          <w:sz w:val="24"/>
          <w:szCs w:val="24"/>
        </w:rPr>
        <w:t>Санитарно-эпидемиологические правила и нормативы (СанПиН) 2.2.1/2.1.1.1200-03 «Санитарно-защитные зоны и санитарная классификация предприятий, сооружений и иных объектов»;</w:t>
      </w:r>
    </w:p>
    <w:p w14:paraId="09164306" w14:textId="77777777" w:rsidR="00411D4F" w:rsidRPr="00DA11FB" w:rsidRDefault="00411D4F" w:rsidP="00411D4F">
      <w:pPr>
        <w:pStyle w:val="a7"/>
        <w:widowControl w:val="0"/>
        <w:numPr>
          <w:ilvl w:val="0"/>
          <w:numId w:val="2"/>
        </w:numPr>
        <w:tabs>
          <w:tab w:val="clear" w:pos="7023"/>
          <w:tab w:val="left" w:pos="1080"/>
          <w:tab w:val="left" w:pos="1331"/>
        </w:tabs>
        <w:spacing w:after="0"/>
        <w:ind w:left="0" w:firstLine="720"/>
        <w:jc w:val="both"/>
      </w:pPr>
      <w:r w:rsidRPr="00DA11FB">
        <w:rPr>
          <w:rStyle w:val="14"/>
          <w:b w:val="0"/>
          <w:sz w:val="24"/>
          <w:szCs w:val="24"/>
        </w:rPr>
        <w:t>Федеральный закон от 27 февраля 2003 года «Об объектах культурного наследия (памятниках истории и культуры) народов Российской федерации»;</w:t>
      </w:r>
    </w:p>
    <w:p w14:paraId="3615EF02" w14:textId="77777777" w:rsidR="00411D4F" w:rsidRPr="00DA11FB" w:rsidRDefault="00411D4F" w:rsidP="00411D4F">
      <w:pPr>
        <w:pStyle w:val="a7"/>
        <w:widowControl w:val="0"/>
        <w:numPr>
          <w:ilvl w:val="0"/>
          <w:numId w:val="2"/>
        </w:numPr>
        <w:tabs>
          <w:tab w:val="clear" w:pos="7023"/>
          <w:tab w:val="left" w:pos="1080"/>
          <w:tab w:val="left" w:pos="1331"/>
        </w:tabs>
        <w:spacing w:after="0"/>
        <w:ind w:left="0" w:firstLine="709"/>
        <w:jc w:val="both"/>
      </w:pPr>
      <w:r w:rsidRPr="00DA11FB">
        <w:rPr>
          <w:rStyle w:val="14"/>
          <w:b w:val="0"/>
          <w:sz w:val="24"/>
          <w:szCs w:val="24"/>
        </w:rPr>
        <w:t>Санитарные правила и нормы СанПиН 2.1.4.1110-02 Зоны санитарной охраны источников водоснабжения и водопроводов питьевого назначения;</w:t>
      </w:r>
    </w:p>
    <w:p w14:paraId="027EF18D" w14:textId="77777777" w:rsidR="00411D4F" w:rsidRPr="00DA11FB" w:rsidRDefault="00992A30" w:rsidP="00411D4F">
      <w:pPr>
        <w:pStyle w:val="a7"/>
        <w:widowControl w:val="0"/>
        <w:numPr>
          <w:ilvl w:val="0"/>
          <w:numId w:val="2"/>
        </w:numPr>
        <w:tabs>
          <w:tab w:val="clear" w:pos="7023"/>
          <w:tab w:val="left" w:pos="1080"/>
          <w:tab w:val="left" w:pos="1331"/>
        </w:tabs>
        <w:spacing w:after="0"/>
        <w:ind w:left="0" w:firstLine="709"/>
        <w:jc w:val="both"/>
      </w:pPr>
      <w:r>
        <w:rPr>
          <w:rStyle w:val="14"/>
          <w:b w:val="0"/>
          <w:sz w:val="24"/>
          <w:szCs w:val="24"/>
        </w:rPr>
        <w:t xml:space="preserve">Постановление Правительства </w:t>
      </w:r>
      <w:r w:rsidRPr="00DA11FB">
        <w:t>Российской Федерации</w:t>
      </w:r>
      <w:r w:rsidR="00411D4F" w:rsidRPr="00DA11FB">
        <w:rPr>
          <w:rStyle w:val="14"/>
          <w:b w:val="0"/>
          <w:sz w:val="24"/>
          <w:szCs w:val="24"/>
        </w:rPr>
        <w:t xml:space="preserve">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(вместе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14:paraId="5B056F2F" w14:textId="77777777" w:rsidR="00411D4F" w:rsidRPr="00DA11FB" w:rsidRDefault="00992A30" w:rsidP="00411D4F">
      <w:pPr>
        <w:pStyle w:val="a7"/>
        <w:widowControl w:val="0"/>
        <w:numPr>
          <w:ilvl w:val="0"/>
          <w:numId w:val="2"/>
        </w:numPr>
        <w:tabs>
          <w:tab w:val="clear" w:pos="7023"/>
          <w:tab w:val="left" w:pos="1080"/>
          <w:tab w:val="left" w:pos="1395"/>
        </w:tabs>
        <w:spacing w:after="0"/>
        <w:ind w:left="0" w:firstLine="709"/>
        <w:jc w:val="both"/>
      </w:pPr>
      <w:r>
        <w:rPr>
          <w:rStyle w:val="14"/>
          <w:b w:val="0"/>
          <w:sz w:val="24"/>
          <w:szCs w:val="24"/>
        </w:rPr>
        <w:t xml:space="preserve">Постановление Правительства </w:t>
      </w:r>
      <w:r w:rsidRPr="00DA11FB">
        <w:t>Российской Федерации</w:t>
      </w:r>
      <w:r w:rsidR="00411D4F" w:rsidRPr="00DA11FB">
        <w:rPr>
          <w:rStyle w:val="14"/>
          <w:b w:val="0"/>
          <w:sz w:val="24"/>
          <w:szCs w:val="24"/>
        </w:rPr>
        <w:t xml:space="preserve"> от 20.11.2000 № 878 «Об утверждении Правил охраны газораспределительных сетей».</w:t>
      </w:r>
    </w:p>
    <w:p w14:paraId="7A874A6B" w14:textId="77777777" w:rsidR="00411D4F" w:rsidRPr="00DA11FB" w:rsidRDefault="00411D4F" w:rsidP="00411D4F">
      <w:pPr>
        <w:pStyle w:val="a7"/>
        <w:widowControl w:val="0"/>
        <w:numPr>
          <w:ilvl w:val="0"/>
          <w:numId w:val="26"/>
        </w:numPr>
        <w:tabs>
          <w:tab w:val="left" w:pos="1138"/>
        </w:tabs>
        <w:spacing w:after="0"/>
        <w:ind w:left="0" w:firstLine="709"/>
        <w:jc w:val="both"/>
      </w:pPr>
      <w:r w:rsidRPr="00DA11FB">
        <w:rPr>
          <w:rStyle w:val="14"/>
          <w:b w:val="0"/>
          <w:sz w:val="24"/>
          <w:szCs w:val="24"/>
        </w:rPr>
        <w:t>Для земельных участков и объектов капитального строительства, расположенных в санитарно-защитных зонах производственных и транспортных предприятий, объектов коммунальной и инженерно-транспортной инфраструктуры, коммунально-складских объектов, очистных сооружений, иных объектов, устанавливаются:</w:t>
      </w:r>
    </w:p>
    <w:p w14:paraId="333EF4BE" w14:textId="77777777" w:rsidR="00411D4F" w:rsidRPr="00DA11FB" w:rsidRDefault="00411D4F" w:rsidP="00411D4F">
      <w:pPr>
        <w:pStyle w:val="a7"/>
        <w:widowControl w:val="0"/>
        <w:numPr>
          <w:ilvl w:val="0"/>
          <w:numId w:val="2"/>
        </w:numPr>
        <w:tabs>
          <w:tab w:val="clear" w:pos="7023"/>
          <w:tab w:val="left" w:pos="1080"/>
          <w:tab w:val="left" w:pos="1395"/>
        </w:tabs>
        <w:spacing w:after="0"/>
        <w:ind w:left="0" w:firstLine="709"/>
        <w:jc w:val="both"/>
      </w:pPr>
      <w:r w:rsidRPr="00DA11FB">
        <w:rPr>
          <w:rStyle w:val="14"/>
          <w:b w:val="0"/>
          <w:sz w:val="24"/>
          <w:szCs w:val="24"/>
        </w:rPr>
        <w:t>виды запрещенного использования - в соответствии с СанПиН 2.2.1/2.1.1.1200-03 «Санитарно-защитные зоны и санитарная классификация предприятий, сооружений и иных объектов»,</w:t>
      </w:r>
    </w:p>
    <w:p w14:paraId="113FD8E5" w14:textId="77777777" w:rsidR="00411D4F" w:rsidRPr="00DA11FB" w:rsidRDefault="00411D4F" w:rsidP="00411D4F">
      <w:pPr>
        <w:pStyle w:val="a7"/>
        <w:widowControl w:val="0"/>
        <w:numPr>
          <w:ilvl w:val="0"/>
          <w:numId w:val="2"/>
        </w:numPr>
        <w:tabs>
          <w:tab w:val="clear" w:pos="7023"/>
          <w:tab w:val="left" w:pos="1080"/>
          <w:tab w:val="left" w:pos="1395"/>
        </w:tabs>
        <w:spacing w:after="0"/>
        <w:ind w:left="0" w:firstLine="709"/>
        <w:jc w:val="both"/>
      </w:pPr>
      <w:r w:rsidRPr="00DA11FB">
        <w:rPr>
          <w:rStyle w:val="14"/>
          <w:b w:val="0"/>
          <w:sz w:val="24"/>
          <w:szCs w:val="24"/>
        </w:rPr>
        <w:t xml:space="preserve">условно разрешенные виды использования, которые могут быть разрешены по специальному согласованию с территориальными органами санитарно-эпидемиологического и экологического контроля на основе СанПиН 2.2.1/2.1.1.1200-03 «Санитарно-защитные зоны и санитарная классификация предприятий, сооружений и иных объектов» с использованием процедур </w:t>
      </w:r>
      <w:r w:rsidRPr="00DA11FB">
        <w:t xml:space="preserve">общественных обсуждений или </w:t>
      </w:r>
      <w:r w:rsidRPr="00DA11FB">
        <w:rPr>
          <w:rStyle w:val="14"/>
          <w:b w:val="0"/>
          <w:sz w:val="24"/>
          <w:szCs w:val="24"/>
        </w:rPr>
        <w:t>публичных слушаний, определенных статьями 16, 17 настоящих Правил.</w:t>
      </w:r>
    </w:p>
    <w:p w14:paraId="597081B0" w14:textId="77777777" w:rsidR="00411D4F" w:rsidRPr="00DA11FB" w:rsidRDefault="00411D4F" w:rsidP="00411D4F">
      <w:pPr>
        <w:pStyle w:val="a7"/>
        <w:widowControl w:val="0"/>
        <w:tabs>
          <w:tab w:val="left" w:pos="1080"/>
          <w:tab w:val="left" w:pos="1395"/>
        </w:tabs>
        <w:spacing w:after="0"/>
        <w:ind w:firstLine="709"/>
        <w:jc w:val="both"/>
      </w:pPr>
      <w:r w:rsidRPr="00DA11FB">
        <w:t>4. Границы зон действия градостроительных ограничений отображаются на карте градостроительного зонирования на основании установленных законодательством Российской Федерации нормативных требований, а также утвержденных в установленном порядке уполномоченными государственными органами проектов зон градостроительных ограничений.</w:t>
      </w:r>
    </w:p>
    <w:p w14:paraId="4C2C1521" w14:textId="77777777" w:rsidR="00411D4F" w:rsidRPr="00DA11FB" w:rsidRDefault="00411D4F" w:rsidP="00411D4F">
      <w:pPr>
        <w:pStyle w:val="a6"/>
        <w:tabs>
          <w:tab w:val="left" w:pos="720"/>
        </w:tabs>
        <w:ind w:firstLine="709"/>
        <w:jc w:val="both"/>
      </w:pPr>
      <w:r w:rsidRPr="00DA11FB">
        <w:t xml:space="preserve">5. Ограничения прав по использованию земельных участков и объектов капитального строительства, установленные в соответствии с законодательством </w:t>
      </w:r>
      <w:r w:rsidRPr="00DA11FB">
        <w:lastRenderedPageBreak/>
        <w:t xml:space="preserve">Российской Федерации обязательны для исполнения и соблюдения всеми субъектами градостроительных отношений на территории муниципального образования. </w:t>
      </w:r>
    </w:p>
    <w:p w14:paraId="523364CF" w14:textId="77777777" w:rsidR="00411D4F" w:rsidRPr="00DA11FB" w:rsidRDefault="00411D4F" w:rsidP="00411D4F">
      <w:pPr>
        <w:pStyle w:val="a6"/>
        <w:tabs>
          <w:tab w:val="left" w:pos="720"/>
        </w:tabs>
        <w:ind w:firstLine="720"/>
        <w:jc w:val="both"/>
      </w:pPr>
      <w:r w:rsidRPr="00DA11FB">
        <w:t>6. Конкретные градостроительные обременения, связанные с установлением зон действия градостроительных ограничений, фиксируются в градостроительном плане земельного участка.</w:t>
      </w:r>
    </w:p>
    <w:p w14:paraId="18AF4087" w14:textId="77777777" w:rsidR="00411D4F" w:rsidRPr="00DA11FB" w:rsidRDefault="00925701" w:rsidP="00411D4F">
      <w:pPr>
        <w:spacing w:before="240" w:after="240"/>
        <w:jc w:val="center"/>
        <w:outlineLvl w:val="2"/>
        <w:rPr>
          <w:b/>
          <w:bCs/>
        </w:rPr>
      </w:pPr>
      <w:bookmarkStart w:id="367" w:name="_Toc410315223"/>
      <w:bookmarkStart w:id="368" w:name="_Toc400454245"/>
      <w:bookmarkStart w:id="369" w:name="_Toc392516698"/>
      <w:bookmarkStart w:id="370" w:name="_Toc380581566"/>
      <w:bookmarkStart w:id="371" w:name="_Toc380051159"/>
      <w:bookmarkStart w:id="372" w:name="_Toc379293291"/>
      <w:bookmarkStart w:id="373" w:name="_Toc339819820"/>
      <w:bookmarkStart w:id="374" w:name="_Toc321209575"/>
      <w:bookmarkStart w:id="375" w:name="_Toc524436795"/>
      <w:bookmarkStart w:id="376" w:name="_Toc530003040"/>
      <w:bookmarkStart w:id="377" w:name="_Toc182057374"/>
      <w:r w:rsidRPr="00DA11FB">
        <w:rPr>
          <w:b/>
          <w:bCs/>
        </w:rPr>
        <w:t xml:space="preserve">Статья </w:t>
      </w:r>
      <w:r w:rsidR="007235EE">
        <w:rPr>
          <w:b/>
          <w:bCs/>
        </w:rPr>
        <w:t>41</w:t>
      </w:r>
      <w:r w:rsidR="00411D4F" w:rsidRPr="00DA11FB">
        <w:rPr>
          <w:b/>
          <w:bCs/>
        </w:rPr>
        <w:t xml:space="preserve">. Зоны с особыми условиями использования территорий муниципального образования </w:t>
      </w:r>
      <w:r w:rsidR="005B5E92" w:rsidRPr="00DA11FB">
        <w:rPr>
          <w:b/>
          <w:bCs/>
        </w:rPr>
        <w:t>Моховской</w:t>
      </w:r>
      <w:r w:rsidR="00411D4F" w:rsidRPr="00DA11FB">
        <w:rPr>
          <w:b/>
          <w:bCs/>
        </w:rPr>
        <w:t xml:space="preserve"> сельсовет</w:t>
      </w:r>
      <w:bookmarkEnd w:id="367"/>
      <w:bookmarkEnd w:id="368"/>
      <w:bookmarkEnd w:id="369"/>
      <w:bookmarkEnd w:id="370"/>
      <w:bookmarkEnd w:id="371"/>
      <w:bookmarkEnd w:id="372"/>
      <w:bookmarkEnd w:id="373"/>
      <w:bookmarkEnd w:id="374"/>
      <w:bookmarkEnd w:id="375"/>
      <w:bookmarkEnd w:id="376"/>
      <w:bookmarkEnd w:id="377"/>
    </w:p>
    <w:p w14:paraId="164B4107" w14:textId="77777777" w:rsidR="00411D4F" w:rsidRPr="00DA11FB" w:rsidRDefault="00411D4F" w:rsidP="00411D4F">
      <w:pPr>
        <w:ind w:firstLine="709"/>
      </w:pPr>
      <w:r w:rsidRPr="00DA11FB">
        <w:t>1. На карте градостроительного зонирования настоящих правил отображаются границы следующих зон с особыми условиями использования территорий:</w:t>
      </w:r>
    </w:p>
    <w:p w14:paraId="600A760B" w14:textId="77777777" w:rsidR="00411D4F" w:rsidRPr="00DA11FB" w:rsidRDefault="00411D4F" w:rsidP="00411D4F">
      <w:pPr>
        <w:widowControl w:val="0"/>
        <w:ind w:firstLine="709"/>
        <w:jc w:val="both"/>
      </w:pPr>
      <w:r w:rsidRPr="00DA11FB">
        <w:t>- санитарно-защитных зон объектов производственной инфраструктуры;</w:t>
      </w:r>
    </w:p>
    <w:p w14:paraId="0C5F6F4C" w14:textId="77777777" w:rsidR="00411D4F" w:rsidRPr="00DA11FB" w:rsidRDefault="00411D4F" w:rsidP="00411D4F">
      <w:pPr>
        <w:widowControl w:val="0"/>
        <w:ind w:firstLine="709"/>
        <w:jc w:val="both"/>
      </w:pPr>
      <w:r w:rsidRPr="00DA11FB">
        <w:t>- санитарно-защитных зон объектов транспортной инфраструктуры;</w:t>
      </w:r>
    </w:p>
    <w:p w14:paraId="443D6E48" w14:textId="77777777" w:rsidR="00411D4F" w:rsidRPr="00DA11FB" w:rsidRDefault="00411D4F" w:rsidP="00411D4F">
      <w:pPr>
        <w:widowControl w:val="0"/>
        <w:ind w:firstLine="709"/>
        <w:jc w:val="both"/>
      </w:pPr>
      <w:r w:rsidRPr="00DA11FB">
        <w:t>- границы территорий объектов культурного наследия;</w:t>
      </w:r>
    </w:p>
    <w:p w14:paraId="03BC986D" w14:textId="77777777" w:rsidR="00411D4F" w:rsidRPr="00DA11FB" w:rsidRDefault="00411D4F" w:rsidP="00411D4F">
      <w:pPr>
        <w:widowControl w:val="0"/>
        <w:ind w:firstLine="709"/>
        <w:jc w:val="both"/>
      </w:pPr>
      <w:r w:rsidRPr="00DA11FB">
        <w:t>- санитарно-защитных зон объектов специального назначения;</w:t>
      </w:r>
    </w:p>
    <w:p w14:paraId="75304005" w14:textId="77777777" w:rsidR="00411D4F" w:rsidRPr="00DA11FB" w:rsidRDefault="00411D4F" w:rsidP="00411D4F">
      <w:pPr>
        <w:widowControl w:val="0"/>
        <w:ind w:firstLine="709"/>
        <w:jc w:val="both"/>
      </w:pPr>
      <w:r w:rsidRPr="00DA11FB">
        <w:t>- водоохранных зон;</w:t>
      </w:r>
    </w:p>
    <w:p w14:paraId="57150962" w14:textId="77777777" w:rsidR="00411D4F" w:rsidRPr="00DA11FB" w:rsidRDefault="00411D4F" w:rsidP="00411D4F">
      <w:pPr>
        <w:widowControl w:val="0"/>
        <w:ind w:firstLine="709"/>
        <w:jc w:val="both"/>
      </w:pPr>
      <w:r w:rsidRPr="00DA11FB">
        <w:t>- прибрежно-защитных полос;</w:t>
      </w:r>
    </w:p>
    <w:p w14:paraId="5D15E152" w14:textId="77777777" w:rsidR="00411D4F" w:rsidRPr="00DA11FB" w:rsidRDefault="00411D4F" w:rsidP="00411D4F">
      <w:pPr>
        <w:widowControl w:val="0"/>
        <w:ind w:firstLine="709"/>
        <w:jc w:val="both"/>
      </w:pPr>
      <w:r w:rsidRPr="00DA11FB">
        <w:t>- зон санитарной охраны источников водоснабжения.</w:t>
      </w:r>
    </w:p>
    <w:p w14:paraId="2B71F622" w14:textId="77777777" w:rsidR="00411D4F" w:rsidRPr="00DA11FB" w:rsidRDefault="00411D4F" w:rsidP="00411D4F">
      <w:pPr>
        <w:pStyle w:val="a6"/>
        <w:tabs>
          <w:tab w:val="left" w:pos="720"/>
        </w:tabs>
        <w:jc w:val="both"/>
      </w:pPr>
      <w:r w:rsidRPr="00DA11FB">
        <w:tab/>
        <w:t>2. Конкретный состав и содержание ограничений на использование территории устанавливается законодательством и нормативно–правовыми актами Российской Федерации, Алтайского края, законами и нормативно правовыми актами местного самоуправления, нормативами, инструкциями и правилами соответствующих министерств и ведомств, в зависимости от функционального назначения территориальной зоны и параметров градообразующих объектов.</w:t>
      </w:r>
    </w:p>
    <w:p w14:paraId="4DFC4D0B" w14:textId="77777777" w:rsidR="00411D4F" w:rsidRPr="00DA11FB" w:rsidRDefault="00411D4F" w:rsidP="00411D4F">
      <w:pPr>
        <w:pStyle w:val="a6"/>
        <w:tabs>
          <w:tab w:val="left" w:pos="720"/>
        </w:tabs>
        <w:ind w:firstLine="720"/>
        <w:jc w:val="both"/>
      </w:pPr>
      <w:r w:rsidRPr="00DA11FB">
        <w:rPr>
          <w:b/>
          <w:i/>
          <w:iCs/>
        </w:rPr>
        <w:t>Санитарно-защитные зоны</w:t>
      </w:r>
      <w:r w:rsidRPr="00DA11FB">
        <w:t>– специальные территории с особым режимом использования вокруг объектов и производств, являющихся источником вредного воздействия на среду обитания и здоровье человека. По своему функциональному назначению санитарно-защитная зона является защитным барьером, обеспечивающим уровень безопасности населения при эксплуатации объекта – источника вредного воздействия в штатном режиме.</w:t>
      </w:r>
    </w:p>
    <w:p w14:paraId="63247EE7" w14:textId="77777777" w:rsidR="00411D4F" w:rsidRPr="00DA11FB" w:rsidRDefault="00411D4F" w:rsidP="00411D4F">
      <w:pPr>
        <w:ind w:firstLine="720"/>
        <w:jc w:val="both"/>
      </w:pPr>
      <w:r w:rsidRPr="00DA11FB">
        <w:t>В соответствии с СанПиН 2.2.1/2.1.1.1200-03 (с изменениями), 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14:paraId="0A2550F1" w14:textId="77777777" w:rsidR="00411D4F" w:rsidRPr="00DA11FB" w:rsidRDefault="00411D4F" w:rsidP="00411D4F">
      <w:pPr>
        <w:autoSpaceDN w:val="0"/>
        <w:adjustRightInd w:val="0"/>
        <w:ind w:firstLine="720"/>
        <w:jc w:val="both"/>
      </w:pPr>
      <w:r w:rsidRPr="00DA11FB">
        <w:t>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14:paraId="549EEC0A" w14:textId="77777777" w:rsidR="00411D4F" w:rsidRPr="00DA11FB" w:rsidRDefault="00411D4F" w:rsidP="00411D4F">
      <w:pPr>
        <w:ind w:firstLine="720"/>
        <w:jc w:val="both"/>
      </w:pPr>
      <w:r w:rsidRPr="00DA11FB">
        <w:t>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14:paraId="6FD22834" w14:textId="77777777" w:rsidR="00411D4F" w:rsidRPr="00DA11FB" w:rsidRDefault="00411D4F" w:rsidP="00411D4F">
      <w:pPr>
        <w:ind w:firstLine="720"/>
        <w:jc w:val="both"/>
      </w:pPr>
      <w:r w:rsidRPr="00DA11FB">
        <w:t xml:space="preserve">Санитарно-защитная зона или какая-либо ее часть не может рассматриваться как резервная территория объекта и использоваться для расширения промышленной или жилой </w:t>
      </w:r>
      <w:r w:rsidRPr="00DA11FB">
        <w:lastRenderedPageBreak/>
        <w:t>территории без соответствующей обоснованной корректировки границ санитарно-защитной зоны.</w:t>
      </w:r>
    </w:p>
    <w:p w14:paraId="6C5D344C" w14:textId="77777777" w:rsidR="00411D4F" w:rsidRPr="00DA11FB" w:rsidRDefault="00411D4F" w:rsidP="00411D4F">
      <w:pPr>
        <w:autoSpaceDE w:val="0"/>
        <w:autoSpaceDN w:val="0"/>
        <w:adjustRightInd w:val="0"/>
        <w:ind w:firstLine="720"/>
        <w:jc w:val="both"/>
        <w:rPr>
          <w:lang w:eastAsia="en-US"/>
        </w:rPr>
      </w:pPr>
      <w:r w:rsidRPr="00DA11FB">
        <w:t xml:space="preserve">В соответствии с санитарными правилами и нормами «Гигиенические требования к размещению, устройству и содержанию кладбищ, зданий и сооружений похоронного назначения. СанПиН </w:t>
      </w:r>
      <w:r w:rsidRPr="00DA11FB">
        <w:rPr>
          <w:bCs/>
        </w:rPr>
        <w:t>2.1.1279-03</w:t>
      </w:r>
      <w:r w:rsidRPr="00DA11FB">
        <w:t xml:space="preserve">» в санитарно-защитной зоне </w:t>
      </w:r>
      <w:r w:rsidRPr="00DA11FB">
        <w:rPr>
          <w:iCs/>
        </w:rPr>
        <w:t>кладбища</w:t>
      </w:r>
      <w:r w:rsidRPr="00DA11FB">
        <w:t xml:space="preserve"> запрещается строительство зданий и сооружений, не связанных с обслуживанием объектов похоронного назначения, за исключением культовых и обрядовых объектов.</w:t>
      </w:r>
      <w:r w:rsidRPr="00DA11FB">
        <w:rPr>
          <w:lang w:eastAsia="en-US"/>
        </w:rPr>
        <w:t xml:space="preserve"> По территории санитарно-защитных зон и кладбищ запрещается прокладка сетей централизованного хозяйственно-питьевого водоснабжения.</w:t>
      </w:r>
    </w:p>
    <w:p w14:paraId="4EAC268B" w14:textId="77777777" w:rsidR="00411D4F" w:rsidRPr="00DA11FB" w:rsidRDefault="00411D4F" w:rsidP="00411D4F">
      <w:pPr>
        <w:ind w:firstLine="720"/>
        <w:jc w:val="both"/>
        <w:rPr>
          <w:b/>
          <w:i/>
          <w:iCs/>
        </w:rPr>
      </w:pPr>
      <w:r w:rsidRPr="00DA11FB">
        <w:rPr>
          <w:b/>
          <w:i/>
          <w:iCs/>
        </w:rPr>
        <w:t>Охранные зоны объектов инженерной инфраструктуры</w:t>
      </w:r>
    </w:p>
    <w:p w14:paraId="3D4F81BB" w14:textId="77777777" w:rsidR="00411D4F" w:rsidRPr="00DA11FB" w:rsidRDefault="00411D4F" w:rsidP="00411D4F">
      <w:pPr>
        <w:pStyle w:val="Default"/>
        <w:ind w:firstLine="720"/>
        <w:jc w:val="both"/>
        <w:rPr>
          <w:color w:val="auto"/>
        </w:rPr>
      </w:pPr>
      <w:r w:rsidRPr="00DA11FB">
        <w:rPr>
          <w:color w:val="auto"/>
        </w:rPr>
        <w:t xml:space="preserve">Охранные зоны транспортных и инженерных коммуникаций – территории вдоль линейных объектов транспортной и инженерной инфраструктуры, необходимые для обеспечения сохранности, нормального функционирования (функционирования в штатном режиме) и возможности доступа к этим объектам для их обслуживания или ремонта. </w:t>
      </w:r>
    </w:p>
    <w:p w14:paraId="2E30B79B" w14:textId="77777777" w:rsidR="00411D4F" w:rsidRPr="00DA11FB" w:rsidRDefault="00411D4F" w:rsidP="00411D4F">
      <w:pPr>
        <w:pStyle w:val="Default"/>
        <w:ind w:firstLine="720"/>
        <w:jc w:val="both"/>
        <w:rPr>
          <w:color w:val="auto"/>
        </w:rPr>
      </w:pPr>
      <w:r w:rsidRPr="00DA11FB">
        <w:rPr>
          <w:color w:val="auto"/>
        </w:rPr>
        <w:t xml:space="preserve">Границы охранных зон и ограничения по использованию территорий охранных зон устанавливаются строительными нормативами. Режим охранной зоны и ограничения по использованию охранной зоны могут быть изменены по согласованию с организацией-балансодержателем (обслуживающей организации) соответствующего объекта, если это предусмотрено нормативной документацией. </w:t>
      </w:r>
    </w:p>
    <w:p w14:paraId="1E007287" w14:textId="77777777" w:rsidR="00411D4F" w:rsidRPr="00DA11FB" w:rsidRDefault="00411D4F" w:rsidP="00411D4F">
      <w:pPr>
        <w:autoSpaceDE w:val="0"/>
        <w:autoSpaceDN w:val="0"/>
        <w:adjustRightInd w:val="0"/>
        <w:ind w:firstLine="720"/>
        <w:jc w:val="both"/>
        <w:rPr>
          <w:lang w:eastAsia="en-US"/>
        </w:rPr>
      </w:pPr>
      <w:r w:rsidRPr="00DA11FB">
        <w:rPr>
          <w:lang w:eastAsia="en-US"/>
        </w:rPr>
        <w:t>В пределах охранных зон без письменного решения о согласовании сетевых организаций юридическим и физическим лицам запрещаются:</w:t>
      </w:r>
    </w:p>
    <w:p w14:paraId="123667E2" w14:textId="77777777" w:rsidR="00411D4F" w:rsidRPr="00DA11FB" w:rsidRDefault="00411D4F" w:rsidP="00411D4F">
      <w:pPr>
        <w:autoSpaceDE w:val="0"/>
        <w:autoSpaceDN w:val="0"/>
        <w:adjustRightInd w:val="0"/>
        <w:ind w:firstLine="720"/>
        <w:jc w:val="both"/>
        <w:rPr>
          <w:lang w:eastAsia="en-US"/>
        </w:rPr>
      </w:pPr>
      <w:r w:rsidRPr="00DA11FB">
        <w:rPr>
          <w:lang w:eastAsia="en-US"/>
        </w:rPr>
        <w:t>– строительство, капитальный ремонт, реконструкция или снос зданий и сооружений;</w:t>
      </w:r>
    </w:p>
    <w:p w14:paraId="4C3BFD7A" w14:textId="77777777" w:rsidR="00411D4F" w:rsidRPr="00DA11FB" w:rsidRDefault="00411D4F" w:rsidP="00411D4F">
      <w:pPr>
        <w:autoSpaceDE w:val="0"/>
        <w:autoSpaceDN w:val="0"/>
        <w:adjustRightInd w:val="0"/>
        <w:ind w:firstLine="720"/>
        <w:jc w:val="both"/>
        <w:rPr>
          <w:lang w:eastAsia="en-US"/>
        </w:rPr>
      </w:pPr>
      <w:r w:rsidRPr="00DA11FB">
        <w:rPr>
          <w:lang w:eastAsia="en-US"/>
        </w:rPr>
        <w:t>– горные, взрывные, мелиоративные работы, в том числе связанные с временным затоплением земель;</w:t>
      </w:r>
    </w:p>
    <w:p w14:paraId="347809E3" w14:textId="77777777" w:rsidR="00411D4F" w:rsidRPr="00DA11FB" w:rsidRDefault="00411D4F" w:rsidP="00411D4F">
      <w:pPr>
        <w:autoSpaceDE w:val="0"/>
        <w:autoSpaceDN w:val="0"/>
        <w:adjustRightInd w:val="0"/>
        <w:ind w:firstLine="720"/>
        <w:jc w:val="both"/>
        <w:rPr>
          <w:lang w:eastAsia="en-US"/>
        </w:rPr>
      </w:pPr>
      <w:r w:rsidRPr="00DA11FB">
        <w:rPr>
          <w:lang w:eastAsia="en-US"/>
        </w:rPr>
        <w:t>– посадка и вырубка деревьев и кустарников;</w:t>
      </w:r>
    </w:p>
    <w:p w14:paraId="7C2017C3" w14:textId="77777777" w:rsidR="00411D4F" w:rsidRPr="00DA11FB" w:rsidRDefault="00411D4F" w:rsidP="00411D4F">
      <w:pPr>
        <w:autoSpaceDE w:val="0"/>
        <w:autoSpaceDN w:val="0"/>
        <w:adjustRightInd w:val="0"/>
        <w:ind w:firstLine="720"/>
        <w:jc w:val="both"/>
        <w:rPr>
          <w:lang w:eastAsia="en-US"/>
        </w:rPr>
      </w:pPr>
      <w:r w:rsidRPr="00DA11FB">
        <w:rPr>
          <w:lang w:eastAsia="en-US"/>
        </w:rPr>
        <w:t>–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w:t>
      </w:r>
    </w:p>
    <w:p w14:paraId="763C8CEC" w14:textId="77777777" w:rsidR="00411D4F" w:rsidRPr="00DA11FB" w:rsidRDefault="00411D4F" w:rsidP="00411D4F">
      <w:pPr>
        <w:widowControl w:val="0"/>
        <w:autoSpaceDE w:val="0"/>
        <w:autoSpaceDN w:val="0"/>
        <w:adjustRightInd w:val="0"/>
        <w:ind w:firstLine="720"/>
        <w:jc w:val="both"/>
        <w:rPr>
          <w:lang w:eastAsia="en-US"/>
        </w:rPr>
      </w:pPr>
      <w:r w:rsidRPr="00DA11FB">
        <w:rPr>
          <w:lang w:eastAsia="en-US"/>
        </w:rPr>
        <w:t xml:space="preserve">– проезд машин и механизмов, имеющих общую высоту с грузом или без груза от поверхности дороги более </w:t>
      </w:r>
      <w:smartTag w:uri="urn:schemas-microsoft-com:office:smarttags" w:element="metricconverter">
        <w:smartTagPr>
          <w:attr w:name="ProductID" w:val="4,5 метра"/>
        </w:smartTagPr>
        <w:r w:rsidRPr="00DA11FB">
          <w:rPr>
            <w:lang w:eastAsia="en-US"/>
          </w:rPr>
          <w:t>4,5 метра</w:t>
        </w:r>
      </w:smartTag>
      <w:r w:rsidRPr="00DA11FB">
        <w:rPr>
          <w:lang w:eastAsia="en-US"/>
        </w:rPr>
        <w:t xml:space="preserve"> (в охранных зонах воздушных линий электропередачи);</w:t>
      </w:r>
    </w:p>
    <w:p w14:paraId="0BF727F5" w14:textId="77777777" w:rsidR="00411D4F" w:rsidRPr="00DA11FB" w:rsidRDefault="00411D4F" w:rsidP="00411D4F">
      <w:pPr>
        <w:widowControl w:val="0"/>
        <w:autoSpaceDE w:val="0"/>
        <w:autoSpaceDN w:val="0"/>
        <w:adjustRightInd w:val="0"/>
        <w:ind w:firstLine="720"/>
        <w:jc w:val="both"/>
        <w:rPr>
          <w:lang w:eastAsia="en-US"/>
        </w:rPr>
      </w:pPr>
      <w:r w:rsidRPr="00DA11FB">
        <w:rPr>
          <w:lang w:eastAsia="en-US"/>
        </w:rPr>
        <w:t xml:space="preserve">– земляные работы на глубине более </w:t>
      </w:r>
      <w:smartTag w:uri="urn:schemas-microsoft-com:office:smarttags" w:element="metricconverter">
        <w:smartTagPr>
          <w:attr w:name="ProductID" w:val="0,3 метра"/>
        </w:smartTagPr>
        <w:r w:rsidRPr="00DA11FB">
          <w:rPr>
            <w:lang w:eastAsia="en-US"/>
          </w:rPr>
          <w:t>0,3 метра</w:t>
        </w:r>
      </w:smartTag>
      <w:r w:rsidRPr="00DA11FB">
        <w:rPr>
          <w:lang w:eastAsia="en-US"/>
        </w:rPr>
        <w:t xml:space="preserve"> (на вспахиваемых землях на глубине более </w:t>
      </w:r>
      <w:smartTag w:uri="urn:schemas-microsoft-com:office:smarttags" w:element="metricconverter">
        <w:smartTagPr>
          <w:attr w:name="ProductID" w:val="0,45 метра"/>
        </w:smartTagPr>
        <w:r w:rsidRPr="00DA11FB">
          <w:rPr>
            <w:lang w:eastAsia="en-US"/>
          </w:rPr>
          <w:t>0,45 метра</w:t>
        </w:r>
      </w:smartTag>
      <w:r w:rsidRPr="00DA11FB">
        <w:rPr>
          <w:lang w:eastAsia="en-US"/>
        </w:rPr>
        <w:t>), а также планировка грунта (в охранных зонах подземных кабельных линий);</w:t>
      </w:r>
    </w:p>
    <w:p w14:paraId="23C49CF9" w14:textId="77777777" w:rsidR="00411D4F" w:rsidRPr="00DA11FB" w:rsidRDefault="00411D4F" w:rsidP="00411D4F">
      <w:pPr>
        <w:autoSpaceDE w:val="0"/>
        <w:autoSpaceDN w:val="0"/>
        <w:adjustRightInd w:val="0"/>
        <w:ind w:firstLine="720"/>
        <w:jc w:val="both"/>
        <w:rPr>
          <w:lang w:eastAsia="en-US"/>
        </w:rPr>
      </w:pPr>
      <w:r w:rsidRPr="00DA11FB">
        <w:rPr>
          <w:lang w:eastAsia="en-US"/>
        </w:rPr>
        <w:t xml:space="preserve">– полевые сельскохозяйственные работы с применением сельскохозяйственных машин и оборудования высотой более </w:t>
      </w:r>
      <w:smartTag w:uri="urn:schemas-microsoft-com:office:smarttags" w:element="metricconverter">
        <w:smartTagPr>
          <w:attr w:name="ProductID" w:val="4 метров"/>
        </w:smartTagPr>
        <w:r w:rsidRPr="00DA11FB">
          <w:rPr>
            <w:lang w:eastAsia="en-US"/>
          </w:rPr>
          <w:t>4 метров</w:t>
        </w:r>
      </w:smartTag>
      <w:r w:rsidRPr="00DA11FB">
        <w:rPr>
          <w:lang w:eastAsia="en-US"/>
        </w:rPr>
        <w:t xml:space="preserve"> (в охранных зонах воздушных линий электропередачи) или полевые сельскохозяйственные работы, связанные с вспашкой земли (в охранных зонах подземных кабельных линий).</w:t>
      </w:r>
    </w:p>
    <w:p w14:paraId="48C6D46C" w14:textId="77777777" w:rsidR="00411D4F" w:rsidRPr="00DA11FB" w:rsidRDefault="00411D4F" w:rsidP="00411D4F">
      <w:pPr>
        <w:pStyle w:val="a6"/>
        <w:tabs>
          <w:tab w:val="left" w:pos="720"/>
        </w:tabs>
        <w:ind w:firstLine="720"/>
        <w:jc w:val="both"/>
        <w:rPr>
          <w:b/>
          <w:i/>
          <w:iCs/>
        </w:rPr>
      </w:pPr>
    </w:p>
    <w:p w14:paraId="0ED01685" w14:textId="77777777" w:rsidR="00411D4F" w:rsidRPr="00DA11FB" w:rsidRDefault="00411D4F" w:rsidP="00411D4F">
      <w:pPr>
        <w:pStyle w:val="a6"/>
        <w:tabs>
          <w:tab w:val="left" w:pos="720"/>
        </w:tabs>
        <w:ind w:firstLine="720"/>
        <w:jc w:val="both"/>
        <w:rPr>
          <w:b/>
          <w:i/>
          <w:iCs/>
        </w:rPr>
      </w:pPr>
      <w:r w:rsidRPr="00DA11FB">
        <w:rPr>
          <w:b/>
          <w:i/>
          <w:iCs/>
        </w:rPr>
        <w:t>Зоны санитарной охраны источников питьевого водоснабжения</w:t>
      </w:r>
    </w:p>
    <w:p w14:paraId="5FFC9347" w14:textId="77777777" w:rsidR="00411D4F" w:rsidRPr="00DA11FB" w:rsidRDefault="00411D4F" w:rsidP="00411D4F">
      <w:pPr>
        <w:pStyle w:val="Default"/>
        <w:ind w:firstLine="720"/>
        <w:jc w:val="both"/>
        <w:rPr>
          <w:color w:val="auto"/>
        </w:rPr>
      </w:pPr>
      <w:r w:rsidRPr="00DA11FB">
        <w:rPr>
          <w:bCs/>
          <w:color w:val="auto"/>
        </w:rPr>
        <w:t xml:space="preserve">Зоны санитарной охраны источников питьевого водоснабжения определяются согласно СанПиН 2.1.4.1110-02 «Зоны санитарной охраны источников водоснабжения и водопроводов питьевого </w:t>
      </w:r>
      <w:proofErr w:type="spellStart"/>
      <w:r w:rsidRPr="00DA11FB">
        <w:rPr>
          <w:bCs/>
          <w:color w:val="auto"/>
        </w:rPr>
        <w:t>назначения».</w:t>
      </w:r>
      <w:r w:rsidRPr="00DA11FB">
        <w:rPr>
          <w:color w:val="auto"/>
        </w:rPr>
        <w:t>Основной</w:t>
      </w:r>
      <w:proofErr w:type="spellEnd"/>
      <w:r w:rsidRPr="00DA11FB">
        <w:rPr>
          <w:color w:val="auto"/>
        </w:rPr>
        <w:t xml:space="preserve"> целью создания зон санитарной охраны (ЗСО) и обеспечения режима в ЗСО является санитарная охрана от загрязнения источников водоснабжения и водопроводных сооружений, а также территорий, на которых они расположены. </w:t>
      </w:r>
    </w:p>
    <w:p w14:paraId="77AAF603" w14:textId="77777777" w:rsidR="00411D4F" w:rsidRPr="00DA11FB" w:rsidRDefault="00411D4F" w:rsidP="00411D4F">
      <w:pPr>
        <w:pStyle w:val="Default"/>
        <w:ind w:firstLine="720"/>
        <w:jc w:val="both"/>
        <w:rPr>
          <w:color w:val="auto"/>
        </w:rPr>
      </w:pPr>
      <w:r w:rsidRPr="00DA11FB">
        <w:rPr>
          <w:color w:val="auto"/>
        </w:rPr>
        <w:t>Зоны санитарной охраны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водоподводящего канала. Второй и третий пояса (пояса ограничений) включают территорию, предназначенную для предупреждения загрязнения воды источников водоснабжения.</w:t>
      </w:r>
    </w:p>
    <w:p w14:paraId="74ACCE84" w14:textId="77777777" w:rsidR="00411D4F" w:rsidRPr="00DA11FB" w:rsidRDefault="00411D4F" w:rsidP="00411D4F">
      <w:pPr>
        <w:autoSpaceDE w:val="0"/>
        <w:autoSpaceDN w:val="0"/>
        <w:adjustRightInd w:val="0"/>
        <w:ind w:firstLine="720"/>
        <w:jc w:val="both"/>
        <w:rPr>
          <w:lang w:eastAsia="en-US"/>
        </w:rPr>
      </w:pPr>
      <w:r w:rsidRPr="00DA11FB">
        <w:rPr>
          <w:lang w:eastAsia="en-US"/>
        </w:rPr>
        <w:lastRenderedPageBreak/>
        <w:t>На территории первого пояса запрещается:</w:t>
      </w:r>
    </w:p>
    <w:p w14:paraId="247BA0DB" w14:textId="77777777" w:rsidR="00411D4F" w:rsidRPr="00DA11FB" w:rsidRDefault="00411D4F" w:rsidP="00411D4F">
      <w:pPr>
        <w:autoSpaceDE w:val="0"/>
        <w:autoSpaceDN w:val="0"/>
        <w:adjustRightInd w:val="0"/>
        <w:ind w:firstLine="720"/>
        <w:jc w:val="both"/>
        <w:rPr>
          <w:lang w:eastAsia="en-US"/>
        </w:rPr>
      </w:pPr>
      <w:r w:rsidRPr="00DA11FB">
        <w:rPr>
          <w:lang w:eastAsia="en-US"/>
        </w:rPr>
        <w:t>– посадка высокоствольных деревьев;</w:t>
      </w:r>
    </w:p>
    <w:p w14:paraId="35D6B1A0" w14:textId="77777777" w:rsidR="00411D4F" w:rsidRPr="00DA11FB" w:rsidRDefault="00411D4F" w:rsidP="00411D4F">
      <w:pPr>
        <w:autoSpaceDE w:val="0"/>
        <w:autoSpaceDN w:val="0"/>
        <w:adjustRightInd w:val="0"/>
        <w:ind w:firstLine="720"/>
        <w:jc w:val="both"/>
        <w:rPr>
          <w:lang w:eastAsia="en-US"/>
        </w:rPr>
      </w:pPr>
      <w:r w:rsidRPr="00DA11FB">
        <w:rPr>
          <w:lang w:eastAsia="en-US"/>
        </w:rPr>
        <w:t>–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w:t>
      </w:r>
    </w:p>
    <w:p w14:paraId="08690638" w14:textId="77777777" w:rsidR="00411D4F" w:rsidRPr="00DA11FB" w:rsidRDefault="00411D4F" w:rsidP="00411D4F">
      <w:pPr>
        <w:autoSpaceDE w:val="0"/>
        <w:autoSpaceDN w:val="0"/>
        <w:adjustRightInd w:val="0"/>
        <w:ind w:firstLine="720"/>
        <w:jc w:val="both"/>
        <w:rPr>
          <w:lang w:eastAsia="en-US"/>
        </w:rPr>
      </w:pPr>
      <w:r w:rsidRPr="00DA11FB">
        <w:rPr>
          <w:lang w:eastAsia="en-US"/>
        </w:rPr>
        <w:t>– размещение жилых и общественных зданий, проживание людей;</w:t>
      </w:r>
    </w:p>
    <w:p w14:paraId="40204392" w14:textId="77777777" w:rsidR="00411D4F" w:rsidRPr="00DA11FB" w:rsidRDefault="00411D4F" w:rsidP="00411D4F">
      <w:pPr>
        <w:autoSpaceDE w:val="0"/>
        <w:autoSpaceDN w:val="0"/>
        <w:adjustRightInd w:val="0"/>
        <w:ind w:firstLine="720"/>
        <w:jc w:val="both"/>
        <w:rPr>
          <w:lang w:eastAsia="en-US"/>
        </w:rPr>
      </w:pPr>
      <w:r w:rsidRPr="00DA11FB">
        <w:rPr>
          <w:lang w:eastAsia="en-US"/>
        </w:rPr>
        <w:t>– выпуск в поверхностные источники сточных вод, купание, водопой и выпас скота, стирка белья, рыбная ловля, применение ядохимикатов, удобрений и другие виды водопользования, оказывающие влияние на качество воды.</w:t>
      </w:r>
    </w:p>
    <w:p w14:paraId="30CD1ED8" w14:textId="77777777" w:rsidR="00411D4F" w:rsidRPr="00DA11FB" w:rsidRDefault="00411D4F" w:rsidP="00411D4F">
      <w:pPr>
        <w:autoSpaceDE w:val="0"/>
        <w:autoSpaceDN w:val="0"/>
        <w:adjustRightInd w:val="0"/>
        <w:ind w:firstLine="720"/>
        <w:jc w:val="both"/>
        <w:rPr>
          <w:lang w:eastAsia="en-US"/>
        </w:rPr>
      </w:pPr>
      <w:r w:rsidRPr="00DA11FB">
        <w:rPr>
          <w:lang w:eastAsia="en-US"/>
        </w:rPr>
        <w:t>На территории первого пояса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зоны санитарной охраны с учетом санитарного режима на территории второго пояса. 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при их вывозе.</w:t>
      </w:r>
    </w:p>
    <w:p w14:paraId="48250009" w14:textId="77777777" w:rsidR="00411D4F" w:rsidRPr="00DA11FB" w:rsidRDefault="00411D4F" w:rsidP="00411D4F">
      <w:pPr>
        <w:autoSpaceDE w:val="0"/>
        <w:autoSpaceDN w:val="0"/>
        <w:adjustRightInd w:val="0"/>
        <w:ind w:firstLine="720"/>
        <w:jc w:val="both"/>
        <w:rPr>
          <w:lang w:eastAsia="en-US"/>
        </w:rPr>
      </w:pPr>
      <w:r w:rsidRPr="00DA11FB">
        <w:rPr>
          <w:lang w:eastAsia="en-US"/>
        </w:rPr>
        <w:t>Допускаются рубки ухода и санитарные рубки леса.</w:t>
      </w:r>
    </w:p>
    <w:p w14:paraId="4E7F429E" w14:textId="77777777" w:rsidR="00411D4F" w:rsidRPr="00DA11FB" w:rsidRDefault="00411D4F" w:rsidP="00411D4F">
      <w:pPr>
        <w:autoSpaceDE w:val="0"/>
        <w:autoSpaceDN w:val="0"/>
        <w:adjustRightInd w:val="0"/>
        <w:ind w:firstLine="720"/>
        <w:jc w:val="both"/>
        <w:rPr>
          <w:lang w:eastAsia="en-US"/>
        </w:rPr>
      </w:pPr>
      <w:r w:rsidRPr="00DA11FB">
        <w:rPr>
          <w:lang w:eastAsia="en-US"/>
        </w:rPr>
        <w:t>На территории второго и третьего пояса зоны санитарной охраны поверхностных источников водоснабжения запрещается:</w:t>
      </w:r>
    </w:p>
    <w:p w14:paraId="032B9014" w14:textId="77777777" w:rsidR="00411D4F" w:rsidRPr="00DA11FB" w:rsidRDefault="00411D4F" w:rsidP="00411D4F">
      <w:pPr>
        <w:autoSpaceDE w:val="0"/>
        <w:autoSpaceDN w:val="0"/>
        <w:adjustRightInd w:val="0"/>
        <w:ind w:firstLine="720"/>
        <w:jc w:val="both"/>
        <w:rPr>
          <w:lang w:eastAsia="en-US"/>
        </w:rPr>
      </w:pPr>
      <w:r w:rsidRPr="00DA11FB">
        <w:rPr>
          <w:lang w:eastAsia="en-US"/>
        </w:rPr>
        <w:t>– отведение сточных вод в зоне водосбора источника водоснабжения, включая его притоки, не отвечающих гигиеническим требованиям к охране поверхностных вод;</w:t>
      </w:r>
    </w:p>
    <w:p w14:paraId="3942F93A" w14:textId="77777777" w:rsidR="00411D4F" w:rsidRPr="00DA11FB" w:rsidRDefault="00411D4F" w:rsidP="00411D4F">
      <w:pPr>
        <w:autoSpaceDE w:val="0"/>
        <w:autoSpaceDN w:val="0"/>
        <w:adjustRightInd w:val="0"/>
        <w:ind w:firstLine="720"/>
        <w:jc w:val="both"/>
        <w:rPr>
          <w:lang w:eastAsia="en-US"/>
        </w:rPr>
      </w:pPr>
      <w:r w:rsidRPr="00DA11FB">
        <w:rPr>
          <w:lang w:eastAsia="en-US"/>
        </w:rPr>
        <w:t>– загрязнение территории нечистотами, мусором, навозом, промышленными отходами и др.;</w:t>
      </w:r>
    </w:p>
    <w:p w14:paraId="595FF51F" w14:textId="77777777" w:rsidR="00411D4F" w:rsidRPr="00DA11FB" w:rsidRDefault="00411D4F" w:rsidP="00411D4F">
      <w:pPr>
        <w:autoSpaceDE w:val="0"/>
        <w:autoSpaceDN w:val="0"/>
        <w:adjustRightInd w:val="0"/>
        <w:ind w:firstLine="720"/>
        <w:jc w:val="both"/>
        <w:rPr>
          <w:lang w:eastAsia="en-US"/>
        </w:rPr>
      </w:pPr>
      <w:r w:rsidRPr="00DA11FB">
        <w:rPr>
          <w:lang w:eastAsia="en-US"/>
        </w:rPr>
        <w:t>– размещение складов горюче-смазочных материалов, ядохимикатов и минеральных удобрений, накопителей, шламохранилищ и других объектов, которые могут вызвать химические загрязнения источников водоснабжения;</w:t>
      </w:r>
    </w:p>
    <w:p w14:paraId="514B88F1" w14:textId="77777777" w:rsidR="00411D4F" w:rsidRPr="00DA11FB" w:rsidRDefault="00411D4F" w:rsidP="00411D4F">
      <w:pPr>
        <w:autoSpaceDE w:val="0"/>
        <w:autoSpaceDN w:val="0"/>
        <w:adjustRightInd w:val="0"/>
        <w:ind w:firstLine="720"/>
        <w:jc w:val="both"/>
        <w:rPr>
          <w:lang w:eastAsia="en-US"/>
        </w:rPr>
      </w:pPr>
      <w:r w:rsidRPr="00DA11FB">
        <w:rPr>
          <w:lang w:eastAsia="en-US"/>
        </w:rPr>
        <w:t>– размещение кладбищ, скотомогильников, полей ассенизации, полей фильтрации, земледельческих полей орошения, животноводческих и птицеводческих предприятий и других объектов, которые могут вызвать микробные загрязнения источников водоснабжения;</w:t>
      </w:r>
    </w:p>
    <w:p w14:paraId="59D167DB" w14:textId="77777777" w:rsidR="00411D4F" w:rsidRPr="00DA11FB" w:rsidRDefault="00411D4F" w:rsidP="00411D4F">
      <w:pPr>
        <w:autoSpaceDE w:val="0"/>
        <w:autoSpaceDN w:val="0"/>
        <w:adjustRightInd w:val="0"/>
        <w:ind w:firstLine="720"/>
        <w:jc w:val="both"/>
        <w:rPr>
          <w:lang w:eastAsia="en-US"/>
        </w:rPr>
      </w:pPr>
      <w:r w:rsidRPr="00DA11FB">
        <w:rPr>
          <w:lang w:eastAsia="en-US"/>
        </w:rPr>
        <w:t>– применение удобрений и ядохимикатов;</w:t>
      </w:r>
    </w:p>
    <w:p w14:paraId="518A2263" w14:textId="77777777" w:rsidR="00411D4F" w:rsidRPr="00DA11FB" w:rsidRDefault="00411D4F" w:rsidP="00411D4F">
      <w:pPr>
        <w:autoSpaceDE w:val="0"/>
        <w:autoSpaceDN w:val="0"/>
        <w:adjustRightInd w:val="0"/>
        <w:ind w:firstLine="720"/>
        <w:jc w:val="both"/>
        <w:rPr>
          <w:lang w:eastAsia="en-US"/>
        </w:rPr>
      </w:pPr>
      <w:r w:rsidRPr="00DA11FB">
        <w:rPr>
          <w:lang w:eastAsia="en-US"/>
        </w:rPr>
        <w:t>– добыча песка и гравия из водотока или водоема, а также дноуглубительные работы;</w:t>
      </w:r>
    </w:p>
    <w:p w14:paraId="3B560409" w14:textId="77777777" w:rsidR="00411D4F" w:rsidRPr="00DA11FB" w:rsidRDefault="00411D4F" w:rsidP="00411D4F">
      <w:pPr>
        <w:autoSpaceDE w:val="0"/>
        <w:autoSpaceDN w:val="0"/>
        <w:adjustRightInd w:val="0"/>
        <w:ind w:firstLine="720"/>
        <w:jc w:val="both"/>
        <w:rPr>
          <w:lang w:eastAsia="en-US"/>
        </w:rPr>
      </w:pPr>
      <w:r w:rsidRPr="00DA11FB">
        <w:rPr>
          <w:lang w:eastAsia="en-US"/>
        </w:rPr>
        <w:t xml:space="preserve">– расположение стойбищ и выпаса скота, а также другое использование водоема и земельных участков, лесных угодий в пределах прибрежной полосы шириной не менее </w:t>
      </w:r>
      <w:smartTag w:uri="urn:schemas-microsoft-com:office:smarttags" w:element="metricconverter">
        <w:smartTagPr>
          <w:attr w:name="ProductID" w:val="500 м"/>
        </w:smartTagPr>
        <w:r w:rsidRPr="00DA11FB">
          <w:rPr>
            <w:lang w:eastAsia="en-US"/>
          </w:rPr>
          <w:t>500 м</w:t>
        </w:r>
      </w:smartTag>
      <w:r w:rsidRPr="00DA11FB">
        <w:rPr>
          <w:lang w:eastAsia="en-US"/>
        </w:rPr>
        <w:t>, которое может привести к ухудшению качества или уменьшению количества воды источника водоснабжения;</w:t>
      </w:r>
    </w:p>
    <w:p w14:paraId="6DE59F77" w14:textId="77777777" w:rsidR="00411D4F" w:rsidRPr="00DA11FB" w:rsidRDefault="00411D4F" w:rsidP="00411D4F">
      <w:pPr>
        <w:autoSpaceDE w:val="0"/>
        <w:autoSpaceDN w:val="0"/>
        <w:adjustRightInd w:val="0"/>
        <w:ind w:firstLine="720"/>
        <w:jc w:val="both"/>
        <w:rPr>
          <w:lang w:eastAsia="en-US"/>
        </w:rPr>
      </w:pPr>
      <w:r w:rsidRPr="00DA11FB">
        <w:rPr>
          <w:lang w:eastAsia="en-US"/>
        </w:rPr>
        <w:t>– на территории третьего пояса рубка леса главного пользования и реконструкции. Допускаются только рубки ухода и санитарные рубки леса.</w:t>
      </w:r>
    </w:p>
    <w:p w14:paraId="1D237C0A" w14:textId="77777777" w:rsidR="00411D4F" w:rsidRPr="00DA11FB" w:rsidRDefault="00411D4F" w:rsidP="00411D4F">
      <w:pPr>
        <w:autoSpaceDE w:val="0"/>
        <w:autoSpaceDN w:val="0"/>
        <w:adjustRightInd w:val="0"/>
        <w:ind w:firstLine="720"/>
        <w:jc w:val="both"/>
        <w:rPr>
          <w:lang w:eastAsia="en-US"/>
        </w:rPr>
      </w:pPr>
      <w:r w:rsidRPr="00DA11FB">
        <w:rPr>
          <w:lang w:eastAsia="en-US"/>
        </w:rPr>
        <w:t>В пределах второго пояса зоны санитарной охраны поверхностного источника водоснабжения допускаются: птицеразведение, стирка белья, купание, туризм, водный спорт, устройство пляжей и рыбная ловля в установленных местах при обеспечении специального режима, согласованного с органами Роспотребнадзора.</w:t>
      </w:r>
    </w:p>
    <w:p w14:paraId="755A3D02" w14:textId="77777777" w:rsidR="00411D4F" w:rsidRPr="00DA11FB" w:rsidRDefault="00411D4F" w:rsidP="00411D4F">
      <w:pPr>
        <w:ind w:firstLine="709"/>
        <w:rPr>
          <w:b/>
          <w:i/>
          <w:iCs/>
        </w:rPr>
      </w:pPr>
      <w:r w:rsidRPr="00DA11FB">
        <w:rPr>
          <w:b/>
          <w:i/>
          <w:iCs/>
        </w:rPr>
        <w:t xml:space="preserve">Придорожные полосы автодорог </w:t>
      </w:r>
    </w:p>
    <w:p w14:paraId="21E36A78" w14:textId="77777777" w:rsidR="00411D4F" w:rsidRPr="00DA11FB" w:rsidRDefault="00411D4F" w:rsidP="00411D4F">
      <w:pPr>
        <w:pStyle w:val="Default"/>
        <w:ind w:firstLine="709"/>
        <w:jc w:val="both"/>
        <w:rPr>
          <w:color w:val="auto"/>
        </w:rPr>
      </w:pPr>
      <w:r w:rsidRPr="00DA11FB">
        <w:rPr>
          <w:color w:val="auto"/>
        </w:rPr>
        <w:t xml:space="preserve">Придорожные полосы автодорог - территории, которые прилегают с обеих сторон к полосе отвода автомобильной дороги и в границах которых устанавливается особый режим использования земельных участков (частей земельных участков) в целях обеспечения требований безопасности дорожного движения, а также нормальных условий реконструкции, капитального ремонта, ремонта, содержания автомобильной дороги, ее сохранности с учетом перспектив развития автомобильной дороги. </w:t>
      </w:r>
    </w:p>
    <w:p w14:paraId="2C783112" w14:textId="77777777" w:rsidR="00411D4F" w:rsidRPr="00DA11FB" w:rsidRDefault="00411D4F" w:rsidP="00411D4F">
      <w:pPr>
        <w:pStyle w:val="Default"/>
        <w:ind w:firstLine="709"/>
        <w:jc w:val="both"/>
        <w:rPr>
          <w:color w:val="auto"/>
        </w:rPr>
      </w:pPr>
      <w:r w:rsidRPr="00DA11FB">
        <w:rPr>
          <w:color w:val="auto"/>
        </w:rPr>
        <w:t xml:space="preserve">Придорожные полосы автодорог устанавливаются в соответствии с законодательством Российской Федерации об автомобильных дорогах и дорожной деятельности. </w:t>
      </w:r>
    </w:p>
    <w:p w14:paraId="19FF5137" w14:textId="77777777" w:rsidR="00411D4F" w:rsidRPr="00DA11FB" w:rsidRDefault="00411D4F" w:rsidP="00411D4F">
      <w:pPr>
        <w:pStyle w:val="Default"/>
        <w:ind w:firstLine="709"/>
        <w:jc w:val="both"/>
        <w:rPr>
          <w:color w:val="auto"/>
        </w:rPr>
      </w:pPr>
      <w:r w:rsidRPr="00DA11FB">
        <w:rPr>
          <w:color w:val="auto"/>
        </w:rPr>
        <w:lastRenderedPageBreak/>
        <w:t xml:space="preserve">Строительство, реконструкция в границах придорожных полос автомобильной дороги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допускаются при наличии согласия в письменной форме владельца автомобильной дороги. </w:t>
      </w:r>
    </w:p>
    <w:p w14:paraId="72DB5E01" w14:textId="77777777" w:rsidR="00411D4F" w:rsidRPr="00DA11FB" w:rsidRDefault="00411D4F" w:rsidP="00411D4F">
      <w:pPr>
        <w:pStyle w:val="Default"/>
        <w:ind w:firstLine="709"/>
        <w:jc w:val="both"/>
        <w:rPr>
          <w:color w:val="auto"/>
        </w:rPr>
      </w:pPr>
      <w:r w:rsidRPr="00DA11FB">
        <w:rPr>
          <w:color w:val="auto"/>
        </w:rPr>
        <w:t xml:space="preserve">Порядок установления и использования придорожных полос автомобильных дорог регионального или межмуниципального и местного значения может устанавливаться соответственно исполнительным органом государственной власти субъекта Российской Федерации, органом местного самоуправления. </w:t>
      </w:r>
      <w:bookmarkStart w:id="378" w:name="_Toc392516699"/>
      <w:bookmarkStart w:id="379" w:name="_Toc380581567"/>
      <w:bookmarkStart w:id="380" w:name="_Toc380051160"/>
      <w:bookmarkStart w:id="381" w:name="_Toc379293292"/>
      <w:bookmarkStart w:id="382" w:name="_Toc339819821"/>
    </w:p>
    <w:p w14:paraId="64B240F3" w14:textId="77777777" w:rsidR="00411D4F" w:rsidRPr="00DA11FB" w:rsidRDefault="00411D4F" w:rsidP="00411D4F">
      <w:pPr>
        <w:widowControl w:val="0"/>
        <w:ind w:firstLine="709"/>
        <w:jc w:val="both"/>
        <w:rPr>
          <w:b/>
          <w:i/>
        </w:rPr>
      </w:pPr>
      <w:r w:rsidRPr="00DA11FB">
        <w:rPr>
          <w:b/>
          <w:i/>
        </w:rPr>
        <w:t>Охранные зоны объектов культурного наследия</w:t>
      </w:r>
    </w:p>
    <w:p w14:paraId="25729C65" w14:textId="77777777" w:rsidR="00411D4F" w:rsidRPr="00DA11FB" w:rsidRDefault="00411D4F" w:rsidP="00411D4F">
      <w:pPr>
        <w:pStyle w:val="Default"/>
        <w:ind w:firstLine="709"/>
        <w:jc w:val="both"/>
        <w:rPr>
          <w:color w:val="auto"/>
        </w:rPr>
      </w:pPr>
      <w:r w:rsidRPr="00DA11FB">
        <w:rPr>
          <w:color w:val="auto"/>
        </w:rPr>
        <w:t>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Границы</w:t>
      </w:r>
      <w:bookmarkStart w:id="383" w:name="_Toc410315224"/>
      <w:r w:rsidRPr="00DA11FB">
        <w:rPr>
          <w:color w:val="auto"/>
        </w:rPr>
        <w:t xml:space="preserve"> объектов культурного наследия регионального значения на территории </w:t>
      </w:r>
      <w:r w:rsidR="005B5E92" w:rsidRPr="00DA11FB">
        <w:rPr>
          <w:color w:val="auto"/>
        </w:rPr>
        <w:t>Моховского</w:t>
      </w:r>
      <w:r w:rsidRPr="00DA11FB">
        <w:rPr>
          <w:color w:val="auto"/>
        </w:rPr>
        <w:t xml:space="preserve"> сельсовета не установлены.</w:t>
      </w:r>
    </w:p>
    <w:p w14:paraId="38E69AAB" w14:textId="77777777" w:rsidR="00411D4F" w:rsidRPr="00DA11FB" w:rsidRDefault="00411D4F" w:rsidP="00411D4F">
      <w:pPr>
        <w:pStyle w:val="Default"/>
        <w:spacing w:before="100" w:beforeAutospacing="1" w:after="100" w:afterAutospacing="1"/>
        <w:ind w:firstLine="709"/>
        <w:jc w:val="both"/>
        <w:outlineLvl w:val="2"/>
        <w:rPr>
          <w:b/>
          <w:bCs/>
          <w:color w:val="auto"/>
        </w:rPr>
      </w:pPr>
      <w:bookmarkStart w:id="384" w:name="_Toc524436796"/>
      <w:bookmarkStart w:id="385" w:name="_Toc530003041"/>
      <w:bookmarkStart w:id="386" w:name="_Toc182057375"/>
      <w:r w:rsidRPr="00DA11FB">
        <w:rPr>
          <w:b/>
          <w:bCs/>
          <w:color w:val="auto"/>
        </w:rPr>
        <w:t xml:space="preserve">Статья </w:t>
      </w:r>
      <w:r w:rsidR="007235EE">
        <w:rPr>
          <w:b/>
          <w:bCs/>
          <w:color w:val="auto"/>
        </w:rPr>
        <w:t>42</w:t>
      </w:r>
      <w:r w:rsidRPr="00DA11FB">
        <w:rPr>
          <w:b/>
          <w:bCs/>
          <w:color w:val="auto"/>
        </w:rPr>
        <w:t>. Зоны действия опасных природных или техногенных процессов</w:t>
      </w:r>
      <w:bookmarkEnd w:id="378"/>
      <w:bookmarkEnd w:id="379"/>
      <w:bookmarkEnd w:id="380"/>
      <w:bookmarkEnd w:id="381"/>
      <w:bookmarkEnd w:id="382"/>
      <w:bookmarkEnd w:id="383"/>
      <w:bookmarkEnd w:id="384"/>
      <w:bookmarkEnd w:id="385"/>
      <w:bookmarkEnd w:id="386"/>
    </w:p>
    <w:p w14:paraId="01C87302" w14:textId="77777777" w:rsidR="00411D4F" w:rsidRPr="00DA11FB" w:rsidRDefault="00411D4F" w:rsidP="00411D4F">
      <w:pPr>
        <w:pStyle w:val="a6"/>
        <w:tabs>
          <w:tab w:val="left" w:pos="720"/>
        </w:tabs>
        <w:ind w:firstLine="720"/>
        <w:jc w:val="both"/>
      </w:pPr>
      <w:r w:rsidRPr="00DA11FB">
        <w:t>1. Зоны действия опасных природных и техногенных процессов отображены в соответствии с СТП Алейского района. Использование потенциально опасных территорий осуществляется после обеспечения условий безопасности.</w:t>
      </w:r>
    </w:p>
    <w:p w14:paraId="01F0C1E3" w14:textId="77777777" w:rsidR="00411D4F" w:rsidRPr="00DA11FB" w:rsidRDefault="00411D4F" w:rsidP="00411D4F">
      <w:pPr>
        <w:pStyle w:val="a6"/>
        <w:tabs>
          <w:tab w:val="left" w:pos="720"/>
        </w:tabs>
        <w:ind w:firstLine="720"/>
        <w:jc w:val="both"/>
      </w:pPr>
      <w:r w:rsidRPr="00DA11FB">
        <w:t>2. Зоны воздействия вероятных чрезвычайных ситуаций определяются отдельным проектом для каждого потенциально опасного объекта в соответствии с действующими федеральными законами, строительными нормами и правилами, методическими рекомендациями.</w:t>
      </w:r>
    </w:p>
    <w:p w14:paraId="0C4AD0C0" w14:textId="77777777" w:rsidR="00411D4F" w:rsidRPr="00DA11FB" w:rsidRDefault="00411D4F" w:rsidP="00411D4F">
      <w:pPr>
        <w:pStyle w:val="aff"/>
        <w:rPr>
          <w:i/>
          <w:iCs/>
          <w:sz w:val="24"/>
          <w:szCs w:val="24"/>
        </w:rPr>
      </w:pPr>
      <w:r w:rsidRPr="00DA11FB">
        <w:rPr>
          <w:i/>
          <w:iCs/>
          <w:sz w:val="24"/>
          <w:szCs w:val="24"/>
        </w:rPr>
        <w:t>Зона снежных заносов</w:t>
      </w:r>
    </w:p>
    <w:p w14:paraId="2D371177" w14:textId="77777777" w:rsidR="00411D4F" w:rsidRPr="00DA11FB" w:rsidRDefault="00411D4F" w:rsidP="00411D4F">
      <w:pPr>
        <w:ind w:firstLine="709"/>
        <w:jc w:val="both"/>
      </w:pPr>
      <w:proofErr w:type="gramStart"/>
      <w:r w:rsidRPr="00DA11FB">
        <w:t>На территориях</w:t>
      </w:r>
      <w:proofErr w:type="gramEnd"/>
      <w:r w:rsidRPr="00DA11FB">
        <w:t xml:space="preserve"> подверженных снежным заносам размещаются территории общего пользования (автомобильные дороги).</w:t>
      </w:r>
    </w:p>
    <w:p w14:paraId="34A5CB88" w14:textId="77777777" w:rsidR="00411D4F" w:rsidRPr="00DA11FB" w:rsidRDefault="00411D4F" w:rsidP="00411D4F">
      <w:pPr>
        <w:shd w:val="clear" w:color="auto" w:fill="FFFFFF"/>
        <w:ind w:firstLine="709"/>
        <w:jc w:val="both"/>
      </w:pPr>
      <w:r w:rsidRPr="00DA11FB">
        <w:t>Инженерная защита данных территорий предусматривает выявление и обследование заснеженных участков, предохранение транспортных и других сооружений от заносов посредством регулярной расчистки данных участков, устройство снегозадерживающих сооружений.</w:t>
      </w:r>
    </w:p>
    <w:p w14:paraId="577DE4BD" w14:textId="77777777" w:rsidR="00411D4F" w:rsidRPr="00DA11FB" w:rsidRDefault="00411D4F" w:rsidP="00411D4F">
      <w:pPr>
        <w:spacing w:before="240" w:after="240"/>
        <w:jc w:val="center"/>
        <w:outlineLvl w:val="0"/>
        <w:rPr>
          <w:b/>
          <w:bCs/>
        </w:rPr>
      </w:pPr>
      <w:bookmarkStart w:id="387" w:name="_Toc410315225"/>
      <w:bookmarkStart w:id="388" w:name="_Toc400454246"/>
      <w:bookmarkStart w:id="389" w:name="_Toc392516700"/>
      <w:bookmarkStart w:id="390" w:name="_Toc380581568"/>
      <w:bookmarkStart w:id="391" w:name="_Toc380051161"/>
      <w:bookmarkStart w:id="392" w:name="_Toc379293293"/>
      <w:bookmarkStart w:id="393" w:name="_Toc379186265"/>
      <w:bookmarkStart w:id="394" w:name="_Toc339819836"/>
      <w:bookmarkStart w:id="395" w:name="_Toc321209592"/>
      <w:bookmarkStart w:id="396" w:name="_Toc524436797"/>
      <w:bookmarkStart w:id="397" w:name="_Toc530003042"/>
      <w:bookmarkStart w:id="398" w:name="_Toc182057376"/>
      <w:bookmarkStart w:id="399" w:name="_Toc410315237"/>
      <w:bookmarkStart w:id="400" w:name="_Toc400454258"/>
      <w:bookmarkStart w:id="401" w:name="_Toc392516712"/>
      <w:bookmarkStart w:id="402" w:name="_Toc380581580"/>
      <w:bookmarkStart w:id="403" w:name="_Toc380051173"/>
      <w:bookmarkStart w:id="404" w:name="_Toc379293305"/>
      <w:r w:rsidRPr="00DA11FB">
        <w:rPr>
          <w:b/>
          <w:bCs/>
        </w:rPr>
        <w:t xml:space="preserve">Часть </w:t>
      </w:r>
      <w:r w:rsidRPr="00DA11FB">
        <w:rPr>
          <w:b/>
          <w:bCs/>
          <w:lang w:val="en-US"/>
        </w:rPr>
        <w:t>III</w:t>
      </w:r>
      <w:r w:rsidRPr="00DA11FB">
        <w:rPr>
          <w:b/>
          <w:bCs/>
        </w:rPr>
        <w:t xml:space="preserve">. Иные вопросы землепользования и застройки муниципального образования </w:t>
      </w:r>
      <w:r w:rsidR="005B5E92" w:rsidRPr="00DA11FB">
        <w:rPr>
          <w:b/>
          <w:bCs/>
        </w:rPr>
        <w:t>Моховской</w:t>
      </w:r>
      <w:r w:rsidRPr="00DA11FB">
        <w:rPr>
          <w:b/>
          <w:bCs/>
        </w:rPr>
        <w:t xml:space="preserve"> сельсовет</w:t>
      </w:r>
      <w:bookmarkEnd w:id="387"/>
      <w:bookmarkEnd w:id="388"/>
      <w:bookmarkEnd w:id="389"/>
      <w:bookmarkEnd w:id="390"/>
      <w:bookmarkEnd w:id="391"/>
      <w:bookmarkEnd w:id="392"/>
      <w:bookmarkEnd w:id="393"/>
      <w:bookmarkEnd w:id="394"/>
      <w:bookmarkEnd w:id="395"/>
      <w:bookmarkEnd w:id="396"/>
      <w:bookmarkEnd w:id="397"/>
      <w:bookmarkEnd w:id="398"/>
    </w:p>
    <w:p w14:paraId="13BD19AE" w14:textId="77777777" w:rsidR="00411D4F" w:rsidRPr="00DA11FB" w:rsidRDefault="00411D4F" w:rsidP="00411D4F">
      <w:pPr>
        <w:spacing w:after="240"/>
        <w:jc w:val="center"/>
        <w:outlineLvl w:val="1"/>
        <w:rPr>
          <w:b/>
          <w:bCs/>
        </w:rPr>
      </w:pPr>
      <w:bookmarkStart w:id="405" w:name="_Toc410315226"/>
      <w:bookmarkStart w:id="406" w:name="_Toc400454247"/>
      <w:bookmarkStart w:id="407" w:name="_Toc392516701"/>
      <w:bookmarkStart w:id="408" w:name="_Toc380581569"/>
      <w:bookmarkStart w:id="409" w:name="_Toc380051162"/>
      <w:bookmarkStart w:id="410" w:name="_Toc379293294"/>
      <w:bookmarkStart w:id="411" w:name="_Toc379186266"/>
      <w:bookmarkStart w:id="412" w:name="_Toc339819837"/>
      <w:bookmarkStart w:id="413" w:name="_Toc321209593"/>
      <w:bookmarkStart w:id="414" w:name="_Toc524436798"/>
      <w:bookmarkStart w:id="415" w:name="_Toc530003043"/>
      <w:bookmarkStart w:id="416" w:name="_Toc182057377"/>
      <w:r w:rsidRPr="00DA11FB">
        <w:rPr>
          <w:b/>
          <w:bCs/>
        </w:rPr>
        <w:t xml:space="preserve">Глава 9. Регулирование землепользования и застройки на территории муниципального образования </w:t>
      </w:r>
      <w:r w:rsidR="005B5E92" w:rsidRPr="00DA11FB">
        <w:rPr>
          <w:b/>
          <w:bCs/>
        </w:rPr>
        <w:t>Моховской</w:t>
      </w:r>
      <w:r w:rsidRPr="00DA11FB">
        <w:rPr>
          <w:b/>
          <w:bCs/>
        </w:rPr>
        <w:t xml:space="preserve"> сельсовет</w:t>
      </w:r>
      <w:bookmarkEnd w:id="405"/>
      <w:bookmarkEnd w:id="406"/>
      <w:bookmarkEnd w:id="407"/>
      <w:bookmarkEnd w:id="408"/>
      <w:bookmarkEnd w:id="409"/>
      <w:bookmarkEnd w:id="410"/>
      <w:bookmarkEnd w:id="411"/>
      <w:bookmarkEnd w:id="412"/>
      <w:bookmarkEnd w:id="413"/>
      <w:bookmarkEnd w:id="414"/>
      <w:bookmarkEnd w:id="415"/>
      <w:bookmarkEnd w:id="416"/>
    </w:p>
    <w:p w14:paraId="588ED4B8" w14:textId="77777777" w:rsidR="00411D4F" w:rsidRPr="00DA11FB" w:rsidRDefault="00925701" w:rsidP="007235EE">
      <w:pPr>
        <w:spacing w:after="240"/>
        <w:jc w:val="center"/>
        <w:outlineLvl w:val="2"/>
        <w:rPr>
          <w:b/>
          <w:bCs/>
        </w:rPr>
      </w:pPr>
      <w:bookmarkStart w:id="417" w:name="_Toc410315227"/>
      <w:bookmarkStart w:id="418" w:name="_Toc400454248"/>
      <w:bookmarkStart w:id="419" w:name="_Toc392516702"/>
      <w:bookmarkStart w:id="420" w:name="_Toc380581570"/>
      <w:bookmarkStart w:id="421" w:name="_Toc380051163"/>
      <w:bookmarkStart w:id="422" w:name="_Toc379293295"/>
      <w:bookmarkStart w:id="423" w:name="_Toc379186267"/>
      <w:bookmarkStart w:id="424" w:name="_Toc339819838"/>
      <w:bookmarkStart w:id="425" w:name="_Toc321209594"/>
      <w:bookmarkStart w:id="426" w:name="_Toc282347554"/>
      <w:bookmarkStart w:id="427" w:name="_Toc524436799"/>
      <w:bookmarkStart w:id="428" w:name="_Toc530003044"/>
      <w:bookmarkStart w:id="429" w:name="_Toc182057378"/>
      <w:r w:rsidRPr="00DA11FB">
        <w:rPr>
          <w:b/>
          <w:bCs/>
        </w:rPr>
        <w:t xml:space="preserve">Статья </w:t>
      </w:r>
      <w:r w:rsidR="007235EE">
        <w:rPr>
          <w:b/>
          <w:bCs/>
        </w:rPr>
        <w:t>43</w:t>
      </w:r>
      <w:r w:rsidR="00411D4F" w:rsidRPr="00DA11FB">
        <w:rPr>
          <w:b/>
          <w:bCs/>
        </w:rPr>
        <w:t xml:space="preserve">. Общий порядок предоставления земельных участков для строительства из земель муниципальной собственности на территории муниципального образования </w:t>
      </w:r>
      <w:r w:rsidR="005B5E92" w:rsidRPr="00DA11FB">
        <w:rPr>
          <w:b/>
          <w:bCs/>
        </w:rPr>
        <w:t>Моховской</w:t>
      </w:r>
      <w:r w:rsidR="00411D4F" w:rsidRPr="00DA11FB">
        <w:rPr>
          <w:b/>
          <w:bCs/>
        </w:rPr>
        <w:t xml:space="preserve"> сельсовет</w:t>
      </w:r>
      <w:bookmarkEnd w:id="417"/>
      <w:bookmarkEnd w:id="418"/>
      <w:bookmarkEnd w:id="419"/>
      <w:bookmarkEnd w:id="420"/>
      <w:bookmarkEnd w:id="421"/>
      <w:bookmarkEnd w:id="422"/>
      <w:bookmarkEnd w:id="423"/>
      <w:bookmarkEnd w:id="424"/>
      <w:bookmarkEnd w:id="425"/>
      <w:bookmarkEnd w:id="426"/>
      <w:bookmarkEnd w:id="427"/>
      <w:bookmarkEnd w:id="428"/>
      <w:bookmarkEnd w:id="429"/>
    </w:p>
    <w:p w14:paraId="7A836CA2" w14:textId="77777777" w:rsidR="00411D4F" w:rsidRPr="00DA11FB" w:rsidRDefault="00411D4F" w:rsidP="00411D4F">
      <w:pPr>
        <w:ind w:firstLine="709"/>
        <w:jc w:val="both"/>
      </w:pPr>
      <w:bookmarkStart w:id="430" w:name="_Toc105824107"/>
      <w:bookmarkStart w:id="431" w:name="_Toc410315228"/>
      <w:bookmarkStart w:id="432" w:name="_Toc400454249"/>
      <w:bookmarkStart w:id="433" w:name="_Toc392516703"/>
      <w:bookmarkStart w:id="434" w:name="_Toc380581571"/>
      <w:bookmarkStart w:id="435" w:name="_Toc380051164"/>
      <w:bookmarkStart w:id="436" w:name="_Toc379293296"/>
      <w:bookmarkStart w:id="437" w:name="_Toc379186268"/>
      <w:bookmarkStart w:id="438" w:name="_Toc339819839"/>
      <w:bookmarkStart w:id="439" w:name="_Toc321209595"/>
      <w:bookmarkStart w:id="440" w:name="_Toc282347555"/>
      <w:r w:rsidRPr="00DA11FB">
        <w:t>1. Земельные участки, находящиеся в государственной или муниципальной собственности, предоставляются на основании:</w:t>
      </w:r>
    </w:p>
    <w:p w14:paraId="1EEB823B" w14:textId="77777777" w:rsidR="00411D4F" w:rsidRPr="00DA11FB" w:rsidRDefault="00411D4F" w:rsidP="00411D4F">
      <w:pPr>
        <w:ind w:firstLine="709"/>
        <w:jc w:val="both"/>
      </w:pPr>
      <w:bookmarkStart w:id="441" w:name="dst425"/>
      <w:bookmarkEnd w:id="441"/>
      <w:r w:rsidRPr="00DA11FB">
        <w:t xml:space="preserve">1) решения </w:t>
      </w:r>
      <w:r w:rsidR="006D4EF1" w:rsidRPr="00DA11FB">
        <w:t>Администрации Алейского района</w:t>
      </w:r>
      <w:r w:rsidR="003D5CF2">
        <w:t xml:space="preserve"> </w:t>
      </w:r>
      <w:r w:rsidRPr="00DA11FB">
        <w:t>в случае предоставления земельного участка в собственность бесплатно или в постоянное (бессрочное) пользование;</w:t>
      </w:r>
    </w:p>
    <w:p w14:paraId="4BEFE32E" w14:textId="77777777" w:rsidR="00411D4F" w:rsidRPr="00DA11FB" w:rsidRDefault="00411D4F" w:rsidP="00411D4F">
      <w:pPr>
        <w:ind w:firstLine="709"/>
        <w:jc w:val="both"/>
      </w:pPr>
      <w:bookmarkStart w:id="442" w:name="dst426"/>
      <w:bookmarkEnd w:id="442"/>
      <w:r w:rsidRPr="00DA11FB">
        <w:t>2) договора купли-продажи в случае предоставления земельного участка в собственность за плату;</w:t>
      </w:r>
    </w:p>
    <w:p w14:paraId="4CEB3C11" w14:textId="77777777" w:rsidR="00411D4F" w:rsidRPr="00DA11FB" w:rsidRDefault="00411D4F" w:rsidP="00411D4F">
      <w:pPr>
        <w:ind w:firstLine="709"/>
        <w:jc w:val="both"/>
      </w:pPr>
      <w:bookmarkStart w:id="443" w:name="dst427"/>
      <w:bookmarkEnd w:id="443"/>
      <w:r w:rsidRPr="00DA11FB">
        <w:t>3) договора аренды в случае предоставления земельного участка в аренду;</w:t>
      </w:r>
    </w:p>
    <w:p w14:paraId="776C48A4" w14:textId="77777777" w:rsidR="00411D4F" w:rsidRPr="00DA11FB" w:rsidRDefault="00411D4F" w:rsidP="00411D4F">
      <w:pPr>
        <w:ind w:firstLine="709"/>
        <w:jc w:val="both"/>
      </w:pPr>
      <w:bookmarkStart w:id="444" w:name="dst428"/>
      <w:bookmarkEnd w:id="444"/>
      <w:r w:rsidRPr="00DA11FB">
        <w:t>4) договора безвозмездного пользования в случае предоставления земельного участка в безвозмездное пользование.</w:t>
      </w:r>
    </w:p>
    <w:p w14:paraId="102BAE12" w14:textId="77777777" w:rsidR="00411D4F" w:rsidRPr="00DA11FB" w:rsidRDefault="00411D4F" w:rsidP="00411D4F">
      <w:pPr>
        <w:ind w:firstLine="709"/>
        <w:jc w:val="both"/>
      </w:pPr>
      <w:r w:rsidRPr="00DA11FB">
        <w:t xml:space="preserve">2. Продажа находящихся в государственной или муниципальной собственности земельных участков, в соответствии с основным видом разрешенного использования </w:t>
      </w:r>
      <w:r w:rsidRPr="00DA11FB">
        <w:lastRenderedPageBreak/>
        <w:t>которых предусмотрено строительство зданий, сооружений, не допускается, за исключением случаев, указанных в пункте 2 статьи 39.3 Земельного кодекса Российской Федерации, а также случаев проведения аукционов по продаже таких земельных участков в соответствии со стат</w:t>
      </w:r>
      <w:r w:rsidR="006D4EF1" w:rsidRPr="00DA11FB">
        <w:t>ьей 39.18  Земельного кодекса Российской Федерации</w:t>
      </w:r>
      <w:r w:rsidRPr="00DA11FB">
        <w:t xml:space="preserve">. </w:t>
      </w:r>
    </w:p>
    <w:p w14:paraId="76C1B0FE" w14:textId="77777777" w:rsidR="00411D4F" w:rsidRPr="00DA11FB" w:rsidRDefault="00411D4F" w:rsidP="00411D4F">
      <w:pPr>
        <w:ind w:firstLine="709"/>
        <w:jc w:val="both"/>
      </w:pPr>
      <w:r w:rsidRPr="00DA11FB">
        <w:t xml:space="preserve">3. Предоставление земельных участков, находящихся в государственной или муниципальной собственности, осуществляется Администрацией </w:t>
      </w:r>
      <w:r w:rsidR="003D5CF2">
        <w:t xml:space="preserve">Алейского </w:t>
      </w:r>
      <w:r w:rsidRPr="00DA11FB">
        <w:t>района в пределах ее компетенции в соответствии со </w:t>
      </w:r>
      <w:hyperlink r:id="rId44" w:anchor="dst100081" w:history="1">
        <w:r w:rsidRPr="00DA11FB">
          <w:t>статьями 9</w:t>
        </w:r>
      </w:hyperlink>
      <w:r w:rsidR="006D4EF1" w:rsidRPr="00DA11FB">
        <w:t> - 11 Земельного кодекса Российской Федерации</w:t>
      </w:r>
      <w:r w:rsidRPr="00DA11FB">
        <w:t>.</w:t>
      </w:r>
    </w:p>
    <w:p w14:paraId="7FAFF2E9" w14:textId="77777777" w:rsidR="00411D4F" w:rsidRPr="00DA11FB" w:rsidRDefault="00411D4F" w:rsidP="00411D4F">
      <w:pPr>
        <w:pStyle w:val="ConsPlusNormal"/>
        <w:ind w:firstLine="540"/>
        <w:jc w:val="both"/>
        <w:rPr>
          <w:rFonts w:ascii="Times New Roman" w:hAnsi="Times New Roman" w:cs="Times New Roman"/>
          <w:sz w:val="24"/>
          <w:szCs w:val="24"/>
        </w:rPr>
      </w:pPr>
      <w:r w:rsidRPr="00DA11FB">
        <w:rPr>
          <w:rFonts w:ascii="Times New Roman" w:hAnsi="Times New Roman" w:cs="Times New Roman"/>
          <w:sz w:val="24"/>
          <w:szCs w:val="24"/>
        </w:rPr>
        <w:t xml:space="preserve">  4. Продажа земельных участков, находящихся в государственной или муниципальной собственности, осуществляется на торгах, проводимых в форме аукционов, за исключением случаев, предусмотренных </w:t>
      </w:r>
      <w:hyperlink w:anchor="P717" w:history="1">
        <w:r w:rsidRPr="00DA11FB">
          <w:rPr>
            <w:rFonts w:ascii="Times New Roman" w:hAnsi="Times New Roman" w:cs="Times New Roman"/>
            <w:sz w:val="24"/>
            <w:szCs w:val="24"/>
          </w:rPr>
          <w:t>пунктом 2</w:t>
        </w:r>
      </w:hyperlink>
      <w:r w:rsidRPr="00DA11FB">
        <w:rPr>
          <w:rFonts w:ascii="Times New Roman" w:hAnsi="Times New Roman" w:cs="Times New Roman"/>
          <w:sz w:val="24"/>
          <w:szCs w:val="24"/>
        </w:rPr>
        <w:t xml:space="preserve"> с</w:t>
      </w:r>
      <w:r w:rsidR="006D4EF1" w:rsidRPr="00DA11FB">
        <w:rPr>
          <w:rFonts w:ascii="Times New Roman" w:hAnsi="Times New Roman" w:cs="Times New Roman"/>
          <w:sz w:val="24"/>
          <w:szCs w:val="24"/>
        </w:rPr>
        <w:t>татьи 39.3 Земельного кодекса Российской Федерации</w:t>
      </w:r>
      <w:r w:rsidRPr="00DA11FB">
        <w:rPr>
          <w:rFonts w:ascii="Times New Roman" w:hAnsi="Times New Roman" w:cs="Times New Roman"/>
          <w:sz w:val="24"/>
          <w:szCs w:val="24"/>
        </w:rPr>
        <w:t>.</w:t>
      </w:r>
    </w:p>
    <w:p w14:paraId="1C06D18D" w14:textId="77777777" w:rsidR="00411D4F" w:rsidRPr="00DA11FB" w:rsidRDefault="00411D4F" w:rsidP="00411D4F">
      <w:pPr>
        <w:ind w:firstLine="709"/>
        <w:jc w:val="both"/>
      </w:pPr>
      <w:bookmarkStart w:id="445" w:name="P717"/>
      <w:bookmarkEnd w:id="445"/>
      <w:r w:rsidRPr="00DA11FB">
        <w:t>5. Если единственная заявка на участие в аукционе по продаже земельного участка, находящегося в государственной или муниципальной собственности, подана лицом, которое соответствует указанным в извещении о проведении аукциона требованиям к участникам аукциона и заявка на участие в аукционе которого соответствует указанным в извещении о</w:t>
      </w:r>
      <w:r w:rsidR="003D5CF2">
        <w:t xml:space="preserve"> </w:t>
      </w:r>
      <w:r w:rsidRPr="00DA11FB">
        <w:t>проведении аукциона условиям аукциона, либо если только один заявитель признан единственным участником аукциона или в аукционе принял участие только один его участник, продажа такого земельного участка осуществляется указанному лицу.</w:t>
      </w:r>
    </w:p>
    <w:p w14:paraId="4CA1E045" w14:textId="77777777" w:rsidR="00411D4F" w:rsidRPr="00DA11FB" w:rsidRDefault="00411D4F" w:rsidP="00411D4F">
      <w:pPr>
        <w:ind w:firstLine="709"/>
        <w:jc w:val="both"/>
      </w:pPr>
      <w:r w:rsidRPr="00DA11FB">
        <w:t xml:space="preserve">6. Решение о проведении аукциона по продаже земельного участка, находящегося в государственной или муниципальной собственности, аукциона на право заключения договора аренды земельного участка, находящегося в государственной или муниципальной собственности (далее также - аукцион), принимается Администрацией </w:t>
      </w:r>
      <w:r w:rsidR="006D4EF1" w:rsidRPr="00DA11FB">
        <w:t xml:space="preserve">Алейского </w:t>
      </w:r>
      <w:r w:rsidRPr="00DA11FB">
        <w:t>района, в том числе по заявлениям граждан или юридических лиц.</w:t>
      </w:r>
    </w:p>
    <w:p w14:paraId="79258CEE" w14:textId="77777777" w:rsidR="00411D4F" w:rsidRPr="00DA11FB" w:rsidRDefault="00411D4F" w:rsidP="00411D4F">
      <w:pPr>
        <w:ind w:firstLine="709"/>
        <w:jc w:val="both"/>
      </w:pPr>
      <w:r w:rsidRPr="00DA11FB">
        <w:t>Образование земельного участка для его продажи или предоставления в аренду путем проведения аукциона по инициативе органа местного самоуправления либо по инициативе заинтересованных в предоставлении земельного участка гражданина или юридического лица и подготовка к проведению аукциона осуществляется в соответствии со статьей 39.11 Земельного кодекса Российской Федерации.</w:t>
      </w:r>
    </w:p>
    <w:p w14:paraId="309C8CCF" w14:textId="77777777" w:rsidR="00411D4F" w:rsidRPr="00DA11FB" w:rsidRDefault="00411D4F" w:rsidP="00411D4F">
      <w:pPr>
        <w:pStyle w:val="ConsPlusNormal"/>
        <w:ind w:firstLine="540"/>
        <w:jc w:val="both"/>
        <w:rPr>
          <w:rFonts w:ascii="Times New Roman" w:hAnsi="Times New Roman" w:cs="Times New Roman"/>
          <w:sz w:val="24"/>
          <w:szCs w:val="24"/>
        </w:rPr>
      </w:pPr>
      <w:r w:rsidRPr="00DA11FB">
        <w:rPr>
          <w:rFonts w:ascii="Times New Roman" w:hAnsi="Times New Roman" w:cs="Times New Roman"/>
          <w:sz w:val="24"/>
          <w:szCs w:val="24"/>
        </w:rPr>
        <w:t xml:space="preserve">   В случае, если в соответствии с основным видом разрешенного использования земельного участка предусматривается строительство зданий, сооружений, предоставление такого земельного участка осуществляется путем проведения аукциона на право заключения договора аренды земельного участка, за исключением случаев проведения аукциона по продаже земельного участка или аукциона на право заключения договора аренды земельного участка в соответствии со </w:t>
      </w:r>
      <w:hyperlink w:anchor="P1299" w:history="1">
        <w:r w:rsidRPr="00DA11FB">
          <w:rPr>
            <w:rFonts w:ascii="Times New Roman" w:hAnsi="Times New Roman" w:cs="Times New Roman"/>
            <w:sz w:val="24"/>
            <w:szCs w:val="24"/>
          </w:rPr>
          <w:t>статьей 39.18</w:t>
        </w:r>
      </w:hyperlink>
      <w:r w:rsidRPr="00DA11FB">
        <w:rPr>
          <w:rFonts w:ascii="Times New Roman" w:hAnsi="Times New Roman" w:cs="Times New Roman"/>
          <w:sz w:val="24"/>
          <w:szCs w:val="24"/>
        </w:rPr>
        <w:t xml:space="preserve"> Земельного Кодекса </w:t>
      </w:r>
      <w:r w:rsidR="005A4B37">
        <w:rPr>
          <w:rFonts w:ascii="Times New Roman" w:hAnsi="Times New Roman" w:cs="Times New Roman"/>
          <w:sz w:val="24"/>
          <w:szCs w:val="24"/>
        </w:rPr>
        <w:t>Российской Федерации</w:t>
      </w:r>
      <w:r w:rsidRPr="00DA11FB">
        <w:rPr>
          <w:rFonts w:ascii="Times New Roman" w:hAnsi="Times New Roman" w:cs="Times New Roman"/>
          <w:sz w:val="24"/>
          <w:szCs w:val="24"/>
        </w:rPr>
        <w:t>.</w:t>
      </w:r>
    </w:p>
    <w:p w14:paraId="00D2AEE7" w14:textId="77777777" w:rsidR="00411D4F" w:rsidRPr="00DA11FB" w:rsidRDefault="00925701" w:rsidP="00411D4F">
      <w:pPr>
        <w:pStyle w:val="af7"/>
        <w:spacing w:before="240" w:after="240"/>
        <w:ind w:left="0" w:firstLine="709"/>
        <w:jc w:val="center"/>
        <w:outlineLvl w:val="2"/>
      </w:pPr>
      <w:bookmarkStart w:id="446" w:name="_Toc524436800"/>
      <w:bookmarkStart w:id="447" w:name="_Toc530003045"/>
      <w:bookmarkStart w:id="448" w:name="_Toc182057379"/>
      <w:r w:rsidRPr="00DA11FB">
        <w:t>Статья 4</w:t>
      </w:r>
      <w:r w:rsidR="007235EE">
        <w:t>4</w:t>
      </w:r>
      <w:r w:rsidR="00411D4F" w:rsidRPr="00DA11FB">
        <w:t xml:space="preserve">. </w:t>
      </w:r>
      <w:bookmarkEnd w:id="430"/>
      <w:r w:rsidR="00411D4F" w:rsidRPr="00DA11FB">
        <w:t>Публичный сервитут</w:t>
      </w:r>
      <w:bookmarkEnd w:id="431"/>
      <w:bookmarkEnd w:id="432"/>
      <w:bookmarkEnd w:id="433"/>
      <w:bookmarkEnd w:id="434"/>
      <w:bookmarkEnd w:id="435"/>
      <w:bookmarkEnd w:id="436"/>
      <w:bookmarkEnd w:id="437"/>
      <w:bookmarkEnd w:id="438"/>
      <w:bookmarkEnd w:id="439"/>
      <w:bookmarkEnd w:id="440"/>
      <w:bookmarkEnd w:id="446"/>
      <w:bookmarkEnd w:id="447"/>
      <w:bookmarkEnd w:id="448"/>
    </w:p>
    <w:p w14:paraId="2D8C9542" w14:textId="77777777" w:rsidR="00274833" w:rsidRPr="00DA11FB" w:rsidRDefault="00274833" w:rsidP="00274833">
      <w:pPr>
        <w:ind w:firstLine="709"/>
        <w:jc w:val="both"/>
      </w:pPr>
      <w:r w:rsidRPr="00DA11FB">
        <w:t>Публичный сервитут – право ограниченного пользования чужим земельным участком.</w:t>
      </w:r>
    </w:p>
    <w:p w14:paraId="0546C771" w14:textId="77777777" w:rsidR="00274833" w:rsidRPr="00DA11FB" w:rsidRDefault="00274833" w:rsidP="00274833">
      <w:pPr>
        <w:pStyle w:val="a4"/>
        <w:ind w:firstLine="708"/>
        <w:jc w:val="both"/>
        <w:rPr>
          <w:rFonts w:ascii="Times New Roman" w:eastAsia="MS Mincho" w:hAnsi="Times New Roman" w:cs="Times New Roman"/>
          <w:sz w:val="24"/>
          <w:szCs w:val="24"/>
        </w:rPr>
      </w:pPr>
      <w:r w:rsidRPr="00DA11FB">
        <w:rPr>
          <w:rFonts w:ascii="Times New Roman" w:eastAsia="MS Mincho" w:hAnsi="Times New Roman" w:cs="Times New Roman"/>
          <w:sz w:val="24"/>
          <w:szCs w:val="24"/>
        </w:rPr>
        <w:t xml:space="preserve">2. Публичный сервитут может быть установлен в соответствии с требованиями Земельного кодекса Российской Федерации решением исполнительного органа государственной власти или органа местного самоуправления в целях обеспечения государственных или муниципальных нужд, а также нужд местного населения без изъятия земельного участка.  </w:t>
      </w:r>
    </w:p>
    <w:p w14:paraId="075DFD74" w14:textId="77777777" w:rsidR="00274833" w:rsidRPr="00DA11FB" w:rsidRDefault="00274833" w:rsidP="00274833">
      <w:pPr>
        <w:pStyle w:val="a4"/>
        <w:ind w:firstLine="708"/>
        <w:jc w:val="both"/>
        <w:rPr>
          <w:rFonts w:ascii="Times New Roman" w:hAnsi="Times New Roman" w:cs="Times New Roman"/>
          <w:sz w:val="24"/>
          <w:szCs w:val="24"/>
        </w:rPr>
      </w:pPr>
      <w:r w:rsidRPr="00DA11FB">
        <w:rPr>
          <w:rFonts w:ascii="Times New Roman" w:eastAsia="MS Mincho" w:hAnsi="Times New Roman" w:cs="Times New Roman"/>
          <w:sz w:val="24"/>
          <w:szCs w:val="24"/>
        </w:rPr>
        <w:t>3.</w:t>
      </w:r>
      <w:r w:rsidRPr="00DA11FB">
        <w:rPr>
          <w:rFonts w:ascii="Times New Roman" w:hAnsi="Times New Roman" w:cs="Times New Roman"/>
          <w:sz w:val="24"/>
          <w:szCs w:val="24"/>
        </w:rPr>
        <w:t xml:space="preserve"> Публичный сервитут может устанавливаться для:</w:t>
      </w:r>
    </w:p>
    <w:p w14:paraId="3BD0FA3C" w14:textId="77777777" w:rsidR="00274833" w:rsidRPr="00DA11FB" w:rsidRDefault="00274833" w:rsidP="00274833">
      <w:pPr>
        <w:shd w:val="clear" w:color="auto" w:fill="FFFFFF"/>
        <w:ind w:firstLine="709"/>
        <w:jc w:val="both"/>
      </w:pPr>
      <w:r w:rsidRPr="00DA11FB">
        <w:t>1) прохода или проезда через земельный участок, в том числе в целях обеспечения свободного доступа граждан к водному объекту общего пользования и его береговой полосе;</w:t>
      </w:r>
    </w:p>
    <w:p w14:paraId="5B1C9CA2" w14:textId="77777777" w:rsidR="00274833" w:rsidRPr="00DA11FB" w:rsidRDefault="00274833" w:rsidP="00274833">
      <w:pPr>
        <w:shd w:val="clear" w:color="auto" w:fill="FFFFFF"/>
        <w:ind w:firstLine="709"/>
        <w:jc w:val="both"/>
      </w:pPr>
      <w:r w:rsidRPr="00DA11FB">
        <w:t>2) размещения на земельном участке межевых знаков, геодезических пунктов государственных геодезических сетей, гравиметрических пунктов, нивелирных пунктов и подъездов к ним;</w:t>
      </w:r>
    </w:p>
    <w:p w14:paraId="73B1EA49" w14:textId="77777777" w:rsidR="00274833" w:rsidRPr="00DA11FB" w:rsidRDefault="00274833" w:rsidP="00274833">
      <w:pPr>
        <w:shd w:val="clear" w:color="auto" w:fill="FFFFFF"/>
        <w:ind w:firstLine="709"/>
        <w:jc w:val="both"/>
      </w:pPr>
      <w:r w:rsidRPr="00DA11FB">
        <w:lastRenderedPageBreak/>
        <w:t>3) проведения дренажных работ на земельном участке;</w:t>
      </w:r>
    </w:p>
    <w:p w14:paraId="0B75E0E4" w14:textId="77777777" w:rsidR="00274833" w:rsidRPr="00DA11FB" w:rsidRDefault="00274833" w:rsidP="00274833">
      <w:pPr>
        <w:shd w:val="clear" w:color="auto" w:fill="FFFFFF"/>
        <w:ind w:firstLine="709"/>
        <w:jc w:val="both"/>
      </w:pPr>
      <w:r w:rsidRPr="00DA11FB">
        <w:t>4) забора (изъятия) водных ресурсов из водных объектов и водопоя;</w:t>
      </w:r>
    </w:p>
    <w:p w14:paraId="444153BC" w14:textId="77777777" w:rsidR="00274833" w:rsidRPr="00DA11FB" w:rsidRDefault="00274833" w:rsidP="00274833">
      <w:pPr>
        <w:shd w:val="clear" w:color="auto" w:fill="FFFFFF"/>
        <w:ind w:firstLine="709"/>
        <w:jc w:val="both"/>
      </w:pPr>
      <w:r w:rsidRPr="00DA11FB">
        <w:t>5) прогона сельскохозяйственных животных через земельный участок;</w:t>
      </w:r>
    </w:p>
    <w:p w14:paraId="19362306" w14:textId="77777777" w:rsidR="00274833" w:rsidRPr="00DA11FB" w:rsidRDefault="00274833" w:rsidP="00274833">
      <w:pPr>
        <w:shd w:val="clear" w:color="auto" w:fill="FFFFFF"/>
        <w:ind w:firstLine="709"/>
        <w:jc w:val="both"/>
      </w:pPr>
      <w:r w:rsidRPr="00DA11FB">
        <w:t>6) сенокошения, выпаса сельскохозяйственных животных в установленном порядке на земельных участках в сроки, продолжительность которых соответствует местным условиям и обычаям;</w:t>
      </w:r>
    </w:p>
    <w:p w14:paraId="4CEA5AD8" w14:textId="77777777" w:rsidR="00274833" w:rsidRPr="00DA11FB" w:rsidRDefault="00274833" w:rsidP="00274833">
      <w:pPr>
        <w:shd w:val="clear" w:color="auto" w:fill="FFFFFF"/>
        <w:ind w:firstLine="709"/>
        <w:jc w:val="both"/>
      </w:pPr>
      <w:r w:rsidRPr="00DA11FB">
        <w:t>7) использования земельного участка в целях охоты, рыболовства, аквакультуры (рыбоводства).</w:t>
      </w:r>
    </w:p>
    <w:p w14:paraId="55ABFD1D" w14:textId="77777777" w:rsidR="00274833" w:rsidRPr="00DA11FB" w:rsidRDefault="00274833" w:rsidP="00274833">
      <w:pPr>
        <w:shd w:val="clear" w:color="auto" w:fill="FFFFFF"/>
        <w:ind w:firstLine="709"/>
        <w:jc w:val="both"/>
      </w:pPr>
      <w:r w:rsidRPr="00DA11FB">
        <w:t xml:space="preserve">4. Публичный сервитут может устанавливаться в порядке, предусмотренном главой </w:t>
      </w:r>
      <w:r w:rsidRPr="00DA11FB">
        <w:rPr>
          <w:lang w:val="en-US"/>
        </w:rPr>
        <w:t>V</w:t>
      </w:r>
      <w:r w:rsidRPr="00DA11FB">
        <w:t>.7. Земельного кодекса Российской Федерации, в следующих целях:</w:t>
      </w:r>
    </w:p>
    <w:p w14:paraId="421A29E9" w14:textId="77777777" w:rsidR="00274833" w:rsidRPr="00DA11FB" w:rsidRDefault="00274833" w:rsidP="00274833">
      <w:pPr>
        <w:autoSpaceDE w:val="0"/>
        <w:autoSpaceDN w:val="0"/>
        <w:adjustRightInd w:val="0"/>
        <w:ind w:firstLine="708"/>
        <w:jc w:val="both"/>
      </w:pPr>
      <w:r w:rsidRPr="00DA11FB">
        <w:t>1) размещение объектов электросетевого хозяйства, тепловых сетей, водопроводных сетей, сетей водоотведения, линий и сооружений связи, линейных объектов системы газоснабжения, нефтепроводов и нефтепродуктопроводов, их неотъемлемых технологических частей, если указанные объекты являются объектами федерального, регионального или местного значения, либо необходимы для организации электро-, газо-, тепло-, водоснабжения населения и водоотведения, подключения (технологического присоединения) к сетям инженерно-технического обеспечения, либо переносятся в связи с изъятием земельных участков, на которых они ранее располагались, для государственных или муниципальных нужд (далее также - инженерные сооружения);</w:t>
      </w:r>
    </w:p>
    <w:p w14:paraId="00C6AA76" w14:textId="77777777" w:rsidR="00274833" w:rsidRPr="00DA11FB" w:rsidRDefault="00274833" w:rsidP="00274833">
      <w:pPr>
        <w:autoSpaceDE w:val="0"/>
        <w:autoSpaceDN w:val="0"/>
        <w:adjustRightInd w:val="0"/>
        <w:ind w:firstLine="708"/>
        <w:jc w:val="both"/>
      </w:pPr>
      <w:r w:rsidRPr="00DA11FB">
        <w:t>2) складирование строительных и иных материалов, размещения временных или вспомогательных сооружений (включая ограждения, бытовки, навесы) и (или) строительной техники, которые необходимы для обеспечения строительства, реконструкции, ремонта объектов транспортной инфраструктуры федерального, регионального или местного значения, на срок указанных строительства, реконструкции, ремонта;</w:t>
      </w:r>
    </w:p>
    <w:p w14:paraId="60862A09" w14:textId="77777777" w:rsidR="00274833" w:rsidRPr="00DA11FB" w:rsidRDefault="00274833" w:rsidP="00274833">
      <w:pPr>
        <w:autoSpaceDE w:val="0"/>
        <w:autoSpaceDN w:val="0"/>
        <w:adjustRightInd w:val="0"/>
        <w:ind w:firstLine="708"/>
        <w:jc w:val="both"/>
      </w:pPr>
      <w:r w:rsidRPr="00DA11FB">
        <w:t>3) устройство пересечений автомобильных дорог или железнодорожных путей с железнодорожными путями общего пользования на земельных участках, находящихся в государственной собственности, в границах полос отвода железных дорог, а также устройство пересечений автомобильных дорог или железнодорожных путей с автомобильными дорогами или примыканий автомобильных дорог к другим автомобильным дорогам на земельных участках, находящихся в государственной или муниципальной собственности, в границах полосы отвода автомобильной дороги;</w:t>
      </w:r>
    </w:p>
    <w:p w14:paraId="16078BD1" w14:textId="77777777" w:rsidR="00274833" w:rsidRPr="00DA11FB" w:rsidRDefault="00274833" w:rsidP="00274833">
      <w:pPr>
        <w:autoSpaceDE w:val="0"/>
        <w:autoSpaceDN w:val="0"/>
        <w:adjustRightInd w:val="0"/>
        <w:ind w:firstLine="708"/>
        <w:jc w:val="both"/>
      </w:pPr>
      <w:r w:rsidRPr="00DA11FB">
        <w:t xml:space="preserve">4) проведение инженерных изысканий в целях подготовки документации по планировке территории, предусматривающей размещение линейных объектов федерального, регионального или местного значения, проведение инженерных изысканий для строительства, реконструкции указанных объектов, а также сооружений, предусмотренных </w:t>
      </w:r>
      <w:hyperlink r:id="rId45" w:history="1">
        <w:r w:rsidRPr="00DA11FB">
          <w:t>пунктом 1</w:t>
        </w:r>
      </w:hyperlink>
      <w:r w:rsidRPr="00DA11FB">
        <w:t xml:space="preserve"> части 4 настоящей статьи. </w:t>
      </w:r>
    </w:p>
    <w:p w14:paraId="3A8B891F" w14:textId="77777777" w:rsidR="00274833" w:rsidRPr="00DA11FB" w:rsidRDefault="00274833" w:rsidP="00274833">
      <w:pPr>
        <w:autoSpaceDE w:val="0"/>
        <w:autoSpaceDN w:val="0"/>
        <w:adjustRightInd w:val="0"/>
        <w:ind w:firstLine="708"/>
        <w:jc w:val="both"/>
      </w:pPr>
      <w:r w:rsidRPr="00DA11FB">
        <w:t>5. Публичный сервитут может быть установлен в отношении одного или нескольких земельных участков и (или) земель.</w:t>
      </w:r>
    </w:p>
    <w:p w14:paraId="16184CF2" w14:textId="77777777" w:rsidR="00274833" w:rsidRPr="00DA11FB" w:rsidRDefault="00274833" w:rsidP="00274833">
      <w:pPr>
        <w:autoSpaceDE w:val="0"/>
        <w:autoSpaceDN w:val="0"/>
        <w:adjustRightInd w:val="0"/>
        <w:ind w:firstLine="708"/>
        <w:jc w:val="both"/>
      </w:pPr>
      <w:r w:rsidRPr="00DA11FB">
        <w:rPr>
          <w:rFonts w:eastAsia="MS Mincho"/>
        </w:rPr>
        <w:t xml:space="preserve">6. </w:t>
      </w:r>
      <w:r w:rsidRPr="00DA11FB">
        <w:t xml:space="preserve">Срок публичного сервитута определяется решением о его установлении. </w:t>
      </w:r>
    </w:p>
    <w:p w14:paraId="3D4C9BDB" w14:textId="77777777" w:rsidR="00274833" w:rsidRPr="00DA11FB" w:rsidRDefault="00274833" w:rsidP="00274833">
      <w:pPr>
        <w:autoSpaceDE w:val="0"/>
        <w:autoSpaceDN w:val="0"/>
        <w:adjustRightInd w:val="0"/>
        <w:ind w:firstLine="709"/>
        <w:jc w:val="both"/>
        <w:rPr>
          <w:rFonts w:eastAsia="MS Mincho"/>
        </w:rPr>
      </w:pPr>
      <w:r w:rsidRPr="00DA11FB">
        <w:t>7. Срок установления публичного сервитута в отношении земельного участка, расположенного в границах земель, зарезервированных для государственных или муниципальных нужд, не может превышать срок резервирования таких земель.</w:t>
      </w:r>
      <w:r w:rsidRPr="00DA11FB">
        <w:rPr>
          <w:rFonts w:eastAsia="MS Mincho"/>
        </w:rPr>
        <w:t xml:space="preserve"> </w:t>
      </w:r>
    </w:p>
    <w:p w14:paraId="3F040663" w14:textId="77777777" w:rsidR="00274833" w:rsidRPr="00DA11FB" w:rsidRDefault="00274833" w:rsidP="00274833">
      <w:pPr>
        <w:autoSpaceDE w:val="0"/>
        <w:autoSpaceDN w:val="0"/>
        <w:adjustRightInd w:val="0"/>
        <w:ind w:firstLine="708"/>
        <w:jc w:val="both"/>
      </w:pPr>
      <w:r w:rsidRPr="00DA11FB">
        <w:t xml:space="preserve">8. Публичный сервитут должен устанавливаться и осуществляться на условиях, наименее обременительных для использования земельного участка в соответствии с его целевым назначением и разрешенным использованием. </w:t>
      </w:r>
    </w:p>
    <w:p w14:paraId="1875D80A" w14:textId="77777777" w:rsidR="00274833" w:rsidRPr="00DA11FB" w:rsidRDefault="00274833" w:rsidP="00274833">
      <w:pPr>
        <w:autoSpaceDE w:val="0"/>
        <w:autoSpaceDN w:val="0"/>
        <w:adjustRightInd w:val="0"/>
        <w:ind w:firstLine="708"/>
        <w:jc w:val="both"/>
      </w:pPr>
      <w:r w:rsidRPr="00DA11FB">
        <w:t>9. Установление сервитута, публичного сервитута применительно к землям и земельным участкам из состава земель сельскохозяйственного назначения осуществляется с учетом требований об обеспечении рационального использования земель.</w:t>
      </w:r>
    </w:p>
    <w:p w14:paraId="7BEDA376" w14:textId="77777777" w:rsidR="00274833" w:rsidRPr="00DA11FB" w:rsidRDefault="00274833" w:rsidP="00274833">
      <w:pPr>
        <w:autoSpaceDE w:val="0"/>
        <w:autoSpaceDN w:val="0"/>
        <w:adjustRightInd w:val="0"/>
        <w:ind w:firstLine="708"/>
        <w:jc w:val="both"/>
      </w:pPr>
      <w:r w:rsidRPr="00DA11FB">
        <w:t xml:space="preserve">10. В случае, если размещение объекта, указанного в </w:t>
      </w:r>
      <w:hyperlink r:id="rId46" w:history="1">
        <w:r w:rsidRPr="00DA11FB">
          <w:t xml:space="preserve">пункте 1 части 4 настоящей статьи </w:t>
        </w:r>
      </w:hyperlink>
      <w:r w:rsidRPr="00DA11FB">
        <w:t xml:space="preserve"> на земельном участке приведет к невозможности использовать земельный участок в соответствии с его разрешенным использованием или существенным затруднениям в его </w:t>
      </w:r>
      <w:r w:rsidRPr="00DA11FB">
        <w:lastRenderedPageBreak/>
        <w:t xml:space="preserve">использовании в течение срока, превышающего срок три месяца в отношении земельных участков, предназначенных для жилищного строительства (в том числе индивидуального жилищного строительства), ведения личного подсобного хозяйства, садоводства, огородничества, или один год в отношении иных земельных участков, размещение указанного сооружения на земельном участке, принадлежащем гражданину или юридическому лицу, на условиях публичного сервитута не осуществляется. В данном случае размещение указанного сооружения может быть осуществлено после изъятия земельного участка для государственных или муниципальных нужд при соблюдении условий, предусмотренных </w:t>
      </w:r>
      <w:hyperlink r:id="rId47" w:history="1">
        <w:r w:rsidRPr="00DA11FB">
          <w:t>статьями 49</w:t>
        </w:r>
      </w:hyperlink>
      <w:r w:rsidRPr="00DA11FB">
        <w:t xml:space="preserve"> и </w:t>
      </w:r>
      <w:hyperlink r:id="rId48" w:history="1">
        <w:r w:rsidRPr="00DA11FB">
          <w:t>56.3</w:t>
        </w:r>
      </w:hyperlink>
      <w:r w:rsidRPr="00DA11FB">
        <w:t xml:space="preserve"> Земельного кодекса Российской Федерации.</w:t>
      </w:r>
    </w:p>
    <w:p w14:paraId="66A4F008" w14:textId="77777777" w:rsidR="00274833" w:rsidRPr="00DA11FB" w:rsidRDefault="00274833" w:rsidP="00274833">
      <w:pPr>
        <w:autoSpaceDE w:val="0"/>
        <w:autoSpaceDN w:val="0"/>
        <w:adjustRightInd w:val="0"/>
        <w:ind w:firstLine="708"/>
        <w:jc w:val="both"/>
      </w:pPr>
      <w:r w:rsidRPr="00DA11FB">
        <w:t>11. Деятельность, для обеспечения которой устанавливаются публичный сервитут, может осуществляться на земельном участке независимо от его целевого назначения и разрешенного использования, за исключением случаев, если осуществление данной деятельности не допускается в границах определенных зон, земель и территорий в соответствии с их режимом.</w:t>
      </w:r>
    </w:p>
    <w:p w14:paraId="60996102" w14:textId="77777777" w:rsidR="00274833" w:rsidRPr="00DA11FB" w:rsidRDefault="00274833" w:rsidP="00274833">
      <w:pPr>
        <w:autoSpaceDE w:val="0"/>
        <w:autoSpaceDN w:val="0"/>
        <w:adjustRightInd w:val="0"/>
        <w:ind w:firstLine="708"/>
        <w:jc w:val="both"/>
      </w:pPr>
      <w:r w:rsidRPr="00DA11FB">
        <w:t xml:space="preserve">12. Правообладатель земельного участка, обремененного сервитутом, вправе требовать соразмерную плату от лиц, в интересах которых установлен сервитут, если иное не предусмотрено Земельным кодексом Российской Федерации или федеральным законом. </w:t>
      </w:r>
    </w:p>
    <w:p w14:paraId="772B7E76" w14:textId="77777777" w:rsidR="00274833" w:rsidRPr="00DA11FB" w:rsidRDefault="00274833" w:rsidP="00274833">
      <w:pPr>
        <w:ind w:firstLine="709"/>
        <w:jc w:val="both"/>
      </w:pPr>
      <w:r w:rsidRPr="00DA11FB">
        <w:t>13. Лица, права и законные интересы которых затрагиваются установлением публичного сервитута, могут осуществлять защиту своих прав в судебном порядке.</w:t>
      </w:r>
    </w:p>
    <w:p w14:paraId="5A9F74EB" w14:textId="77777777" w:rsidR="00274833" w:rsidRPr="00DA11FB" w:rsidRDefault="00274833" w:rsidP="00274833">
      <w:pPr>
        <w:autoSpaceDE w:val="0"/>
        <w:autoSpaceDN w:val="0"/>
        <w:adjustRightInd w:val="0"/>
        <w:ind w:firstLine="540"/>
        <w:jc w:val="both"/>
      </w:pPr>
      <w:r w:rsidRPr="00DA11FB">
        <w:t>14. Отсутствие в Едином государственном реестре недвижимости сведений о зарегистрированных правах на обременяемые публичным сервитутом земельные участки и (или) о координатах характерных точек границ таких земельных участков, наличие споров о правах на такие земельные участки не являются препятствием для установления публичного сервитута.</w:t>
      </w:r>
    </w:p>
    <w:p w14:paraId="3255458C" w14:textId="77777777" w:rsidR="00274833" w:rsidRPr="00DA11FB" w:rsidRDefault="00274833" w:rsidP="00274833">
      <w:pPr>
        <w:autoSpaceDE w:val="0"/>
        <w:autoSpaceDN w:val="0"/>
        <w:adjustRightInd w:val="0"/>
        <w:ind w:firstLine="540"/>
        <w:jc w:val="both"/>
      </w:pPr>
      <w:r w:rsidRPr="00DA11FB">
        <w:t>15. Наличие на земельном участке обременения не является препятствием для установления публичного сервитута в отношении такого земельного участка, за исключением случаев, если ранее установленные ограничения прав на земельный участок, публичный сервитут не допускают осуществление деятельности, для обеспечения которой устанавливается публичный сервитут.</w:t>
      </w:r>
    </w:p>
    <w:p w14:paraId="0C59CE19" w14:textId="77777777" w:rsidR="00274833" w:rsidRPr="00DA11FB" w:rsidRDefault="00274833" w:rsidP="00274833">
      <w:pPr>
        <w:autoSpaceDE w:val="0"/>
        <w:autoSpaceDN w:val="0"/>
        <w:adjustRightInd w:val="0"/>
        <w:ind w:firstLine="540"/>
        <w:jc w:val="both"/>
      </w:pPr>
      <w:r w:rsidRPr="00DA11FB">
        <w:t>16. Сведения о публичных сервитутах вносятся в Единый государственный реестр недвижимости.</w:t>
      </w:r>
    </w:p>
    <w:p w14:paraId="6C445E6F" w14:textId="77777777" w:rsidR="00274833" w:rsidRPr="00DA11FB" w:rsidRDefault="00274833" w:rsidP="00274833">
      <w:pPr>
        <w:autoSpaceDE w:val="0"/>
        <w:autoSpaceDN w:val="0"/>
        <w:adjustRightInd w:val="0"/>
        <w:ind w:firstLine="540"/>
        <w:jc w:val="both"/>
      </w:pPr>
      <w:r w:rsidRPr="00DA11FB">
        <w:t xml:space="preserve">17. Срок публичного сервитута  в отношении земельных участков и (или) земель для их использования в целях, предусмотренных частью 4 настоящей статьи, условия его осуществления и порядок определения платы за такой сервитут устанавливаются </w:t>
      </w:r>
      <w:hyperlink r:id="rId49" w:history="1">
        <w:r w:rsidRPr="00DA11FB">
          <w:t>главой V.7</w:t>
        </w:r>
      </w:hyperlink>
      <w:r w:rsidRPr="00DA11FB">
        <w:t xml:space="preserve"> Земельного кодекса Российской Федерации. </w:t>
      </w:r>
    </w:p>
    <w:p w14:paraId="15E7C1DC" w14:textId="77777777" w:rsidR="00274833" w:rsidRPr="00DA11FB" w:rsidRDefault="00274833" w:rsidP="00274833">
      <w:pPr>
        <w:autoSpaceDE w:val="0"/>
        <w:autoSpaceDN w:val="0"/>
        <w:adjustRightInd w:val="0"/>
        <w:ind w:firstLine="540"/>
        <w:jc w:val="both"/>
      </w:pPr>
      <w:r w:rsidRPr="00DA11FB">
        <w:t xml:space="preserve">18. Особенности установления публичного сервитута в отношении земельных участков, находящихся в границах полос отвода автомобильных дорог, устанавливаются Федеральным </w:t>
      </w:r>
      <w:hyperlink r:id="rId50" w:history="1">
        <w:r w:rsidRPr="00DA11FB">
          <w:t>законом</w:t>
        </w:r>
      </w:hyperlink>
      <w:r w:rsidRPr="00DA11FB">
        <w:t xml:space="preserve"> от 8 ноября 2007 года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14:paraId="7704E05F" w14:textId="77777777" w:rsidR="00411D4F" w:rsidRPr="00DA11FB" w:rsidRDefault="00411D4F" w:rsidP="00411D4F">
      <w:pPr>
        <w:spacing w:before="240" w:after="240"/>
        <w:jc w:val="center"/>
        <w:outlineLvl w:val="2"/>
        <w:rPr>
          <w:b/>
          <w:bCs/>
        </w:rPr>
      </w:pPr>
      <w:bookmarkStart w:id="449" w:name="_Toc380581572"/>
      <w:bookmarkStart w:id="450" w:name="_Toc380051165"/>
      <w:bookmarkStart w:id="451" w:name="_Toc379293297"/>
      <w:bookmarkStart w:id="452" w:name="_Toc379186269"/>
      <w:bookmarkStart w:id="453" w:name="_Toc339819840"/>
      <w:bookmarkStart w:id="454" w:name="_Toc321209596"/>
      <w:bookmarkStart w:id="455" w:name="_Toc282347556"/>
      <w:bookmarkStart w:id="456" w:name="_Toc410315229"/>
      <w:bookmarkStart w:id="457" w:name="_Toc400454250"/>
      <w:bookmarkStart w:id="458" w:name="_Toc392516704"/>
      <w:bookmarkStart w:id="459" w:name="_Toc524436801"/>
      <w:bookmarkStart w:id="460" w:name="_Toc530003046"/>
      <w:bookmarkStart w:id="461" w:name="_Toc182057380"/>
      <w:r w:rsidRPr="00DA11FB">
        <w:rPr>
          <w:b/>
          <w:bCs/>
        </w:rPr>
        <w:t>Статья 4</w:t>
      </w:r>
      <w:r w:rsidR="007235EE">
        <w:rPr>
          <w:b/>
          <w:bCs/>
        </w:rPr>
        <w:t>5</w:t>
      </w:r>
      <w:r w:rsidRPr="00DA11FB">
        <w:rPr>
          <w:b/>
          <w:bCs/>
        </w:rPr>
        <w:t>. Резервирование и изъятие земельных участков для муниципальных нужд</w:t>
      </w:r>
      <w:bookmarkEnd w:id="449"/>
      <w:bookmarkEnd w:id="450"/>
      <w:bookmarkEnd w:id="451"/>
      <w:bookmarkEnd w:id="452"/>
      <w:bookmarkEnd w:id="453"/>
      <w:bookmarkEnd w:id="454"/>
      <w:bookmarkEnd w:id="455"/>
      <w:bookmarkEnd w:id="456"/>
      <w:bookmarkEnd w:id="457"/>
      <w:bookmarkEnd w:id="458"/>
      <w:bookmarkEnd w:id="459"/>
      <w:bookmarkEnd w:id="460"/>
      <w:bookmarkEnd w:id="461"/>
    </w:p>
    <w:p w14:paraId="11209958" w14:textId="77777777" w:rsidR="00411D4F" w:rsidRPr="00DA11FB" w:rsidRDefault="00411D4F" w:rsidP="00411D4F">
      <w:pPr>
        <w:pStyle w:val="ConsPlusNormal"/>
        <w:ind w:firstLine="540"/>
        <w:jc w:val="both"/>
        <w:rPr>
          <w:rFonts w:ascii="Times New Roman" w:hAnsi="Times New Roman" w:cs="Times New Roman"/>
          <w:sz w:val="24"/>
          <w:szCs w:val="24"/>
        </w:rPr>
      </w:pPr>
      <w:r w:rsidRPr="00DA11FB">
        <w:rPr>
          <w:rFonts w:ascii="Times New Roman" w:hAnsi="Times New Roman" w:cs="Times New Roman"/>
          <w:sz w:val="24"/>
          <w:szCs w:val="24"/>
        </w:rPr>
        <w:t xml:space="preserve">1. Резервирование земель для государственных или муниципальных нужд осуществляется в случаях, предусмотренных </w:t>
      </w:r>
      <w:hyperlink w:anchor="P1749" w:history="1">
        <w:r w:rsidRPr="00DA11FB">
          <w:rPr>
            <w:rFonts w:ascii="Times New Roman" w:hAnsi="Times New Roman" w:cs="Times New Roman"/>
            <w:sz w:val="24"/>
            <w:szCs w:val="24"/>
          </w:rPr>
          <w:t>статьей 49</w:t>
        </w:r>
      </w:hyperlink>
      <w:r w:rsidR="00992A30">
        <w:rPr>
          <w:rFonts w:ascii="Times New Roman" w:hAnsi="Times New Roman" w:cs="Times New Roman"/>
          <w:sz w:val="24"/>
          <w:szCs w:val="24"/>
        </w:rPr>
        <w:t xml:space="preserve"> Земельного Кодекса </w:t>
      </w:r>
      <w:r w:rsidR="00992A30" w:rsidRPr="00DA11FB">
        <w:rPr>
          <w:rFonts w:ascii="Times New Roman" w:hAnsi="Times New Roman" w:cs="Times New Roman"/>
          <w:sz w:val="24"/>
          <w:szCs w:val="24"/>
        </w:rPr>
        <w:t>Российской Федерации</w:t>
      </w:r>
      <w:r w:rsidRPr="00DA11FB">
        <w:rPr>
          <w:rFonts w:ascii="Times New Roman" w:hAnsi="Times New Roman" w:cs="Times New Roman"/>
          <w:sz w:val="24"/>
          <w:szCs w:val="24"/>
        </w:rPr>
        <w:t xml:space="preserve">, а земель, находящихся в государственной или муниципальной собственности и не предоставленных гражданам и юридическим лицам, также в случаях, связанных с размещением объектов инженерной, транспортной и социальной инфраструктур, объектов обороны и безопасности, созданием особо охраняемых природных территорий, строительством водохранилищ и иных искусственных водных объектов, объектов инфраструктуры особой экономической зоны, предусмотренных планом обустройства и соответствующего материально-технического оснащения особой экономической зоны и прилегающей к ней территории. Резервирование земель может осуществляться также в </w:t>
      </w:r>
      <w:r w:rsidRPr="00DA11FB">
        <w:rPr>
          <w:rFonts w:ascii="Times New Roman" w:hAnsi="Times New Roman" w:cs="Times New Roman"/>
          <w:sz w:val="24"/>
          <w:szCs w:val="24"/>
        </w:rPr>
        <w:lastRenderedPageBreak/>
        <w:t>отношении земельных участков, необходимых для целей недропользования.</w:t>
      </w:r>
    </w:p>
    <w:p w14:paraId="2AA79020" w14:textId="77777777" w:rsidR="00411D4F" w:rsidRPr="00DA11FB" w:rsidRDefault="00411D4F" w:rsidP="00411D4F">
      <w:pPr>
        <w:pStyle w:val="ConsPlusNormal"/>
        <w:ind w:firstLine="540"/>
        <w:jc w:val="both"/>
        <w:rPr>
          <w:rFonts w:ascii="Times New Roman" w:hAnsi="Times New Roman" w:cs="Times New Roman"/>
          <w:sz w:val="24"/>
          <w:szCs w:val="24"/>
        </w:rPr>
      </w:pPr>
      <w:r w:rsidRPr="00DA11FB">
        <w:rPr>
          <w:rFonts w:ascii="Times New Roman" w:hAnsi="Times New Roman" w:cs="Times New Roman"/>
          <w:sz w:val="24"/>
          <w:szCs w:val="24"/>
        </w:rPr>
        <w:t xml:space="preserve">2. Резервирование земель допускается в установленных документацией по планировке территории зонах планируемого размещения объектов федерального значения, объектов регионального значения, объектов местного значения, в пределах территории, указанной в заявке высшего исполнительного органа государственной власти субъекта Российской Федерации, исполнительно-распорядительного органа муниципального образования на создание особой экономической зоны в соответствии с Федеральным </w:t>
      </w:r>
      <w:hyperlink r:id="rId51" w:history="1">
        <w:r w:rsidRPr="00DA11FB">
          <w:rPr>
            <w:rFonts w:ascii="Times New Roman" w:hAnsi="Times New Roman" w:cs="Times New Roman"/>
            <w:sz w:val="24"/>
            <w:szCs w:val="24"/>
          </w:rPr>
          <w:t>законом</w:t>
        </w:r>
      </w:hyperlink>
      <w:r w:rsidRPr="00DA11FB">
        <w:rPr>
          <w:rFonts w:ascii="Times New Roman" w:hAnsi="Times New Roman" w:cs="Times New Roman"/>
          <w:sz w:val="24"/>
          <w:szCs w:val="24"/>
        </w:rPr>
        <w:t xml:space="preserve"> от 22 июля 2005 года N 116-ФЗ "Об особых экономических зонах в Российской Федерации", а также в пределах иных необходимых в соответствии с федеральными законами для обеспечения государственных или муниципальных нужд территорий.</w:t>
      </w:r>
    </w:p>
    <w:p w14:paraId="7950D637" w14:textId="77777777" w:rsidR="00411D4F" w:rsidRPr="00DA11FB" w:rsidRDefault="00411D4F" w:rsidP="00411D4F">
      <w:pPr>
        <w:pStyle w:val="ConsPlusNormal"/>
        <w:ind w:firstLine="540"/>
        <w:jc w:val="both"/>
        <w:rPr>
          <w:rFonts w:ascii="Times New Roman" w:hAnsi="Times New Roman" w:cs="Times New Roman"/>
          <w:sz w:val="24"/>
          <w:szCs w:val="24"/>
        </w:rPr>
      </w:pPr>
      <w:r w:rsidRPr="00DA11FB">
        <w:rPr>
          <w:rFonts w:ascii="Times New Roman" w:hAnsi="Times New Roman" w:cs="Times New Roman"/>
          <w:sz w:val="24"/>
          <w:szCs w:val="24"/>
        </w:rPr>
        <w:t xml:space="preserve">3. Земли для государственных или муниципальных нужд могут резервироваться на срок не более чем три года, а при резервировании земель, находящихся в государственной или муниципальной собственности и указанных в заявке высшего исполнительного органа государственной власти субъекта Российской Федерации, исполнительно-распорядительного органа муниципального образования на создание особой экономической зоны в соответствии с Федеральным </w:t>
      </w:r>
      <w:hyperlink r:id="rId52" w:history="1">
        <w:r w:rsidRPr="00DA11FB">
          <w:rPr>
            <w:rFonts w:ascii="Times New Roman" w:hAnsi="Times New Roman" w:cs="Times New Roman"/>
            <w:sz w:val="24"/>
            <w:szCs w:val="24"/>
          </w:rPr>
          <w:t>законом</w:t>
        </w:r>
      </w:hyperlink>
      <w:r w:rsidRPr="00DA11FB">
        <w:rPr>
          <w:rFonts w:ascii="Times New Roman" w:hAnsi="Times New Roman" w:cs="Times New Roman"/>
          <w:sz w:val="24"/>
          <w:szCs w:val="24"/>
        </w:rPr>
        <w:t xml:space="preserve"> от 22 июля 2005 года N 116-ФЗ "Об особых экономических зонах в Российской Федерации", на срок не более чем два года. Допускается резервирование земель, находящихся в государственной или муниципальной собственности и не предоставленных гражданам и юридическим лицам, для строительства и реконструкции объектов морского транспорта, внутреннего водного транспорта, железнодорожного транспорта, воздушного транспорта (в том числе объектов единой системы организации воздушного движения), транспортно-пересадочных узлов и метрополитена, строительства и реконструкции автомобильных дорог федерального значения, регионального значения, межмуниципального значения, местного значения и других линейных объектов государственного или муниципального значения на срок до двадцати лет.</w:t>
      </w:r>
    </w:p>
    <w:p w14:paraId="2D36FDD5" w14:textId="77777777" w:rsidR="00411D4F" w:rsidRPr="00DA11FB" w:rsidRDefault="00411D4F" w:rsidP="00411D4F">
      <w:pPr>
        <w:pStyle w:val="a6"/>
        <w:tabs>
          <w:tab w:val="left" w:pos="720"/>
        </w:tabs>
        <w:ind w:firstLine="720"/>
        <w:jc w:val="both"/>
      </w:pPr>
      <w:r w:rsidRPr="00DA11FB">
        <w:t xml:space="preserve">4. Порядок резервирования земель для государственных или муниципальных нужд определяется постановлением Правительства Российской Федерации от 22. 07.2008г. № 561 «О некоторых вопросах, связанных с резервированием земель для государственных или муниципальных нужд», законодательством Алтайского края, настоящими Правилами, нормативными правовыми актами муниципального образования Алейский район, муниципального образования </w:t>
      </w:r>
      <w:r w:rsidR="005B5E92" w:rsidRPr="00DA11FB">
        <w:t>Моховской</w:t>
      </w:r>
      <w:r w:rsidRPr="00DA11FB">
        <w:t xml:space="preserve"> сельсовет.</w:t>
      </w:r>
    </w:p>
    <w:p w14:paraId="31B4A5FA" w14:textId="77777777" w:rsidR="00411D4F" w:rsidRPr="00DA11FB" w:rsidRDefault="00411D4F" w:rsidP="00411D4F">
      <w:pPr>
        <w:spacing w:before="240" w:after="240"/>
        <w:jc w:val="center"/>
        <w:outlineLvl w:val="2"/>
        <w:rPr>
          <w:b/>
          <w:bCs/>
        </w:rPr>
      </w:pPr>
      <w:bookmarkStart w:id="462" w:name="_Toc380581573"/>
      <w:bookmarkStart w:id="463" w:name="_Toc380051166"/>
      <w:bookmarkStart w:id="464" w:name="_Toc379293298"/>
      <w:bookmarkStart w:id="465" w:name="_Toc379186270"/>
      <w:bookmarkStart w:id="466" w:name="_Toc339819841"/>
      <w:bookmarkStart w:id="467" w:name="_Toc321209597"/>
      <w:bookmarkStart w:id="468" w:name="_Toc282347557"/>
      <w:bookmarkStart w:id="469" w:name="_Toc410315230"/>
      <w:bookmarkStart w:id="470" w:name="_Toc400454251"/>
      <w:bookmarkStart w:id="471" w:name="_Toc392516705"/>
      <w:bookmarkStart w:id="472" w:name="_Toc524436802"/>
      <w:bookmarkStart w:id="473" w:name="_Toc530003047"/>
      <w:bookmarkStart w:id="474" w:name="_Toc182057381"/>
      <w:r w:rsidRPr="00DA11FB">
        <w:rPr>
          <w:b/>
          <w:bCs/>
        </w:rPr>
        <w:t>Статья 4</w:t>
      </w:r>
      <w:r w:rsidR="007235EE">
        <w:rPr>
          <w:b/>
          <w:bCs/>
        </w:rPr>
        <w:t>6</w:t>
      </w:r>
      <w:r w:rsidRPr="00DA11FB">
        <w:rPr>
          <w:b/>
          <w:bCs/>
        </w:rPr>
        <w:t xml:space="preserve">. Основные принципы организации застройки территории </w:t>
      </w:r>
      <w:bookmarkEnd w:id="462"/>
      <w:bookmarkEnd w:id="463"/>
      <w:bookmarkEnd w:id="464"/>
      <w:bookmarkEnd w:id="465"/>
      <w:bookmarkEnd w:id="466"/>
      <w:bookmarkEnd w:id="467"/>
      <w:bookmarkEnd w:id="468"/>
      <w:r w:rsidRPr="00DA11FB">
        <w:rPr>
          <w:b/>
          <w:bCs/>
        </w:rPr>
        <w:t>муниципального образования</w:t>
      </w:r>
      <w:bookmarkEnd w:id="469"/>
      <w:bookmarkEnd w:id="470"/>
      <w:bookmarkEnd w:id="471"/>
      <w:bookmarkEnd w:id="472"/>
      <w:bookmarkEnd w:id="473"/>
      <w:bookmarkEnd w:id="474"/>
    </w:p>
    <w:p w14:paraId="7A503A3D" w14:textId="77777777" w:rsidR="00411D4F" w:rsidRPr="00DA11FB" w:rsidRDefault="00411D4F" w:rsidP="00411D4F">
      <w:pPr>
        <w:pStyle w:val="a6"/>
        <w:tabs>
          <w:tab w:val="left" w:pos="720"/>
        </w:tabs>
        <w:ind w:firstLine="709"/>
        <w:jc w:val="both"/>
      </w:pPr>
      <w:r w:rsidRPr="00DA11FB">
        <w:t xml:space="preserve">1. Планировочная организация и застройка территории муниципального образования должны отвечать требованиям создания благоприятной среды, способствующей организации жизнедеятельности населения, защите от неблагоприятных факторов природного и техногенного воздействия. </w:t>
      </w:r>
    </w:p>
    <w:p w14:paraId="72D72EDE" w14:textId="77777777" w:rsidR="00411D4F" w:rsidRPr="00DA11FB" w:rsidRDefault="00411D4F" w:rsidP="00411D4F">
      <w:pPr>
        <w:pStyle w:val="a6"/>
        <w:tabs>
          <w:tab w:val="left" w:pos="720"/>
        </w:tabs>
        <w:ind w:firstLine="709"/>
        <w:jc w:val="both"/>
      </w:pPr>
      <w:r w:rsidRPr="00DA11FB">
        <w:t>2. Для создания благоприятной среды проживания необходимо:</w:t>
      </w:r>
    </w:p>
    <w:p w14:paraId="442DEC77" w14:textId="77777777" w:rsidR="00411D4F" w:rsidRPr="00DA11FB" w:rsidRDefault="00411D4F" w:rsidP="00411D4F">
      <w:pPr>
        <w:pStyle w:val="a6"/>
        <w:tabs>
          <w:tab w:val="left" w:pos="720"/>
        </w:tabs>
        <w:ind w:firstLine="709"/>
        <w:jc w:val="both"/>
      </w:pPr>
      <w:r w:rsidRPr="00DA11FB">
        <w:tab/>
        <w:t xml:space="preserve">– обеспечивать эффективное использование территории с учетом документации по планировке территории; </w:t>
      </w:r>
    </w:p>
    <w:p w14:paraId="30D567C6" w14:textId="77777777" w:rsidR="00411D4F" w:rsidRPr="00DA11FB" w:rsidRDefault="00411D4F" w:rsidP="00411D4F">
      <w:pPr>
        <w:pStyle w:val="a6"/>
        <w:tabs>
          <w:tab w:val="left" w:pos="720"/>
        </w:tabs>
        <w:ind w:firstLine="709"/>
        <w:jc w:val="both"/>
      </w:pPr>
      <w:r w:rsidRPr="00DA11FB">
        <w:tab/>
        <w:t xml:space="preserve">– обеспечить сохранение природной среды и имеющихся объектов историко-культурного наследия; </w:t>
      </w:r>
    </w:p>
    <w:p w14:paraId="05FAE8E8" w14:textId="77777777" w:rsidR="00411D4F" w:rsidRPr="00DA11FB" w:rsidRDefault="00411D4F" w:rsidP="00411D4F">
      <w:pPr>
        <w:pStyle w:val="a6"/>
        <w:tabs>
          <w:tab w:val="left" w:pos="720"/>
        </w:tabs>
        <w:ind w:firstLine="709"/>
        <w:jc w:val="both"/>
      </w:pPr>
      <w:r w:rsidRPr="00DA11FB">
        <w:tab/>
        <w:t xml:space="preserve">– использовать, в том числе в новой застройке, архитектурно–планировочные приемы, наиболее соответствующие социально–гигиеническим параметрам; </w:t>
      </w:r>
    </w:p>
    <w:p w14:paraId="05C5B4D2" w14:textId="77777777" w:rsidR="00411D4F" w:rsidRPr="00DA11FB" w:rsidRDefault="00411D4F" w:rsidP="00411D4F">
      <w:pPr>
        <w:pStyle w:val="a6"/>
        <w:tabs>
          <w:tab w:val="left" w:pos="720"/>
        </w:tabs>
        <w:ind w:firstLine="709"/>
        <w:jc w:val="both"/>
      </w:pPr>
      <w:r w:rsidRPr="00DA11FB">
        <w:tab/>
        <w:t xml:space="preserve">– обеспечивать инвалидам условия для беспрепятственного доступа к объектам социального и иного назначения. </w:t>
      </w:r>
    </w:p>
    <w:p w14:paraId="0CB69A09" w14:textId="77777777" w:rsidR="00411D4F" w:rsidRPr="00DA11FB" w:rsidRDefault="00411D4F" w:rsidP="00411D4F">
      <w:pPr>
        <w:pStyle w:val="a6"/>
        <w:tabs>
          <w:tab w:val="left" w:pos="720"/>
        </w:tabs>
        <w:ind w:firstLine="709"/>
        <w:jc w:val="both"/>
      </w:pPr>
      <w:r w:rsidRPr="00DA11FB">
        <w:t xml:space="preserve">3. Застройка территории муниципального образования должна осуществляться в соответствии с действующими нормативными правовыми актами в области градостроительной деятельности и градостроительными регламентами, обязательными для исполнения всеми собственниками земельных участков, землепользователями, </w:t>
      </w:r>
      <w:r w:rsidRPr="00DA11FB">
        <w:lastRenderedPageBreak/>
        <w:t>арендаторами земельных участков независимо от форм собственности и иных прав на земельные участки.</w:t>
      </w:r>
    </w:p>
    <w:p w14:paraId="543FF228" w14:textId="77777777" w:rsidR="00411D4F" w:rsidRPr="00DA11FB" w:rsidRDefault="00411D4F" w:rsidP="00411D4F">
      <w:pPr>
        <w:pStyle w:val="a6"/>
        <w:tabs>
          <w:tab w:val="left" w:pos="720"/>
        </w:tabs>
        <w:ind w:firstLine="709"/>
        <w:jc w:val="both"/>
      </w:pPr>
      <w:r w:rsidRPr="00DA11FB">
        <w:t>4. При проектировании и осуществлении любого вида строительства необходимо соблюдать линии регулирования застройки, предусмотренные утвержденной в установленном порядке градостроительной документацией. Нарушение линий регулирования застройки влечет за собой наступление административной или уголовной ответственности в соответствии с действующим законодательством.</w:t>
      </w:r>
    </w:p>
    <w:p w14:paraId="3439CCC9" w14:textId="77777777" w:rsidR="00411D4F" w:rsidRPr="00DA11FB" w:rsidRDefault="00411D4F" w:rsidP="00411D4F">
      <w:pPr>
        <w:pStyle w:val="a6"/>
        <w:tabs>
          <w:tab w:val="left" w:pos="720"/>
        </w:tabs>
        <w:ind w:firstLine="709"/>
        <w:jc w:val="both"/>
      </w:pPr>
      <w:r w:rsidRPr="00DA11FB">
        <w:t xml:space="preserve">5. Строительство, реконструкция объектов капитального строительства, линейных сооружений и объектов, элементов благоустройства территории должно осуществляться в соответствии с проектной документацией, подготовленной, согласованной и утвержденной заказчиком. </w:t>
      </w:r>
      <w:bookmarkStart w:id="475" w:name="_Toc410315231"/>
      <w:bookmarkStart w:id="476" w:name="_Toc400454252"/>
      <w:bookmarkStart w:id="477" w:name="_Toc392516706"/>
      <w:bookmarkStart w:id="478" w:name="_Toc380581574"/>
      <w:bookmarkStart w:id="479" w:name="_Toc380051167"/>
      <w:bookmarkStart w:id="480" w:name="_Toc379293299"/>
      <w:bookmarkStart w:id="481" w:name="_Toc379186271"/>
      <w:bookmarkStart w:id="482" w:name="_Toc339819842"/>
      <w:bookmarkStart w:id="483" w:name="_Toc321209598"/>
      <w:bookmarkStart w:id="484" w:name="_Toc282347558"/>
    </w:p>
    <w:p w14:paraId="28721636" w14:textId="77777777" w:rsidR="00411D4F" w:rsidRPr="00DA11FB" w:rsidRDefault="00411D4F" w:rsidP="00411D4F">
      <w:pPr>
        <w:spacing w:before="240" w:after="240"/>
        <w:jc w:val="center"/>
        <w:outlineLvl w:val="2"/>
        <w:rPr>
          <w:b/>
          <w:bCs/>
        </w:rPr>
      </w:pPr>
      <w:bookmarkStart w:id="485" w:name="_Toc524436803"/>
      <w:bookmarkStart w:id="486" w:name="_Toc530003048"/>
      <w:bookmarkStart w:id="487" w:name="_Toc182057382"/>
      <w:r w:rsidRPr="00DA11FB">
        <w:rPr>
          <w:b/>
          <w:bCs/>
        </w:rPr>
        <w:t>Статья 4</w:t>
      </w:r>
      <w:r w:rsidR="007235EE">
        <w:rPr>
          <w:b/>
          <w:bCs/>
        </w:rPr>
        <w:t>7</w:t>
      </w:r>
      <w:r w:rsidRPr="00DA11FB">
        <w:rPr>
          <w:b/>
          <w:bCs/>
        </w:rPr>
        <w:t>. Право на осуществление строительства, реконструкции объектов капитального строительства</w:t>
      </w:r>
      <w:bookmarkEnd w:id="475"/>
      <w:bookmarkEnd w:id="476"/>
      <w:bookmarkEnd w:id="477"/>
      <w:bookmarkEnd w:id="478"/>
      <w:bookmarkEnd w:id="479"/>
      <w:bookmarkEnd w:id="480"/>
      <w:bookmarkEnd w:id="481"/>
      <w:bookmarkEnd w:id="482"/>
      <w:bookmarkEnd w:id="483"/>
      <w:bookmarkEnd w:id="484"/>
      <w:bookmarkEnd w:id="485"/>
      <w:bookmarkEnd w:id="486"/>
      <w:bookmarkEnd w:id="487"/>
    </w:p>
    <w:p w14:paraId="3BCACB44" w14:textId="77777777" w:rsidR="00411D4F" w:rsidRPr="00DA11FB" w:rsidRDefault="00411D4F" w:rsidP="00411D4F">
      <w:pPr>
        <w:pStyle w:val="a6"/>
        <w:tabs>
          <w:tab w:val="left" w:pos="720"/>
        </w:tabs>
        <w:ind w:firstLine="720"/>
        <w:jc w:val="both"/>
      </w:pPr>
      <w:r w:rsidRPr="00DA11FB">
        <w:t>1. Правом осуществления строительства, реконструкции объектов капитального строительства на территории сельсовета обладают физические и юридические лица, владеющие земельными участками, объектами капитального строительства на правах собственности, аренды, постоянного бессрочного пользования, пожизненного наследуемого владения.</w:t>
      </w:r>
    </w:p>
    <w:p w14:paraId="6DE4CBA3" w14:textId="77777777" w:rsidR="00411D4F" w:rsidRPr="00DA11FB" w:rsidRDefault="00411D4F" w:rsidP="00411D4F">
      <w:pPr>
        <w:ind w:firstLine="720"/>
        <w:jc w:val="both"/>
      </w:pPr>
      <w:r w:rsidRPr="00DA11FB">
        <w:t>2. Уведомление о планируемом строительстве предоставляется в порядке, определенн</w:t>
      </w:r>
      <w:r w:rsidR="006D4EF1" w:rsidRPr="00DA11FB">
        <w:t>ом в соответствии со статьей 51.</w:t>
      </w:r>
      <w:r w:rsidRPr="00DA11FB">
        <w:t>1 Градостроительного кодекса Российской Федерации и статьей 4</w:t>
      </w:r>
      <w:r w:rsidR="00925701" w:rsidRPr="00DA11FB">
        <w:t>7</w:t>
      </w:r>
      <w:r w:rsidRPr="00DA11FB">
        <w:t xml:space="preserve"> настоящих Правил.</w:t>
      </w:r>
    </w:p>
    <w:p w14:paraId="7D65278B" w14:textId="77777777" w:rsidR="00411D4F" w:rsidRPr="00DA11FB" w:rsidRDefault="00411D4F" w:rsidP="00411D4F">
      <w:pPr>
        <w:spacing w:before="240" w:after="240"/>
        <w:jc w:val="center"/>
        <w:outlineLvl w:val="2"/>
        <w:rPr>
          <w:b/>
          <w:bCs/>
        </w:rPr>
      </w:pPr>
      <w:bookmarkStart w:id="488" w:name="_Toc410315232"/>
      <w:bookmarkStart w:id="489" w:name="_Toc400454253"/>
      <w:bookmarkStart w:id="490" w:name="_Toc392516707"/>
      <w:bookmarkStart w:id="491" w:name="_Toc380581575"/>
      <w:bookmarkStart w:id="492" w:name="_Toc380051168"/>
      <w:bookmarkStart w:id="493" w:name="_Toc379293300"/>
      <w:bookmarkStart w:id="494" w:name="_Toc379186272"/>
      <w:bookmarkStart w:id="495" w:name="_Toc339819843"/>
      <w:bookmarkStart w:id="496" w:name="_Toc321209599"/>
      <w:bookmarkStart w:id="497" w:name="_Toc282347559"/>
      <w:bookmarkStart w:id="498" w:name="_Toc524436804"/>
      <w:bookmarkStart w:id="499" w:name="_Toc530003049"/>
      <w:bookmarkStart w:id="500" w:name="_Toc182057383"/>
      <w:r w:rsidRPr="00DA11FB">
        <w:rPr>
          <w:b/>
          <w:bCs/>
        </w:rPr>
        <w:t>Статья 4</w:t>
      </w:r>
      <w:r w:rsidR="007235EE">
        <w:rPr>
          <w:b/>
          <w:bCs/>
        </w:rPr>
        <w:t>8</w:t>
      </w:r>
      <w:r w:rsidRPr="00DA11FB">
        <w:rPr>
          <w:b/>
          <w:bCs/>
        </w:rPr>
        <w:t xml:space="preserve">. </w:t>
      </w:r>
      <w:bookmarkEnd w:id="488"/>
      <w:bookmarkEnd w:id="489"/>
      <w:bookmarkEnd w:id="490"/>
      <w:bookmarkEnd w:id="491"/>
      <w:bookmarkEnd w:id="492"/>
      <w:bookmarkEnd w:id="493"/>
      <w:bookmarkEnd w:id="494"/>
      <w:bookmarkEnd w:id="495"/>
      <w:bookmarkEnd w:id="496"/>
      <w:bookmarkEnd w:id="497"/>
      <w:bookmarkEnd w:id="498"/>
      <w:r w:rsidRPr="00DA11FB">
        <w:rPr>
          <w:b/>
          <w:bCs/>
        </w:rPr>
        <w:t>Архитектурно-строительное проектирование</w:t>
      </w:r>
      <w:bookmarkEnd w:id="499"/>
      <w:bookmarkEnd w:id="500"/>
    </w:p>
    <w:p w14:paraId="2CAAFF1A" w14:textId="77777777" w:rsidR="00411D4F" w:rsidRPr="00DA11FB" w:rsidRDefault="00411D4F" w:rsidP="00411D4F">
      <w:pPr>
        <w:pStyle w:val="a6"/>
        <w:tabs>
          <w:tab w:val="left" w:pos="720"/>
        </w:tabs>
        <w:ind w:firstLine="720"/>
        <w:jc w:val="both"/>
      </w:pPr>
      <w:r w:rsidRPr="00DA11FB">
        <w:t>1. Назначение, состав, содержание, порядок подготовки и утверждения проектной документации устанавливаются Градостроительным кодексом Российской Федерации и принимаемыми в соответствии с ним нормативными правовыми актами Правительства Российской Федерации.</w:t>
      </w:r>
    </w:p>
    <w:p w14:paraId="370948CF" w14:textId="77777777" w:rsidR="00411D4F" w:rsidRPr="00DA11FB" w:rsidRDefault="00411D4F" w:rsidP="00411D4F">
      <w:pPr>
        <w:widowControl w:val="0"/>
        <w:ind w:firstLine="720"/>
        <w:jc w:val="both"/>
      </w:pPr>
      <w:r w:rsidRPr="00DA11FB">
        <w:t>В соответствии со ст. 48 Градостроительного кодекса Российской Федерации подготовка проектной документации не требуется при строительстве, реконструкции, объекта индивидуального жилищного строительства, садового дома. В указанных случаях застройщик по собственной инициативе вправе обеспечить подготовку проектной документации применительно к объекту индивидуального жилищного строительства, садовому дому.</w:t>
      </w:r>
    </w:p>
    <w:p w14:paraId="7A3B0829" w14:textId="77777777" w:rsidR="00411D4F" w:rsidRPr="00DA11FB" w:rsidRDefault="00411D4F" w:rsidP="00411D4F">
      <w:pPr>
        <w:widowControl w:val="0"/>
        <w:ind w:firstLine="720"/>
        <w:jc w:val="both"/>
      </w:pPr>
      <w:r w:rsidRPr="00DA11FB">
        <w:t>2. Проектная документация представляет собой документацию, содержащую материалы в текстовой и графических формах и определяющую архитектурные, функционально-технологические, конструктивные и инженерно-технические решения для обеспечения строительства, реконструкции объектов капитального строительства, их частей, капитального ремонта.</w:t>
      </w:r>
    </w:p>
    <w:p w14:paraId="45B4FA5D" w14:textId="77777777" w:rsidR="00411D4F" w:rsidRPr="00DA11FB" w:rsidRDefault="00411D4F" w:rsidP="00411D4F">
      <w:pPr>
        <w:spacing w:before="240" w:after="240"/>
        <w:jc w:val="center"/>
        <w:outlineLvl w:val="2"/>
        <w:rPr>
          <w:b/>
          <w:bCs/>
        </w:rPr>
      </w:pPr>
      <w:bookmarkStart w:id="501" w:name="_Toc410315233"/>
      <w:bookmarkStart w:id="502" w:name="_Toc400454254"/>
      <w:bookmarkStart w:id="503" w:name="_Toc392516708"/>
      <w:bookmarkStart w:id="504" w:name="_Toc380581576"/>
      <w:bookmarkStart w:id="505" w:name="_Toc380051169"/>
      <w:bookmarkStart w:id="506" w:name="_Toc379293301"/>
      <w:bookmarkStart w:id="507" w:name="_Toc379186273"/>
      <w:bookmarkStart w:id="508" w:name="_Toc339819844"/>
      <w:bookmarkStart w:id="509" w:name="_Toc321209600"/>
      <w:bookmarkStart w:id="510" w:name="_Toc282347560"/>
      <w:bookmarkStart w:id="511" w:name="_Toc524436805"/>
      <w:bookmarkStart w:id="512" w:name="_Toc530003050"/>
      <w:bookmarkStart w:id="513" w:name="_Toc182057384"/>
      <w:r w:rsidRPr="00DA11FB">
        <w:rPr>
          <w:b/>
          <w:bCs/>
        </w:rPr>
        <w:t>Статья 4</w:t>
      </w:r>
      <w:r w:rsidR="007235EE">
        <w:rPr>
          <w:b/>
          <w:bCs/>
        </w:rPr>
        <w:t>9</w:t>
      </w:r>
      <w:r w:rsidRPr="00DA11FB">
        <w:rPr>
          <w:b/>
          <w:bCs/>
        </w:rPr>
        <w:t>. Экспертиза проектной документации</w:t>
      </w:r>
      <w:bookmarkEnd w:id="501"/>
      <w:bookmarkEnd w:id="502"/>
      <w:bookmarkEnd w:id="503"/>
      <w:bookmarkEnd w:id="504"/>
      <w:bookmarkEnd w:id="505"/>
      <w:bookmarkEnd w:id="506"/>
      <w:bookmarkEnd w:id="507"/>
      <w:bookmarkEnd w:id="508"/>
      <w:bookmarkEnd w:id="509"/>
      <w:bookmarkEnd w:id="510"/>
      <w:bookmarkEnd w:id="511"/>
      <w:r w:rsidRPr="00DA11FB">
        <w:rPr>
          <w:b/>
          <w:bCs/>
        </w:rPr>
        <w:t xml:space="preserve"> и результатов инженерных изысканий</w:t>
      </w:r>
      <w:bookmarkEnd w:id="512"/>
      <w:bookmarkEnd w:id="513"/>
      <w:r w:rsidRPr="00DA11FB">
        <w:rPr>
          <w:b/>
          <w:bCs/>
        </w:rPr>
        <w:t xml:space="preserve"> </w:t>
      </w:r>
    </w:p>
    <w:p w14:paraId="4AF5AA29" w14:textId="77777777" w:rsidR="00F323DB" w:rsidRPr="00DA11FB" w:rsidRDefault="00411D4F" w:rsidP="00F323DB">
      <w:pPr>
        <w:ind w:firstLine="709"/>
        <w:jc w:val="both"/>
        <w:rPr>
          <w:snapToGrid w:val="0"/>
        </w:rPr>
      </w:pPr>
      <w:r w:rsidRPr="00DA11FB">
        <w:rPr>
          <w:snapToGrid w:val="0"/>
        </w:rPr>
        <w:t xml:space="preserve">1. </w:t>
      </w:r>
      <w:r w:rsidR="00F323DB" w:rsidRPr="00DA11FB">
        <w:rPr>
          <w:snapToGrid w:val="0"/>
        </w:rPr>
        <w:t>В соответствии со статьей 49 Градостроительного кодекса Российской Федерации проектная документация объектов капитального строительства и результатов инженерных изысканий подлежит экспертизе (государственной или негосударственной), за исключением проектной документации следующих объектов капитального строительства:</w:t>
      </w:r>
    </w:p>
    <w:p w14:paraId="4D8DC1B5" w14:textId="77777777" w:rsidR="00F323DB" w:rsidRPr="00DA11FB" w:rsidRDefault="00F323DB" w:rsidP="00F323DB">
      <w:pPr>
        <w:ind w:firstLine="709"/>
        <w:jc w:val="both"/>
        <w:rPr>
          <w:snapToGrid w:val="0"/>
        </w:rPr>
      </w:pPr>
      <w:r w:rsidRPr="00DA11FB">
        <w:rPr>
          <w:snapToGrid w:val="0"/>
        </w:rPr>
        <w:t>1) объектов индивидуального жилищного строительства, садовые дома;</w:t>
      </w:r>
    </w:p>
    <w:p w14:paraId="524D1C49" w14:textId="77777777" w:rsidR="00F323DB" w:rsidRPr="00DA11FB" w:rsidRDefault="00F323DB" w:rsidP="00F323DB">
      <w:pPr>
        <w:ind w:firstLine="709"/>
        <w:jc w:val="both"/>
        <w:rPr>
          <w:snapToGrid w:val="0"/>
        </w:rPr>
      </w:pPr>
      <w:r w:rsidRPr="00DA11FB">
        <w:rPr>
          <w:snapToGrid w:val="0"/>
        </w:rPr>
        <w:t xml:space="preserve">2) жилых домов с количеством этажей не более чем три, состоящих из нескольких блоков, количество которых не превышает десять и каждый из которых предназначен для проживания одной семьи, имеет общую стену (общие стены) без проемов с соседним </w:t>
      </w:r>
      <w:r w:rsidRPr="00DA11FB">
        <w:rPr>
          <w:snapToGrid w:val="0"/>
        </w:rPr>
        <w:lastRenderedPageBreak/>
        <w:t>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 в случае, если строительство или реконструкция таких жилых домов осуществляется без привлечения средств бюджетов бюджетной системы Российской Федерации;</w:t>
      </w:r>
    </w:p>
    <w:p w14:paraId="73430D0F" w14:textId="77777777" w:rsidR="00F323DB" w:rsidRPr="00DA11FB" w:rsidRDefault="00F323DB" w:rsidP="00F323DB">
      <w:pPr>
        <w:ind w:firstLine="709"/>
        <w:jc w:val="both"/>
        <w:rPr>
          <w:snapToGrid w:val="0"/>
        </w:rPr>
      </w:pPr>
      <w:r w:rsidRPr="00DA11FB">
        <w:rPr>
          <w:snapToGrid w:val="0"/>
        </w:rPr>
        <w:t>3) отдельно стоящих объектов капитального строительства с количеством этажей не более чем два, общая площадь которых составляет не более чем 1500 квадратных метров и которые не предназначены для проживания граждан и осуществления производственной деятельности, за исключением объектов, которые в соответствии со статьей 48.1 Градостроительного кодекса Российской Федерации являются особо опасными, технически сложными или уникальными объектами;</w:t>
      </w:r>
    </w:p>
    <w:p w14:paraId="6E58F1E8" w14:textId="77777777" w:rsidR="00F323DB" w:rsidRPr="00DA11FB" w:rsidRDefault="00F323DB" w:rsidP="00F323DB">
      <w:pPr>
        <w:ind w:firstLine="709"/>
        <w:jc w:val="both"/>
        <w:rPr>
          <w:snapToGrid w:val="0"/>
        </w:rPr>
      </w:pPr>
      <w:r w:rsidRPr="00DA11FB">
        <w:rPr>
          <w:snapToGrid w:val="0"/>
        </w:rPr>
        <w:t xml:space="preserve">4) отдельно стоящих объектов капитального строительства с количеством этажей не более чем два, общая площадь которых составляет не более чем 1500 квадратных метров, которые предназначены для осуществления производственной деятельности и для которых не требуется установление санитарно-защитных зон или для которых в пределах границ земельных участков, на которых расположены такие объекты, установлены санитарно-защитные зоны или требуется установление таких зон, за исключением объектов, которые в соответствии со статьей 48.1 Градостроительного кодекса Российской Федерации являются особо опасными, технически сложными или уникальными объектами; </w:t>
      </w:r>
    </w:p>
    <w:p w14:paraId="65453C0D" w14:textId="77777777" w:rsidR="00F323DB" w:rsidRPr="00DA11FB" w:rsidRDefault="00F323DB" w:rsidP="00F323DB">
      <w:pPr>
        <w:ind w:firstLine="709"/>
        <w:jc w:val="both"/>
        <w:rPr>
          <w:snapToGrid w:val="0"/>
        </w:rPr>
      </w:pPr>
      <w:r w:rsidRPr="00DA11FB">
        <w:rPr>
          <w:snapToGrid w:val="0"/>
        </w:rPr>
        <w:t>5) буровых скважин, предусмотренных подготовленными, согласованными и утвержденными в соответствии с законодательством Российской Федерации о недрах техническим проектом разработки месторождений полезных ископаемых или иной проектной документацией на выполнение работ, связанных с пользованием участками недр.</w:t>
      </w:r>
    </w:p>
    <w:p w14:paraId="2C1DB8C8" w14:textId="77777777" w:rsidR="00F323DB" w:rsidRPr="00DA11FB" w:rsidRDefault="00F323DB" w:rsidP="00F323DB">
      <w:pPr>
        <w:autoSpaceDE w:val="0"/>
        <w:autoSpaceDN w:val="0"/>
        <w:adjustRightInd w:val="0"/>
        <w:ind w:firstLine="540"/>
        <w:jc w:val="both"/>
      </w:pPr>
      <w:r w:rsidRPr="00DA11FB">
        <w:rPr>
          <w:snapToGrid w:val="0"/>
        </w:rPr>
        <w:t xml:space="preserve">2. </w:t>
      </w:r>
      <w:r w:rsidRPr="00DA11FB">
        <w:t>Экспертиза проектной документации не проводится в случае, если для строительства или реконструкции объекта капитального строительства не требуется получение разрешения на строительство, а также в отношении модифицированной проектной документации. Экспертиза проектной документации не проводится в отношении разделов проектной документации, подготовленных для проведения капитального ремонта объектов капитального строительства, за исключением проектной документации, подготовленной для проведения капитального ремонта автомобильных дорог общего пользования.</w:t>
      </w:r>
    </w:p>
    <w:p w14:paraId="0B46A661" w14:textId="77777777" w:rsidR="00411D4F" w:rsidRPr="00DA11FB" w:rsidRDefault="00411D4F" w:rsidP="00F323DB">
      <w:pPr>
        <w:ind w:firstLine="709"/>
        <w:jc w:val="both"/>
      </w:pPr>
    </w:p>
    <w:p w14:paraId="306982EC" w14:textId="77777777" w:rsidR="00411D4F" w:rsidRPr="00DA11FB" w:rsidRDefault="00411D4F" w:rsidP="00411D4F">
      <w:pPr>
        <w:spacing w:before="100" w:beforeAutospacing="1" w:after="100" w:afterAutospacing="1"/>
        <w:jc w:val="center"/>
        <w:outlineLvl w:val="2"/>
        <w:rPr>
          <w:b/>
          <w:bCs/>
        </w:rPr>
      </w:pPr>
      <w:bookmarkStart w:id="514" w:name="_Toc410315234"/>
      <w:bookmarkStart w:id="515" w:name="_Toc400454255"/>
      <w:bookmarkStart w:id="516" w:name="_Toc392516709"/>
      <w:bookmarkStart w:id="517" w:name="_Toc380581577"/>
      <w:bookmarkStart w:id="518" w:name="_Toc380051170"/>
      <w:bookmarkStart w:id="519" w:name="_Toc524436806"/>
      <w:bookmarkStart w:id="520" w:name="_Toc530003051"/>
      <w:bookmarkStart w:id="521" w:name="_Toc182057385"/>
      <w:r w:rsidRPr="00DA11FB">
        <w:rPr>
          <w:b/>
          <w:bCs/>
        </w:rPr>
        <w:t xml:space="preserve">Статья </w:t>
      </w:r>
      <w:r w:rsidR="007235EE">
        <w:rPr>
          <w:b/>
          <w:bCs/>
        </w:rPr>
        <w:t>50</w:t>
      </w:r>
      <w:r w:rsidRPr="00DA11FB">
        <w:rPr>
          <w:b/>
          <w:bCs/>
        </w:rPr>
        <w:t>. Разрешения на строительство</w:t>
      </w:r>
      <w:bookmarkEnd w:id="514"/>
      <w:bookmarkEnd w:id="515"/>
      <w:bookmarkEnd w:id="516"/>
      <w:bookmarkEnd w:id="517"/>
      <w:bookmarkEnd w:id="518"/>
      <w:bookmarkEnd w:id="519"/>
      <w:r w:rsidRPr="00DA11FB">
        <w:rPr>
          <w:b/>
          <w:bCs/>
        </w:rPr>
        <w:t>, уведомление о планируемых строительстве или реконструкции объекта индивидуального жилищного строительства или садового дома</w:t>
      </w:r>
      <w:bookmarkEnd w:id="520"/>
      <w:bookmarkEnd w:id="521"/>
    </w:p>
    <w:p w14:paraId="5AD06D9A" w14:textId="77777777" w:rsidR="000B74E4" w:rsidRPr="00DA11FB" w:rsidRDefault="00411D4F" w:rsidP="000B74E4">
      <w:pPr>
        <w:autoSpaceDE w:val="0"/>
        <w:autoSpaceDN w:val="0"/>
        <w:adjustRightInd w:val="0"/>
        <w:ind w:firstLine="708"/>
        <w:jc w:val="both"/>
      </w:pPr>
      <w:r w:rsidRPr="00DA11FB">
        <w:rPr>
          <w:snapToGrid w:val="0"/>
        </w:rPr>
        <w:t xml:space="preserve">1. </w:t>
      </w:r>
      <w:bookmarkStart w:id="522" w:name="_Toc410315235"/>
      <w:bookmarkStart w:id="523" w:name="_Toc400454256"/>
      <w:bookmarkStart w:id="524" w:name="_Toc392516710"/>
      <w:bookmarkStart w:id="525" w:name="_Toc380581578"/>
      <w:bookmarkStart w:id="526" w:name="_Toc380051171"/>
      <w:bookmarkStart w:id="527" w:name="_Toc379293303"/>
      <w:bookmarkStart w:id="528" w:name="_Toc379186275"/>
      <w:bookmarkStart w:id="529" w:name="_Toc339819846"/>
      <w:bookmarkStart w:id="530" w:name="_Toc524436807"/>
      <w:r w:rsidR="000B74E4" w:rsidRPr="00DA11FB">
        <w:fldChar w:fldCharType="begin"/>
      </w:r>
      <w:r w:rsidR="000B74E4" w:rsidRPr="00DA11FB">
        <w:instrText xml:space="preserve">HYPERLINK consultantplus://offline/ref=CBDABEA09850978D4062553B33F7A96BD80FD30D2FEC128D45C3669D597309CEBB4C2F9882EEE252E3AADF2BD893820360674420D469034C26QBP </w:instrText>
      </w:r>
      <w:r w:rsidR="000B74E4" w:rsidRPr="00DA11FB">
        <w:fldChar w:fldCharType="separate"/>
      </w:r>
      <w:r w:rsidR="000B74E4" w:rsidRPr="00DA11FB">
        <w:t>Разрешение</w:t>
      </w:r>
      <w:r w:rsidR="000B74E4" w:rsidRPr="00DA11FB">
        <w:fldChar w:fldCharType="end"/>
      </w:r>
      <w:r w:rsidR="000B74E4" w:rsidRPr="00DA11FB">
        <w:t xml:space="preserve"> на строительство представляет собой документ, который подтверждает соответствие проектной документации требованиям, установленным градостроительным регламентом (за исключением случая, предусмотренного </w:t>
      </w:r>
      <w:hyperlink r:id="rId53" w:history="1">
        <w:r w:rsidR="000B74E4" w:rsidRPr="00DA11FB">
          <w:t>частью 1.1</w:t>
        </w:r>
      </w:hyperlink>
      <w:r w:rsidR="000B74E4" w:rsidRPr="00DA11FB">
        <w:t xml:space="preserve"> статьи 51 Градостроительного кодекса Российской Федерации), проектом планировки территории и проектом межевания территории (за исключением случаев, если в соответствии с Градостроительным кодексом Российской Федерации подготовка проекта планировки территории и проекта межевания территории не требуется), при осуществлении строительства, реконструкции объекта капитального строительства, не являющегося линейным объектом (далее - требования к строительству, реконструкции объекта капитального строительства), или требованиям, установленным проектом планировки территории и проектом межевания территории, при осуществлении строительства, реконструкции линейного объекта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строительство линейного объекта, </w:t>
      </w:r>
      <w:r w:rsidR="000B74E4" w:rsidRPr="00DA11FB">
        <w:lastRenderedPageBreak/>
        <w:t>для размещения которого не требуется образование земельного участка, а также допустимость размещения объекта капитального строительства на земельном участке в соответствии с разрешенным использованием такого земельного участка и ограничениями, установленными в соответствии с земельным и иным законодательством Российской Федерации. Разрешение на строительство дает застройщику право осуществлять строительство, реконструкцию объекта капитального строительства, за исключением случаев, предусмотренных Градостроительным кодексом Российской Федерации.</w:t>
      </w:r>
    </w:p>
    <w:p w14:paraId="09098CEF" w14:textId="77777777" w:rsidR="000B74E4" w:rsidRPr="00DA11FB" w:rsidRDefault="000B74E4" w:rsidP="000B74E4">
      <w:pPr>
        <w:pStyle w:val="17"/>
        <w:ind w:left="0" w:firstLine="709"/>
        <w:jc w:val="both"/>
        <w:rPr>
          <w:snapToGrid w:val="0"/>
        </w:rPr>
      </w:pPr>
      <w:r w:rsidRPr="00DA11FB">
        <w:rPr>
          <w:snapToGrid w:val="0"/>
        </w:rPr>
        <w:t xml:space="preserve">2. Не допускается выдача разрешений на строительство при отсутствии правил землепользования и застройки, за исключением строительства, реконструкции объектов федерального значения, объектов регионального значения, объектов местного значения муниципальных районов, объектов капитального строительства на земельных участках, на которые не распространяется действие градостроительных регламентов или для которых не устанавливаются градостроительные регламенты, и в иных предусмотренных федеральными законами случаях, а также в случае несоответствия проектной документации объектов капитального строительства ограничениям использования объектов недвижимости, установленным на </w:t>
      </w:r>
      <w:proofErr w:type="spellStart"/>
      <w:r w:rsidRPr="00DA11FB">
        <w:rPr>
          <w:snapToGrid w:val="0"/>
        </w:rPr>
        <w:t>приаэродромной</w:t>
      </w:r>
      <w:proofErr w:type="spellEnd"/>
      <w:r w:rsidRPr="00DA11FB">
        <w:rPr>
          <w:snapToGrid w:val="0"/>
        </w:rPr>
        <w:t xml:space="preserve"> территории.</w:t>
      </w:r>
    </w:p>
    <w:p w14:paraId="4E705416" w14:textId="77777777" w:rsidR="00411D4F" w:rsidRPr="00DA11FB" w:rsidRDefault="000B74E4" w:rsidP="000B74E4">
      <w:pPr>
        <w:pStyle w:val="ConsPlusNormal"/>
        <w:ind w:firstLine="540"/>
        <w:jc w:val="both"/>
        <w:rPr>
          <w:rFonts w:ascii="Times New Roman" w:hAnsi="Times New Roman" w:cs="Times New Roman"/>
          <w:b/>
          <w:bCs/>
          <w:sz w:val="24"/>
          <w:szCs w:val="24"/>
        </w:rPr>
      </w:pPr>
      <w:r w:rsidRPr="00DA11FB">
        <w:rPr>
          <w:rFonts w:ascii="Times New Roman" w:hAnsi="Times New Roman" w:cs="Times New Roman"/>
          <w:spacing w:val="2"/>
          <w:sz w:val="24"/>
          <w:szCs w:val="24"/>
          <w:shd w:val="clear" w:color="auto" w:fill="FFFFFF"/>
        </w:rPr>
        <w:t xml:space="preserve">3. В соответствии со статьей 51.1 </w:t>
      </w:r>
      <w:r w:rsidRPr="00DA11FB">
        <w:rPr>
          <w:rFonts w:ascii="Times New Roman" w:hAnsi="Times New Roman" w:cs="Times New Roman"/>
          <w:snapToGrid w:val="0"/>
          <w:sz w:val="24"/>
          <w:szCs w:val="24"/>
        </w:rPr>
        <w:t>Градостроительного кодекса Российской Федерации</w:t>
      </w:r>
      <w:r w:rsidRPr="00DA11FB">
        <w:rPr>
          <w:rFonts w:ascii="Times New Roman" w:hAnsi="Times New Roman" w:cs="Times New Roman"/>
          <w:spacing w:val="2"/>
          <w:sz w:val="24"/>
          <w:szCs w:val="24"/>
          <w:shd w:val="clear" w:color="auto" w:fill="FFFFFF"/>
        </w:rPr>
        <w:t xml:space="preserve"> в целях строительства или реконструкции объекта индивидуального жилищного строительства или садового дома застройщик подает на бумажном носителе посредством личного обращения в Администрацию Алейского района, в том числе через многофункциональный центр, либо направляет в Администрацию Алейского района посредством почтового отправления с уведомлением о вручении или единого портала государственных и муниципальных услуг уведомление о планируемых строительстве или реконструкции объекта индивидуального жилищного строительства или садового дома.</w:t>
      </w:r>
    </w:p>
    <w:p w14:paraId="4656B0B9" w14:textId="77777777" w:rsidR="00411D4F" w:rsidRPr="00DA11FB" w:rsidRDefault="00411D4F" w:rsidP="00411D4F">
      <w:pPr>
        <w:spacing w:before="100" w:beforeAutospacing="1" w:after="100" w:afterAutospacing="1"/>
        <w:jc w:val="center"/>
        <w:outlineLvl w:val="2"/>
        <w:rPr>
          <w:b/>
          <w:bCs/>
        </w:rPr>
      </w:pPr>
      <w:bookmarkStart w:id="531" w:name="_Toc530003052"/>
      <w:bookmarkStart w:id="532" w:name="_Toc182057386"/>
      <w:r w:rsidRPr="00DA11FB">
        <w:rPr>
          <w:b/>
          <w:bCs/>
        </w:rPr>
        <w:t xml:space="preserve">Статья </w:t>
      </w:r>
      <w:r w:rsidR="007235EE">
        <w:rPr>
          <w:b/>
          <w:bCs/>
        </w:rPr>
        <w:t>51</w:t>
      </w:r>
      <w:r w:rsidRPr="00DA11FB">
        <w:rPr>
          <w:b/>
          <w:bCs/>
        </w:rPr>
        <w:t>. Выдача разрешения на ввод объекта в эксплуатацию</w:t>
      </w:r>
      <w:bookmarkEnd w:id="522"/>
      <w:bookmarkEnd w:id="523"/>
      <w:bookmarkEnd w:id="524"/>
      <w:bookmarkEnd w:id="525"/>
      <w:bookmarkEnd w:id="526"/>
      <w:bookmarkEnd w:id="527"/>
      <w:bookmarkEnd w:id="528"/>
      <w:bookmarkEnd w:id="529"/>
      <w:bookmarkEnd w:id="530"/>
      <w:bookmarkEnd w:id="531"/>
      <w:bookmarkEnd w:id="532"/>
    </w:p>
    <w:p w14:paraId="06C69628" w14:textId="77777777" w:rsidR="00411D4F" w:rsidRPr="00DA11FB" w:rsidRDefault="00925701" w:rsidP="00925701">
      <w:pPr>
        <w:pStyle w:val="afc"/>
        <w:ind w:left="567"/>
        <w:contextualSpacing/>
        <w:jc w:val="both"/>
      </w:pPr>
      <w:bookmarkStart w:id="533" w:name="sub_339"/>
      <w:r w:rsidRPr="00DA11FB">
        <w:t>1.</w:t>
      </w:r>
      <w:r w:rsidR="00411D4F" w:rsidRPr="00DA11FB">
        <w:t>Разрешение на ввод в эксплуатацию объектов установлены статьей 55 Градостроительного кодекса Российской Федерации.</w:t>
      </w:r>
      <w:bookmarkEnd w:id="533"/>
    </w:p>
    <w:p w14:paraId="0B7B340F" w14:textId="77777777" w:rsidR="00411D4F" w:rsidRPr="00DA11FB" w:rsidRDefault="00411D4F" w:rsidP="00411D4F">
      <w:pPr>
        <w:pStyle w:val="afc"/>
        <w:shd w:val="clear" w:color="auto" w:fill="FFFFFF"/>
        <w:ind w:left="0" w:firstLine="567"/>
        <w:jc w:val="both"/>
      </w:pPr>
      <w:r w:rsidRPr="00DA11FB">
        <w:rPr>
          <w:rStyle w:val="blk"/>
        </w:rPr>
        <w:t>2.Принятые законами и иными нормативными правовыми актами субъектов Российской Федерации формы разрешения на строительство признаются действительными до установления Правительством Российской Федерации формы разрешения на строительство.</w:t>
      </w:r>
    </w:p>
    <w:p w14:paraId="1088C76B" w14:textId="77777777" w:rsidR="00411D4F" w:rsidRPr="00DA11FB" w:rsidRDefault="00411D4F" w:rsidP="00411D4F">
      <w:pPr>
        <w:shd w:val="clear" w:color="auto" w:fill="FFFFFF"/>
        <w:ind w:firstLine="567"/>
        <w:jc w:val="both"/>
      </w:pPr>
      <w:bookmarkStart w:id="534" w:name="dst100036"/>
      <w:bookmarkEnd w:id="534"/>
      <w:r w:rsidRPr="00DA11FB">
        <w:rPr>
          <w:rStyle w:val="blk"/>
        </w:rPr>
        <w:t>3. До установления Правительством Российской Федерации формы разрешения на ввод объекта в эксплуатацию </w:t>
      </w:r>
      <w:hyperlink r:id="rId54" w:anchor="dst100097" w:history="1">
        <w:r w:rsidRPr="00DA11FB">
          <w:rPr>
            <w:rStyle w:val="af5"/>
            <w:color w:val="auto"/>
          </w:rPr>
          <w:t>форма</w:t>
        </w:r>
      </w:hyperlink>
      <w:r w:rsidRPr="00DA11FB">
        <w:rPr>
          <w:rStyle w:val="blk"/>
        </w:rPr>
        <w:t> разрешения на ввод объекта в эксплуатацию определяется уполномоченными на выдачу разрешений на строительство федеральным органом исполнительной власти, органом исполнительной власти субъекта Российской Федерации, органом местного самоуправления.</w:t>
      </w:r>
    </w:p>
    <w:p w14:paraId="6A570E8A" w14:textId="77777777" w:rsidR="00411D4F" w:rsidRPr="00DA11FB" w:rsidRDefault="00411D4F" w:rsidP="00411D4F">
      <w:pPr>
        <w:shd w:val="clear" w:color="auto" w:fill="FFFFFF"/>
        <w:ind w:firstLine="567"/>
        <w:jc w:val="both"/>
      </w:pPr>
      <w:bookmarkStart w:id="535" w:name="dst100037"/>
      <w:bookmarkEnd w:id="535"/>
      <w:r w:rsidRPr="00DA11FB">
        <w:rPr>
          <w:rStyle w:val="blk"/>
        </w:rPr>
        <w:t>4. </w:t>
      </w:r>
      <w:hyperlink r:id="rId55" w:anchor="dst100800" w:history="1">
        <w:r w:rsidRPr="00DA11FB">
          <w:rPr>
            <w:rStyle w:val="af5"/>
            <w:color w:val="auto"/>
          </w:rPr>
          <w:t>Разрешения на строительство</w:t>
        </w:r>
      </w:hyperlink>
      <w:r w:rsidRPr="00DA11FB">
        <w:rPr>
          <w:rStyle w:val="blk"/>
        </w:rPr>
        <w:t> и </w:t>
      </w:r>
      <w:hyperlink r:id="rId56" w:anchor="dst100880" w:history="1">
        <w:r w:rsidRPr="00DA11FB">
          <w:rPr>
            <w:rStyle w:val="af5"/>
            <w:color w:val="auto"/>
          </w:rPr>
          <w:t>разрешения на ввод объекта в эксплуатацию,</w:t>
        </w:r>
      </w:hyperlink>
      <w:r w:rsidRPr="00DA11FB">
        <w:rPr>
          <w:rStyle w:val="blk"/>
        </w:rPr>
        <w:t> выданные физическим или юридическим лицам до введения в действие Градостроительного </w:t>
      </w:r>
      <w:hyperlink r:id="rId57" w:anchor="dst0" w:history="1">
        <w:r w:rsidRPr="00DA11FB">
          <w:rPr>
            <w:rStyle w:val="af5"/>
            <w:color w:val="auto"/>
          </w:rPr>
          <w:t>кодекса</w:t>
        </w:r>
      </w:hyperlink>
      <w:r w:rsidRPr="00DA11FB">
        <w:rPr>
          <w:rStyle w:val="blk"/>
        </w:rPr>
        <w:t> Российской Федерации, признаются действительными.</w:t>
      </w:r>
    </w:p>
    <w:p w14:paraId="28D5A697" w14:textId="77777777" w:rsidR="00411D4F" w:rsidRPr="00DA11FB" w:rsidRDefault="00411D4F" w:rsidP="00411D4F">
      <w:pPr>
        <w:shd w:val="clear" w:color="auto" w:fill="FFFFFF"/>
        <w:ind w:firstLine="567"/>
        <w:jc w:val="both"/>
      </w:pPr>
      <w:bookmarkStart w:id="536" w:name="dst100287"/>
      <w:bookmarkEnd w:id="536"/>
      <w:r w:rsidRPr="00DA11FB">
        <w:rPr>
          <w:rStyle w:val="blk"/>
        </w:rPr>
        <w:t>5. До 1 марта 2020 года не требуется получение </w:t>
      </w:r>
      <w:hyperlink r:id="rId58" w:anchor="dst100880" w:history="1">
        <w:r w:rsidRPr="00DA11FB">
          <w:rPr>
            <w:rStyle w:val="af5"/>
            <w:color w:val="auto"/>
          </w:rPr>
          <w:t>разрешения на ввод объекта</w:t>
        </w:r>
      </w:hyperlink>
      <w:r w:rsidRPr="00DA11FB">
        <w:rPr>
          <w:rStyle w:val="blk"/>
        </w:rPr>
        <w:t> индивидуального жилищного строительства в эксплуатацию, а также представление данного разрешения для осуществления технического учета (инвентаризации) такого объекта, в том числе для оформления и выдачи технического паспорта такого объекта.</w:t>
      </w:r>
    </w:p>
    <w:p w14:paraId="2764BC42" w14:textId="77777777" w:rsidR="00411D4F" w:rsidRPr="00DA11FB" w:rsidRDefault="00411D4F" w:rsidP="00411D4F">
      <w:pPr>
        <w:jc w:val="both"/>
      </w:pPr>
    </w:p>
    <w:p w14:paraId="5E96FBCD" w14:textId="77777777" w:rsidR="00411D4F" w:rsidRPr="00DA11FB" w:rsidRDefault="00411D4F" w:rsidP="00925701">
      <w:pPr>
        <w:spacing w:before="100" w:beforeAutospacing="1" w:after="100" w:afterAutospacing="1"/>
        <w:ind w:firstLine="709"/>
        <w:jc w:val="both"/>
        <w:outlineLvl w:val="2"/>
        <w:rPr>
          <w:b/>
          <w:bCs/>
        </w:rPr>
      </w:pPr>
      <w:bookmarkStart w:id="537" w:name="_Toc410315236"/>
      <w:bookmarkStart w:id="538" w:name="_Toc400454257"/>
      <w:bookmarkStart w:id="539" w:name="_Toc392516711"/>
      <w:bookmarkStart w:id="540" w:name="_Toc380581579"/>
      <w:bookmarkStart w:id="541" w:name="_Toc380051172"/>
      <w:bookmarkStart w:id="542" w:name="_Toc379293304"/>
      <w:bookmarkStart w:id="543" w:name="_Toc379186276"/>
      <w:bookmarkStart w:id="544" w:name="_Toc339819847"/>
      <w:bookmarkStart w:id="545" w:name="_Toc321209603"/>
      <w:bookmarkStart w:id="546" w:name="_Toc282347563"/>
      <w:bookmarkStart w:id="547" w:name="_Toc524436808"/>
      <w:bookmarkStart w:id="548" w:name="_Toc530003053"/>
      <w:bookmarkStart w:id="549" w:name="_Toc182057387"/>
      <w:r w:rsidRPr="00DA11FB">
        <w:rPr>
          <w:b/>
          <w:bCs/>
        </w:rPr>
        <w:t xml:space="preserve">Статья </w:t>
      </w:r>
      <w:r w:rsidR="007235EE">
        <w:rPr>
          <w:b/>
          <w:bCs/>
        </w:rPr>
        <w:t>52</w:t>
      </w:r>
      <w:r w:rsidRPr="00DA11FB">
        <w:rPr>
          <w:b/>
          <w:bCs/>
        </w:rPr>
        <w:t>. Осуществление строительства, реконструкции, капитального ремонта объекта капитального строительства, строительного контроля и государственного строительного надзора</w:t>
      </w:r>
      <w:bookmarkEnd w:id="537"/>
      <w:bookmarkEnd w:id="538"/>
      <w:bookmarkEnd w:id="539"/>
      <w:bookmarkEnd w:id="540"/>
      <w:bookmarkEnd w:id="541"/>
      <w:bookmarkEnd w:id="542"/>
      <w:bookmarkEnd w:id="543"/>
      <w:bookmarkEnd w:id="544"/>
      <w:bookmarkEnd w:id="545"/>
      <w:bookmarkEnd w:id="546"/>
      <w:bookmarkEnd w:id="547"/>
      <w:bookmarkEnd w:id="548"/>
      <w:bookmarkEnd w:id="549"/>
    </w:p>
    <w:p w14:paraId="6146E0C8" w14:textId="77777777" w:rsidR="00411D4F" w:rsidRPr="00DA11FB" w:rsidRDefault="00411D4F" w:rsidP="00411D4F">
      <w:pPr>
        <w:ind w:firstLine="709"/>
        <w:jc w:val="both"/>
      </w:pPr>
      <w:r w:rsidRPr="00DA11FB">
        <w:lastRenderedPageBreak/>
        <w:t xml:space="preserve">1. Строительство, реконструкция, капитального ремонта объектов капитального строительства, осуществление строительного контроля и государственного строительного надзора регулируется статьями 52, 53, 54 Градостроительным кодексом Российской Федерации. </w:t>
      </w:r>
    </w:p>
    <w:p w14:paraId="772A356A" w14:textId="77777777" w:rsidR="00411D4F" w:rsidRPr="00DA11FB" w:rsidRDefault="00411D4F" w:rsidP="00411D4F">
      <w:pPr>
        <w:pStyle w:val="17"/>
        <w:ind w:left="0" w:firstLine="709"/>
        <w:jc w:val="both"/>
        <w:rPr>
          <w:snapToGrid w:val="0"/>
        </w:rPr>
      </w:pPr>
      <w:r w:rsidRPr="00DA11FB">
        <w:rPr>
          <w:snapToGrid w:val="0"/>
        </w:rPr>
        <w:t>2. Строительство, реконструкцию объектов капитального строительства, а также их капитальный ремонт регулируется ст. 52 Градостроительного Кодекса, другими федеральными законами и принятыми в соответствии с иными нормативными правовыми актами Российской Федерации.</w:t>
      </w:r>
    </w:p>
    <w:p w14:paraId="29501EC4" w14:textId="77777777" w:rsidR="00411D4F" w:rsidRPr="00DA11FB" w:rsidRDefault="00411D4F" w:rsidP="00411D4F">
      <w:pPr>
        <w:pStyle w:val="17"/>
        <w:shd w:val="clear" w:color="auto" w:fill="FFFFFF"/>
        <w:ind w:left="0" w:firstLine="709"/>
        <w:jc w:val="both"/>
        <w:rPr>
          <w:spacing w:val="2"/>
          <w:shd w:val="clear" w:color="auto" w:fill="FFFFFF"/>
        </w:rPr>
      </w:pPr>
      <w:r w:rsidRPr="00DA11FB">
        <w:rPr>
          <w:snapToGrid w:val="0"/>
        </w:rPr>
        <w:t xml:space="preserve">3.Согласно ст.53 </w:t>
      </w:r>
      <w:r w:rsidRPr="00DA11FB">
        <w:t>Градостроительного кодекса Российской Федерации</w:t>
      </w:r>
      <w:r w:rsidRPr="00DA11FB">
        <w:rPr>
          <w:spacing w:val="2"/>
          <w:shd w:val="clear" w:color="auto" w:fill="FFFFFF"/>
        </w:rPr>
        <w:t xml:space="preserve"> строительный контроль проводится в процессе строительства, реконструкции, капитального ремонта объектов капитального строительства в целях проверки соответствия выполняемых работ проектной документации (в том числе решениям и мероприятиям, направленным на обеспечение соблюдения требований энергетической эффективности и требований оснащенности объекта капитального строительства приборами учета используемых энергетических ресурсов), требованиям технических регламентов, результатам инженерных изысканий,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а также разрешенному использованию земельного участка и ограничениям, установленным в соответствии с земельным и иным законодательством Российской Федерации.</w:t>
      </w:r>
    </w:p>
    <w:p w14:paraId="01B91767" w14:textId="77777777" w:rsidR="00411D4F" w:rsidRPr="00DA11FB" w:rsidRDefault="00411D4F" w:rsidP="00411D4F">
      <w:pPr>
        <w:pStyle w:val="17"/>
        <w:shd w:val="clear" w:color="auto" w:fill="FFFFFF"/>
        <w:ind w:left="0" w:firstLine="709"/>
        <w:jc w:val="both"/>
        <w:rPr>
          <w:snapToGrid w:val="0"/>
        </w:rPr>
      </w:pPr>
      <w:r w:rsidRPr="00DA11FB">
        <w:rPr>
          <w:snapToGrid w:val="0"/>
        </w:rPr>
        <w:t xml:space="preserve">4. Государственный строительный надзор согласно ст.54 </w:t>
      </w:r>
      <w:r w:rsidRPr="00DA11FB">
        <w:t xml:space="preserve">Градостроительного кодекса Российской Федерации </w:t>
      </w:r>
      <w:r w:rsidRPr="00DA11FB">
        <w:rPr>
          <w:snapToGrid w:val="0"/>
        </w:rPr>
        <w:t>осуществляется при:</w:t>
      </w:r>
    </w:p>
    <w:p w14:paraId="34C387DC" w14:textId="77777777" w:rsidR="00411D4F" w:rsidRPr="00DA11FB" w:rsidRDefault="00411D4F" w:rsidP="00411D4F">
      <w:pPr>
        <w:pStyle w:val="formattext"/>
        <w:shd w:val="clear" w:color="auto" w:fill="FFFFFF"/>
        <w:spacing w:before="0" w:beforeAutospacing="0" w:after="0" w:afterAutospacing="0"/>
        <w:ind w:firstLine="709"/>
        <w:jc w:val="both"/>
        <w:textAlignment w:val="baseline"/>
        <w:rPr>
          <w:spacing w:val="2"/>
        </w:rPr>
      </w:pPr>
      <w:r w:rsidRPr="00DA11FB">
        <w:rPr>
          <w:spacing w:val="2"/>
        </w:rPr>
        <w:t xml:space="preserve">1) строительстве объектов капитального строительства, проектная документация которых подлежит экспертизе в соответствии со ст. 49 </w:t>
      </w:r>
      <w:r w:rsidRPr="00DA11FB">
        <w:t>Градостроительного кодекса Российской Федерации;</w:t>
      </w:r>
    </w:p>
    <w:p w14:paraId="4C3FDAAA" w14:textId="77777777" w:rsidR="00411D4F" w:rsidRPr="00DA11FB" w:rsidRDefault="00411D4F" w:rsidP="00411D4F">
      <w:pPr>
        <w:pStyle w:val="formattext"/>
        <w:shd w:val="clear" w:color="auto" w:fill="FFFFFF"/>
        <w:spacing w:before="0" w:beforeAutospacing="0" w:after="0" w:afterAutospacing="0"/>
        <w:ind w:firstLine="709"/>
        <w:jc w:val="both"/>
        <w:textAlignment w:val="baseline"/>
        <w:rPr>
          <w:snapToGrid w:val="0"/>
        </w:rPr>
      </w:pPr>
      <w:r w:rsidRPr="00DA11FB">
        <w:rPr>
          <w:spacing w:val="2"/>
        </w:rPr>
        <w:t xml:space="preserve"> 2) реконструкции объектов капитального строительства, в том числе при проведении работ по сохранению объектов культурного наследия, затрагивающих конструктивные и другие характеристики надежности и безопасности таких объектов, если проектная документация на осуществление реконструкции объектов капитального строительства, в том числе указанных работ по сохранению объектов культурного наследия, подлежит экспертизе в соответствии со ст. 49 </w:t>
      </w:r>
      <w:r w:rsidRPr="00DA11FB">
        <w:t>Градостроительного кодекса Российской Федерации.</w:t>
      </w:r>
    </w:p>
    <w:p w14:paraId="48B49123" w14:textId="77777777" w:rsidR="00411D4F" w:rsidRPr="00DA11FB" w:rsidRDefault="00411D4F" w:rsidP="00411D4F">
      <w:pPr>
        <w:spacing w:before="240" w:after="240"/>
        <w:jc w:val="center"/>
        <w:outlineLvl w:val="1"/>
        <w:rPr>
          <w:b/>
          <w:bCs/>
        </w:rPr>
      </w:pPr>
      <w:bookmarkStart w:id="550" w:name="_Toc524436809"/>
      <w:bookmarkStart w:id="551" w:name="_Toc530003054"/>
      <w:bookmarkStart w:id="552" w:name="_Toc182057388"/>
      <w:r w:rsidRPr="00DA11FB">
        <w:rPr>
          <w:b/>
          <w:bCs/>
        </w:rPr>
        <w:t>Глава 10. Заключительные положения</w:t>
      </w:r>
      <w:bookmarkEnd w:id="399"/>
      <w:bookmarkEnd w:id="400"/>
      <w:bookmarkEnd w:id="401"/>
      <w:bookmarkEnd w:id="402"/>
      <w:bookmarkEnd w:id="403"/>
      <w:bookmarkEnd w:id="404"/>
      <w:bookmarkEnd w:id="550"/>
      <w:bookmarkEnd w:id="551"/>
      <w:bookmarkEnd w:id="552"/>
    </w:p>
    <w:p w14:paraId="5230BC56" w14:textId="77777777" w:rsidR="00411D4F" w:rsidRPr="00DA11FB" w:rsidRDefault="00411D4F" w:rsidP="00925701">
      <w:pPr>
        <w:spacing w:after="240"/>
        <w:ind w:firstLine="567"/>
        <w:jc w:val="both"/>
        <w:outlineLvl w:val="2"/>
        <w:rPr>
          <w:b/>
          <w:bCs/>
        </w:rPr>
      </w:pPr>
      <w:bookmarkStart w:id="553" w:name="_Toc410315238"/>
      <w:bookmarkStart w:id="554" w:name="_Toc400454259"/>
      <w:bookmarkStart w:id="555" w:name="_Toc392516713"/>
      <w:bookmarkStart w:id="556" w:name="_Toc380581581"/>
      <w:bookmarkStart w:id="557" w:name="_Toc380051174"/>
      <w:bookmarkStart w:id="558" w:name="_Toc379293306"/>
      <w:bookmarkStart w:id="559" w:name="_Toc379186278"/>
      <w:bookmarkStart w:id="560" w:name="_Toc339819849"/>
      <w:bookmarkStart w:id="561" w:name="_Toc321209605"/>
      <w:bookmarkStart w:id="562" w:name="_Toc282347565"/>
      <w:bookmarkStart w:id="563" w:name="_Toc524436810"/>
      <w:bookmarkStart w:id="564" w:name="_Toc530003055"/>
      <w:bookmarkStart w:id="565" w:name="_Toc182057389"/>
      <w:r w:rsidRPr="00DA11FB">
        <w:rPr>
          <w:b/>
          <w:bCs/>
        </w:rPr>
        <w:t xml:space="preserve">Статья </w:t>
      </w:r>
      <w:r w:rsidR="00925701" w:rsidRPr="00DA11FB">
        <w:rPr>
          <w:b/>
          <w:bCs/>
        </w:rPr>
        <w:t>5</w:t>
      </w:r>
      <w:r w:rsidR="007235EE">
        <w:rPr>
          <w:b/>
          <w:bCs/>
        </w:rPr>
        <w:t>3</w:t>
      </w:r>
      <w:r w:rsidRPr="00DA11FB">
        <w:rPr>
          <w:b/>
          <w:bCs/>
        </w:rPr>
        <w:t>. Действие настоящих правил по отношению к ранее возникшим правоотношениям</w:t>
      </w:r>
      <w:bookmarkEnd w:id="553"/>
      <w:bookmarkEnd w:id="554"/>
      <w:bookmarkEnd w:id="555"/>
      <w:bookmarkEnd w:id="556"/>
      <w:bookmarkEnd w:id="557"/>
      <w:bookmarkEnd w:id="558"/>
      <w:bookmarkEnd w:id="559"/>
      <w:bookmarkEnd w:id="560"/>
      <w:bookmarkEnd w:id="561"/>
      <w:bookmarkEnd w:id="562"/>
      <w:bookmarkEnd w:id="563"/>
      <w:bookmarkEnd w:id="564"/>
      <w:bookmarkEnd w:id="565"/>
    </w:p>
    <w:p w14:paraId="32B61A2A" w14:textId="77777777" w:rsidR="00411D4F" w:rsidRPr="00DA11FB" w:rsidRDefault="00411D4F" w:rsidP="00411D4F">
      <w:pPr>
        <w:pStyle w:val="a6"/>
        <w:tabs>
          <w:tab w:val="left" w:pos="720"/>
        </w:tabs>
        <w:ind w:firstLine="720"/>
        <w:jc w:val="both"/>
      </w:pPr>
      <w:r w:rsidRPr="00DA11FB">
        <w:t>1. Настоящие Правила вступают в силу со дня их официального опубликования в порядке, установленном для официального опубликования муниципальных правовых актов, иной официальной информации, и ра</w:t>
      </w:r>
      <w:r w:rsidR="003D5CF2">
        <w:t xml:space="preserve">змещаются на официальном сайте </w:t>
      </w:r>
      <w:r w:rsidR="003D5CF2">
        <w:rPr>
          <w:lang w:val="ru-RU"/>
        </w:rPr>
        <w:t>А</w:t>
      </w:r>
      <w:proofErr w:type="spellStart"/>
      <w:r w:rsidRPr="00DA11FB">
        <w:t>дминистрации</w:t>
      </w:r>
      <w:proofErr w:type="spellEnd"/>
      <w:r w:rsidRPr="00DA11FB">
        <w:t xml:space="preserve"> Алейского района в сети «Интернет».</w:t>
      </w:r>
    </w:p>
    <w:p w14:paraId="0F169ED1" w14:textId="77777777" w:rsidR="00411D4F" w:rsidRPr="00DA11FB" w:rsidRDefault="00411D4F" w:rsidP="00411D4F">
      <w:pPr>
        <w:pStyle w:val="a6"/>
        <w:tabs>
          <w:tab w:val="left" w:pos="720"/>
        </w:tabs>
        <w:ind w:firstLine="720"/>
        <w:jc w:val="both"/>
      </w:pPr>
      <w:r w:rsidRPr="00DA11FB">
        <w:t>2. В течение 10днейсо дня принятия настоящие Правила подлежат размещению в информационной системе обеспечения градостроительной деятельности.</w:t>
      </w:r>
    </w:p>
    <w:p w14:paraId="71D77E6E" w14:textId="77777777" w:rsidR="00411D4F" w:rsidRPr="00DA11FB" w:rsidRDefault="00411D4F" w:rsidP="00411D4F">
      <w:pPr>
        <w:pStyle w:val="a6"/>
        <w:tabs>
          <w:tab w:val="left" w:pos="720"/>
        </w:tabs>
        <w:ind w:firstLine="720"/>
        <w:jc w:val="both"/>
      </w:pPr>
      <w:r w:rsidRPr="00DA11FB">
        <w:t>3. Принятые до введения в действие настоящих Правил нормативные правовые акты органов местного самоуправления по вопросам, касающимся землепользования и застройки, применяются в части, не противоречащей настоящим Правилам.</w:t>
      </w:r>
    </w:p>
    <w:p w14:paraId="731A3F3D" w14:textId="77777777" w:rsidR="00411D4F" w:rsidRPr="00DA11FB" w:rsidRDefault="00411D4F" w:rsidP="00411D4F">
      <w:pPr>
        <w:ind w:firstLine="720"/>
        <w:jc w:val="both"/>
      </w:pPr>
      <w:r w:rsidRPr="00DA11FB">
        <w:t>4. Действие настоящих Правил не распространяется на использование земельных участков, строительство, реконструкцию и капитальный ремонт объектов капитального строительства на их территории, разрешения на строительство, реконструкцию которых выданы до вступления Правил в силу, при условии, что срок действия разрешения на строительство, реконструкцию, капитальный ремонт не истек.</w:t>
      </w:r>
    </w:p>
    <w:p w14:paraId="50F8FBF9" w14:textId="77777777" w:rsidR="00411D4F" w:rsidRPr="00DA11FB" w:rsidRDefault="00411D4F" w:rsidP="00925701">
      <w:pPr>
        <w:spacing w:before="100" w:beforeAutospacing="1" w:after="100" w:afterAutospacing="1"/>
        <w:ind w:firstLine="709"/>
        <w:jc w:val="both"/>
        <w:outlineLvl w:val="2"/>
        <w:rPr>
          <w:b/>
          <w:bCs/>
        </w:rPr>
      </w:pPr>
      <w:bookmarkStart w:id="566" w:name="_Toc410315239"/>
      <w:bookmarkStart w:id="567" w:name="_Toc400454260"/>
      <w:bookmarkStart w:id="568" w:name="_Toc392516714"/>
      <w:bookmarkStart w:id="569" w:name="_Toc380581582"/>
      <w:bookmarkStart w:id="570" w:name="_Toc380051175"/>
      <w:bookmarkStart w:id="571" w:name="_Toc379293307"/>
      <w:bookmarkStart w:id="572" w:name="_Toc379186279"/>
      <w:bookmarkStart w:id="573" w:name="_Toc339819850"/>
      <w:bookmarkStart w:id="574" w:name="_Toc321209606"/>
      <w:bookmarkStart w:id="575" w:name="_Toc282347566"/>
      <w:bookmarkStart w:id="576" w:name="_Toc524436811"/>
      <w:bookmarkStart w:id="577" w:name="_Toc530003056"/>
      <w:bookmarkStart w:id="578" w:name="_Toc182057390"/>
      <w:r w:rsidRPr="00DA11FB">
        <w:rPr>
          <w:b/>
          <w:bCs/>
        </w:rPr>
        <w:lastRenderedPageBreak/>
        <w:t xml:space="preserve">Статья </w:t>
      </w:r>
      <w:r w:rsidR="00925701" w:rsidRPr="00DA11FB">
        <w:rPr>
          <w:b/>
          <w:bCs/>
        </w:rPr>
        <w:t>5</w:t>
      </w:r>
      <w:r w:rsidR="007235EE">
        <w:rPr>
          <w:b/>
          <w:bCs/>
        </w:rPr>
        <w:t>4</w:t>
      </w:r>
      <w:r w:rsidRPr="00DA11FB">
        <w:rPr>
          <w:b/>
          <w:bCs/>
        </w:rPr>
        <w:t>. Действие настоящих правил по отношению к градостроительной документации</w:t>
      </w:r>
      <w:bookmarkEnd w:id="566"/>
      <w:bookmarkEnd w:id="567"/>
      <w:bookmarkEnd w:id="568"/>
      <w:bookmarkEnd w:id="569"/>
      <w:bookmarkEnd w:id="570"/>
      <w:bookmarkEnd w:id="571"/>
      <w:bookmarkEnd w:id="572"/>
      <w:bookmarkEnd w:id="573"/>
      <w:bookmarkEnd w:id="574"/>
      <w:bookmarkEnd w:id="575"/>
      <w:bookmarkEnd w:id="576"/>
      <w:bookmarkEnd w:id="577"/>
      <w:bookmarkEnd w:id="578"/>
    </w:p>
    <w:p w14:paraId="7AE76030" w14:textId="7AC8D02D" w:rsidR="00411D4F" w:rsidRPr="00DA11FB" w:rsidRDefault="00411D4F" w:rsidP="00925701">
      <w:pPr>
        <w:ind w:firstLine="709"/>
        <w:jc w:val="both"/>
      </w:pPr>
      <w:r w:rsidRPr="00DA11FB">
        <w:t>На основании утвержденных Правил Администрация</w:t>
      </w:r>
      <w:r w:rsidR="003D5CF2">
        <w:t xml:space="preserve"> </w:t>
      </w:r>
      <w:r w:rsidR="00270721">
        <w:t xml:space="preserve">Алейского района </w:t>
      </w:r>
      <w:r w:rsidRPr="00DA11FB">
        <w:t>вправе принимать решения:</w:t>
      </w:r>
    </w:p>
    <w:p w14:paraId="1961FE63" w14:textId="77777777" w:rsidR="00411D4F" w:rsidRPr="00DA11FB" w:rsidRDefault="00411D4F" w:rsidP="00925701">
      <w:pPr>
        <w:ind w:firstLine="709"/>
        <w:jc w:val="both"/>
      </w:pPr>
      <w:r w:rsidRPr="00DA11FB">
        <w:t>– о приведении в соответствие с настоящими Правилами утвержденной и не реализованной документации по планировке территории, в том числе в части установленных настоящими Правилами градостроительных регламентов;</w:t>
      </w:r>
    </w:p>
    <w:p w14:paraId="5F68D3A3" w14:textId="77777777" w:rsidR="00411D4F" w:rsidRPr="00DA11FB" w:rsidRDefault="00411D4F" w:rsidP="00925701">
      <w:pPr>
        <w:ind w:firstLine="709"/>
        <w:jc w:val="both"/>
      </w:pPr>
      <w:r w:rsidRPr="00DA11FB">
        <w:t>– о подготовке новой документации по планировке территории, которая после утверждения в установленном порядке может использоваться как основание для подготовки предложений о внесении изменений в настоящие Правила в части уточнения, изменения границ территориальных зон, состава территориальных зон, перечня видов разрешенного использования, показателей предельных размеров земельных участков и предельных параметров разрешенного строительства применительно к соответствующим территориальным зонам.</w:t>
      </w:r>
    </w:p>
    <w:p w14:paraId="538BEC7B" w14:textId="77777777" w:rsidR="00411D4F" w:rsidRPr="00DA11FB" w:rsidRDefault="00411D4F" w:rsidP="00411D4F">
      <w:pPr>
        <w:jc w:val="right"/>
      </w:pPr>
    </w:p>
    <w:p w14:paraId="39FC0379" w14:textId="77777777" w:rsidR="00411D4F" w:rsidRPr="00DA11FB" w:rsidRDefault="00411D4F" w:rsidP="00411D4F">
      <w:pPr>
        <w:jc w:val="right"/>
      </w:pPr>
    </w:p>
    <w:p w14:paraId="141E1C2A" w14:textId="77777777" w:rsidR="00411D4F" w:rsidRPr="00DA11FB" w:rsidRDefault="00411D4F" w:rsidP="00411D4F">
      <w:pPr>
        <w:jc w:val="right"/>
      </w:pPr>
    </w:p>
    <w:p w14:paraId="622B3D9D" w14:textId="77777777" w:rsidR="00B22A37" w:rsidRPr="00DA11FB" w:rsidRDefault="00B22A37" w:rsidP="0010721E"/>
    <w:p w14:paraId="2FE79F61" w14:textId="77777777" w:rsidR="00B22A37" w:rsidRPr="00DA11FB" w:rsidRDefault="00B22A37" w:rsidP="0010721E"/>
    <w:p w14:paraId="63DA22EE" w14:textId="77777777" w:rsidR="00B22A37" w:rsidRPr="00DA11FB" w:rsidRDefault="00B22A37" w:rsidP="0010721E"/>
    <w:p w14:paraId="427AE45F" w14:textId="77777777" w:rsidR="00B22A37" w:rsidRPr="00DA11FB" w:rsidRDefault="00B22A37" w:rsidP="0010721E"/>
    <w:p w14:paraId="7F97D72A" w14:textId="77777777" w:rsidR="00992A30" w:rsidRDefault="000B74E4" w:rsidP="000B74E4">
      <w:pPr>
        <w:tabs>
          <w:tab w:val="left" w:pos="8340"/>
        </w:tabs>
      </w:pPr>
      <w:bookmarkStart w:id="579" w:name="_Toc448781857"/>
      <w:bookmarkStart w:id="580" w:name="_Toc530003057"/>
      <w:r w:rsidRPr="00DA11FB">
        <w:t xml:space="preserve">                                                                                                                         </w:t>
      </w:r>
    </w:p>
    <w:p w14:paraId="7F267179" w14:textId="77777777" w:rsidR="00992A30" w:rsidRDefault="00992A30" w:rsidP="000B74E4">
      <w:pPr>
        <w:tabs>
          <w:tab w:val="left" w:pos="8340"/>
        </w:tabs>
      </w:pPr>
    </w:p>
    <w:p w14:paraId="00DC1BAF" w14:textId="77777777" w:rsidR="00992A30" w:rsidRDefault="00992A30" w:rsidP="000B74E4">
      <w:pPr>
        <w:tabs>
          <w:tab w:val="left" w:pos="8340"/>
        </w:tabs>
      </w:pPr>
    </w:p>
    <w:p w14:paraId="171EAB45" w14:textId="77777777" w:rsidR="00992A30" w:rsidRDefault="00992A30" w:rsidP="000B74E4">
      <w:pPr>
        <w:tabs>
          <w:tab w:val="left" w:pos="8340"/>
        </w:tabs>
      </w:pPr>
    </w:p>
    <w:p w14:paraId="0E9D2D5E" w14:textId="77777777" w:rsidR="00992A30" w:rsidRDefault="00992A30" w:rsidP="000B74E4">
      <w:pPr>
        <w:tabs>
          <w:tab w:val="left" w:pos="8340"/>
        </w:tabs>
      </w:pPr>
    </w:p>
    <w:p w14:paraId="3EE23013" w14:textId="77777777" w:rsidR="00992A30" w:rsidRDefault="00992A30" w:rsidP="000B74E4">
      <w:pPr>
        <w:tabs>
          <w:tab w:val="left" w:pos="8340"/>
        </w:tabs>
      </w:pPr>
    </w:p>
    <w:p w14:paraId="4E8C90CD" w14:textId="77777777" w:rsidR="00A27E06" w:rsidRDefault="00A27E06" w:rsidP="000B74E4">
      <w:pPr>
        <w:tabs>
          <w:tab w:val="left" w:pos="8340"/>
        </w:tabs>
      </w:pPr>
    </w:p>
    <w:p w14:paraId="019BE1F1" w14:textId="77777777" w:rsidR="00A27E06" w:rsidRDefault="00A27E06" w:rsidP="000B74E4">
      <w:pPr>
        <w:tabs>
          <w:tab w:val="left" w:pos="8340"/>
        </w:tabs>
      </w:pPr>
    </w:p>
    <w:p w14:paraId="54378961" w14:textId="77777777" w:rsidR="00A27E06" w:rsidRDefault="00A27E06" w:rsidP="000B74E4">
      <w:pPr>
        <w:tabs>
          <w:tab w:val="left" w:pos="8340"/>
        </w:tabs>
      </w:pPr>
    </w:p>
    <w:p w14:paraId="719E3C3B" w14:textId="77777777" w:rsidR="00A27E06" w:rsidRDefault="00A27E06" w:rsidP="000B74E4">
      <w:pPr>
        <w:tabs>
          <w:tab w:val="left" w:pos="8340"/>
        </w:tabs>
      </w:pPr>
    </w:p>
    <w:p w14:paraId="5E79A19C" w14:textId="77777777" w:rsidR="00A27E06" w:rsidRDefault="00A27E06" w:rsidP="000B74E4">
      <w:pPr>
        <w:tabs>
          <w:tab w:val="left" w:pos="8340"/>
        </w:tabs>
      </w:pPr>
    </w:p>
    <w:p w14:paraId="7B39D960" w14:textId="77777777" w:rsidR="00A27E06" w:rsidRDefault="00A27E06" w:rsidP="000B74E4">
      <w:pPr>
        <w:tabs>
          <w:tab w:val="left" w:pos="8340"/>
        </w:tabs>
      </w:pPr>
    </w:p>
    <w:p w14:paraId="755533CE" w14:textId="77777777" w:rsidR="00A27E06" w:rsidRDefault="00A27E06" w:rsidP="000B74E4">
      <w:pPr>
        <w:tabs>
          <w:tab w:val="left" w:pos="8340"/>
        </w:tabs>
      </w:pPr>
    </w:p>
    <w:p w14:paraId="60B15075" w14:textId="77777777" w:rsidR="00A27E06" w:rsidRDefault="00A27E06" w:rsidP="000B74E4">
      <w:pPr>
        <w:tabs>
          <w:tab w:val="left" w:pos="8340"/>
        </w:tabs>
      </w:pPr>
    </w:p>
    <w:p w14:paraId="0D6884A1" w14:textId="77777777" w:rsidR="00A27E06" w:rsidRDefault="00A27E06" w:rsidP="000B74E4">
      <w:pPr>
        <w:tabs>
          <w:tab w:val="left" w:pos="8340"/>
        </w:tabs>
      </w:pPr>
    </w:p>
    <w:p w14:paraId="7DB4CC15" w14:textId="77777777" w:rsidR="00A27E06" w:rsidRDefault="00A27E06" w:rsidP="000B74E4">
      <w:pPr>
        <w:tabs>
          <w:tab w:val="left" w:pos="8340"/>
        </w:tabs>
      </w:pPr>
    </w:p>
    <w:p w14:paraId="1C06394B" w14:textId="77777777" w:rsidR="00A27E06" w:rsidRDefault="00A27E06" w:rsidP="000B74E4">
      <w:pPr>
        <w:tabs>
          <w:tab w:val="left" w:pos="8340"/>
        </w:tabs>
      </w:pPr>
    </w:p>
    <w:p w14:paraId="35D0A8DF" w14:textId="77777777" w:rsidR="00A27E06" w:rsidRDefault="00A27E06" w:rsidP="000B74E4">
      <w:pPr>
        <w:tabs>
          <w:tab w:val="left" w:pos="8340"/>
        </w:tabs>
      </w:pPr>
    </w:p>
    <w:p w14:paraId="20EB3673" w14:textId="77777777" w:rsidR="00A27E06" w:rsidRDefault="00A27E06" w:rsidP="000B74E4">
      <w:pPr>
        <w:tabs>
          <w:tab w:val="left" w:pos="8340"/>
        </w:tabs>
      </w:pPr>
    </w:p>
    <w:p w14:paraId="7A949F88" w14:textId="77777777" w:rsidR="00A27E06" w:rsidRDefault="00A27E06" w:rsidP="000B74E4">
      <w:pPr>
        <w:tabs>
          <w:tab w:val="left" w:pos="8340"/>
        </w:tabs>
      </w:pPr>
    </w:p>
    <w:p w14:paraId="32B928BB" w14:textId="77777777" w:rsidR="00A27E06" w:rsidRDefault="00A27E06" w:rsidP="000B74E4">
      <w:pPr>
        <w:tabs>
          <w:tab w:val="left" w:pos="8340"/>
        </w:tabs>
      </w:pPr>
    </w:p>
    <w:p w14:paraId="045C5F62" w14:textId="77777777" w:rsidR="00A27E06" w:rsidRDefault="00A27E06" w:rsidP="000B74E4">
      <w:pPr>
        <w:tabs>
          <w:tab w:val="left" w:pos="8340"/>
        </w:tabs>
      </w:pPr>
    </w:p>
    <w:p w14:paraId="66C3F715" w14:textId="77777777" w:rsidR="00A27E06" w:rsidRDefault="00A27E06" w:rsidP="000B74E4">
      <w:pPr>
        <w:tabs>
          <w:tab w:val="left" w:pos="8340"/>
        </w:tabs>
      </w:pPr>
    </w:p>
    <w:p w14:paraId="06EAE196" w14:textId="77777777" w:rsidR="00A27E06" w:rsidRDefault="00A27E06" w:rsidP="000B74E4">
      <w:pPr>
        <w:tabs>
          <w:tab w:val="left" w:pos="8340"/>
        </w:tabs>
      </w:pPr>
    </w:p>
    <w:p w14:paraId="065B1E96" w14:textId="77777777" w:rsidR="00992A30" w:rsidRDefault="00992A30" w:rsidP="000B74E4">
      <w:pPr>
        <w:tabs>
          <w:tab w:val="left" w:pos="8340"/>
        </w:tabs>
      </w:pPr>
    </w:p>
    <w:p w14:paraId="70B11BD5" w14:textId="77777777" w:rsidR="00992A30" w:rsidRDefault="00992A30" w:rsidP="000B74E4">
      <w:pPr>
        <w:tabs>
          <w:tab w:val="left" w:pos="8340"/>
        </w:tabs>
      </w:pPr>
    </w:p>
    <w:p w14:paraId="5585B52F" w14:textId="77777777" w:rsidR="00992A30" w:rsidRDefault="00992A30" w:rsidP="000B74E4">
      <w:pPr>
        <w:tabs>
          <w:tab w:val="left" w:pos="8340"/>
        </w:tabs>
      </w:pPr>
    </w:p>
    <w:p w14:paraId="0584C131" w14:textId="77777777" w:rsidR="00992A30" w:rsidRDefault="00992A30" w:rsidP="000B74E4">
      <w:pPr>
        <w:tabs>
          <w:tab w:val="left" w:pos="8340"/>
        </w:tabs>
      </w:pPr>
    </w:p>
    <w:p w14:paraId="50F4249B" w14:textId="77777777" w:rsidR="00992A30" w:rsidRDefault="00992A30" w:rsidP="000B74E4">
      <w:pPr>
        <w:tabs>
          <w:tab w:val="left" w:pos="8340"/>
        </w:tabs>
      </w:pPr>
    </w:p>
    <w:p w14:paraId="412D23CD" w14:textId="77777777" w:rsidR="00B22A37" w:rsidRPr="00DA11FB" w:rsidRDefault="00992A30" w:rsidP="000B74E4">
      <w:pPr>
        <w:tabs>
          <w:tab w:val="left" w:pos="8340"/>
        </w:tabs>
      </w:pPr>
      <w:r>
        <w:lastRenderedPageBreak/>
        <w:t xml:space="preserve">                                                                                                                         </w:t>
      </w:r>
      <w:r w:rsidR="000B74E4" w:rsidRPr="00DA11FB">
        <w:t xml:space="preserve">    </w:t>
      </w:r>
      <w:r w:rsidR="00B22A37" w:rsidRPr="00DA11FB">
        <w:rPr>
          <w:rStyle w:val="ae"/>
          <w:color w:val="auto"/>
        </w:rPr>
        <w:t>Приложение</w:t>
      </w:r>
      <w:r w:rsidR="00B22A37" w:rsidRPr="00DA11FB">
        <w:rPr>
          <w:rStyle w:val="ae"/>
          <w:b w:val="0"/>
          <w:color w:val="auto"/>
        </w:rPr>
        <w:t xml:space="preserve"> 1</w:t>
      </w:r>
      <w:r w:rsidR="00B22A37" w:rsidRPr="00DA11FB">
        <w:rPr>
          <w:rStyle w:val="ae"/>
          <w:b w:val="0"/>
          <w:color w:val="auto"/>
        </w:rPr>
        <w:br/>
      </w:r>
      <w:bookmarkEnd w:id="579"/>
      <w:bookmarkEnd w:id="580"/>
    </w:p>
    <w:p w14:paraId="7BC352F9" w14:textId="77777777" w:rsidR="00602ADD" w:rsidRPr="00DA11FB" w:rsidRDefault="00602ADD" w:rsidP="00602ADD">
      <w:pPr>
        <w:jc w:val="center"/>
        <w:rPr>
          <w:b/>
        </w:rPr>
      </w:pPr>
    </w:p>
    <w:p w14:paraId="0F53230E" w14:textId="77777777" w:rsidR="00602ADD" w:rsidRPr="00DA11FB" w:rsidRDefault="00602ADD" w:rsidP="00602ADD">
      <w:pPr>
        <w:jc w:val="center"/>
        <w:rPr>
          <w:b/>
        </w:rPr>
      </w:pPr>
      <w:r w:rsidRPr="00DA11FB">
        <w:rPr>
          <w:b/>
        </w:rPr>
        <w:t>КЛАССИФИКАТОР</w:t>
      </w:r>
      <w:r w:rsidRPr="00DA11FB">
        <w:rPr>
          <w:b/>
        </w:rPr>
        <w:br/>
        <w:t>ВИДОВ РАЗРЕШЕННОГО ИСПОЛЬЗОВАНИЯ ЗЕМЕЛЬНЫХ УЧАСТКОВ</w:t>
      </w:r>
    </w:p>
    <w:p w14:paraId="037488A9" w14:textId="77777777" w:rsidR="00602ADD" w:rsidRPr="00DA11FB" w:rsidRDefault="00602ADD" w:rsidP="00602ADD">
      <w:pPr>
        <w:jc w:val="center"/>
        <w:rPr>
          <w:b/>
        </w:rPr>
      </w:pPr>
    </w:p>
    <w:p w14:paraId="28AB7431" w14:textId="77777777" w:rsidR="00602ADD" w:rsidRPr="00DA11FB" w:rsidRDefault="00602ADD" w:rsidP="00602ADD">
      <w:pPr>
        <w:tabs>
          <w:tab w:val="left" w:pos="561"/>
        </w:tabs>
        <w:ind w:firstLine="561"/>
        <w:jc w:val="both"/>
      </w:pPr>
      <w:r w:rsidRPr="00DA11FB">
        <w:rPr>
          <w:b/>
        </w:rPr>
        <w:t>&lt;1&gt;</w:t>
      </w:r>
      <w:r w:rsidRPr="00DA11FB">
        <w:t xml:space="preserve"> В скобках указаны иные равнозначные наименования.</w:t>
      </w:r>
    </w:p>
    <w:p w14:paraId="54954980" w14:textId="77777777" w:rsidR="00602ADD" w:rsidRPr="00DA11FB" w:rsidRDefault="00602ADD" w:rsidP="00602ADD">
      <w:pPr>
        <w:tabs>
          <w:tab w:val="left" w:pos="561"/>
        </w:tabs>
        <w:ind w:firstLine="561"/>
        <w:jc w:val="both"/>
      </w:pPr>
      <w:r w:rsidRPr="00DA11FB">
        <w:rPr>
          <w:b/>
        </w:rPr>
        <w:t>&lt;2&gt;</w:t>
      </w:r>
      <w:r w:rsidRPr="00DA11FB">
        <w:t xml:space="preserve"> Содержание видов разрешенного использования, перечисленных в настоящем классификаторе, допускает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 если федеральным законом не установлено иное.</w:t>
      </w:r>
    </w:p>
    <w:p w14:paraId="7E319B33" w14:textId="77777777" w:rsidR="00602ADD" w:rsidRPr="00DA11FB" w:rsidRDefault="00602ADD" w:rsidP="00602ADD">
      <w:pPr>
        <w:tabs>
          <w:tab w:val="left" w:pos="561"/>
        </w:tabs>
        <w:ind w:firstLine="561"/>
        <w:jc w:val="both"/>
      </w:pPr>
      <w:r w:rsidRPr="00DA11FB">
        <w:rPr>
          <w:b/>
        </w:rPr>
        <w:t>&lt;3&gt;</w:t>
      </w:r>
      <w:r w:rsidRPr="00DA11FB">
        <w:t xml:space="preserve"> Текстовое наименование вида разрешенного использования земельного участка и его код (числовое обозначение) являются равнозначными.</w:t>
      </w:r>
    </w:p>
    <w:p w14:paraId="501BDC5A" w14:textId="77777777" w:rsidR="00602ADD" w:rsidRPr="00DA11FB" w:rsidRDefault="00602ADD" w:rsidP="00602ADD">
      <w:pPr>
        <w:jc w:val="center"/>
        <w:rPr>
          <w:b/>
        </w:rPr>
      </w:pPr>
    </w:p>
    <w:p w14:paraId="57E14707" w14:textId="77777777" w:rsidR="00602ADD" w:rsidRPr="00DA11FB" w:rsidRDefault="00602ADD" w:rsidP="00602ADD"/>
    <w:tbl>
      <w:tblPr>
        <w:tblW w:w="9214" w:type="dxa"/>
        <w:tblInd w:w="-577" w:type="dxa"/>
        <w:tblLook w:val="04A0" w:firstRow="1" w:lastRow="0" w:firstColumn="1" w:lastColumn="0" w:noHBand="0" w:noVBand="1"/>
      </w:tblPr>
      <w:tblGrid>
        <w:gridCol w:w="2799"/>
        <w:gridCol w:w="4710"/>
        <w:gridCol w:w="1705"/>
      </w:tblGrid>
      <w:tr w:rsidR="00FA2CE8" w:rsidRPr="00F401B5" w14:paraId="7407052E" w14:textId="77777777" w:rsidTr="00FA2CE8">
        <w:trPr>
          <w:trHeight w:val="600"/>
        </w:trPr>
        <w:tc>
          <w:tcPr>
            <w:tcW w:w="2799" w:type="dxa"/>
            <w:tcBorders>
              <w:top w:val="single" w:sz="8" w:space="0" w:color="auto"/>
              <w:left w:val="single" w:sz="8" w:space="0" w:color="auto"/>
              <w:bottom w:val="nil"/>
              <w:right w:val="single" w:sz="8" w:space="0" w:color="000000"/>
            </w:tcBorders>
            <w:shd w:val="clear" w:color="auto" w:fill="auto"/>
            <w:vAlign w:val="center"/>
            <w:hideMark/>
          </w:tcPr>
          <w:p w14:paraId="2B403F52" w14:textId="77777777" w:rsidR="00F401B5" w:rsidRPr="00F401B5" w:rsidRDefault="00F401B5" w:rsidP="00F401B5">
            <w:pPr>
              <w:jc w:val="center"/>
            </w:pPr>
            <w:r w:rsidRPr="00F401B5">
              <w:t>Наименование вида разрешенного использования</w:t>
            </w:r>
          </w:p>
        </w:tc>
        <w:tc>
          <w:tcPr>
            <w:tcW w:w="4994" w:type="dxa"/>
            <w:tcBorders>
              <w:top w:val="single" w:sz="8" w:space="0" w:color="auto"/>
              <w:left w:val="nil"/>
              <w:bottom w:val="nil"/>
              <w:right w:val="single" w:sz="8" w:space="0" w:color="000000"/>
            </w:tcBorders>
            <w:shd w:val="clear" w:color="auto" w:fill="auto"/>
            <w:vAlign w:val="center"/>
            <w:hideMark/>
          </w:tcPr>
          <w:p w14:paraId="5AC9F5C5" w14:textId="77777777" w:rsidR="00F401B5" w:rsidRPr="00F401B5" w:rsidRDefault="00F401B5" w:rsidP="00F401B5">
            <w:pPr>
              <w:jc w:val="center"/>
            </w:pPr>
            <w:r w:rsidRPr="00F401B5">
              <w:t>Описание вида разрешенного использования земельного участка &lt;2&gt;</w:t>
            </w:r>
          </w:p>
        </w:tc>
        <w:tc>
          <w:tcPr>
            <w:tcW w:w="1421" w:type="dxa"/>
            <w:tcBorders>
              <w:top w:val="single" w:sz="8" w:space="0" w:color="auto"/>
              <w:left w:val="nil"/>
              <w:bottom w:val="nil"/>
              <w:right w:val="single" w:sz="8" w:space="0" w:color="auto"/>
            </w:tcBorders>
            <w:shd w:val="clear" w:color="auto" w:fill="auto"/>
            <w:vAlign w:val="center"/>
            <w:hideMark/>
          </w:tcPr>
          <w:p w14:paraId="10E67444" w14:textId="3CA7B250" w:rsidR="00F401B5" w:rsidRPr="00F401B5" w:rsidRDefault="00F401B5" w:rsidP="00F401B5">
            <w:pPr>
              <w:jc w:val="center"/>
            </w:pPr>
            <w:r w:rsidRPr="00F401B5">
              <w:rPr>
                <w:spacing w:val="-4"/>
              </w:rPr>
              <w:t>Код (числовое обозначени</w:t>
            </w:r>
            <w:r w:rsidR="00FA2CE8">
              <w:rPr>
                <w:spacing w:val="-4"/>
              </w:rPr>
              <w:t>е</w:t>
            </w:r>
            <w:r w:rsidRPr="00F401B5">
              <w:rPr>
                <w:spacing w:val="-4"/>
              </w:rPr>
              <w:t>) вида</w:t>
            </w:r>
          </w:p>
        </w:tc>
      </w:tr>
      <w:tr w:rsidR="00FA2CE8" w:rsidRPr="00F401B5" w14:paraId="6E87AB46" w14:textId="77777777" w:rsidTr="00FA2CE8">
        <w:trPr>
          <w:trHeight w:val="600"/>
        </w:trPr>
        <w:tc>
          <w:tcPr>
            <w:tcW w:w="2799" w:type="dxa"/>
            <w:tcBorders>
              <w:top w:val="nil"/>
              <w:left w:val="single" w:sz="8" w:space="0" w:color="auto"/>
              <w:bottom w:val="nil"/>
              <w:right w:val="single" w:sz="8" w:space="0" w:color="000000"/>
            </w:tcBorders>
            <w:shd w:val="clear" w:color="auto" w:fill="auto"/>
            <w:vAlign w:val="center"/>
            <w:hideMark/>
          </w:tcPr>
          <w:p w14:paraId="4C5EA38E" w14:textId="77777777" w:rsidR="00F401B5" w:rsidRPr="00F401B5" w:rsidRDefault="00F401B5" w:rsidP="00F401B5">
            <w:pPr>
              <w:jc w:val="center"/>
            </w:pPr>
            <w:r w:rsidRPr="00F401B5">
              <w:t>земельного участка &lt;1&gt;</w:t>
            </w:r>
          </w:p>
        </w:tc>
        <w:tc>
          <w:tcPr>
            <w:tcW w:w="4994" w:type="dxa"/>
            <w:tcBorders>
              <w:top w:val="nil"/>
              <w:left w:val="nil"/>
              <w:bottom w:val="nil"/>
              <w:right w:val="single" w:sz="8" w:space="0" w:color="000000"/>
            </w:tcBorders>
            <w:shd w:val="clear" w:color="auto" w:fill="auto"/>
            <w:vAlign w:val="center"/>
            <w:hideMark/>
          </w:tcPr>
          <w:p w14:paraId="65B56383" w14:textId="77777777" w:rsidR="00F401B5" w:rsidRPr="00F401B5" w:rsidRDefault="00F401B5" w:rsidP="00F401B5">
            <w:pPr>
              <w:jc w:val="center"/>
            </w:pPr>
            <w:r w:rsidRPr="00F401B5">
              <w:t> </w:t>
            </w:r>
          </w:p>
        </w:tc>
        <w:tc>
          <w:tcPr>
            <w:tcW w:w="1421" w:type="dxa"/>
            <w:tcBorders>
              <w:top w:val="nil"/>
              <w:left w:val="nil"/>
              <w:bottom w:val="nil"/>
              <w:right w:val="single" w:sz="8" w:space="0" w:color="auto"/>
            </w:tcBorders>
            <w:shd w:val="clear" w:color="auto" w:fill="auto"/>
            <w:vAlign w:val="center"/>
            <w:hideMark/>
          </w:tcPr>
          <w:p w14:paraId="7AB78C20" w14:textId="30481006" w:rsidR="00F401B5" w:rsidRPr="00F401B5" w:rsidRDefault="00F401B5" w:rsidP="00F401B5">
            <w:pPr>
              <w:jc w:val="center"/>
            </w:pPr>
            <w:r w:rsidRPr="00F401B5">
              <w:rPr>
                <w:spacing w:val="-2"/>
              </w:rPr>
              <w:t>разрешенного использования земельного участка</w:t>
            </w:r>
          </w:p>
        </w:tc>
      </w:tr>
      <w:tr w:rsidR="00FA2CE8" w:rsidRPr="00F401B5" w14:paraId="58940BD8" w14:textId="77777777" w:rsidTr="00FA2CE8">
        <w:trPr>
          <w:trHeight w:val="332"/>
        </w:trPr>
        <w:tc>
          <w:tcPr>
            <w:tcW w:w="2799" w:type="dxa"/>
            <w:tcBorders>
              <w:top w:val="nil"/>
              <w:left w:val="single" w:sz="8" w:space="0" w:color="auto"/>
              <w:bottom w:val="single" w:sz="8" w:space="0" w:color="000000"/>
              <w:right w:val="single" w:sz="8" w:space="0" w:color="000000"/>
            </w:tcBorders>
            <w:shd w:val="clear" w:color="auto" w:fill="auto"/>
            <w:vAlign w:val="center"/>
            <w:hideMark/>
          </w:tcPr>
          <w:p w14:paraId="65C27BD0" w14:textId="77777777" w:rsidR="00F401B5" w:rsidRPr="00F401B5" w:rsidRDefault="00F401B5" w:rsidP="00F401B5">
            <w:pPr>
              <w:jc w:val="center"/>
            </w:pPr>
            <w:r w:rsidRPr="00F401B5">
              <w:t> </w:t>
            </w:r>
          </w:p>
        </w:tc>
        <w:tc>
          <w:tcPr>
            <w:tcW w:w="4994" w:type="dxa"/>
            <w:tcBorders>
              <w:top w:val="nil"/>
              <w:left w:val="nil"/>
              <w:bottom w:val="single" w:sz="8" w:space="0" w:color="000000"/>
              <w:right w:val="single" w:sz="8" w:space="0" w:color="000000"/>
            </w:tcBorders>
            <w:shd w:val="clear" w:color="auto" w:fill="auto"/>
            <w:vAlign w:val="center"/>
            <w:hideMark/>
          </w:tcPr>
          <w:p w14:paraId="7114BD3E" w14:textId="77777777" w:rsidR="00F401B5" w:rsidRPr="00F401B5" w:rsidRDefault="00F401B5" w:rsidP="00F401B5">
            <w:pPr>
              <w:jc w:val="center"/>
            </w:pPr>
            <w:r w:rsidRPr="00F401B5">
              <w:t> </w:t>
            </w:r>
          </w:p>
        </w:tc>
        <w:tc>
          <w:tcPr>
            <w:tcW w:w="1421" w:type="dxa"/>
            <w:tcBorders>
              <w:top w:val="nil"/>
              <w:left w:val="nil"/>
              <w:bottom w:val="single" w:sz="8" w:space="0" w:color="000000"/>
              <w:right w:val="single" w:sz="8" w:space="0" w:color="auto"/>
            </w:tcBorders>
            <w:shd w:val="clear" w:color="auto" w:fill="auto"/>
            <w:vAlign w:val="center"/>
            <w:hideMark/>
          </w:tcPr>
          <w:p w14:paraId="43ACD5D4" w14:textId="77777777" w:rsidR="00F401B5" w:rsidRPr="00F401B5" w:rsidRDefault="00F401B5" w:rsidP="00F401B5">
            <w:pPr>
              <w:jc w:val="center"/>
            </w:pPr>
            <w:r w:rsidRPr="00F401B5">
              <w:rPr>
                <w:spacing w:val="-5"/>
              </w:rPr>
              <w:t>&lt;3&gt;</w:t>
            </w:r>
          </w:p>
        </w:tc>
      </w:tr>
      <w:tr w:rsidR="00FA2CE8" w:rsidRPr="00F401B5" w14:paraId="127FE888" w14:textId="77777777" w:rsidTr="00FA2CE8">
        <w:trPr>
          <w:trHeight w:val="600"/>
        </w:trPr>
        <w:tc>
          <w:tcPr>
            <w:tcW w:w="2799" w:type="dxa"/>
            <w:tcBorders>
              <w:top w:val="nil"/>
              <w:left w:val="single" w:sz="8" w:space="0" w:color="auto"/>
              <w:bottom w:val="single" w:sz="8" w:space="0" w:color="000000"/>
              <w:right w:val="single" w:sz="8" w:space="0" w:color="000000"/>
            </w:tcBorders>
            <w:shd w:val="clear" w:color="auto" w:fill="auto"/>
            <w:vAlign w:val="center"/>
            <w:hideMark/>
          </w:tcPr>
          <w:p w14:paraId="4297318A" w14:textId="77777777" w:rsidR="00F401B5" w:rsidRPr="00F401B5" w:rsidRDefault="00F401B5" w:rsidP="00F401B5">
            <w:pPr>
              <w:jc w:val="center"/>
            </w:pPr>
            <w:r w:rsidRPr="00F401B5">
              <w:rPr>
                <w:spacing w:val="-10"/>
              </w:rPr>
              <w:t>1</w:t>
            </w:r>
          </w:p>
        </w:tc>
        <w:tc>
          <w:tcPr>
            <w:tcW w:w="4994" w:type="dxa"/>
            <w:tcBorders>
              <w:top w:val="nil"/>
              <w:left w:val="nil"/>
              <w:bottom w:val="single" w:sz="8" w:space="0" w:color="000000"/>
              <w:right w:val="single" w:sz="8" w:space="0" w:color="000000"/>
            </w:tcBorders>
            <w:shd w:val="clear" w:color="auto" w:fill="auto"/>
            <w:vAlign w:val="center"/>
            <w:hideMark/>
          </w:tcPr>
          <w:p w14:paraId="3D544D54" w14:textId="77777777" w:rsidR="00F401B5" w:rsidRPr="00F401B5" w:rsidRDefault="00F401B5" w:rsidP="00F401B5">
            <w:pPr>
              <w:jc w:val="center"/>
            </w:pPr>
            <w:r w:rsidRPr="00F401B5">
              <w:rPr>
                <w:spacing w:val="-10"/>
              </w:rPr>
              <w:t>2</w:t>
            </w:r>
          </w:p>
        </w:tc>
        <w:tc>
          <w:tcPr>
            <w:tcW w:w="1421" w:type="dxa"/>
            <w:tcBorders>
              <w:top w:val="nil"/>
              <w:left w:val="nil"/>
              <w:bottom w:val="single" w:sz="8" w:space="0" w:color="000000"/>
              <w:right w:val="single" w:sz="8" w:space="0" w:color="auto"/>
            </w:tcBorders>
            <w:shd w:val="clear" w:color="auto" w:fill="auto"/>
            <w:vAlign w:val="center"/>
            <w:hideMark/>
          </w:tcPr>
          <w:p w14:paraId="66277351" w14:textId="77777777" w:rsidR="00F401B5" w:rsidRPr="00F401B5" w:rsidRDefault="00F401B5" w:rsidP="00F401B5">
            <w:pPr>
              <w:jc w:val="center"/>
            </w:pPr>
            <w:r w:rsidRPr="00F401B5">
              <w:rPr>
                <w:spacing w:val="-10"/>
              </w:rPr>
              <w:t>3</w:t>
            </w:r>
          </w:p>
        </w:tc>
      </w:tr>
      <w:tr w:rsidR="00FA2CE8" w:rsidRPr="00F401B5" w14:paraId="353214CF" w14:textId="77777777" w:rsidTr="00FA2CE8">
        <w:trPr>
          <w:trHeight w:val="600"/>
        </w:trPr>
        <w:tc>
          <w:tcPr>
            <w:tcW w:w="2799" w:type="dxa"/>
            <w:tcBorders>
              <w:top w:val="nil"/>
              <w:left w:val="single" w:sz="8" w:space="0" w:color="auto"/>
              <w:bottom w:val="nil"/>
              <w:right w:val="single" w:sz="8" w:space="0" w:color="000000"/>
            </w:tcBorders>
            <w:shd w:val="clear" w:color="auto" w:fill="auto"/>
            <w:vAlign w:val="center"/>
            <w:hideMark/>
          </w:tcPr>
          <w:p w14:paraId="500877C8" w14:textId="77777777" w:rsidR="00F401B5" w:rsidRPr="00F401B5" w:rsidRDefault="00F401B5" w:rsidP="00F401B5">
            <w:pPr>
              <w:jc w:val="center"/>
            </w:pPr>
            <w:r w:rsidRPr="00F401B5">
              <w:rPr>
                <w:spacing w:val="-2"/>
              </w:rPr>
              <w:t>Сельскохозяйственное использование</w:t>
            </w:r>
          </w:p>
        </w:tc>
        <w:tc>
          <w:tcPr>
            <w:tcW w:w="4994" w:type="dxa"/>
            <w:tcBorders>
              <w:top w:val="nil"/>
              <w:left w:val="nil"/>
              <w:bottom w:val="nil"/>
              <w:right w:val="single" w:sz="8" w:space="0" w:color="000000"/>
            </w:tcBorders>
            <w:shd w:val="clear" w:color="auto" w:fill="auto"/>
            <w:vAlign w:val="center"/>
            <w:hideMark/>
          </w:tcPr>
          <w:p w14:paraId="6FE80D58" w14:textId="77777777" w:rsidR="00F401B5" w:rsidRPr="00F401B5" w:rsidRDefault="00F401B5" w:rsidP="00F401B5">
            <w:pPr>
              <w:jc w:val="center"/>
            </w:pPr>
            <w:r w:rsidRPr="00F401B5">
              <w:t>Ведение сельского хозяйства. Содержание данного вида разрешенного использования включает в себя содержание видов разрешенного использования с кодами 1.1 - 1.20, в том числе размещение зданий и сооружений, используемых для хранения и</w:t>
            </w:r>
          </w:p>
        </w:tc>
        <w:tc>
          <w:tcPr>
            <w:tcW w:w="1421" w:type="dxa"/>
            <w:tcBorders>
              <w:top w:val="nil"/>
              <w:left w:val="nil"/>
              <w:bottom w:val="nil"/>
              <w:right w:val="single" w:sz="8" w:space="0" w:color="auto"/>
            </w:tcBorders>
            <w:shd w:val="clear" w:color="auto" w:fill="auto"/>
            <w:vAlign w:val="center"/>
            <w:hideMark/>
          </w:tcPr>
          <w:p w14:paraId="3454D311" w14:textId="77777777" w:rsidR="00F401B5" w:rsidRPr="00F401B5" w:rsidRDefault="00F401B5" w:rsidP="00F401B5">
            <w:pPr>
              <w:jc w:val="center"/>
            </w:pPr>
            <w:r w:rsidRPr="00F401B5">
              <w:rPr>
                <w:spacing w:val="-5"/>
              </w:rPr>
              <w:t>1.0</w:t>
            </w:r>
          </w:p>
        </w:tc>
      </w:tr>
      <w:tr w:rsidR="00FA2CE8" w:rsidRPr="00F401B5" w14:paraId="65450956" w14:textId="77777777" w:rsidTr="00FA2CE8">
        <w:trPr>
          <w:trHeight w:val="600"/>
        </w:trPr>
        <w:tc>
          <w:tcPr>
            <w:tcW w:w="2799" w:type="dxa"/>
            <w:tcBorders>
              <w:top w:val="nil"/>
              <w:left w:val="single" w:sz="8" w:space="0" w:color="auto"/>
              <w:bottom w:val="single" w:sz="8" w:space="0" w:color="000000"/>
              <w:right w:val="single" w:sz="8" w:space="0" w:color="000000"/>
            </w:tcBorders>
            <w:shd w:val="clear" w:color="auto" w:fill="auto"/>
            <w:vAlign w:val="center"/>
            <w:hideMark/>
          </w:tcPr>
          <w:p w14:paraId="5D5516AC" w14:textId="77777777" w:rsidR="00F401B5" w:rsidRPr="00F401B5" w:rsidRDefault="00F401B5" w:rsidP="00F401B5">
            <w:pPr>
              <w:jc w:val="center"/>
            </w:pPr>
            <w:r w:rsidRPr="00F401B5">
              <w:t> </w:t>
            </w:r>
          </w:p>
        </w:tc>
        <w:tc>
          <w:tcPr>
            <w:tcW w:w="4994" w:type="dxa"/>
            <w:tcBorders>
              <w:top w:val="nil"/>
              <w:left w:val="nil"/>
              <w:bottom w:val="single" w:sz="8" w:space="0" w:color="000000"/>
              <w:right w:val="single" w:sz="8" w:space="0" w:color="000000"/>
            </w:tcBorders>
            <w:shd w:val="clear" w:color="auto" w:fill="auto"/>
            <w:vAlign w:val="center"/>
            <w:hideMark/>
          </w:tcPr>
          <w:p w14:paraId="2453BDA5" w14:textId="77777777" w:rsidR="00F401B5" w:rsidRPr="00F401B5" w:rsidRDefault="00F401B5" w:rsidP="00F401B5">
            <w:pPr>
              <w:jc w:val="center"/>
            </w:pPr>
            <w:r w:rsidRPr="00F401B5">
              <w:t>переработки сельскохозяйственной продукции</w:t>
            </w:r>
          </w:p>
        </w:tc>
        <w:tc>
          <w:tcPr>
            <w:tcW w:w="1421" w:type="dxa"/>
            <w:tcBorders>
              <w:top w:val="nil"/>
              <w:left w:val="nil"/>
              <w:bottom w:val="single" w:sz="8" w:space="0" w:color="000000"/>
              <w:right w:val="single" w:sz="8" w:space="0" w:color="auto"/>
            </w:tcBorders>
            <w:shd w:val="clear" w:color="auto" w:fill="auto"/>
            <w:vAlign w:val="center"/>
            <w:hideMark/>
          </w:tcPr>
          <w:p w14:paraId="3B9F31C4" w14:textId="77777777" w:rsidR="00F401B5" w:rsidRPr="00F401B5" w:rsidRDefault="00F401B5" w:rsidP="00F401B5">
            <w:pPr>
              <w:jc w:val="center"/>
            </w:pPr>
            <w:r w:rsidRPr="00F401B5">
              <w:t> </w:t>
            </w:r>
          </w:p>
        </w:tc>
      </w:tr>
      <w:tr w:rsidR="00FA2CE8" w:rsidRPr="00F401B5" w14:paraId="05A1AEEB" w14:textId="77777777" w:rsidTr="00FA2CE8">
        <w:trPr>
          <w:trHeight w:val="600"/>
        </w:trPr>
        <w:tc>
          <w:tcPr>
            <w:tcW w:w="2799" w:type="dxa"/>
            <w:tcBorders>
              <w:top w:val="nil"/>
              <w:left w:val="single" w:sz="8" w:space="0" w:color="auto"/>
              <w:bottom w:val="nil"/>
              <w:right w:val="single" w:sz="8" w:space="0" w:color="000000"/>
            </w:tcBorders>
            <w:shd w:val="clear" w:color="auto" w:fill="auto"/>
            <w:vAlign w:val="center"/>
            <w:hideMark/>
          </w:tcPr>
          <w:p w14:paraId="24841FFB" w14:textId="77777777" w:rsidR="00F401B5" w:rsidRPr="00F401B5" w:rsidRDefault="00F401B5" w:rsidP="00F401B5">
            <w:pPr>
              <w:jc w:val="center"/>
            </w:pPr>
            <w:r w:rsidRPr="00F401B5">
              <w:rPr>
                <w:spacing w:val="-2"/>
              </w:rPr>
              <w:t>Растениеводство</w:t>
            </w:r>
          </w:p>
        </w:tc>
        <w:tc>
          <w:tcPr>
            <w:tcW w:w="4994" w:type="dxa"/>
            <w:tcBorders>
              <w:top w:val="nil"/>
              <w:left w:val="nil"/>
              <w:bottom w:val="nil"/>
              <w:right w:val="single" w:sz="8" w:space="0" w:color="000000"/>
            </w:tcBorders>
            <w:shd w:val="clear" w:color="auto" w:fill="auto"/>
            <w:vAlign w:val="center"/>
            <w:hideMark/>
          </w:tcPr>
          <w:p w14:paraId="7BCB9DB2" w14:textId="77777777" w:rsidR="00F401B5" w:rsidRPr="00F401B5" w:rsidRDefault="00F401B5" w:rsidP="00F401B5">
            <w:pPr>
              <w:jc w:val="center"/>
            </w:pPr>
            <w:r w:rsidRPr="00F401B5">
              <w:t>Осуществление хозяйственной деятельности,</w:t>
            </w:r>
          </w:p>
        </w:tc>
        <w:tc>
          <w:tcPr>
            <w:tcW w:w="1421" w:type="dxa"/>
            <w:tcBorders>
              <w:top w:val="nil"/>
              <w:left w:val="nil"/>
              <w:bottom w:val="nil"/>
              <w:right w:val="single" w:sz="8" w:space="0" w:color="auto"/>
            </w:tcBorders>
            <w:shd w:val="clear" w:color="auto" w:fill="auto"/>
            <w:vAlign w:val="center"/>
            <w:hideMark/>
          </w:tcPr>
          <w:p w14:paraId="4D6DBABC" w14:textId="77777777" w:rsidR="00F401B5" w:rsidRPr="00F401B5" w:rsidRDefault="00F401B5" w:rsidP="00F401B5">
            <w:pPr>
              <w:jc w:val="center"/>
            </w:pPr>
            <w:bookmarkStart w:id="581" w:name="RANGE!D10"/>
            <w:r w:rsidRPr="00F401B5">
              <w:rPr>
                <w:spacing w:val="-5"/>
              </w:rPr>
              <w:t>1.1</w:t>
            </w:r>
            <w:bookmarkEnd w:id="581"/>
          </w:p>
        </w:tc>
      </w:tr>
      <w:tr w:rsidR="00FA2CE8" w:rsidRPr="00F401B5" w14:paraId="7A575872" w14:textId="77777777" w:rsidTr="00FA2CE8">
        <w:trPr>
          <w:trHeight w:val="600"/>
        </w:trPr>
        <w:tc>
          <w:tcPr>
            <w:tcW w:w="2799" w:type="dxa"/>
            <w:tcBorders>
              <w:top w:val="nil"/>
              <w:left w:val="single" w:sz="8" w:space="0" w:color="auto"/>
              <w:bottom w:val="nil"/>
              <w:right w:val="single" w:sz="8" w:space="0" w:color="000000"/>
            </w:tcBorders>
            <w:shd w:val="clear" w:color="auto" w:fill="auto"/>
            <w:vAlign w:val="center"/>
            <w:hideMark/>
          </w:tcPr>
          <w:p w14:paraId="26C02113" w14:textId="77777777" w:rsidR="00F401B5" w:rsidRPr="00F401B5" w:rsidRDefault="00F401B5" w:rsidP="00F401B5">
            <w:pPr>
              <w:jc w:val="center"/>
            </w:pPr>
            <w:r w:rsidRPr="00F401B5">
              <w:t> </w:t>
            </w:r>
          </w:p>
        </w:tc>
        <w:tc>
          <w:tcPr>
            <w:tcW w:w="4994" w:type="dxa"/>
            <w:tcBorders>
              <w:top w:val="nil"/>
              <w:left w:val="nil"/>
              <w:bottom w:val="nil"/>
              <w:right w:val="single" w:sz="8" w:space="0" w:color="000000"/>
            </w:tcBorders>
            <w:shd w:val="clear" w:color="auto" w:fill="auto"/>
            <w:vAlign w:val="center"/>
            <w:hideMark/>
          </w:tcPr>
          <w:p w14:paraId="33C1961E" w14:textId="77777777" w:rsidR="00F401B5" w:rsidRPr="00F401B5" w:rsidRDefault="00F401B5" w:rsidP="00F401B5">
            <w:pPr>
              <w:jc w:val="center"/>
            </w:pPr>
            <w:r w:rsidRPr="00F401B5">
              <w:t>связанной с выращиванием сельскохозяйственных культур.</w:t>
            </w:r>
          </w:p>
        </w:tc>
        <w:tc>
          <w:tcPr>
            <w:tcW w:w="1421" w:type="dxa"/>
            <w:tcBorders>
              <w:top w:val="nil"/>
              <w:left w:val="nil"/>
              <w:bottom w:val="nil"/>
              <w:right w:val="single" w:sz="8" w:space="0" w:color="auto"/>
            </w:tcBorders>
            <w:shd w:val="clear" w:color="auto" w:fill="auto"/>
            <w:vAlign w:val="center"/>
            <w:hideMark/>
          </w:tcPr>
          <w:p w14:paraId="24A8C9ED" w14:textId="77777777" w:rsidR="00F401B5" w:rsidRPr="00F401B5" w:rsidRDefault="00F401B5" w:rsidP="00F401B5">
            <w:pPr>
              <w:jc w:val="center"/>
            </w:pPr>
            <w:r w:rsidRPr="00F401B5">
              <w:t> </w:t>
            </w:r>
          </w:p>
        </w:tc>
      </w:tr>
      <w:tr w:rsidR="00FA2CE8" w:rsidRPr="00F401B5" w14:paraId="3D11B0C2" w14:textId="77777777" w:rsidTr="00FA2CE8">
        <w:trPr>
          <w:trHeight w:val="600"/>
        </w:trPr>
        <w:tc>
          <w:tcPr>
            <w:tcW w:w="2799" w:type="dxa"/>
            <w:tcBorders>
              <w:top w:val="nil"/>
              <w:left w:val="single" w:sz="8" w:space="0" w:color="auto"/>
              <w:bottom w:val="single" w:sz="8" w:space="0" w:color="000000"/>
              <w:right w:val="single" w:sz="8" w:space="0" w:color="000000"/>
            </w:tcBorders>
            <w:shd w:val="clear" w:color="auto" w:fill="auto"/>
            <w:vAlign w:val="center"/>
            <w:hideMark/>
          </w:tcPr>
          <w:p w14:paraId="03E8F4F8" w14:textId="77777777" w:rsidR="00F401B5" w:rsidRPr="00F401B5" w:rsidRDefault="00F401B5" w:rsidP="00F401B5">
            <w:pPr>
              <w:jc w:val="center"/>
            </w:pPr>
            <w:r w:rsidRPr="00F401B5">
              <w:t> </w:t>
            </w:r>
          </w:p>
        </w:tc>
        <w:tc>
          <w:tcPr>
            <w:tcW w:w="4994" w:type="dxa"/>
            <w:tcBorders>
              <w:top w:val="nil"/>
              <w:left w:val="nil"/>
              <w:bottom w:val="single" w:sz="8" w:space="0" w:color="000000"/>
              <w:right w:val="single" w:sz="8" w:space="0" w:color="000000"/>
            </w:tcBorders>
            <w:shd w:val="clear" w:color="auto" w:fill="auto"/>
            <w:vAlign w:val="center"/>
            <w:hideMark/>
          </w:tcPr>
          <w:p w14:paraId="1B0A82C5" w14:textId="77777777" w:rsidR="00F401B5" w:rsidRPr="00F401B5" w:rsidRDefault="00F401B5" w:rsidP="00F401B5">
            <w:pPr>
              <w:jc w:val="center"/>
            </w:pPr>
            <w:r w:rsidRPr="00F401B5">
              <w:t>Содержание данного вида разрешенного использования включает в себя содержание видов разрешенного использования с кодами 1.2 - 1.6</w:t>
            </w:r>
          </w:p>
        </w:tc>
        <w:tc>
          <w:tcPr>
            <w:tcW w:w="1421" w:type="dxa"/>
            <w:tcBorders>
              <w:top w:val="nil"/>
              <w:left w:val="nil"/>
              <w:bottom w:val="single" w:sz="8" w:space="0" w:color="000000"/>
              <w:right w:val="single" w:sz="8" w:space="0" w:color="auto"/>
            </w:tcBorders>
            <w:shd w:val="clear" w:color="auto" w:fill="auto"/>
            <w:vAlign w:val="center"/>
            <w:hideMark/>
          </w:tcPr>
          <w:p w14:paraId="7D478DA3" w14:textId="77777777" w:rsidR="00F401B5" w:rsidRPr="00F401B5" w:rsidRDefault="00F401B5" w:rsidP="00F401B5">
            <w:pPr>
              <w:jc w:val="center"/>
            </w:pPr>
            <w:r w:rsidRPr="00F401B5">
              <w:t> </w:t>
            </w:r>
          </w:p>
        </w:tc>
      </w:tr>
      <w:tr w:rsidR="00FA2CE8" w:rsidRPr="00F401B5" w14:paraId="3692A22E" w14:textId="77777777" w:rsidTr="00FA2CE8">
        <w:trPr>
          <w:trHeight w:val="600"/>
        </w:trPr>
        <w:tc>
          <w:tcPr>
            <w:tcW w:w="2799" w:type="dxa"/>
            <w:tcBorders>
              <w:top w:val="nil"/>
              <w:left w:val="single" w:sz="8" w:space="0" w:color="auto"/>
              <w:bottom w:val="nil"/>
              <w:right w:val="single" w:sz="8" w:space="0" w:color="000000"/>
            </w:tcBorders>
            <w:shd w:val="clear" w:color="auto" w:fill="auto"/>
            <w:vAlign w:val="center"/>
            <w:hideMark/>
          </w:tcPr>
          <w:p w14:paraId="6AB6D6C5" w14:textId="77777777" w:rsidR="00F401B5" w:rsidRPr="00F401B5" w:rsidRDefault="00F401B5" w:rsidP="00F401B5">
            <w:pPr>
              <w:jc w:val="center"/>
            </w:pPr>
            <w:r w:rsidRPr="00F401B5">
              <w:t>Выращивание зерновых и иных</w:t>
            </w:r>
          </w:p>
        </w:tc>
        <w:tc>
          <w:tcPr>
            <w:tcW w:w="4994" w:type="dxa"/>
            <w:tcBorders>
              <w:top w:val="nil"/>
              <w:left w:val="nil"/>
              <w:bottom w:val="nil"/>
              <w:right w:val="single" w:sz="8" w:space="0" w:color="000000"/>
            </w:tcBorders>
            <w:shd w:val="clear" w:color="auto" w:fill="auto"/>
            <w:vAlign w:val="center"/>
            <w:hideMark/>
          </w:tcPr>
          <w:p w14:paraId="035A2AAC" w14:textId="77777777" w:rsidR="00F401B5" w:rsidRPr="00F401B5" w:rsidRDefault="00F401B5" w:rsidP="00F401B5">
            <w:pPr>
              <w:jc w:val="center"/>
            </w:pPr>
            <w:r w:rsidRPr="00F401B5">
              <w:t>Осуществление хозяйственной деятельности на сельскохозяйственных угодьях, связанной с производством зерновых, бобовых, кормовых,</w:t>
            </w:r>
          </w:p>
        </w:tc>
        <w:tc>
          <w:tcPr>
            <w:tcW w:w="1421" w:type="dxa"/>
            <w:tcBorders>
              <w:top w:val="nil"/>
              <w:left w:val="nil"/>
              <w:bottom w:val="nil"/>
              <w:right w:val="single" w:sz="8" w:space="0" w:color="auto"/>
            </w:tcBorders>
            <w:shd w:val="clear" w:color="auto" w:fill="auto"/>
            <w:vAlign w:val="center"/>
            <w:hideMark/>
          </w:tcPr>
          <w:p w14:paraId="3523B990" w14:textId="77777777" w:rsidR="00F401B5" w:rsidRPr="00F401B5" w:rsidRDefault="00F401B5" w:rsidP="00F401B5">
            <w:pPr>
              <w:jc w:val="center"/>
            </w:pPr>
            <w:bookmarkStart w:id="582" w:name="RANGE!D13"/>
            <w:r w:rsidRPr="00F401B5">
              <w:rPr>
                <w:spacing w:val="-5"/>
              </w:rPr>
              <w:t>1.2</w:t>
            </w:r>
            <w:bookmarkEnd w:id="582"/>
          </w:p>
        </w:tc>
      </w:tr>
      <w:tr w:rsidR="00FA2CE8" w:rsidRPr="00F401B5" w14:paraId="77E542BD" w14:textId="77777777" w:rsidTr="00FA2CE8">
        <w:trPr>
          <w:trHeight w:val="600"/>
        </w:trPr>
        <w:tc>
          <w:tcPr>
            <w:tcW w:w="2799" w:type="dxa"/>
            <w:tcBorders>
              <w:top w:val="nil"/>
              <w:left w:val="single" w:sz="8" w:space="0" w:color="auto"/>
              <w:bottom w:val="single" w:sz="8" w:space="0" w:color="000000"/>
              <w:right w:val="single" w:sz="8" w:space="0" w:color="000000"/>
            </w:tcBorders>
            <w:shd w:val="clear" w:color="auto" w:fill="auto"/>
            <w:vAlign w:val="center"/>
            <w:hideMark/>
          </w:tcPr>
          <w:p w14:paraId="32648286" w14:textId="77777777" w:rsidR="00F401B5" w:rsidRPr="00F401B5" w:rsidRDefault="00F401B5" w:rsidP="00F401B5">
            <w:pPr>
              <w:jc w:val="center"/>
            </w:pPr>
            <w:r w:rsidRPr="00F401B5">
              <w:rPr>
                <w:spacing w:val="-2"/>
              </w:rPr>
              <w:t>сельскохозяйственных культур</w:t>
            </w:r>
          </w:p>
        </w:tc>
        <w:tc>
          <w:tcPr>
            <w:tcW w:w="4994" w:type="dxa"/>
            <w:tcBorders>
              <w:top w:val="nil"/>
              <w:left w:val="nil"/>
              <w:bottom w:val="single" w:sz="8" w:space="0" w:color="000000"/>
              <w:right w:val="single" w:sz="8" w:space="0" w:color="000000"/>
            </w:tcBorders>
            <w:shd w:val="clear" w:color="auto" w:fill="auto"/>
            <w:vAlign w:val="center"/>
            <w:hideMark/>
          </w:tcPr>
          <w:p w14:paraId="54F010EA" w14:textId="77777777" w:rsidR="00F401B5" w:rsidRPr="00F401B5" w:rsidRDefault="00F401B5" w:rsidP="00F401B5">
            <w:pPr>
              <w:jc w:val="center"/>
            </w:pPr>
            <w:r w:rsidRPr="00F401B5">
              <w:t>технических, масличных, эфиромасличных и иных сельскохозяйственных культур</w:t>
            </w:r>
          </w:p>
        </w:tc>
        <w:tc>
          <w:tcPr>
            <w:tcW w:w="1421" w:type="dxa"/>
            <w:tcBorders>
              <w:top w:val="nil"/>
              <w:left w:val="nil"/>
              <w:bottom w:val="single" w:sz="8" w:space="0" w:color="000000"/>
              <w:right w:val="single" w:sz="8" w:space="0" w:color="auto"/>
            </w:tcBorders>
            <w:shd w:val="clear" w:color="auto" w:fill="auto"/>
            <w:vAlign w:val="center"/>
            <w:hideMark/>
          </w:tcPr>
          <w:p w14:paraId="18C5D0BB" w14:textId="77777777" w:rsidR="00F401B5" w:rsidRPr="00F401B5" w:rsidRDefault="00F401B5" w:rsidP="00F401B5">
            <w:pPr>
              <w:jc w:val="center"/>
            </w:pPr>
            <w:r w:rsidRPr="00F401B5">
              <w:t> </w:t>
            </w:r>
          </w:p>
        </w:tc>
      </w:tr>
      <w:tr w:rsidR="00FA2CE8" w:rsidRPr="00F401B5" w14:paraId="1D0A0679" w14:textId="77777777" w:rsidTr="00FA2CE8">
        <w:trPr>
          <w:trHeight w:val="600"/>
        </w:trPr>
        <w:tc>
          <w:tcPr>
            <w:tcW w:w="2799" w:type="dxa"/>
            <w:tcBorders>
              <w:top w:val="nil"/>
              <w:left w:val="single" w:sz="8" w:space="0" w:color="auto"/>
              <w:bottom w:val="single" w:sz="8" w:space="0" w:color="000000"/>
              <w:right w:val="single" w:sz="8" w:space="0" w:color="000000"/>
            </w:tcBorders>
            <w:shd w:val="clear" w:color="auto" w:fill="auto"/>
            <w:vAlign w:val="center"/>
            <w:hideMark/>
          </w:tcPr>
          <w:p w14:paraId="313E3E54" w14:textId="77777777" w:rsidR="00F401B5" w:rsidRPr="00F401B5" w:rsidRDefault="00F401B5" w:rsidP="00F401B5">
            <w:pPr>
              <w:jc w:val="center"/>
            </w:pPr>
            <w:r w:rsidRPr="00F401B5">
              <w:rPr>
                <w:spacing w:val="-2"/>
              </w:rPr>
              <w:t>Овощеводство</w:t>
            </w:r>
          </w:p>
        </w:tc>
        <w:tc>
          <w:tcPr>
            <w:tcW w:w="4994" w:type="dxa"/>
            <w:tcBorders>
              <w:top w:val="nil"/>
              <w:left w:val="nil"/>
              <w:bottom w:val="single" w:sz="8" w:space="0" w:color="000000"/>
              <w:right w:val="single" w:sz="8" w:space="0" w:color="000000"/>
            </w:tcBorders>
            <w:shd w:val="clear" w:color="auto" w:fill="auto"/>
            <w:vAlign w:val="center"/>
            <w:hideMark/>
          </w:tcPr>
          <w:p w14:paraId="3BE9E51F" w14:textId="77777777" w:rsidR="00F401B5" w:rsidRPr="00F401B5" w:rsidRDefault="00F401B5" w:rsidP="00F401B5">
            <w:pPr>
              <w:jc w:val="center"/>
            </w:pPr>
            <w:r w:rsidRPr="00F401B5">
              <w:t xml:space="preserve">Осуществление хозяйственной деятельности на сельскохозяйственных </w:t>
            </w:r>
            <w:r w:rsidRPr="00F401B5">
              <w:lastRenderedPageBreak/>
              <w:t>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1421" w:type="dxa"/>
            <w:tcBorders>
              <w:top w:val="nil"/>
              <w:left w:val="nil"/>
              <w:bottom w:val="single" w:sz="8" w:space="0" w:color="000000"/>
              <w:right w:val="single" w:sz="8" w:space="0" w:color="auto"/>
            </w:tcBorders>
            <w:shd w:val="clear" w:color="auto" w:fill="auto"/>
            <w:vAlign w:val="center"/>
            <w:hideMark/>
          </w:tcPr>
          <w:p w14:paraId="1707B07A" w14:textId="77777777" w:rsidR="00F401B5" w:rsidRPr="00F401B5" w:rsidRDefault="00F401B5" w:rsidP="00F401B5">
            <w:pPr>
              <w:jc w:val="center"/>
            </w:pPr>
            <w:r w:rsidRPr="00F401B5">
              <w:rPr>
                <w:spacing w:val="-5"/>
              </w:rPr>
              <w:lastRenderedPageBreak/>
              <w:t>1.3</w:t>
            </w:r>
          </w:p>
        </w:tc>
      </w:tr>
      <w:tr w:rsidR="00FA2CE8" w:rsidRPr="00F401B5" w14:paraId="0A78639C" w14:textId="77777777" w:rsidTr="00FA2CE8">
        <w:trPr>
          <w:trHeight w:val="600"/>
        </w:trPr>
        <w:tc>
          <w:tcPr>
            <w:tcW w:w="2799" w:type="dxa"/>
            <w:tcBorders>
              <w:top w:val="nil"/>
              <w:left w:val="single" w:sz="8" w:space="0" w:color="auto"/>
              <w:bottom w:val="nil"/>
              <w:right w:val="single" w:sz="8" w:space="0" w:color="000000"/>
            </w:tcBorders>
            <w:shd w:val="clear" w:color="auto" w:fill="auto"/>
            <w:vAlign w:val="center"/>
            <w:hideMark/>
          </w:tcPr>
          <w:p w14:paraId="24A714BE" w14:textId="77777777" w:rsidR="00F401B5" w:rsidRPr="00F401B5" w:rsidRDefault="00F401B5" w:rsidP="00F401B5">
            <w:pPr>
              <w:jc w:val="center"/>
            </w:pPr>
            <w:r w:rsidRPr="00F401B5">
              <w:rPr>
                <w:spacing w:val="-2"/>
              </w:rPr>
              <w:t>Выращивание тонизирующих, лекарственных,</w:t>
            </w:r>
          </w:p>
        </w:tc>
        <w:tc>
          <w:tcPr>
            <w:tcW w:w="4994" w:type="dxa"/>
            <w:tcBorders>
              <w:top w:val="nil"/>
              <w:left w:val="nil"/>
              <w:bottom w:val="nil"/>
              <w:right w:val="single" w:sz="8" w:space="0" w:color="000000"/>
            </w:tcBorders>
            <w:shd w:val="clear" w:color="auto" w:fill="auto"/>
            <w:vAlign w:val="center"/>
            <w:hideMark/>
          </w:tcPr>
          <w:p w14:paraId="38D38D1F" w14:textId="77777777" w:rsidR="00F401B5" w:rsidRPr="00F401B5" w:rsidRDefault="00F401B5" w:rsidP="00F401B5">
            <w:pPr>
              <w:jc w:val="center"/>
            </w:pPr>
            <w:r w:rsidRPr="00F401B5">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1421" w:type="dxa"/>
            <w:tcBorders>
              <w:top w:val="nil"/>
              <w:left w:val="nil"/>
              <w:bottom w:val="nil"/>
              <w:right w:val="single" w:sz="8" w:space="0" w:color="auto"/>
            </w:tcBorders>
            <w:shd w:val="clear" w:color="auto" w:fill="auto"/>
            <w:vAlign w:val="center"/>
            <w:hideMark/>
          </w:tcPr>
          <w:p w14:paraId="26D9BEC5" w14:textId="77777777" w:rsidR="00F401B5" w:rsidRPr="00F401B5" w:rsidRDefault="00F401B5" w:rsidP="00F401B5">
            <w:pPr>
              <w:jc w:val="center"/>
            </w:pPr>
            <w:r w:rsidRPr="00F401B5">
              <w:rPr>
                <w:spacing w:val="-5"/>
              </w:rPr>
              <w:t>1.4</w:t>
            </w:r>
          </w:p>
        </w:tc>
      </w:tr>
      <w:tr w:rsidR="00FA2CE8" w:rsidRPr="00F401B5" w14:paraId="1F57BFC0" w14:textId="77777777" w:rsidTr="00FA2CE8">
        <w:trPr>
          <w:trHeight w:val="80"/>
        </w:trPr>
        <w:tc>
          <w:tcPr>
            <w:tcW w:w="2799" w:type="dxa"/>
            <w:tcBorders>
              <w:top w:val="nil"/>
              <w:left w:val="single" w:sz="8" w:space="0" w:color="auto"/>
              <w:bottom w:val="single" w:sz="8" w:space="0" w:color="000000"/>
              <w:right w:val="single" w:sz="8" w:space="0" w:color="000000"/>
            </w:tcBorders>
            <w:shd w:val="clear" w:color="auto" w:fill="auto"/>
            <w:vAlign w:val="center"/>
            <w:hideMark/>
          </w:tcPr>
          <w:p w14:paraId="47921B8F" w14:textId="77777777" w:rsidR="00F401B5" w:rsidRPr="00F401B5" w:rsidRDefault="00F401B5" w:rsidP="00F401B5">
            <w:pPr>
              <w:jc w:val="center"/>
            </w:pPr>
            <w:r w:rsidRPr="00F401B5">
              <w:t>цветочных культур</w:t>
            </w:r>
          </w:p>
        </w:tc>
        <w:tc>
          <w:tcPr>
            <w:tcW w:w="4994" w:type="dxa"/>
            <w:tcBorders>
              <w:top w:val="nil"/>
              <w:left w:val="nil"/>
              <w:bottom w:val="single" w:sz="8" w:space="0" w:color="000000"/>
              <w:right w:val="single" w:sz="8" w:space="0" w:color="000000"/>
            </w:tcBorders>
            <w:shd w:val="clear" w:color="auto" w:fill="auto"/>
            <w:vAlign w:val="center"/>
            <w:hideMark/>
          </w:tcPr>
          <w:p w14:paraId="4B380627" w14:textId="77777777" w:rsidR="00F401B5" w:rsidRPr="00F401B5" w:rsidRDefault="00F401B5" w:rsidP="00F401B5">
            <w:pPr>
              <w:jc w:val="center"/>
            </w:pPr>
            <w:r w:rsidRPr="00F401B5">
              <w:t> </w:t>
            </w:r>
          </w:p>
        </w:tc>
        <w:tc>
          <w:tcPr>
            <w:tcW w:w="1421" w:type="dxa"/>
            <w:tcBorders>
              <w:top w:val="nil"/>
              <w:left w:val="nil"/>
              <w:bottom w:val="single" w:sz="8" w:space="0" w:color="000000"/>
              <w:right w:val="single" w:sz="8" w:space="0" w:color="auto"/>
            </w:tcBorders>
            <w:shd w:val="clear" w:color="auto" w:fill="auto"/>
            <w:vAlign w:val="center"/>
            <w:hideMark/>
          </w:tcPr>
          <w:p w14:paraId="3F50F1C4" w14:textId="77777777" w:rsidR="00F401B5" w:rsidRPr="00F401B5" w:rsidRDefault="00F401B5" w:rsidP="00F401B5">
            <w:pPr>
              <w:jc w:val="center"/>
            </w:pPr>
            <w:r w:rsidRPr="00F401B5">
              <w:t> </w:t>
            </w:r>
          </w:p>
        </w:tc>
      </w:tr>
      <w:tr w:rsidR="00FA2CE8" w:rsidRPr="00F401B5" w14:paraId="29C4BFAF" w14:textId="77777777" w:rsidTr="00FA2CE8">
        <w:trPr>
          <w:trHeight w:val="600"/>
        </w:trPr>
        <w:tc>
          <w:tcPr>
            <w:tcW w:w="2799" w:type="dxa"/>
            <w:tcBorders>
              <w:top w:val="nil"/>
              <w:left w:val="single" w:sz="8" w:space="0" w:color="auto"/>
              <w:bottom w:val="single" w:sz="8" w:space="0" w:color="000000"/>
              <w:right w:val="single" w:sz="8" w:space="0" w:color="000000"/>
            </w:tcBorders>
            <w:shd w:val="clear" w:color="auto" w:fill="auto"/>
            <w:vAlign w:val="center"/>
            <w:hideMark/>
          </w:tcPr>
          <w:p w14:paraId="0463F089" w14:textId="77777777" w:rsidR="00F401B5" w:rsidRPr="00F401B5" w:rsidRDefault="00F401B5" w:rsidP="00F401B5">
            <w:pPr>
              <w:jc w:val="center"/>
            </w:pPr>
            <w:r w:rsidRPr="00F401B5">
              <w:rPr>
                <w:spacing w:val="-2"/>
              </w:rPr>
              <w:t>Садоводство</w:t>
            </w:r>
          </w:p>
        </w:tc>
        <w:tc>
          <w:tcPr>
            <w:tcW w:w="4994" w:type="dxa"/>
            <w:tcBorders>
              <w:top w:val="nil"/>
              <w:left w:val="nil"/>
              <w:bottom w:val="single" w:sz="8" w:space="0" w:color="000000"/>
              <w:right w:val="single" w:sz="8" w:space="0" w:color="000000"/>
            </w:tcBorders>
            <w:shd w:val="clear" w:color="auto" w:fill="auto"/>
            <w:vAlign w:val="center"/>
            <w:hideMark/>
          </w:tcPr>
          <w:p w14:paraId="090F6BB3" w14:textId="77777777" w:rsidR="00F401B5" w:rsidRPr="00F401B5" w:rsidRDefault="00F401B5" w:rsidP="00F401B5">
            <w:pPr>
              <w:jc w:val="center"/>
            </w:pPr>
            <w:r w:rsidRPr="00F401B5">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1421" w:type="dxa"/>
            <w:tcBorders>
              <w:top w:val="nil"/>
              <w:left w:val="nil"/>
              <w:bottom w:val="single" w:sz="8" w:space="0" w:color="000000"/>
              <w:right w:val="single" w:sz="8" w:space="0" w:color="auto"/>
            </w:tcBorders>
            <w:shd w:val="clear" w:color="auto" w:fill="auto"/>
            <w:vAlign w:val="center"/>
            <w:hideMark/>
          </w:tcPr>
          <w:p w14:paraId="2FA360C9" w14:textId="77777777" w:rsidR="00F401B5" w:rsidRPr="00F401B5" w:rsidRDefault="00F401B5" w:rsidP="00F401B5">
            <w:pPr>
              <w:jc w:val="center"/>
            </w:pPr>
            <w:r w:rsidRPr="00F401B5">
              <w:rPr>
                <w:spacing w:val="-5"/>
              </w:rPr>
              <w:t>1.5</w:t>
            </w:r>
          </w:p>
        </w:tc>
      </w:tr>
      <w:tr w:rsidR="00FA2CE8" w:rsidRPr="00F401B5" w14:paraId="63B21232" w14:textId="77777777" w:rsidTr="00FA2CE8">
        <w:trPr>
          <w:trHeight w:val="600"/>
        </w:trPr>
        <w:tc>
          <w:tcPr>
            <w:tcW w:w="2799" w:type="dxa"/>
            <w:tcBorders>
              <w:top w:val="nil"/>
              <w:left w:val="single" w:sz="8" w:space="0" w:color="auto"/>
              <w:bottom w:val="nil"/>
              <w:right w:val="single" w:sz="8" w:space="0" w:color="000000"/>
            </w:tcBorders>
            <w:shd w:val="clear" w:color="auto" w:fill="auto"/>
            <w:vAlign w:val="center"/>
            <w:hideMark/>
          </w:tcPr>
          <w:p w14:paraId="7BFA6D0B" w14:textId="77777777" w:rsidR="00F401B5" w:rsidRPr="00F401B5" w:rsidRDefault="00F401B5" w:rsidP="00F401B5">
            <w:pPr>
              <w:jc w:val="center"/>
            </w:pPr>
            <w:r w:rsidRPr="00F401B5">
              <w:rPr>
                <w:spacing w:val="-2"/>
              </w:rPr>
              <w:t>Виноградарство</w:t>
            </w:r>
          </w:p>
        </w:tc>
        <w:tc>
          <w:tcPr>
            <w:tcW w:w="4994" w:type="dxa"/>
            <w:tcBorders>
              <w:top w:val="nil"/>
              <w:left w:val="nil"/>
              <w:bottom w:val="nil"/>
              <w:right w:val="single" w:sz="8" w:space="0" w:color="000000"/>
            </w:tcBorders>
            <w:shd w:val="clear" w:color="auto" w:fill="auto"/>
            <w:vAlign w:val="center"/>
            <w:hideMark/>
          </w:tcPr>
          <w:p w14:paraId="51364258" w14:textId="77777777" w:rsidR="00F401B5" w:rsidRPr="00F401B5" w:rsidRDefault="00F401B5" w:rsidP="00F401B5">
            <w:pPr>
              <w:jc w:val="center"/>
            </w:pPr>
            <w:r w:rsidRPr="00F401B5">
              <w:t xml:space="preserve">Возделывание винограда на </w:t>
            </w:r>
            <w:proofErr w:type="spellStart"/>
            <w:r w:rsidRPr="00F401B5">
              <w:t>виноградопригодных</w:t>
            </w:r>
            <w:proofErr w:type="spellEnd"/>
            <w:r w:rsidRPr="00F401B5">
              <w:t xml:space="preserve"> землях</w:t>
            </w:r>
          </w:p>
        </w:tc>
        <w:tc>
          <w:tcPr>
            <w:tcW w:w="1421" w:type="dxa"/>
            <w:tcBorders>
              <w:top w:val="nil"/>
              <w:left w:val="nil"/>
              <w:bottom w:val="nil"/>
              <w:right w:val="single" w:sz="8" w:space="0" w:color="auto"/>
            </w:tcBorders>
            <w:shd w:val="clear" w:color="auto" w:fill="auto"/>
            <w:vAlign w:val="center"/>
            <w:hideMark/>
          </w:tcPr>
          <w:p w14:paraId="299C13D8" w14:textId="77777777" w:rsidR="00F401B5" w:rsidRPr="00F401B5" w:rsidRDefault="00F401B5" w:rsidP="00F401B5">
            <w:pPr>
              <w:jc w:val="center"/>
            </w:pPr>
            <w:r w:rsidRPr="00F401B5">
              <w:rPr>
                <w:spacing w:val="-2"/>
              </w:rPr>
              <w:t>1.5.1</w:t>
            </w:r>
          </w:p>
        </w:tc>
      </w:tr>
      <w:tr w:rsidR="00FA2CE8" w:rsidRPr="00F401B5" w14:paraId="20C56D9F" w14:textId="77777777" w:rsidTr="00FA2CE8">
        <w:trPr>
          <w:trHeight w:val="600"/>
        </w:trPr>
        <w:tc>
          <w:tcPr>
            <w:tcW w:w="2799" w:type="dxa"/>
            <w:tcBorders>
              <w:top w:val="nil"/>
              <w:left w:val="single" w:sz="8" w:space="0" w:color="auto"/>
              <w:bottom w:val="single" w:sz="8" w:space="0" w:color="000000"/>
              <w:right w:val="single" w:sz="8" w:space="0" w:color="000000"/>
            </w:tcBorders>
            <w:shd w:val="clear" w:color="auto" w:fill="auto"/>
            <w:vAlign w:val="center"/>
            <w:hideMark/>
          </w:tcPr>
          <w:p w14:paraId="4170E201" w14:textId="77777777" w:rsidR="00F401B5" w:rsidRPr="00F401B5" w:rsidRDefault="00F401B5" w:rsidP="00F401B5">
            <w:pPr>
              <w:jc w:val="center"/>
            </w:pPr>
            <w:r w:rsidRPr="00F401B5">
              <w:t>Выращивание льна и конопли</w:t>
            </w:r>
          </w:p>
        </w:tc>
        <w:tc>
          <w:tcPr>
            <w:tcW w:w="4994" w:type="dxa"/>
            <w:tcBorders>
              <w:top w:val="nil"/>
              <w:left w:val="nil"/>
              <w:bottom w:val="single" w:sz="8" w:space="0" w:color="000000"/>
              <w:right w:val="single" w:sz="8" w:space="0" w:color="000000"/>
            </w:tcBorders>
            <w:shd w:val="clear" w:color="auto" w:fill="auto"/>
            <w:vAlign w:val="center"/>
            <w:hideMark/>
          </w:tcPr>
          <w:p w14:paraId="229B120A" w14:textId="77777777" w:rsidR="00F401B5" w:rsidRPr="00F401B5" w:rsidRDefault="00F401B5" w:rsidP="00F401B5">
            <w:pPr>
              <w:jc w:val="center"/>
            </w:pPr>
            <w:r w:rsidRPr="00F401B5">
              <w:t>Осуществление хозяйственной деятельности, в том числе на сельскохозяйственных угодьях, связанной с выращиванием льна, конопли</w:t>
            </w:r>
          </w:p>
        </w:tc>
        <w:tc>
          <w:tcPr>
            <w:tcW w:w="1421" w:type="dxa"/>
            <w:tcBorders>
              <w:top w:val="nil"/>
              <w:left w:val="nil"/>
              <w:bottom w:val="single" w:sz="8" w:space="0" w:color="000000"/>
              <w:right w:val="single" w:sz="8" w:space="0" w:color="auto"/>
            </w:tcBorders>
            <w:shd w:val="clear" w:color="auto" w:fill="auto"/>
            <w:vAlign w:val="center"/>
            <w:hideMark/>
          </w:tcPr>
          <w:p w14:paraId="320FBCA9" w14:textId="77777777" w:rsidR="00F401B5" w:rsidRPr="00F401B5" w:rsidRDefault="00F401B5" w:rsidP="00F401B5">
            <w:pPr>
              <w:jc w:val="center"/>
            </w:pPr>
            <w:bookmarkStart w:id="583" w:name="RANGE!D20"/>
            <w:r w:rsidRPr="00F401B5">
              <w:rPr>
                <w:spacing w:val="-5"/>
              </w:rPr>
              <w:t>1.6</w:t>
            </w:r>
            <w:bookmarkEnd w:id="583"/>
          </w:p>
        </w:tc>
      </w:tr>
      <w:tr w:rsidR="00FA2CE8" w:rsidRPr="00F401B5" w14:paraId="3771067D" w14:textId="77777777" w:rsidTr="00FA2CE8">
        <w:trPr>
          <w:trHeight w:val="600"/>
        </w:trPr>
        <w:tc>
          <w:tcPr>
            <w:tcW w:w="2799" w:type="dxa"/>
            <w:tcBorders>
              <w:top w:val="nil"/>
              <w:left w:val="single" w:sz="8" w:space="0" w:color="auto"/>
              <w:bottom w:val="nil"/>
              <w:right w:val="single" w:sz="8" w:space="0" w:color="000000"/>
            </w:tcBorders>
            <w:shd w:val="clear" w:color="auto" w:fill="auto"/>
            <w:vAlign w:val="center"/>
            <w:hideMark/>
          </w:tcPr>
          <w:p w14:paraId="510B3883" w14:textId="77777777" w:rsidR="00F401B5" w:rsidRPr="00F401B5" w:rsidRDefault="00F401B5" w:rsidP="00F401B5">
            <w:pPr>
              <w:jc w:val="center"/>
            </w:pPr>
            <w:r w:rsidRPr="00F401B5">
              <w:rPr>
                <w:spacing w:val="-2"/>
              </w:rPr>
              <w:t>Животноводство</w:t>
            </w:r>
          </w:p>
        </w:tc>
        <w:tc>
          <w:tcPr>
            <w:tcW w:w="4994" w:type="dxa"/>
            <w:tcBorders>
              <w:top w:val="nil"/>
              <w:left w:val="nil"/>
              <w:bottom w:val="nil"/>
              <w:right w:val="single" w:sz="8" w:space="0" w:color="000000"/>
            </w:tcBorders>
            <w:shd w:val="clear" w:color="auto" w:fill="auto"/>
            <w:vAlign w:val="center"/>
            <w:hideMark/>
          </w:tcPr>
          <w:p w14:paraId="3683EBEE" w14:textId="77777777" w:rsidR="00F401B5" w:rsidRPr="00F401B5" w:rsidRDefault="00F401B5" w:rsidP="00F401B5">
            <w:pPr>
              <w:jc w:val="center"/>
            </w:pPr>
            <w:r w:rsidRPr="00F401B5">
              <w:t>Осуществление хозяйственной деятельности, связанной с производством продукции</w:t>
            </w:r>
          </w:p>
        </w:tc>
        <w:tc>
          <w:tcPr>
            <w:tcW w:w="1421" w:type="dxa"/>
            <w:tcBorders>
              <w:top w:val="nil"/>
              <w:left w:val="nil"/>
              <w:bottom w:val="nil"/>
              <w:right w:val="single" w:sz="8" w:space="0" w:color="auto"/>
            </w:tcBorders>
            <w:shd w:val="clear" w:color="auto" w:fill="auto"/>
            <w:vAlign w:val="center"/>
            <w:hideMark/>
          </w:tcPr>
          <w:p w14:paraId="7DFEEA57" w14:textId="77777777" w:rsidR="00F401B5" w:rsidRPr="00F401B5" w:rsidRDefault="00F401B5" w:rsidP="00F401B5">
            <w:pPr>
              <w:jc w:val="center"/>
            </w:pPr>
            <w:r w:rsidRPr="00F401B5">
              <w:rPr>
                <w:spacing w:val="-5"/>
              </w:rPr>
              <w:t>1.7</w:t>
            </w:r>
          </w:p>
        </w:tc>
      </w:tr>
      <w:tr w:rsidR="00FA2CE8" w:rsidRPr="00F401B5" w14:paraId="5223807F" w14:textId="77777777" w:rsidTr="00FA2CE8">
        <w:trPr>
          <w:trHeight w:val="600"/>
        </w:trPr>
        <w:tc>
          <w:tcPr>
            <w:tcW w:w="2799" w:type="dxa"/>
            <w:tcBorders>
              <w:top w:val="nil"/>
              <w:left w:val="single" w:sz="8" w:space="0" w:color="auto"/>
              <w:bottom w:val="nil"/>
              <w:right w:val="single" w:sz="8" w:space="0" w:color="000000"/>
            </w:tcBorders>
            <w:shd w:val="clear" w:color="auto" w:fill="auto"/>
            <w:vAlign w:val="center"/>
            <w:hideMark/>
          </w:tcPr>
          <w:p w14:paraId="0612BF0F" w14:textId="77777777" w:rsidR="00F401B5" w:rsidRPr="00F401B5" w:rsidRDefault="00F401B5" w:rsidP="00F401B5">
            <w:pPr>
              <w:jc w:val="center"/>
            </w:pPr>
            <w:r w:rsidRPr="00F401B5">
              <w:t> </w:t>
            </w:r>
          </w:p>
        </w:tc>
        <w:tc>
          <w:tcPr>
            <w:tcW w:w="4994" w:type="dxa"/>
            <w:tcBorders>
              <w:top w:val="nil"/>
              <w:left w:val="nil"/>
              <w:bottom w:val="nil"/>
              <w:right w:val="single" w:sz="8" w:space="0" w:color="000000"/>
            </w:tcBorders>
            <w:shd w:val="clear" w:color="auto" w:fill="auto"/>
            <w:vAlign w:val="center"/>
            <w:hideMark/>
          </w:tcPr>
          <w:p w14:paraId="1838472B" w14:textId="77777777" w:rsidR="00F401B5" w:rsidRPr="00F401B5" w:rsidRDefault="00F401B5" w:rsidP="00F401B5">
            <w:pPr>
              <w:jc w:val="center"/>
            </w:pPr>
            <w:r w:rsidRPr="00F401B5">
              <w:t>животноводства, в том числе сенокошение, выпас сельскохозяйственных животных, разведение</w:t>
            </w:r>
          </w:p>
        </w:tc>
        <w:tc>
          <w:tcPr>
            <w:tcW w:w="1421" w:type="dxa"/>
            <w:tcBorders>
              <w:top w:val="nil"/>
              <w:left w:val="nil"/>
              <w:bottom w:val="nil"/>
              <w:right w:val="single" w:sz="8" w:space="0" w:color="auto"/>
            </w:tcBorders>
            <w:shd w:val="clear" w:color="auto" w:fill="auto"/>
            <w:vAlign w:val="center"/>
            <w:hideMark/>
          </w:tcPr>
          <w:p w14:paraId="420EF03F" w14:textId="77777777" w:rsidR="00F401B5" w:rsidRPr="00F401B5" w:rsidRDefault="00F401B5" w:rsidP="00F401B5">
            <w:pPr>
              <w:jc w:val="center"/>
            </w:pPr>
            <w:r w:rsidRPr="00F401B5">
              <w:t> </w:t>
            </w:r>
          </w:p>
        </w:tc>
      </w:tr>
      <w:tr w:rsidR="00FA2CE8" w:rsidRPr="00F401B5" w14:paraId="184D1DF7" w14:textId="77777777" w:rsidTr="00FA2CE8">
        <w:trPr>
          <w:trHeight w:val="600"/>
        </w:trPr>
        <w:tc>
          <w:tcPr>
            <w:tcW w:w="2799" w:type="dxa"/>
            <w:tcBorders>
              <w:top w:val="nil"/>
              <w:left w:val="single" w:sz="8" w:space="0" w:color="auto"/>
              <w:bottom w:val="nil"/>
              <w:right w:val="single" w:sz="8" w:space="0" w:color="000000"/>
            </w:tcBorders>
            <w:shd w:val="clear" w:color="auto" w:fill="auto"/>
            <w:vAlign w:val="center"/>
            <w:hideMark/>
          </w:tcPr>
          <w:p w14:paraId="37055949" w14:textId="77777777" w:rsidR="00F401B5" w:rsidRPr="00F401B5" w:rsidRDefault="00F401B5" w:rsidP="00F401B5">
            <w:pPr>
              <w:jc w:val="center"/>
            </w:pPr>
            <w:r w:rsidRPr="00F401B5">
              <w:t> </w:t>
            </w:r>
          </w:p>
        </w:tc>
        <w:tc>
          <w:tcPr>
            <w:tcW w:w="4994" w:type="dxa"/>
            <w:tcBorders>
              <w:top w:val="nil"/>
              <w:left w:val="nil"/>
              <w:bottom w:val="nil"/>
              <w:right w:val="single" w:sz="8" w:space="0" w:color="000000"/>
            </w:tcBorders>
            <w:shd w:val="clear" w:color="auto" w:fill="auto"/>
            <w:vAlign w:val="center"/>
            <w:hideMark/>
          </w:tcPr>
          <w:p w14:paraId="633F147E" w14:textId="77777777" w:rsidR="00F401B5" w:rsidRPr="00F401B5" w:rsidRDefault="00F401B5" w:rsidP="00F401B5">
            <w:pPr>
              <w:jc w:val="center"/>
            </w:pPr>
            <w:r w:rsidRPr="00F401B5">
              <w:t>племенных животных, производство и использование племенной продукции (материала), размещение</w:t>
            </w:r>
          </w:p>
        </w:tc>
        <w:tc>
          <w:tcPr>
            <w:tcW w:w="1421" w:type="dxa"/>
            <w:tcBorders>
              <w:top w:val="nil"/>
              <w:left w:val="nil"/>
              <w:bottom w:val="nil"/>
              <w:right w:val="single" w:sz="8" w:space="0" w:color="auto"/>
            </w:tcBorders>
            <w:shd w:val="clear" w:color="auto" w:fill="auto"/>
            <w:vAlign w:val="center"/>
            <w:hideMark/>
          </w:tcPr>
          <w:p w14:paraId="060210DA" w14:textId="77777777" w:rsidR="00F401B5" w:rsidRPr="00F401B5" w:rsidRDefault="00F401B5" w:rsidP="00F401B5">
            <w:pPr>
              <w:jc w:val="center"/>
            </w:pPr>
            <w:r w:rsidRPr="00F401B5">
              <w:t> </w:t>
            </w:r>
          </w:p>
        </w:tc>
      </w:tr>
      <w:tr w:rsidR="00FA2CE8" w:rsidRPr="00F401B5" w14:paraId="0A8301D6" w14:textId="77777777" w:rsidTr="00FA2CE8">
        <w:trPr>
          <w:trHeight w:val="600"/>
        </w:trPr>
        <w:tc>
          <w:tcPr>
            <w:tcW w:w="2799" w:type="dxa"/>
            <w:tcBorders>
              <w:top w:val="nil"/>
              <w:left w:val="single" w:sz="8" w:space="0" w:color="auto"/>
              <w:bottom w:val="nil"/>
              <w:right w:val="single" w:sz="8" w:space="0" w:color="000000"/>
            </w:tcBorders>
            <w:shd w:val="clear" w:color="auto" w:fill="auto"/>
            <w:vAlign w:val="center"/>
            <w:hideMark/>
          </w:tcPr>
          <w:p w14:paraId="61834AFF" w14:textId="77777777" w:rsidR="00F401B5" w:rsidRPr="00F401B5" w:rsidRDefault="00F401B5" w:rsidP="00F401B5">
            <w:pPr>
              <w:jc w:val="center"/>
            </w:pPr>
            <w:r w:rsidRPr="00F401B5">
              <w:t> </w:t>
            </w:r>
          </w:p>
        </w:tc>
        <w:tc>
          <w:tcPr>
            <w:tcW w:w="4994" w:type="dxa"/>
            <w:tcBorders>
              <w:top w:val="nil"/>
              <w:left w:val="nil"/>
              <w:bottom w:val="nil"/>
              <w:right w:val="single" w:sz="8" w:space="0" w:color="000000"/>
            </w:tcBorders>
            <w:shd w:val="clear" w:color="auto" w:fill="auto"/>
            <w:vAlign w:val="center"/>
            <w:hideMark/>
          </w:tcPr>
          <w:p w14:paraId="04E0F04F" w14:textId="77777777" w:rsidR="00F401B5" w:rsidRPr="00F401B5" w:rsidRDefault="00F401B5" w:rsidP="00F401B5">
            <w:pPr>
              <w:jc w:val="center"/>
            </w:pPr>
            <w:r w:rsidRPr="00F401B5">
              <w:t>зданий, сооружений, используемых для содержания и разведения сельскохозяйственных животных, производства, хранения и первичной переработки</w:t>
            </w:r>
          </w:p>
        </w:tc>
        <w:tc>
          <w:tcPr>
            <w:tcW w:w="1421" w:type="dxa"/>
            <w:tcBorders>
              <w:top w:val="nil"/>
              <w:left w:val="nil"/>
              <w:bottom w:val="nil"/>
              <w:right w:val="single" w:sz="8" w:space="0" w:color="auto"/>
            </w:tcBorders>
            <w:shd w:val="clear" w:color="auto" w:fill="auto"/>
            <w:vAlign w:val="center"/>
            <w:hideMark/>
          </w:tcPr>
          <w:p w14:paraId="446FA7BE" w14:textId="77777777" w:rsidR="00F401B5" w:rsidRPr="00F401B5" w:rsidRDefault="00F401B5" w:rsidP="00F401B5">
            <w:pPr>
              <w:jc w:val="center"/>
            </w:pPr>
            <w:r w:rsidRPr="00F401B5">
              <w:t> </w:t>
            </w:r>
          </w:p>
        </w:tc>
      </w:tr>
      <w:tr w:rsidR="00FA2CE8" w:rsidRPr="00F401B5" w14:paraId="2AD611AF" w14:textId="77777777" w:rsidTr="00FA2CE8">
        <w:trPr>
          <w:trHeight w:val="600"/>
        </w:trPr>
        <w:tc>
          <w:tcPr>
            <w:tcW w:w="2799" w:type="dxa"/>
            <w:tcBorders>
              <w:top w:val="nil"/>
              <w:left w:val="single" w:sz="8" w:space="0" w:color="auto"/>
              <w:bottom w:val="nil"/>
              <w:right w:val="single" w:sz="8" w:space="0" w:color="000000"/>
            </w:tcBorders>
            <w:shd w:val="clear" w:color="auto" w:fill="auto"/>
            <w:vAlign w:val="center"/>
            <w:hideMark/>
          </w:tcPr>
          <w:p w14:paraId="5EEA321A" w14:textId="77777777" w:rsidR="00F401B5" w:rsidRPr="00F401B5" w:rsidRDefault="00F401B5" w:rsidP="00F401B5">
            <w:pPr>
              <w:jc w:val="center"/>
            </w:pPr>
            <w:r w:rsidRPr="00F401B5">
              <w:t> </w:t>
            </w:r>
          </w:p>
        </w:tc>
        <w:tc>
          <w:tcPr>
            <w:tcW w:w="4994" w:type="dxa"/>
            <w:tcBorders>
              <w:top w:val="nil"/>
              <w:left w:val="nil"/>
              <w:bottom w:val="nil"/>
              <w:right w:val="single" w:sz="8" w:space="0" w:color="000000"/>
            </w:tcBorders>
            <w:shd w:val="clear" w:color="auto" w:fill="auto"/>
            <w:vAlign w:val="center"/>
            <w:hideMark/>
          </w:tcPr>
          <w:p w14:paraId="5990F499" w14:textId="77777777" w:rsidR="00F401B5" w:rsidRPr="00F401B5" w:rsidRDefault="00F401B5" w:rsidP="00F401B5">
            <w:pPr>
              <w:jc w:val="center"/>
            </w:pPr>
            <w:r w:rsidRPr="00F401B5">
              <w:t>сельскохозяйственной продукции.</w:t>
            </w:r>
          </w:p>
        </w:tc>
        <w:tc>
          <w:tcPr>
            <w:tcW w:w="1421" w:type="dxa"/>
            <w:tcBorders>
              <w:top w:val="nil"/>
              <w:left w:val="nil"/>
              <w:bottom w:val="nil"/>
              <w:right w:val="single" w:sz="8" w:space="0" w:color="auto"/>
            </w:tcBorders>
            <w:shd w:val="clear" w:color="auto" w:fill="auto"/>
            <w:vAlign w:val="center"/>
            <w:hideMark/>
          </w:tcPr>
          <w:p w14:paraId="290473AA" w14:textId="77777777" w:rsidR="00F401B5" w:rsidRPr="00F401B5" w:rsidRDefault="00F401B5" w:rsidP="00F401B5">
            <w:pPr>
              <w:jc w:val="center"/>
            </w:pPr>
            <w:r w:rsidRPr="00F401B5">
              <w:t> </w:t>
            </w:r>
          </w:p>
        </w:tc>
      </w:tr>
      <w:tr w:rsidR="00FA2CE8" w:rsidRPr="00F401B5" w14:paraId="20B53771" w14:textId="77777777" w:rsidTr="00FA2CE8">
        <w:trPr>
          <w:trHeight w:val="600"/>
        </w:trPr>
        <w:tc>
          <w:tcPr>
            <w:tcW w:w="2799" w:type="dxa"/>
            <w:tcBorders>
              <w:top w:val="nil"/>
              <w:left w:val="single" w:sz="8" w:space="0" w:color="auto"/>
              <w:bottom w:val="nil"/>
              <w:right w:val="single" w:sz="8" w:space="0" w:color="000000"/>
            </w:tcBorders>
            <w:shd w:val="clear" w:color="auto" w:fill="auto"/>
            <w:vAlign w:val="center"/>
            <w:hideMark/>
          </w:tcPr>
          <w:p w14:paraId="717120A4" w14:textId="77777777" w:rsidR="00F401B5" w:rsidRPr="00F401B5" w:rsidRDefault="00F401B5" w:rsidP="00F401B5">
            <w:pPr>
              <w:jc w:val="center"/>
            </w:pPr>
            <w:r w:rsidRPr="00F401B5">
              <w:t> </w:t>
            </w:r>
          </w:p>
        </w:tc>
        <w:tc>
          <w:tcPr>
            <w:tcW w:w="4994" w:type="dxa"/>
            <w:tcBorders>
              <w:top w:val="nil"/>
              <w:left w:val="nil"/>
              <w:bottom w:val="nil"/>
              <w:right w:val="single" w:sz="8" w:space="0" w:color="000000"/>
            </w:tcBorders>
            <w:shd w:val="clear" w:color="auto" w:fill="auto"/>
            <w:vAlign w:val="center"/>
            <w:hideMark/>
          </w:tcPr>
          <w:p w14:paraId="1BFE2B04" w14:textId="77777777" w:rsidR="00F401B5" w:rsidRPr="00F401B5" w:rsidRDefault="00F401B5" w:rsidP="00F401B5">
            <w:pPr>
              <w:jc w:val="center"/>
            </w:pPr>
            <w:r w:rsidRPr="00F401B5">
              <w:t>Содержание данного вида разрешенного использования включает в себя содержание видов</w:t>
            </w:r>
          </w:p>
        </w:tc>
        <w:tc>
          <w:tcPr>
            <w:tcW w:w="1421" w:type="dxa"/>
            <w:tcBorders>
              <w:top w:val="nil"/>
              <w:left w:val="nil"/>
              <w:bottom w:val="nil"/>
              <w:right w:val="single" w:sz="8" w:space="0" w:color="auto"/>
            </w:tcBorders>
            <w:shd w:val="clear" w:color="auto" w:fill="auto"/>
            <w:vAlign w:val="center"/>
            <w:hideMark/>
          </w:tcPr>
          <w:p w14:paraId="00C5009D" w14:textId="77777777" w:rsidR="00F401B5" w:rsidRPr="00F401B5" w:rsidRDefault="00F401B5" w:rsidP="00F401B5">
            <w:pPr>
              <w:jc w:val="center"/>
            </w:pPr>
            <w:r w:rsidRPr="00F401B5">
              <w:t> </w:t>
            </w:r>
          </w:p>
        </w:tc>
      </w:tr>
      <w:tr w:rsidR="00FA2CE8" w:rsidRPr="00F401B5" w14:paraId="282858CD" w14:textId="77777777" w:rsidTr="00FA2CE8">
        <w:trPr>
          <w:trHeight w:val="600"/>
        </w:trPr>
        <w:tc>
          <w:tcPr>
            <w:tcW w:w="2799" w:type="dxa"/>
            <w:tcBorders>
              <w:top w:val="nil"/>
              <w:left w:val="single" w:sz="8" w:space="0" w:color="auto"/>
              <w:bottom w:val="nil"/>
              <w:right w:val="single" w:sz="8" w:space="0" w:color="000000"/>
            </w:tcBorders>
            <w:shd w:val="clear" w:color="auto" w:fill="auto"/>
            <w:vAlign w:val="center"/>
            <w:hideMark/>
          </w:tcPr>
          <w:p w14:paraId="631CAA90" w14:textId="77777777" w:rsidR="00F401B5" w:rsidRPr="00F401B5" w:rsidRDefault="00F401B5" w:rsidP="00F401B5">
            <w:pPr>
              <w:jc w:val="center"/>
            </w:pPr>
            <w:r w:rsidRPr="00F401B5">
              <w:t> </w:t>
            </w:r>
          </w:p>
        </w:tc>
        <w:tc>
          <w:tcPr>
            <w:tcW w:w="4994" w:type="dxa"/>
            <w:tcBorders>
              <w:top w:val="nil"/>
              <w:left w:val="nil"/>
              <w:bottom w:val="nil"/>
              <w:right w:val="single" w:sz="8" w:space="0" w:color="000000"/>
            </w:tcBorders>
            <w:shd w:val="clear" w:color="auto" w:fill="auto"/>
            <w:vAlign w:val="center"/>
            <w:hideMark/>
          </w:tcPr>
          <w:p w14:paraId="5DC84AB6" w14:textId="77777777" w:rsidR="00F401B5" w:rsidRPr="00F401B5" w:rsidRDefault="00F401B5" w:rsidP="00F401B5">
            <w:pPr>
              <w:jc w:val="center"/>
            </w:pPr>
            <w:r w:rsidRPr="00F401B5">
              <w:t>разрешенного использования с кодами 1.8 - 1.11, 1.15,</w:t>
            </w:r>
          </w:p>
        </w:tc>
        <w:tc>
          <w:tcPr>
            <w:tcW w:w="1421" w:type="dxa"/>
            <w:tcBorders>
              <w:top w:val="nil"/>
              <w:left w:val="nil"/>
              <w:bottom w:val="nil"/>
              <w:right w:val="single" w:sz="8" w:space="0" w:color="auto"/>
            </w:tcBorders>
            <w:shd w:val="clear" w:color="auto" w:fill="auto"/>
            <w:vAlign w:val="center"/>
            <w:hideMark/>
          </w:tcPr>
          <w:p w14:paraId="67E71BF4" w14:textId="77777777" w:rsidR="00F401B5" w:rsidRPr="00F401B5" w:rsidRDefault="00F401B5" w:rsidP="00F401B5">
            <w:pPr>
              <w:jc w:val="center"/>
            </w:pPr>
            <w:r w:rsidRPr="00F401B5">
              <w:t> </w:t>
            </w:r>
          </w:p>
        </w:tc>
      </w:tr>
      <w:tr w:rsidR="00FA2CE8" w:rsidRPr="00F401B5" w14:paraId="5FCB615B" w14:textId="77777777" w:rsidTr="00FA2CE8">
        <w:trPr>
          <w:trHeight w:val="600"/>
        </w:trPr>
        <w:tc>
          <w:tcPr>
            <w:tcW w:w="2799" w:type="dxa"/>
            <w:tcBorders>
              <w:top w:val="nil"/>
              <w:left w:val="single" w:sz="8" w:space="0" w:color="auto"/>
              <w:bottom w:val="single" w:sz="8" w:space="0" w:color="000000"/>
              <w:right w:val="single" w:sz="8" w:space="0" w:color="000000"/>
            </w:tcBorders>
            <w:shd w:val="clear" w:color="auto" w:fill="auto"/>
            <w:vAlign w:val="center"/>
            <w:hideMark/>
          </w:tcPr>
          <w:p w14:paraId="2EE37F4C" w14:textId="77777777" w:rsidR="00F401B5" w:rsidRPr="00F401B5" w:rsidRDefault="00F401B5" w:rsidP="00F401B5">
            <w:pPr>
              <w:jc w:val="center"/>
            </w:pPr>
            <w:r w:rsidRPr="00F401B5">
              <w:t> </w:t>
            </w:r>
          </w:p>
        </w:tc>
        <w:tc>
          <w:tcPr>
            <w:tcW w:w="4994" w:type="dxa"/>
            <w:tcBorders>
              <w:top w:val="nil"/>
              <w:left w:val="nil"/>
              <w:bottom w:val="single" w:sz="8" w:space="0" w:color="000000"/>
              <w:right w:val="single" w:sz="8" w:space="0" w:color="000000"/>
            </w:tcBorders>
            <w:shd w:val="clear" w:color="auto" w:fill="auto"/>
            <w:vAlign w:val="center"/>
            <w:hideMark/>
          </w:tcPr>
          <w:p w14:paraId="689763BE" w14:textId="77777777" w:rsidR="00F401B5" w:rsidRPr="00F401B5" w:rsidRDefault="00F401B5" w:rsidP="00F401B5">
            <w:pPr>
              <w:jc w:val="center"/>
            </w:pPr>
            <w:r w:rsidRPr="00F401B5">
              <w:t>1.19, 1.20</w:t>
            </w:r>
          </w:p>
        </w:tc>
        <w:tc>
          <w:tcPr>
            <w:tcW w:w="1421" w:type="dxa"/>
            <w:tcBorders>
              <w:top w:val="nil"/>
              <w:left w:val="nil"/>
              <w:bottom w:val="single" w:sz="8" w:space="0" w:color="000000"/>
              <w:right w:val="single" w:sz="8" w:space="0" w:color="auto"/>
            </w:tcBorders>
            <w:shd w:val="clear" w:color="auto" w:fill="auto"/>
            <w:vAlign w:val="center"/>
            <w:hideMark/>
          </w:tcPr>
          <w:p w14:paraId="12DA67C3" w14:textId="77777777" w:rsidR="00F401B5" w:rsidRPr="00F401B5" w:rsidRDefault="00F401B5" w:rsidP="00F401B5">
            <w:pPr>
              <w:jc w:val="center"/>
            </w:pPr>
            <w:r w:rsidRPr="00F401B5">
              <w:t> </w:t>
            </w:r>
          </w:p>
        </w:tc>
      </w:tr>
      <w:tr w:rsidR="00FA2CE8" w:rsidRPr="00F401B5" w14:paraId="4848EA46" w14:textId="77777777" w:rsidTr="00FA2CE8">
        <w:trPr>
          <w:trHeight w:val="600"/>
        </w:trPr>
        <w:tc>
          <w:tcPr>
            <w:tcW w:w="2799" w:type="dxa"/>
            <w:tcBorders>
              <w:top w:val="nil"/>
              <w:left w:val="single" w:sz="8" w:space="0" w:color="auto"/>
              <w:bottom w:val="nil"/>
              <w:right w:val="single" w:sz="8" w:space="0" w:color="000000"/>
            </w:tcBorders>
            <w:shd w:val="clear" w:color="auto" w:fill="auto"/>
            <w:vAlign w:val="center"/>
            <w:hideMark/>
          </w:tcPr>
          <w:p w14:paraId="1862BEC5" w14:textId="77777777" w:rsidR="00F401B5" w:rsidRPr="00F401B5" w:rsidRDefault="00F401B5" w:rsidP="00F401B5">
            <w:pPr>
              <w:jc w:val="center"/>
            </w:pPr>
            <w:r w:rsidRPr="00F401B5">
              <w:rPr>
                <w:spacing w:val="-2"/>
              </w:rPr>
              <w:t>Скотоводство</w:t>
            </w:r>
          </w:p>
        </w:tc>
        <w:tc>
          <w:tcPr>
            <w:tcW w:w="4994" w:type="dxa"/>
            <w:tcBorders>
              <w:top w:val="nil"/>
              <w:left w:val="nil"/>
              <w:bottom w:val="nil"/>
              <w:right w:val="single" w:sz="8" w:space="0" w:color="000000"/>
            </w:tcBorders>
            <w:shd w:val="clear" w:color="auto" w:fill="auto"/>
            <w:vAlign w:val="center"/>
            <w:hideMark/>
          </w:tcPr>
          <w:p w14:paraId="1F3D55D3" w14:textId="77777777" w:rsidR="00F401B5" w:rsidRPr="00F401B5" w:rsidRDefault="00F401B5" w:rsidP="00F401B5">
            <w:pPr>
              <w:jc w:val="center"/>
            </w:pPr>
            <w:r w:rsidRPr="00F401B5">
              <w:t xml:space="preserve">Осуществление хозяйственной деятельности, в том числе на сельскохозяйственных угодьях, связанной с разведением сельскохозяйственных </w:t>
            </w:r>
            <w:r w:rsidRPr="00F401B5">
              <w:lastRenderedPageBreak/>
              <w:t>животных (крупного рогатого скота, овец, коз, лошадей,</w:t>
            </w:r>
          </w:p>
        </w:tc>
        <w:tc>
          <w:tcPr>
            <w:tcW w:w="1421" w:type="dxa"/>
            <w:tcBorders>
              <w:top w:val="nil"/>
              <w:left w:val="nil"/>
              <w:bottom w:val="nil"/>
              <w:right w:val="single" w:sz="8" w:space="0" w:color="auto"/>
            </w:tcBorders>
            <w:shd w:val="clear" w:color="auto" w:fill="auto"/>
            <w:vAlign w:val="center"/>
            <w:hideMark/>
          </w:tcPr>
          <w:p w14:paraId="0F12335B" w14:textId="77777777" w:rsidR="00F401B5" w:rsidRPr="00F401B5" w:rsidRDefault="00F401B5" w:rsidP="00F401B5">
            <w:pPr>
              <w:jc w:val="center"/>
            </w:pPr>
            <w:bookmarkStart w:id="584" w:name="RANGE!D29"/>
            <w:r w:rsidRPr="00F401B5">
              <w:rPr>
                <w:spacing w:val="-5"/>
              </w:rPr>
              <w:lastRenderedPageBreak/>
              <w:t>1.8</w:t>
            </w:r>
            <w:bookmarkEnd w:id="584"/>
          </w:p>
        </w:tc>
      </w:tr>
      <w:tr w:rsidR="00FA2CE8" w:rsidRPr="00F401B5" w14:paraId="29624F47" w14:textId="77777777" w:rsidTr="00FA2CE8">
        <w:trPr>
          <w:trHeight w:val="600"/>
        </w:trPr>
        <w:tc>
          <w:tcPr>
            <w:tcW w:w="2799" w:type="dxa"/>
            <w:tcBorders>
              <w:top w:val="nil"/>
              <w:left w:val="single" w:sz="8" w:space="0" w:color="auto"/>
              <w:bottom w:val="nil"/>
              <w:right w:val="single" w:sz="8" w:space="0" w:color="000000"/>
            </w:tcBorders>
            <w:shd w:val="clear" w:color="auto" w:fill="auto"/>
            <w:vAlign w:val="center"/>
            <w:hideMark/>
          </w:tcPr>
          <w:p w14:paraId="30504C75" w14:textId="77777777" w:rsidR="00F401B5" w:rsidRPr="00F401B5" w:rsidRDefault="00F401B5" w:rsidP="00F401B5">
            <w:pPr>
              <w:jc w:val="center"/>
            </w:pPr>
            <w:r w:rsidRPr="00F401B5">
              <w:t> </w:t>
            </w:r>
          </w:p>
        </w:tc>
        <w:tc>
          <w:tcPr>
            <w:tcW w:w="4994" w:type="dxa"/>
            <w:tcBorders>
              <w:top w:val="nil"/>
              <w:left w:val="nil"/>
              <w:bottom w:val="nil"/>
              <w:right w:val="single" w:sz="8" w:space="0" w:color="000000"/>
            </w:tcBorders>
            <w:shd w:val="clear" w:color="auto" w:fill="auto"/>
            <w:vAlign w:val="center"/>
            <w:hideMark/>
          </w:tcPr>
          <w:p w14:paraId="1391F3DB" w14:textId="77777777" w:rsidR="00F401B5" w:rsidRPr="00F401B5" w:rsidRDefault="00F401B5" w:rsidP="00F401B5">
            <w:pPr>
              <w:jc w:val="center"/>
            </w:pPr>
            <w:r w:rsidRPr="00F401B5">
              <w:t>верблюдов, оленей);</w:t>
            </w:r>
          </w:p>
        </w:tc>
        <w:tc>
          <w:tcPr>
            <w:tcW w:w="1421" w:type="dxa"/>
            <w:tcBorders>
              <w:top w:val="nil"/>
              <w:left w:val="nil"/>
              <w:bottom w:val="nil"/>
              <w:right w:val="single" w:sz="8" w:space="0" w:color="auto"/>
            </w:tcBorders>
            <w:shd w:val="clear" w:color="auto" w:fill="auto"/>
            <w:vAlign w:val="center"/>
            <w:hideMark/>
          </w:tcPr>
          <w:p w14:paraId="6144D9BF" w14:textId="77777777" w:rsidR="00F401B5" w:rsidRPr="00F401B5" w:rsidRDefault="00F401B5" w:rsidP="00F401B5">
            <w:pPr>
              <w:jc w:val="center"/>
            </w:pPr>
            <w:r w:rsidRPr="00F401B5">
              <w:t> </w:t>
            </w:r>
          </w:p>
        </w:tc>
      </w:tr>
      <w:tr w:rsidR="00FA2CE8" w:rsidRPr="00F401B5" w14:paraId="281B495E" w14:textId="77777777" w:rsidTr="00FA2CE8">
        <w:trPr>
          <w:trHeight w:val="600"/>
        </w:trPr>
        <w:tc>
          <w:tcPr>
            <w:tcW w:w="2799" w:type="dxa"/>
            <w:tcBorders>
              <w:top w:val="nil"/>
              <w:left w:val="single" w:sz="8" w:space="0" w:color="auto"/>
              <w:bottom w:val="nil"/>
              <w:right w:val="single" w:sz="8" w:space="0" w:color="000000"/>
            </w:tcBorders>
            <w:shd w:val="clear" w:color="auto" w:fill="auto"/>
            <w:vAlign w:val="center"/>
            <w:hideMark/>
          </w:tcPr>
          <w:p w14:paraId="3B8816EF" w14:textId="77777777" w:rsidR="00F401B5" w:rsidRPr="00F401B5" w:rsidRDefault="00F401B5" w:rsidP="00F401B5">
            <w:pPr>
              <w:jc w:val="center"/>
            </w:pPr>
            <w:r w:rsidRPr="00F401B5">
              <w:t> </w:t>
            </w:r>
          </w:p>
        </w:tc>
        <w:tc>
          <w:tcPr>
            <w:tcW w:w="4994" w:type="dxa"/>
            <w:tcBorders>
              <w:top w:val="nil"/>
              <w:left w:val="nil"/>
              <w:bottom w:val="nil"/>
              <w:right w:val="single" w:sz="8" w:space="0" w:color="000000"/>
            </w:tcBorders>
            <w:shd w:val="clear" w:color="auto" w:fill="auto"/>
            <w:vAlign w:val="center"/>
            <w:hideMark/>
          </w:tcPr>
          <w:p w14:paraId="6EE494E1" w14:textId="77777777" w:rsidR="00F401B5" w:rsidRPr="00F401B5" w:rsidRDefault="00F401B5" w:rsidP="00F401B5">
            <w:pPr>
              <w:jc w:val="center"/>
            </w:pPr>
            <w:r w:rsidRPr="00F401B5">
              <w:t>сенокошение, выпас сельскохозяйственных животных, производство кормов, размещение зданий, сооружений, используемых для содержания и</w:t>
            </w:r>
          </w:p>
        </w:tc>
        <w:tc>
          <w:tcPr>
            <w:tcW w:w="1421" w:type="dxa"/>
            <w:tcBorders>
              <w:top w:val="nil"/>
              <w:left w:val="nil"/>
              <w:bottom w:val="nil"/>
              <w:right w:val="single" w:sz="8" w:space="0" w:color="auto"/>
            </w:tcBorders>
            <w:shd w:val="clear" w:color="auto" w:fill="auto"/>
            <w:vAlign w:val="center"/>
            <w:hideMark/>
          </w:tcPr>
          <w:p w14:paraId="52307592" w14:textId="77777777" w:rsidR="00F401B5" w:rsidRPr="00F401B5" w:rsidRDefault="00F401B5" w:rsidP="00F401B5">
            <w:pPr>
              <w:jc w:val="center"/>
            </w:pPr>
            <w:r w:rsidRPr="00F401B5">
              <w:t> </w:t>
            </w:r>
          </w:p>
        </w:tc>
      </w:tr>
      <w:tr w:rsidR="00FA2CE8" w:rsidRPr="00F401B5" w14:paraId="015F26D0" w14:textId="77777777" w:rsidTr="00FA2CE8">
        <w:trPr>
          <w:trHeight w:val="600"/>
        </w:trPr>
        <w:tc>
          <w:tcPr>
            <w:tcW w:w="2799" w:type="dxa"/>
            <w:tcBorders>
              <w:top w:val="nil"/>
              <w:left w:val="single" w:sz="8" w:space="0" w:color="auto"/>
              <w:bottom w:val="single" w:sz="8" w:space="0" w:color="000000"/>
              <w:right w:val="single" w:sz="8" w:space="0" w:color="000000"/>
            </w:tcBorders>
            <w:shd w:val="clear" w:color="auto" w:fill="auto"/>
            <w:vAlign w:val="center"/>
            <w:hideMark/>
          </w:tcPr>
          <w:p w14:paraId="39DA6122" w14:textId="77777777" w:rsidR="00F401B5" w:rsidRPr="00F401B5" w:rsidRDefault="00F401B5" w:rsidP="00F401B5">
            <w:pPr>
              <w:jc w:val="center"/>
            </w:pPr>
            <w:r w:rsidRPr="00F401B5">
              <w:t> </w:t>
            </w:r>
          </w:p>
        </w:tc>
        <w:tc>
          <w:tcPr>
            <w:tcW w:w="4994" w:type="dxa"/>
            <w:tcBorders>
              <w:top w:val="nil"/>
              <w:left w:val="nil"/>
              <w:bottom w:val="single" w:sz="8" w:space="0" w:color="000000"/>
              <w:right w:val="single" w:sz="8" w:space="0" w:color="000000"/>
            </w:tcBorders>
            <w:shd w:val="clear" w:color="auto" w:fill="auto"/>
            <w:vAlign w:val="center"/>
            <w:hideMark/>
          </w:tcPr>
          <w:p w14:paraId="09CD21DB" w14:textId="77777777" w:rsidR="00F401B5" w:rsidRPr="00F401B5" w:rsidRDefault="00F401B5" w:rsidP="00F401B5">
            <w:pPr>
              <w:jc w:val="center"/>
            </w:pPr>
            <w:r w:rsidRPr="00F401B5">
              <w:t>разведения сельскохозяйственных животных; разведение племенных животных, производство и использование племенной продукции (материала)</w:t>
            </w:r>
          </w:p>
        </w:tc>
        <w:tc>
          <w:tcPr>
            <w:tcW w:w="1421" w:type="dxa"/>
            <w:tcBorders>
              <w:top w:val="nil"/>
              <w:left w:val="nil"/>
              <w:bottom w:val="single" w:sz="8" w:space="0" w:color="000000"/>
              <w:right w:val="single" w:sz="8" w:space="0" w:color="auto"/>
            </w:tcBorders>
            <w:shd w:val="clear" w:color="auto" w:fill="auto"/>
            <w:vAlign w:val="center"/>
            <w:hideMark/>
          </w:tcPr>
          <w:p w14:paraId="1D98937F" w14:textId="77777777" w:rsidR="00F401B5" w:rsidRPr="00F401B5" w:rsidRDefault="00F401B5" w:rsidP="00F401B5">
            <w:pPr>
              <w:jc w:val="center"/>
            </w:pPr>
            <w:r w:rsidRPr="00F401B5">
              <w:t> </w:t>
            </w:r>
          </w:p>
        </w:tc>
      </w:tr>
      <w:tr w:rsidR="00FA2CE8" w:rsidRPr="00F401B5" w14:paraId="54F3A4C0" w14:textId="77777777" w:rsidTr="00FA2CE8">
        <w:trPr>
          <w:trHeight w:val="600"/>
        </w:trPr>
        <w:tc>
          <w:tcPr>
            <w:tcW w:w="2799" w:type="dxa"/>
            <w:tcBorders>
              <w:top w:val="nil"/>
              <w:left w:val="single" w:sz="8" w:space="0" w:color="auto"/>
              <w:bottom w:val="nil"/>
              <w:right w:val="single" w:sz="8" w:space="0" w:color="000000"/>
            </w:tcBorders>
            <w:shd w:val="clear" w:color="auto" w:fill="auto"/>
            <w:vAlign w:val="center"/>
            <w:hideMark/>
          </w:tcPr>
          <w:p w14:paraId="3A60AB77" w14:textId="77777777" w:rsidR="00F401B5" w:rsidRPr="00F401B5" w:rsidRDefault="00F401B5" w:rsidP="00F401B5">
            <w:pPr>
              <w:jc w:val="center"/>
            </w:pPr>
            <w:r w:rsidRPr="00F401B5">
              <w:rPr>
                <w:spacing w:val="-2"/>
              </w:rPr>
              <w:t>Звероводство</w:t>
            </w:r>
          </w:p>
        </w:tc>
        <w:tc>
          <w:tcPr>
            <w:tcW w:w="4994" w:type="dxa"/>
            <w:tcBorders>
              <w:top w:val="nil"/>
              <w:left w:val="nil"/>
              <w:bottom w:val="nil"/>
              <w:right w:val="single" w:sz="8" w:space="0" w:color="000000"/>
            </w:tcBorders>
            <w:shd w:val="clear" w:color="auto" w:fill="auto"/>
            <w:vAlign w:val="center"/>
            <w:hideMark/>
          </w:tcPr>
          <w:p w14:paraId="299ECD06" w14:textId="77777777" w:rsidR="00F401B5" w:rsidRPr="00F401B5" w:rsidRDefault="00F401B5" w:rsidP="00F401B5">
            <w:pPr>
              <w:jc w:val="center"/>
            </w:pPr>
            <w:r w:rsidRPr="00F401B5">
              <w:t>Осуществление хозяйственной деятельности,</w:t>
            </w:r>
          </w:p>
        </w:tc>
        <w:tc>
          <w:tcPr>
            <w:tcW w:w="1421" w:type="dxa"/>
            <w:tcBorders>
              <w:top w:val="nil"/>
              <w:left w:val="nil"/>
              <w:bottom w:val="nil"/>
              <w:right w:val="single" w:sz="8" w:space="0" w:color="auto"/>
            </w:tcBorders>
            <w:shd w:val="clear" w:color="auto" w:fill="auto"/>
            <w:vAlign w:val="center"/>
            <w:hideMark/>
          </w:tcPr>
          <w:p w14:paraId="4C2C277C" w14:textId="77777777" w:rsidR="00F401B5" w:rsidRPr="00F401B5" w:rsidRDefault="00F401B5" w:rsidP="00F401B5">
            <w:pPr>
              <w:jc w:val="center"/>
            </w:pPr>
            <w:r w:rsidRPr="00F401B5">
              <w:rPr>
                <w:spacing w:val="-5"/>
              </w:rPr>
              <w:t>1.9</w:t>
            </w:r>
          </w:p>
        </w:tc>
      </w:tr>
      <w:tr w:rsidR="00FA2CE8" w:rsidRPr="00F401B5" w14:paraId="35194287" w14:textId="77777777" w:rsidTr="00FA2CE8">
        <w:trPr>
          <w:trHeight w:val="600"/>
        </w:trPr>
        <w:tc>
          <w:tcPr>
            <w:tcW w:w="2799" w:type="dxa"/>
            <w:tcBorders>
              <w:top w:val="nil"/>
              <w:left w:val="single" w:sz="8" w:space="0" w:color="auto"/>
              <w:bottom w:val="nil"/>
              <w:right w:val="single" w:sz="8" w:space="0" w:color="000000"/>
            </w:tcBorders>
            <w:shd w:val="clear" w:color="auto" w:fill="auto"/>
            <w:vAlign w:val="center"/>
            <w:hideMark/>
          </w:tcPr>
          <w:p w14:paraId="22043863" w14:textId="77777777" w:rsidR="00F401B5" w:rsidRPr="00F401B5" w:rsidRDefault="00F401B5" w:rsidP="00F401B5">
            <w:pPr>
              <w:jc w:val="center"/>
            </w:pPr>
            <w:r w:rsidRPr="00F401B5">
              <w:t> </w:t>
            </w:r>
          </w:p>
        </w:tc>
        <w:tc>
          <w:tcPr>
            <w:tcW w:w="4994" w:type="dxa"/>
            <w:tcBorders>
              <w:top w:val="nil"/>
              <w:left w:val="nil"/>
              <w:bottom w:val="nil"/>
              <w:right w:val="single" w:sz="8" w:space="0" w:color="000000"/>
            </w:tcBorders>
            <w:shd w:val="clear" w:color="auto" w:fill="auto"/>
            <w:vAlign w:val="center"/>
            <w:hideMark/>
          </w:tcPr>
          <w:p w14:paraId="16F3F141" w14:textId="77777777" w:rsidR="00F401B5" w:rsidRPr="00F401B5" w:rsidRDefault="00F401B5" w:rsidP="00F401B5">
            <w:pPr>
              <w:jc w:val="center"/>
            </w:pPr>
            <w:r w:rsidRPr="00F401B5">
              <w:t>связанной с разведением в неволе ценных пушных зверей;</w:t>
            </w:r>
          </w:p>
        </w:tc>
        <w:tc>
          <w:tcPr>
            <w:tcW w:w="1421" w:type="dxa"/>
            <w:tcBorders>
              <w:top w:val="nil"/>
              <w:left w:val="nil"/>
              <w:bottom w:val="nil"/>
              <w:right w:val="single" w:sz="8" w:space="0" w:color="auto"/>
            </w:tcBorders>
            <w:shd w:val="clear" w:color="auto" w:fill="auto"/>
            <w:vAlign w:val="center"/>
            <w:hideMark/>
          </w:tcPr>
          <w:p w14:paraId="277B0270" w14:textId="77777777" w:rsidR="00F401B5" w:rsidRPr="00F401B5" w:rsidRDefault="00F401B5" w:rsidP="00F401B5">
            <w:pPr>
              <w:jc w:val="center"/>
            </w:pPr>
            <w:r w:rsidRPr="00F401B5">
              <w:t> </w:t>
            </w:r>
          </w:p>
        </w:tc>
      </w:tr>
      <w:tr w:rsidR="00FA2CE8" w:rsidRPr="00F401B5" w14:paraId="2E9F3CF3" w14:textId="77777777" w:rsidTr="00FA2CE8">
        <w:trPr>
          <w:trHeight w:val="600"/>
        </w:trPr>
        <w:tc>
          <w:tcPr>
            <w:tcW w:w="2799" w:type="dxa"/>
            <w:tcBorders>
              <w:top w:val="nil"/>
              <w:left w:val="single" w:sz="8" w:space="0" w:color="auto"/>
              <w:bottom w:val="single" w:sz="8" w:space="0" w:color="000000"/>
              <w:right w:val="single" w:sz="8" w:space="0" w:color="000000"/>
            </w:tcBorders>
            <w:shd w:val="clear" w:color="auto" w:fill="auto"/>
            <w:vAlign w:val="center"/>
            <w:hideMark/>
          </w:tcPr>
          <w:p w14:paraId="251A0598" w14:textId="77777777" w:rsidR="00F401B5" w:rsidRPr="00F401B5" w:rsidRDefault="00F401B5" w:rsidP="00F401B5">
            <w:pPr>
              <w:jc w:val="center"/>
            </w:pPr>
            <w:r w:rsidRPr="00F401B5">
              <w:t> </w:t>
            </w:r>
          </w:p>
        </w:tc>
        <w:tc>
          <w:tcPr>
            <w:tcW w:w="4994" w:type="dxa"/>
            <w:tcBorders>
              <w:top w:val="nil"/>
              <w:left w:val="nil"/>
              <w:bottom w:val="single" w:sz="8" w:space="0" w:color="000000"/>
              <w:right w:val="single" w:sz="8" w:space="0" w:color="000000"/>
            </w:tcBorders>
            <w:shd w:val="clear" w:color="auto" w:fill="auto"/>
            <w:vAlign w:val="center"/>
            <w:hideMark/>
          </w:tcPr>
          <w:p w14:paraId="725555CF" w14:textId="77777777" w:rsidR="00F401B5" w:rsidRPr="00F401B5" w:rsidRDefault="00F401B5" w:rsidP="00F401B5">
            <w:pPr>
              <w:jc w:val="center"/>
            </w:pPr>
            <w:r w:rsidRPr="00F401B5">
              <w:t>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w:t>
            </w:r>
          </w:p>
        </w:tc>
        <w:tc>
          <w:tcPr>
            <w:tcW w:w="1421" w:type="dxa"/>
            <w:tcBorders>
              <w:top w:val="nil"/>
              <w:left w:val="nil"/>
              <w:bottom w:val="single" w:sz="8" w:space="0" w:color="000000"/>
              <w:right w:val="single" w:sz="8" w:space="0" w:color="auto"/>
            </w:tcBorders>
            <w:shd w:val="clear" w:color="auto" w:fill="auto"/>
            <w:vAlign w:val="center"/>
            <w:hideMark/>
          </w:tcPr>
          <w:p w14:paraId="4EC9CBE0" w14:textId="77777777" w:rsidR="00F401B5" w:rsidRPr="00F401B5" w:rsidRDefault="00F401B5" w:rsidP="00F401B5">
            <w:pPr>
              <w:jc w:val="center"/>
            </w:pPr>
            <w:r w:rsidRPr="00F401B5">
              <w:t> </w:t>
            </w:r>
          </w:p>
        </w:tc>
      </w:tr>
      <w:tr w:rsidR="00FA2CE8" w:rsidRPr="00F401B5" w14:paraId="3DB438D9" w14:textId="77777777" w:rsidTr="00FA2CE8">
        <w:trPr>
          <w:trHeight w:val="600"/>
        </w:trPr>
        <w:tc>
          <w:tcPr>
            <w:tcW w:w="2799" w:type="dxa"/>
            <w:tcBorders>
              <w:top w:val="nil"/>
              <w:left w:val="single" w:sz="8" w:space="0" w:color="auto"/>
              <w:bottom w:val="nil"/>
              <w:right w:val="single" w:sz="8" w:space="0" w:color="000000"/>
            </w:tcBorders>
            <w:shd w:val="clear" w:color="auto" w:fill="auto"/>
            <w:vAlign w:val="center"/>
            <w:hideMark/>
          </w:tcPr>
          <w:p w14:paraId="2DF1F153" w14:textId="77777777" w:rsidR="00F401B5" w:rsidRPr="00F401B5" w:rsidRDefault="00F401B5" w:rsidP="00F401B5">
            <w:pPr>
              <w:jc w:val="center"/>
            </w:pPr>
            <w:r w:rsidRPr="00F401B5">
              <w:rPr>
                <w:spacing w:val="-2"/>
              </w:rPr>
              <w:t>Птицеводство</w:t>
            </w:r>
          </w:p>
        </w:tc>
        <w:tc>
          <w:tcPr>
            <w:tcW w:w="4994" w:type="dxa"/>
            <w:tcBorders>
              <w:top w:val="nil"/>
              <w:left w:val="nil"/>
              <w:bottom w:val="nil"/>
              <w:right w:val="single" w:sz="8" w:space="0" w:color="000000"/>
            </w:tcBorders>
            <w:shd w:val="clear" w:color="auto" w:fill="auto"/>
            <w:vAlign w:val="center"/>
            <w:hideMark/>
          </w:tcPr>
          <w:p w14:paraId="35C3B5B9" w14:textId="77777777" w:rsidR="00F401B5" w:rsidRPr="00F401B5" w:rsidRDefault="00F401B5" w:rsidP="00F401B5">
            <w:pPr>
              <w:jc w:val="center"/>
            </w:pPr>
            <w:r w:rsidRPr="00F401B5">
              <w:t>Осуществление хозяйственной деятельности,</w:t>
            </w:r>
          </w:p>
        </w:tc>
        <w:tc>
          <w:tcPr>
            <w:tcW w:w="1421" w:type="dxa"/>
            <w:tcBorders>
              <w:top w:val="nil"/>
              <w:left w:val="nil"/>
              <w:bottom w:val="nil"/>
              <w:right w:val="single" w:sz="8" w:space="0" w:color="auto"/>
            </w:tcBorders>
            <w:shd w:val="clear" w:color="auto" w:fill="auto"/>
            <w:vAlign w:val="center"/>
            <w:hideMark/>
          </w:tcPr>
          <w:p w14:paraId="301F595E" w14:textId="77777777" w:rsidR="00F401B5" w:rsidRPr="00F401B5" w:rsidRDefault="00F401B5" w:rsidP="00F401B5">
            <w:pPr>
              <w:jc w:val="center"/>
            </w:pPr>
            <w:r w:rsidRPr="00F401B5">
              <w:rPr>
                <w:spacing w:val="-4"/>
              </w:rPr>
              <w:t>1.10</w:t>
            </w:r>
          </w:p>
        </w:tc>
      </w:tr>
      <w:tr w:rsidR="00FA2CE8" w:rsidRPr="00F401B5" w14:paraId="2C9A2279" w14:textId="77777777" w:rsidTr="00FA2CE8">
        <w:trPr>
          <w:trHeight w:val="600"/>
        </w:trPr>
        <w:tc>
          <w:tcPr>
            <w:tcW w:w="2799" w:type="dxa"/>
            <w:tcBorders>
              <w:top w:val="nil"/>
              <w:left w:val="single" w:sz="8" w:space="0" w:color="auto"/>
              <w:bottom w:val="nil"/>
              <w:right w:val="single" w:sz="8" w:space="0" w:color="000000"/>
            </w:tcBorders>
            <w:shd w:val="clear" w:color="auto" w:fill="auto"/>
            <w:vAlign w:val="center"/>
            <w:hideMark/>
          </w:tcPr>
          <w:p w14:paraId="45F5C488" w14:textId="77777777" w:rsidR="00F401B5" w:rsidRPr="00F401B5" w:rsidRDefault="00F401B5" w:rsidP="00F401B5">
            <w:pPr>
              <w:jc w:val="center"/>
            </w:pPr>
            <w:r w:rsidRPr="00F401B5">
              <w:t> </w:t>
            </w:r>
          </w:p>
        </w:tc>
        <w:tc>
          <w:tcPr>
            <w:tcW w:w="4994" w:type="dxa"/>
            <w:tcBorders>
              <w:top w:val="nil"/>
              <w:left w:val="nil"/>
              <w:bottom w:val="nil"/>
              <w:right w:val="single" w:sz="8" w:space="0" w:color="000000"/>
            </w:tcBorders>
            <w:shd w:val="clear" w:color="auto" w:fill="auto"/>
            <w:vAlign w:val="center"/>
            <w:hideMark/>
          </w:tcPr>
          <w:p w14:paraId="00817E3C" w14:textId="77777777" w:rsidR="00F401B5" w:rsidRPr="00F401B5" w:rsidRDefault="00F401B5" w:rsidP="00F401B5">
            <w:pPr>
              <w:jc w:val="center"/>
            </w:pPr>
            <w:r w:rsidRPr="00F401B5">
              <w:t>связанной с разведением домашних пород птиц, в том числе водоплавающих;</w:t>
            </w:r>
          </w:p>
        </w:tc>
        <w:tc>
          <w:tcPr>
            <w:tcW w:w="1421" w:type="dxa"/>
            <w:tcBorders>
              <w:top w:val="nil"/>
              <w:left w:val="nil"/>
              <w:bottom w:val="nil"/>
              <w:right w:val="single" w:sz="8" w:space="0" w:color="auto"/>
            </w:tcBorders>
            <w:shd w:val="clear" w:color="auto" w:fill="auto"/>
            <w:vAlign w:val="center"/>
            <w:hideMark/>
          </w:tcPr>
          <w:p w14:paraId="02D47BB3" w14:textId="77777777" w:rsidR="00F401B5" w:rsidRPr="00F401B5" w:rsidRDefault="00F401B5" w:rsidP="00F401B5">
            <w:pPr>
              <w:jc w:val="center"/>
            </w:pPr>
            <w:r w:rsidRPr="00F401B5">
              <w:t> </w:t>
            </w:r>
          </w:p>
        </w:tc>
      </w:tr>
      <w:tr w:rsidR="00FA2CE8" w:rsidRPr="00F401B5" w14:paraId="069C4F06" w14:textId="77777777" w:rsidTr="00FA2CE8">
        <w:trPr>
          <w:trHeight w:val="600"/>
        </w:trPr>
        <w:tc>
          <w:tcPr>
            <w:tcW w:w="2799" w:type="dxa"/>
            <w:tcBorders>
              <w:top w:val="nil"/>
              <w:left w:val="single" w:sz="8" w:space="0" w:color="auto"/>
              <w:bottom w:val="nil"/>
              <w:right w:val="single" w:sz="8" w:space="0" w:color="000000"/>
            </w:tcBorders>
            <w:shd w:val="clear" w:color="auto" w:fill="auto"/>
            <w:vAlign w:val="center"/>
            <w:hideMark/>
          </w:tcPr>
          <w:p w14:paraId="302953E2" w14:textId="77777777" w:rsidR="00F401B5" w:rsidRPr="00F401B5" w:rsidRDefault="00F401B5" w:rsidP="00F401B5">
            <w:pPr>
              <w:jc w:val="center"/>
            </w:pPr>
            <w:r w:rsidRPr="00F401B5">
              <w:t> </w:t>
            </w:r>
          </w:p>
        </w:tc>
        <w:tc>
          <w:tcPr>
            <w:tcW w:w="4994" w:type="dxa"/>
            <w:tcBorders>
              <w:top w:val="nil"/>
              <w:left w:val="nil"/>
              <w:bottom w:val="nil"/>
              <w:right w:val="single" w:sz="8" w:space="0" w:color="000000"/>
            </w:tcBorders>
            <w:shd w:val="clear" w:color="auto" w:fill="auto"/>
            <w:vAlign w:val="center"/>
            <w:hideMark/>
          </w:tcPr>
          <w:p w14:paraId="3C83E114" w14:textId="77777777" w:rsidR="00F401B5" w:rsidRPr="00F401B5" w:rsidRDefault="00F401B5" w:rsidP="00F401B5">
            <w:pPr>
              <w:jc w:val="center"/>
            </w:pPr>
            <w:r w:rsidRPr="00F401B5">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tc>
        <w:tc>
          <w:tcPr>
            <w:tcW w:w="1421" w:type="dxa"/>
            <w:tcBorders>
              <w:top w:val="nil"/>
              <w:left w:val="nil"/>
              <w:bottom w:val="nil"/>
              <w:right w:val="single" w:sz="8" w:space="0" w:color="auto"/>
            </w:tcBorders>
            <w:shd w:val="clear" w:color="auto" w:fill="auto"/>
            <w:vAlign w:val="center"/>
            <w:hideMark/>
          </w:tcPr>
          <w:p w14:paraId="2A5E818A" w14:textId="77777777" w:rsidR="00F401B5" w:rsidRPr="00F401B5" w:rsidRDefault="00F401B5" w:rsidP="00F401B5">
            <w:pPr>
              <w:jc w:val="center"/>
            </w:pPr>
            <w:r w:rsidRPr="00F401B5">
              <w:t> </w:t>
            </w:r>
          </w:p>
        </w:tc>
      </w:tr>
      <w:tr w:rsidR="00FA2CE8" w:rsidRPr="00F401B5" w14:paraId="502C6DF1" w14:textId="77777777" w:rsidTr="00FA2CE8">
        <w:trPr>
          <w:trHeight w:val="600"/>
        </w:trPr>
        <w:tc>
          <w:tcPr>
            <w:tcW w:w="2799" w:type="dxa"/>
            <w:tcBorders>
              <w:top w:val="nil"/>
              <w:left w:val="single" w:sz="8" w:space="0" w:color="auto"/>
              <w:bottom w:val="single" w:sz="8" w:space="0" w:color="000000"/>
              <w:right w:val="single" w:sz="8" w:space="0" w:color="000000"/>
            </w:tcBorders>
            <w:shd w:val="clear" w:color="auto" w:fill="auto"/>
            <w:vAlign w:val="center"/>
            <w:hideMark/>
          </w:tcPr>
          <w:p w14:paraId="35903C06" w14:textId="77777777" w:rsidR="00F401B5" w:rsidRPr="00F401B5" w:rsidRDefault="00F401B5" w:rsidP="00F401B5">
            <w:pPr>
              <w:jc w:val="center"/>
            </w:pPr>
            <w:r w:rsidRPr="00F401B5">
              <w:t> </w:t>
            </w:r>
          </w:p>
        </w:tc>
        <w:tc>
          <w:tcPr>
            <w:tcW w:w="4994" w:type="dxa"/>
            <w:tcBorders>
              <w:top w:val="nil"/>
              <w:left w:val="nil"/>
              <w:bottom w:val="single" w:sz="8" w:space="0" w:color="000000"/>
              <w:right w:val="single" w:sz="8" w:space="0" w:color="000000"/>
            </w:tcBorders>
            <w:shd w:val="clear" w:color="auto" w:fill="auto"/>
            <w:vAlign w:val="center"/>
            <w:hideMark/>
          </w:tcPr>
          <w:p w14:paraId="795B7769" w14:textId="77777777" w:rsidR="00F401B5" w:rsidRPr="00F401B5" w:rsidRDefault="00F401B5" w:rsidP="00F401B5">
            <w:pPr>
              <w:jc w:val="center"/>
            </w:pPr>
            <w:r w:rsidRPr="00F401B5">
              <w:t>разведение племенных животных, производство и использование племенной продукции (материала)</w:t>
            </w:r>
          </w:p>
        </w:tc>
        <w:tc>
          <w:tcPr>
            <w:tcW w:w="1421" w:type="dxa"/>
            <w:tcBorders>
              <w:top w:val="nil"/>
              <w:left w:val="nil"/>
              <w:bottom w:val="single" w:sz="8" w:space="0" w:color="000000"/>
              <w:right w:val="single" w:sz="8" w:space="0" w:color="auto"/>
            </w:tcBorders>
            <w:shd w:val="clear" w:color="auto" w:fill="auto"/>
            <w:vAlign w:val="center"/>
            <w:hideMark/>
          </w:tcPr>
          <w:p w14:paraId="4500F10E" w14:textId="77777777" w:rsidR="00F401B5" w:rsidRPr="00F401B5" w:rsidRDefault="00F401B5" w:rsidP="00F401B5">
            <w:pPr>
              <w:jc w:val="center"/>
            </w:pPr>
            <w:r w:rsidRPr="00F401B5">
              <w:t> </w:t>
            </w:r>
          </w:p>
        </w:tc>
      </w:tr>
      <w:tr w:rsidR="00FA2CE8" w:rsidRPr="00F401B5" w14:paraId="717731A0" w14:textId="77777777" w:rsidTr="00FA2CE8">
        <w:trPr>
          <w:trHeight w:val="600"/>
        </w:trPr>
        <w:tc>
          <w:tcPr>
            <w:tcW w:w="2799" w:type="dxa"/>
            <w:tcBorders>
              <w:top w:val="nil"/>
              <w:left w:val="single" w:sz="8" w:space="0" w:color="auto"/>
              <w:bottom w:val="nil"/>
              <w:right w:val="single" w:sz="8" w:space="0" w:color="000000"/>
            </w:tcBorders>
            <w:shd w:val="clear" w:color="auto" w:fill="auto"/>
            <w:vAlign w:val="center"/>
            <w:hideMark/>
          </w:tcPr>
          <w:p w14:paraId="538297CF" w14:textId="77777777" w:rsidR="00F401B5" w:rsidRPr="00F401B5" w:rsidRDefault="00F401B5" w:rsidP="00F401B5">
            <w:pPr>
              <w:jc w:val="center"/>
            </w:pPr>
            <w:r w:rsidRPr="00F401B5">
              <w:rPr>
                <w:spacing w:val="-2"/>
              </w:rPr>
              <w:t>Свиноводство</w:t>
            </w:r>
          </w:p>
        </w:tc>
        <w:tc>
          <w:tcPr>
            <w:tcW w:w="4994" w:type="dxa"/>
            <w:tcBorders>
              <w:top w:val="nil"/>
              <w:left w:val="nil"/>
              <w:bottom w:val="nil"/>
              <w:right w:val="single" w:sz="8" w:space="0" w:color="000000"/>
            </w:tcBorders>
            <w:shd w:val="clear" w:color="auto" w:fill="auto"/>
            <w:vAlign w:val="center"/>
            <w:hideMark/>
          </w:tcPr>
          <w:p w14:paraId="5406B132" w14:textId="77777777" w:rsidR="00F401B5" w:rsidRPr="00F401B5" w:rsidRDefault="00F401B5" w:rsidP="00F401B5">
            <w:pPr>
              <w:jc w:val="center"/>
            </w:pPr>
            <w:r w:rsidRPr="00F401B5">
              <w:t>Осуществление хозяйственной деятельности, связанной с разведением свиней;</w:t>
            </w:r>
          </w:p>
        </w:tc>
        <w:tc>
          <w:tcPr>
            <w:tcW w:w="1421" w:type="dxa"/>
            <w:tcBorders>
              <w:top w:val="nil"/>
              <w:left w:val="nil"/>
              <w:bottom w:val="nil"/>
              <w:right w:val="single" w:sz="8" w:space="0" w:color="auto"/>
            </w:tcBorders>
            <w:shd w:val="clear" w:color="auto" w:fill="auto"/>
            <w:vAlign w:val="center"/>
            <w:hideMark/>
          </w:tcPr>
          <w:p w14:paraId="1FC8B291" w14:textId="77777777" w:rsidR="00F401B5" w:rsidRPr="00F401B5" w:rsidRDefault="00F401B5" w:rsidP="00F401B5">
            <w:pPr>
              <w:jc w:val="center"/>
            </w:pPr>
            <w:bookmarkStart w:id="585" w:name="RANGE!D40"/>
            <w:r w:rsidRPr="00F401B5">
              <w:rPr>
                <w:spacing w:val="-4"/>
              </w:rPr>
              <w:t>1.11</w:t>
            </w:r>
            <w:bookmarkEnd w:id="585"/>
          </w:p>
        </w:tc>
      </w:tr>
      <w:tr w:rsidR="00FA2CE8" w:rsidRPr="00F401B5" w14:paraId="17D194C8" w14:textId="77777777" w:rsidTr="00FA2CE8">
        <w:trPr>
          <w:trHeight w:val="600"/>
        </w:trPr>
        <w:tc>
          <w:tcPr>
            <w:tcW w:w="2799" w:type="dxa"/>
            <w:tcBorders>
              <w:top w:val="nil"/>
              <w:left w:val="single" w:sz="8" w:space="0" w:color="auto"/>
              <w:bottom w:val="single" w:sz="8" w:space="0" w:color="000000"/>
              <w:right w:val="single" w:sz="8" w:space="0" w:color="000000"/>
            </w:tcBorders>
            <w:shd w:val="clear" w:color="auto" w:fill="auto"/>
            <w:vAlign w:val="center"/>
            <w:hideMark/>
          </w:tcPr>
          <w:p w14:paraId="04B7B5DF" w14:textId="77777777" w:rsidR="00F401B5" w:rsidRPr="00F401B5" w:rsidRDefault="00F401B5" w:rsidP="00F401B5">
            <w:pPr>
              <w:jc w:val="center"/>
            </w:pPr>
            <w:r w:rsidRPr="00F401B5">
              <w:t> </w:t>
            </w:r>
          </w:p>
        </w:tc>
        <w:tc>
          <w:tcPr>
            <w:tcW w:w="4994" w:type="dxa"/>
            <w:tcBorders>
              <w:top w:val="nil"/>
              <w:left w:val="nil"/>
              <w:bottom w:val="single" w:sz="8" w:space="0" w:color="000000"/>
              <w:right w:val="single" w:sz="8" w:space="0" w:color="000000"/>
            </w:tcBorders>
            <w:shd w:val="clear" w:color="auto" w:fill="auto"/>
            <w:vAlign w:val="center"/>
            <w:hideMark/>
          </w:tcPr>
          <w:p w14:paraId="16C8F179" w14:textId="77777777" w:rsidR="00F401B5" w:rsidRPr="00F401B5" w:rsidRDefault="00F401B5" w:rsidP="00F401B5">
            <w:pPr>
              <w:jc w:val="center"/>
            </w:pPr>
            <w:r w:rsidRPr="00F401B5">
              <w:t>размещение зданий, сооружений, используемых для содержания и разведения животных, производства, хранения и первичной переработки продукции;</w:t>
            </w:r>
          </w:p>
        </w:tc>
        <w:tc>
          <w:tcPr>
            <w:tcW w:w="1421" w:type="dxa"/>
            <w:tcBorders>
              <w:top w:val="nil"/>
              <w:left w:val="nil"/>
              <w:bottom w:val="single" w:sz="8" w:space="0" w:color="000000"/>
              <w:right w:val="single" w:sz="8" w:space="0" w:color="auto"/>
            </w:tcBorders>
            <w:shd w:val="clear" w:color="auto" w:fill="auto"/>
            <w:vAlign w:val="center"/>
            <w:hideMark/>
          </w:tcPr>
          <w:p w14:paraId="35E4710B" w14:textId="77777777" w:rsidR="00F401B5" w:rsidRPr="00F401B5" w:rsidRDefault="00F401B5" w:rsidP="00F401B5">
            <w:pPr>
              <w:jc w:val="center"/>
            </w:pPr>
            <w:r w:rsidRPr="00F401B5">
              <w:t> </w:t>
            </w:r>
          </w:p>
        </w:tc>
      </w:tr>
      <w:tr w:rsidR="00FA2CE8" w:rsidRPr="00F401B5" w14:paraId="366B9086" w14:textId="77777777" w:rsidTr="00FA2CE8">
        <w:trPr>
          <w:trHeight w:val="600"/>
        </w:trPr>
        <w:tc>
          <w:tcPr>
            <w:tcW w:w="2799" w:type="dxa"/>
            <w:tcBorders>
              <w:top w:val="nil"/>
              <w:left w:val="single" w:sz="8" w:space="0" w:color="auto"/>
              <w:bottom w:val="single" w:sz="8" w:space="0" w:color="000000"/>
              <w:right w:val="single" w:sz="8" w:space="0" w:color="000000"/>
            </w:tcBorders>
            <w:shd w:val="clear" w:color="auto" w:fill="auto"/>
            <w:vAlign w:val="center"/>
            <w:hideMark/>
          </w:tcPr>
          <w:p w14:paraId="5E4571B4" w14:textId="77777777" w:rsidR="00F401B5" w:rsidRPr="00F401B5" w:rsidRDefault="00F401B5" w:rsidP="00F401B5">
            <w:pPr>
              <w:jc w:val="center"/>
            </w:pPr>
            <w:r w:rsidRPr="00F401B5">
              <w:t> </w:t>
            </w:r>
          </w:p>
        </w:tc>
        <w:tc>
          <w:tcPr>
            <w:tcW w:w="4994" w:type="dxa"/>
            <w:tcBorders>
              <w:top w:val="nil"/>
              <w:left w:val="nil"/>
              <w:bottom w:val="single" w:sz="8" w:space="0" w:color="000000"/>
              <w:right w:val="single" w:sz="8" w:space="0" w:color="000000"/>
            </w:tcBorders>
            <w:shd w:val="clear" w:color="auto" w:fill="auto"/>
            <w:vAlign w:val="center"/>
            <w:hideMark/>
          </w:tcPr>
          <w:p w14:paraId="2927F74F" w14:textId="77777777" w:rsidR="00F401B5" w:rsidRPr="00F401B5" w:rsidRDefault="00F401B5" w:rsidP="00F401B5">
            <w:pPr>
              <w:jc w:val="center"/>
            </w:pPr>
            <w:r w:rsidRPr="00F401B5">
              <w:t>разведение племенных животных, производство и использование племенной продукции (материала)</w:t>
            </w:r>
          </w:p>
        </w:tc>
        <w:tc>
          <w:tcPr>
            <w:tcW w:w="1421" w:type="dxa"/>
            <w:tcBorders>
              <w:top w:val="nil"/>
              <w:left w:val="nil"/>
              <w:bottom w:val="single" w:sz="8" w:space="0" w:color="000000"/>
              <w:right w:val="single" w:sz="8" w:space="0" w:color="auto"/>
            </w:tcBorders>
            <w:shd w:val="clear" w:color="auto" w:fill="auto"/>
            <w:vAlign w:val="center"/>
            <w:hideMark/>
          </w:tcPr>
          <w:p w14:paraId="7D476145" w14:textId="77777777" w:rsidR="00F401B5" w:rsidRPr="00F401B5" w:rsidRDefault="00F401B5" w:rsidP="00F401B5">
            <w:pPr>
              <w:jc w:val="center"/>
            </w:pPr>
            <w:r w:rsidRPr="00F401B5">
              <w:t> </w:t>
            </w:r>
          </w:p>
        </w:tc>
      </w:tr>
      <w:tr w:rsidR="00FA2CE8" w:rsidRPr="00F401B5" w14:paraId="31D25DDC" w14:textId="77777777" w:rsidTr="00FA2CE8">
        <w:trPr>
          <w:trHeight w:val="600"/>
        </w:trPr>
        <w:tc>
          <w:tcPr>
            <w:tcW w:w="2799" w:type="dxa"/>
            <w:tcBorders>
              <w:top w:val="nil"/>
              <w:left w:val="single" w:sz="8" w:space="0" w:color="auto"/>
              <w:bottom w:val="nil"/>
              <w:right w:val="single" w:sz="8" w:space="0" w:color="000000"/>
            </w:tcBorders>
            <w:shd w:val="clear" w:color="auto" w:fill="auto"/>
            <w:vAlign w:val="center"/>
            <w:hideMark/>
          </w:tcPr>
          <w:p w14:paraId="57943347" w14:textId="77777777" w:rsidR="00F401B5" w:rsidRPr="00F401B5" w:rsidRDefault="00F401B5" w:rsidP="00F401B5">
            <w:pPr>
              <w:jc w:val="center"/>
            </w:pPr>
            <w:r w:rsidRPr="00F401B5">
              <w:rPr>
                <w:spacing w:val="-2"/>
              </w:rPr>
              <w:t>Пчеловодство</w:t>
            </w:r>
          </w:p>
        </w:tc>
        <w:tc>
          <w:tcPr>
            <w:tcW w:w="4994" w:type="dxa"/>
            <w:tcBorders>
              <w:top w:val="nil"/>
              <w:left w:val="nil"/>
              <w:bottom w:val="nil"/>
              <w:right w:val="single" w:sz="8" w:space="0" w:color="000000"/>
            </w:tcBorders>
            <w:shd w:val="clear" w:color="auto" w:fill="auto"/>
            <w:vAlign w:val="center"/>
            <w:hideMark/>
          </w:tcPr>
          <w:p w14:paraId="6B801963" w14:textId="77777777" w:rsidR="00F401B5" w:rsidRPr="00F401B5" w:rsidRDefault="00F401B5" w:rsidP="00F401B5">
            <w:pPr>
              <w:jc w:val="center"/>
            </w:pPr>
            <w:r w:rsidRPr="00F401B5">
              <w:t>Осуществление хозяйственной деятельности, в том числе на сельскохозяйственных угодьях, по</w:t>
            </w:r>
          </w:p>
        </w:tc>
        <w:tc>
          <w:tcPr>
            <w:tcW w:w="1421" w:type="dxa"/>
            <w:tcBorders>
              <w:top w:val="nil"/>
              <w:left w:val="nil"/>
              <w:bottom w:val="nil"/>
              <w:right w:val="single" w:sz="8" w:space="0" w:color="auto"/>
            </w:tcBorders>
            <w:shd w:val="clear" w:color="auto" w:fill="auto"/>
            <w:vAlign w:val="center"/>
            <w:hideMark/>
          </w:tcPr>
          <w:p w14:paraId="2C5AC8B4" w14:textId="77777777" w:rsidR="00F401B5" w:rsidRPr="00F401B5" w:rsidRDefault="00F401B5" w:rsidP="00F401B5">
            <w:pPr>
              <w:jc w:val="center"/>
            </w:pPr>
            <w:r w:rsidRPr="00F401B5">
              <w:rPr>
                <w:spacing w:val="-4"/>
              </w:rPr>
              <w:t>1.12</w:t>
            </w:r>
          </w:p>
        </w:tc>
      </w:tr>
      <w:tr w:rsidR="00FA2CE8" w:rsidRPr="00F401B5" w14:paraId="6358BE17" w14:textId="77777777" w:rsidTr="00FA2CE8">
        <w:trPr>
          <w:trHeight w:val="600"/>
        </w:trPr>
        <w:tc>
          <w:tcPr>
            <w:tcW w:w="2799" w:type="dxa"/>
            <w:tcBorders>
              <w:top w:val="nil"/>
              <w:left w:val="single" w:sz="8" w:space="0" w:color="auto"/>
              <w:bottom w:val="nil"/>
              <w:right w:val="single" w:sz="8" w:space="0" w:color="000000"/>
            </w:tcBorders>
            <w:shd w:val="clear" w:color="auto" w:fill="auto"/>
            <w:vAlign w:val="center"/>
            <w:hideMark/>
          </w:tcPr>
          <w:p w14:paraId="6E678ACC" w14:textId="77777777" w:rsidR="00F401B5" w:rsidRPr="00F401B5" w:rsidRDefault="00F401B5" w:rsidP="00F401B5">
            <w:pPr>
              <w:jc w:val="center"/>
            </w:pPr>
            <w:r w:rsidRPr="00F401B5">
              <w:t> </w:t>
            </w:r>
          </w:p>
        </w:tc>
        <w:tc>
          <w:tcPr>
            <w:tcW w:w="4994" w:type="dxa"/>
            <w:tcBorders>
              <w:top w:val="nil"/>
              <w:left w:val="nil"/>
              <w:bottom w:val="nil"/>
              <w:right w:val="single" w:sz="8" w:space="0" w:color="000000"/>
            </w:tcBorders>
            <w:shd w:val="clear" w:color="auto" w:fill="auto"/>
            <w:vAlign w:val="center"/>
            <w:hideMark/>
          </w:tcPr>
          <w:p w14:paraId="1544B810" w14:textId="77777777" w:rsidR="00F401B5" w:rsidRPr="00F401B5" w:rsidRDefault="00F401B5" w:rsidP="00F401B5">
            <w:pPr>
              <w:jc w:val="center"/>
            </w:pPr>
            <w:r w:rsidRPr="00F401B5">
              <w:t>разведению, содержанию и использованию пчел и иных полезных насекомых;</w:t>
            </w:r>
          </w:p>
        </w:tc>
        <w:tc>
          <w:tcPr>
            <w:tcW w:w="1421" w:type="dxa"/>
            <w:tcBorders>
              <w:top w:val="nil"/>
              <w:left w:val="nil"/>
              <w:bottom w:val="nil"/>
              <w:right w:val="single" w:sz="8" w:space="0" w:color="auto"/>
            </w:tcBorders>
            <w:shd w:val="clear" w:color="auto" w:fill="auto"/>
            <w:vAlign w:val="center"/>
            <w:hideMark/>
          </w:tcPr>
          <w:p w14:paraId="0855EC59" w14:textId="77777777" w:rsidR="00F401B5" w:rsidRPr="00F401B5" w:rsidRDefault="00F401B5" w:rsidP="00F401B5">
            <w:pPr>
              <w:jc w:val="center"/>
            </w:pPr>
            <w:r w:rsidRPr="00F401B5">
              <w:t> </w:t>
            </w:r>
          </w:p>
        </w:tc>
      </w:tr>
      <w:tr w:rsidR="00FA2CE8" w:rsidRPr="00F401B5" w14:paraId="520D6EB0" w14:textId="77777777" w:rsidTr="00FA2CE8">
        <w:trPr>
          <w:trHeight w:val="600"/>
        </w:trPr>
        <w:tc>
          <w:tcPr>
            <w:tcW w:w="2799" w:type="dxa"/>
            <w:tcBorders>
              <w:top w:val="nil"/>
              <w:left w:val="single" w:sz="8" w:space="0" w:color="auto"/>
              <w:bottom w:val="nil"/>
              <w:right w:val="single" w:sz="8" w:space="0" w:color="000000"/>
            </w:tcBorders>
            <w:shd w:val="clear" w:color="auto" w:fill="auto"/>
            <w:vAlign w:val="center"/>
            <w:hideMark/>
          </w:tcPr>
          <w:p w14:paraId="5E815531" w14:textId="77777777" w:rsidR="00F401B5" w:rsidRPr="00F401B5" w:rsidRDefault="00F401B5" w:rsidP="00F401B5">
            <w:pPr>
              <w:jc w:val="center"/>
            </w:pPr>
            <w:r w:rsidRPr="00F401B5">
              <w:lastRenderedPageBreak/>
              <w:t> </w:t>
            </w:r>
          </w:p>
        </w:tc>
        <w:tc>
          <w:tcPr>
            <w:tcW w:w="4994" w:type="dxa"/>
            <w:tcBorders>
              <w:top w:val="nil"/>
              <w:left w:val="nil"/>
              <w:bottom w:val="nil"/>
              <w:right w:val="single" w:sz="8" w:space="0" w:color="000000"/>
            </w:tcBorders>
            <w:shd w:val="clear" w:color="auto" w:fill="auto"/>
            <w:vAlign w:val="center"/>
            <w:hideMark/>
          </w:tcPr>
          <w:p w14:paraId="22AE14AA" w14:textId="77777777" w:rsidR="00F401B5" w:rsidRPr="00F401B5" w:rsidRDefault="00F401B5" w:rsidP="00F401B5">
            <w:pPr>
              <w:jc w:val="center"/>
            </w:pPr>
            <w:r w:rsidRPr="00F401B5">
              <w:t>размещение ульев, иных объектов и оборудования, необходимого для пчеловодства и разведениях иных полезных насекомых;</w:t>
            </w:r>
          </w:p>
        </w:tc>
        <w:tc>
          <w:tcPr>
            <w:tcW w:w="1421" w:type="dxa"/>
            <w:tcBorders>
              <w:top w:val="nil"/>
              <w:left w:val="nil"/>
              <w:bottom w:val="nil"/>
              <w:right w:val="single" w:sz="8" w:space="0" w:color="auto"/>
            </w:tcBorders>
            <w:shd w:val="clear" w:color="auto" w:fill="auto"/>
            <w:vAlign w:val="center"/>
            <w:hideMark/>
          </w:tcPr>
          <w:p w14:paraId="0B5B8BC3" w14:textId="77777777" w:rsidR="00F401B5" w:rsidRPr="00F401B5" w:rsidRDefault="00F401B5" w:rsidP="00F401B5">
            <w:pPr>
              <w:jc w:val="center"/>
            </w:pPr>
            <w:r w:rsidRPr="00F401B5">
              <w:t> </w:t>
            </w:r>
          </w:p>
        </w:tc>
      </w:tr>
      <w:tr w:rsidR="00FA2CE8" w:rsidRPr="00F401B5" w14:paraId="585C5E6E" w14:textId="77777777" w:rsidTr="00FA2CE8">
        <w:trPr>
          <w:trHeight w:val="600"/>
        </w:trPr>
        <w:tc>
          <w:tcPr>
            <w:tcW w:w="2799" w:type="dxa"/>
            <w:tcBorders>
              <w:top w:val="nil"/>
              <w:left w:val="single" w:sz="8" w:space="0" w:color="auto"/>
              <w:bottom w:val="single" w:sz="8" w:space="0" w:color="000000"/>
              <w:right w:val="single" w:sz="8" w:space="0" w:color="000000"/>
            </w:tcBorders>
            <w:shd w:val="clear" w:color="auto" w:fill="auto"/>
            <w:vAlign w:val="center"/>
            <w:hideMark/>
          </w:tcPr>
          <w:p w14:paraId="685C2E47" w14:textId="77777777" w:rsidR="00F401B5" w:rsidRPr="00F401B5" w:rsidRDefault="00F401B5" w:rsidP="00F401B5">
            <w:pPr>
              <w:jc w:val="center"/>
            </w:pPr>
            <w:r w:rsidRPr="00F401B5">
              <w:t> </w:t>
            </w:r>
          </w:p>
        </w:tc>
        <w:tc>
          <w:tcPr>
            <w:tcW w:w="4994" w:type="dxa"/>
            <w:tcBorders>
              <w:top w:val="nil"/>
              <w:left w:val="nil"/>
              <w:bottom w:val="single" w:sz="8" w:space="0" w:color="000000"/>
              <w:right w:val="single" w:sz="8" w:space="0" w:color="000000"/>
            </w:tcBorders>
            <w:shd w:val="clear" w:color="auto" w:fill="auto"/>
            <w:vAlign w:val="center"/>
            <w:hideMark/>
          </w:tcPr>
          <w:p w14:paraId="3368398D" w14:textId="77777777" w:rsidR="00F401B5" w:rsidRPr="00F401B5" w:rsidRDefault="00F401B5" w:rsidP="00F401B5">
            <w:pPr>
              <w:jc w:val="center"/>
            </w:pPr>
            <w:r w:rsidRPr="00F401B5">
              <w:t>размещение сооружений, используемых для хранения и первичной переработки продукции пчеловодства</w:t>
            </w:r>
          </w:p>
        </w:tc>
        <w:tc>
          <w:tcPr>
            <w:tcW w:w="1421" w:type="dxa"/>
            <w:tcBorders>
              <w:top w:val="nil"/>
              <w:left w:val="nil"/>
              <w:bottom w:val="single" w:sz="8" w:space="0" w:color="000000"/>
              <w:right w:val="single" w:sz="8" w:space="0" w:color="auto"/>
            </w:tcBorders>
            <w:shd w:val="clear" w:color="auto" w:fill="auto"/>
            <w:vAlign w:val="center"/>
            <w:hideMark/>
          </w:tcPr>
          <w:p w14:paraId="4074B54F" w14:textId="77777777" w:rsidR="00F401B5" w:rsidRPr="00F401B5" w:rsidRDefault="00F401B5" w:rsidP="00F401B5">
            <w:pPr>
              <w:jc w:val="center"/>
            </w:pPr>
            <w:r w:rsidRPr="00F401B5">
              <w:t> </w:t>
            </w:r>
          </w:p>
        </w:tc>
      </w:tr>
      <w:tr w:rsidR="00FA2CE8" w:rsidRPr="00F401B5" w14:paraId="4184FF45" w14:textId="77777777" w:rsidTr="00FA2CE8">
        <w:trPr>
          <w:trHeight w:val="600"/>
        </w:trPr>
        <w:tc>
          <w:tcPr>
            <w:tcW w:w="2799" w:type="dxa"/>
            <w:tcBorders>
              <w:top w:val="nil"/>
              <w:left w:val="single" w:sz="8" w:space="0" w:color="auto"/>
              <w:bottom w:val="nil"/>
              <w:right w:val="single" w:sz="8" w:space="0" w:color="000000"/>
            </w:tcBorders>
            <w:shd w:val="clear" w:color="auto" w:fill="auto"/>
            <w:vAlign w:val="center"/>
            <w:hideMark/>
          </w:tcPr>
          <w:p w14:paraId="6A9F8DC8" w14:textId="77777777" w:rsidR="00F401B5" w:rsidRPr="00F401B5" w:rsidRDefault="00F401B5" w:rsidP="00F401B5">
            <w:pPr>
              <w:jc w:val="center"/>
            </w:pPr>
            <w:r w:rsidRPr="00F401B5">
              <w:rPr>
                <w:spacing w:val="-2"/>
              </w:rPr>
              <w:t>Рыбоводство</w:t>
            </w:r>
          </w:p>
        </w:tc>
        <w:tc>
          <w:tcPr>
            <w:tcW w:w="4994" w:type="dxa"/>
            <w:tcBorders>
              <w:top w:val="nil"/>
              <w:left w:val="nil"/>
              <w:bottom w:val="nil"/>
              <w:right w:val="single" w:sz="8" w:space="0" w:color="000000"/>
            </w:tcBorders>
            <w:shd w:val="clear" w:color="auto" w:fill="auto"/>
            <w:vAlign w:val="center"/>
            <w:hideMark/>
          </w:tcPr>
          <w:p w14:paraId="060F1A1C" w14:textId="77777777" w:rsidR="00F401B5" w:rsidRPr="00F401B5" w:rsidRDefault="00F401B5" w:rsidP="00F401B5">
            <w:pPr>
              <w:jc w:val="center"/>
            </w:pPr>
            <w:r w:rsidRPr="00F401B5">
              <w:t>Осуществление хозяйственной деятельности, связанной с разведением и (или) содержанием,</w:t>
            </w:r>
          </w:p>
        </w:tc>
        <w:tc>
          <w:tcPr>
            <w:tcW w:w="1421" w:type="dxa"/>
            <w:tcBorders>
              <w:top w:val="nil"/>
              <w:left w:val="nil"/>
              <w:bottom w:val="nil"/>
              <w:right w:val="single" w:sz="8" w:space="0" w:color="auto"/>
            </w:tcBorders>
            <w:shd w:val="clear" w:color="auto" w:fill="auto"/>
            <w:vAlign w:val="center"/>
            <w:hideMark/>
          </w:tcPr>
          <w:p w14:paraId="0C695F98" w14:textId="77777777" w:rsidR="00F401B5" w:rsidRPr="00F401B5" w:rsidRDefault="00F401B5" w:rsidP="00F401B5">
            <w:pPr>
              <w:jc w:val="center"/>
            </w:pPr>
            <w:r w:rsidRPr="00F401B5">
              <w:rPr>
                <w:spacing w:val="-4"/>
              </w:rPr>
              <w:t>1.13</w:t>
            </w:r>
          </w:p>
        </w:tc>
      </w:tr>
      <w:tr w:rsidR="00FA2CE8" w:rsidRPr="00F401B5" w14:paraId="6A6BB5C4" w14:textId="77777777" w:rsidTr="00FA2CE8">
        <w:trPr>
          <w:trHeight w:val="600"/>
        </w:trPr>
        <w:tc>
          <w:tcPr>
            <w:tcW w:w="2799" w:type="dxa"/>
            <w:tcBorders>
              <w:top w:val="nil"/>
              <w:left w:val="single" w:sz="8" w:space="0" w:color="auto"/>
              <w:bottom w:val="nil"/>
              <w:right w:val="single" w:sz="8" w:space="0" w:color="000000"/>
            </w:tcBorders>
            <w:shd w:val="clear" w:color="auto" w:fill="auto"/>
            <w:vAlign w:val="center"/>
            <w:hideMark/>
          </w:tcPr>
          <w:p w14:paraId="2641C49F" w14:textId="77777777" w:rsidR="00F401B5" w:rsidRPr="00F401B5" w:rsidRDefault="00F401B5" w:rsidP="00F401B5">
            <w:pPr>
              <w:jc w:val="center"/>
            </w:pPr>
            <w:r w:rsidRPr="00F401B5">
              <w:t> </w:t>
            </w:r>
          </w:p>
        </w:tc>
        <w:tc>
          <w:tcPr>
            <w:tcW w:w="4994" w:type="dxa"/>
            <w:tcBorders>
              <w:top w:val="nil"/>
              <w:left w:val="nil"/>
              <w:bottom w:val="nil"/>
              <w:right w:val="single" w:sz="8" w:space="0" w:color="000000"/>
            </w:tcBorders>
            <w:shd w:val="clear" w:color="auto" w:fill="auto"/>
            <w:vAlign w:val="center"/>
            <w:hideMark/>
          </w:tcPr>
          <w:p w14:paraId="4420D756" w14:textId="77777777" w:rsidR="00F401B5" w:rsidRPr="00F401B5" w:rsidRDefault="00F401B5" w:rsidP="00F401B5">
            <w:pPr>
              <w:jc w:val="center"/>
            </w:pPr>
            <w:r w:rsidRPr="00F401B5">
              <w:t>выращиванием объектов рыбоводства (аквакультуры); размещение зданий, сооружений, оборудования,</w:t>
            </w:r>
          </w:p>
        </w:tc>
        <w:tc>
          <w:tcPr>
            <w:tcW w:w="1421" w:type="dxa"/>
            <w:tcBorders>
              <w:top w:val="nil"/>
              <w:left w:val="nil"/>
              <w:bottom w:val="nil"/>
              <w:right w:val="single" w:sz="8" w:space="0" w:color="auto"/>
            </w:tcBorders>
            <w:shd w:val="clear" w:color="auto" w:fill="auto"/>
            <w:vAlign w:val="center"/>
            <w:hideMark/>
          </w:tcPr>
          <w:p w14:paraId="3AF1D456" w14:textId="77777777" w:rsidR="00F401B5" w:rsidRPr="00F401B5" w:rsidRDefault="00F401B5" w:rsidP="00F401B5">
            <w:pPr>
              <w:jc w:val="center"/>
            </w:pPr>
            <w:r w:rsidRPr="00F401B5">
              <w:t> </w:t>
            </w:r>
          </w:p>
        </w:tc>
      </w:tr>
      <w:tr w:rsidR="00FA2CE8" w:rsidRPr="00F401B5" w14:paraId="193D5B20" w14:textId="77777777" w:rsidTr="00FA2CE8">
        <w:trPr>
          <w:trHeight w:val="600"/>
        </w:trPr>
        <w:tc>
          <w:tcPr>
            <w:tcW w:w="2799" w:type="dxa"/>
            <w:tcBorders>
              <w:top w:val="nil"/>
              <w:left w:val="single" w:sz="8" w:space="0" w:color="auto"/>
              <w:bottom w:val="single" w:sz="8" w:space="0" w:color="000000"/>
              <w:right w:val="single" w:sz="8" w:space="0" w:color="000000"/>
            </w:tcBorders>
            <w:shd w:val="clear" w:color="auto" w:fill="auto"/>
            <w:vAlign w:val="center"/>
            <w:hideMark/>
          </w:tcPr>
          <w:p w14:paraId="412907D4" w14:textId="77777777" w:rsidR="00F401B5" w:rsidRPr="00F401B5" w:rsidRDefault="00F401B5" w:rsidP="00F401B5">
            <w:pPr>
              <w:jc w:val="center"/>
            </w:pPr>
            <w:r w:rsidRPr="00F401B5">
              <w:t> </w:t>
            </w:r>
          </w:p>
        </w:tc>
        <w:tc>
          <w:tcPr>
            <w:tcW w:w="4994" w:type="dxa"/>
            <w:tcBorders>
              <w:top w:val="nil"/>
              <w:left w:val="nil"/>
              <w:bottom w:val="single" w:sz="8" w:space="0" w:color="000000"/>
              <w:right w:val="single" w:sz="8" w:space="0" w:color="000000"/>
            </w:tcBorders>
            <w:shd w:val="clear" w:color="auto" w:fill="auto"/>
            <w:vAlign w:val="center"/>
            <w:hideMark/>
          </w:tcPr>
          <w:p w14:paraId="5E1E31DF" w14:textId="77777777" w:rsidR="00F401B5" w:rsidRPr="00F401B5" w:rsidRDefault="00F401B5" w:rsidP="00F401B5">
            <w:pPr>
              <w:jc w:val="center"/>
            </w:pPr>
            <w:r w:rsidRPr="00F401B5">
              <w:t>необходимых для осуществления рыбоводства (аквакультуры)</w:t>
            </w:r>
          </w:p>
        </w:tc>
        <w:tc>
          <w:tcPr>
            <w:tcW w:w="1421" w:type="dxa"/>
            <w:tcBorders>
              <w:top w:val="nil"/>
              <w:left w:val="nil"/>
              <w:bottom w:val="single" w:sz="8" w:space="0" w:color="000000"/>
              <w:right w:val="single" w:sz="8" w:space="0" w:color="auto"/>
            </w:tcBorders>
            <w:shd w:val="clear" w:color="auto" w:fill="auto"/>
            <w:vAlign w:val="center"/>
            <w:hideMark/>
          </w:tcPr>
          <w:p w14:paraId="476C1A64" w14:textId="77777777" w:rsidR="00F401B5" w:rsidRPr="00F401B5" w:rsidRDefault="00F401B5" w:rsidP="00F401B5">
            <w:pPr>
              <w:jc w:val="center"/>
            </w:pPr>
            <w:r w:rsidRPr="00F401B5">
              <w:t> </w:t>
            </w:r>
          </w:p>
        </w:tc>
      </w:tr>
      <w:tr w:rsidR="00FA2CE8" w:rsidRPr="00F401B5" w14:paraId="133A5F2A" w14:textId="77777777" w:rsidTr="00FA2CE8">
        <w:trPr>
          <w:trHeight w:val="600"/>
        </w:trPr>
        <w:tc>
          <w:tcPr>
            <w:tcW w:w="2799" w:type="dxa"/>
            <w:tcBorders>
              <w:top w:val="nil"/>
              <w:left w:val="single" w:sz="8" w:space="0" w:color="auto"/>
              <w:bottom w:val="nil"/>
              <w:right w:val="single" w:sz="8" w:space="0" w:color="000000"/>
            </w:tcBorders>
            <w:shd w:val="clear" w:color="auto" w:fill="auto"/>
            <w:vAlign w:val="center"/>
            <w:hideMark/>
          </w:tcPr>
          <w:p w14:paraId="61DDAA92" w14:textId="77777777" w:rsidR="00F401B5" w:rsidRPr="00F401B5" w:rsidRDefault="00F401B5" w:rsidP="00F401B5">
            <w:pPr>
              <w:jc w:val="center"/>
            </w:pPr>
            <w:r w:rsidRPr="00F401B5">
              <w:t>Научное обеспечение сельского хозяйства</w:t>
            </w:r>
          </w:p>
        </w:tc>
        <w:tc>
          <w:tcPr>
            <w:tcW w:w="4994" w:type="dxa"/>
            <w:tcBorders>
              <w:top w:val="nil"/>
              <w:left w:val="nil"/>
              <w:bottom w:val="nil"/>
              <w:right w:val="single" w:sz="8" w:space="0" w:color="000000"/>
            </w:tcBorders>
            <w:shd w:val="clear" w:color="auto" w:fill="auto"/>
            <w:vAlign w:val="center"/>
            <w:hideMark/>
          </w:tcPr>
          <w:p w14:paraId="0FE59BFA" w14:textId="77777777" w:rsidR="00F401B5" w:rsidRPr="00F401B5" w:rsidRDefault="00F401B5" w:rsidP="00F401B5">
            <w:pPr>
              <w:jc w:val="center"/>
            </w:pPr>
            <w:r w:rsidRPr="00F401B5">
              <w:t>Осуществление научной и селекционной работы, ведения сельского хозяйства для получения ценных с</w:t>
            </w:r>
          </w:p>
        </w:tc>
        <w:tc>
          <w:tcPr>
            <w:tcW w:w="1421" w:type="dxa"/>
            <w:tcBorders>
              <w:top w:val="nil"/>
              <w:left w:val="nil"/>
              <w:bottom w:val="nil"/>
              <w:right w:val="single" w:sz="8" w:space="0" w:color="auto"/>
            </w:tcBorders>
            <w:shd w:val="clear" w:color="auto" w:fill="auto"/>
            <w:vAlign w:val="center"/>
            <w:hideMark/>
          </w:tcPr>
          <w:p w14:paraId="769D7FBD" w14:textId="77777777" w:rsidR="00F401B5" w:rsidRPr="00F401B5" w:rsidRDefault="00F401B5" w:rsidP="00F401B5">
            <w:pPr>
              <w:jc w:val="center"/>
            </w:pPr>
            <w:r w:rsidRPr="00F401B5">
              <w:rPr>
                <w:spacing w:val="-4"/>
              </w:rPr>
              <w:t>1.14</w:t>
            </w:r>
          </w:p>
        </w:tc>
      </w:tr>
      <w:tr w:rsidR="00FA2CE8" w:rsidRPr="00F401B5" w14:paraId="623B8A51" w14:textId="77777777" w:rsidTr="00FA2CE8">
        <w:trPr>
          <w:trHeight w:val="600"/>
        </w:trPr>
        <w:tc>
          <w:tcPr>
            <w:tcW w:w="2799" w:type="dxa"/>
            <w:tcBorders>
              <w:top w:val="nil"/>
              <w:left w:val="single" w:sz="8" w:space="0" w:color="auto"/>
              <w:bottom w:val="nil"/>
              <w:right w:val="single" w:sz="8" w:space="0" w:color="000000"/>
            </w:tcBorders>
            <w:shd w:val="clear" w:color="auto" w:fill="auto"/>
            <w:vAlign w:val="center"/>
            <w:hideMark/>
          </w:tcPr>
          <w:p w14:paraId="41617825" w14:textId="77777777" w:rsidR="00F401B5" w:rsidRPr="00F401B5" w:rsidRDefault="00F401B5" w:rsidP="00F401B5">
            <w:pPr>
              <w:jc w:val="center"/>
            </w:pPr>
            <w:r w:rsidRPr="00F401B5">
              <w:t> </w:t>
            </w:r>
          </w:p>
        </w:tc>
        <w:tc>
          <w:tcPr>
            <w:tcW w:w="4994" w:type="dxa"/>
            <w:tcBorders>
              <w:top w:val="nil"/>
              <w:left w:val="nil"/>
              <w:bottom w:val="nil"/>
              <w:right w:val="single" w:sz="8" w:space="0" w:color="000000"/>
            </w:tcBorders>
            <w:shd w:val="clear" w:color="auto" w:fill="auto"/>
            <w:vAlign w:val="center"/>
            <w:hideMark/>
          </w:tcPr>
          <w:p w14:paraId="534AEB86" w14:textId="77777777" w:rsidR="00F401B5" w:rsidRPr="00F401B5" w:rsidRDefault="00F401B5" w:rsidP="00F401B5">
            <w:pPr>
              <w:jc w:val="center"/>
            </w:pPr>
            <w:r w:rsidRPr="00F401B5">
              <w:t>научной точки зрения образцов растительного и животного мира;</w:t>
            </w:r>
          </w:p>
        </w:tc>
        <w:tc>
          <w:tcPr>
            <w:tcW w:w="1421" w:type="dxa"/>
            <w:tcBorders>
              <w:top w:val="nil"/>
              <w:left w:val="nil"/>
              <w:bottom w:val="nil"/>
              <w:right w:val="single" w:sz="8" w:space="0" w:color="auto"/>
            </w:tcBorders>
            <w:shd w:val="clear" w:color="auto" w:fill="auto"/>
            <w:vAlign w:val="center"/>
            <w:hideMark/>
          </w:tcPr>
          <w:p w14:paraId="7C3A437A" w14:textId="77777777" w:rsidR="00F401B5" w:rsidRPr="00F401B5" w:rsidRDefault="00F401B5" w:rsidP="00F401B5">
            <w:pPr>
              <w:jc w:val="center"/>
            </w:pPr>
            <w:r w:rsidRPr="00F401B5">
              <w:t> </w:t>
            </w:r>
          </w:p>
        </w:tc>
      </w:tr>
      <w:tr w:rsidR="00FA2CE8" w:rsidRPr="00F401B5" w14:paraId="40225FAC" w14:textId="77777777" w:rsidTr="00FA2CE8">
        <w:trPr>
          <w:trHeight w:val="600"/>
        </w:trPr>
        <w:tc>
          <w:tcPr>
            <w:tcW w:w="2799" w:type="dxa"/>
            <w:tcBorders>
              <w:top w:val="nil"/>
              <w:left w:val="single" w:sz="8" w:space="0" w:color="auto"/>
              <w:bottom w:val="single" w:sz="8" w:space="0" w:color="000000"/>
              <w:right w:val="single" w:sz="8" w:space="0" w:color="000000"/>
            </w:tcBorders>
            <w:shd w:val="clear" w:color="auto" w:fill="auto"/>
            <w:vAlign w:val="center"/>
            <w:hideMark/>
          </w:tcPr>
          <w:p w14:paraId="21362DF4" w14:textId="77777777" w:rsidR="00F401B5" w:rsidRPr="00F401B5" w:rsidRDefault="00F401B5" w:rsidP="00F401B5">
            <w:pPr>
              <w:jc w:val="center"/>
            </w:pPr>
            <w:r w:rsidRPr="00F401B5">
              <w:t> </w:t>
            </w:r>
          </w:p>
        </w:tc>
        <w:tc>
          <w:tcPr>
            <w:tcW w:w="4994" w:type="dxa"/>
            <w:tcBorders>
              <w:top w:val="nil"/>
              <w:left w:val="nil"/>
              <w:bottom w:val="single" w:sz="8" w:space="0" w:color="000000"/>
              <w:right w:val="single" w:sz="8" w:space="0" w:color="000000"/>
            </w:tcBorders>
            <w:shd w:val="clear" w:color="auto" w:fill="auto"/>
            <w:vAlign w:val="center"/>
            <w:hideMark/>
          </w:tcPr>
          <w:p w14:paraId="368DAC07" w14:textId="77777777" w:rsidR="00F401B5" w:rsidRPr="00F401B5" w:rsidRDefault="00F401B5" w:rsidP="00F401B5">
            <w:pPr>
              <w:jc w:val="center"/>
            </w:pPr>
            <w:r w:rsidRPr="00F401B5">
              <w:t>размещение коллекций генетических ресурсов растений</w:t>
            </w:r>
          </w:p>
        </w:tc>
        <w:tc>
          <w:tcPr>
            <w:tcW w:w="1421" w:type="dxa"/>
            <w:tcBorders>
              <w:top w:val="nil"/>
              <w:left w:val="nil"/>
              <w:bottom w:val="single" w:sz="8" w:space="0" w:color="000000"/>
              <w:right w:val="single" w:sz="8" w:space="0" w:color="auto"/>
            </w:tcBorders>
            <w:shd w:val="clear" w:color="auto" w:fill="auto"/>
            <w:vAlign w:val="center"/>
            <w:hideMark/>
          </w:tcPr>
          <w:p w14:paraId="740D5FD5" w14:textId="77777777" w:rsidR="00F401B5" w:rsidRPr="00F401B5" w:rsidRDefault="00F401B5" w:rsidP="00F401B5">
            <w:pPr>
              <w:jc w:val="center"/>
            </w:pPr>
            <w:r w:rsidRPr="00F401B5">
              <w:t> </w:t>
            </w:r>
          </w:p>
        </w:tc>
      </w:tr>
      <w:tr w:rsidR="00FA2CE8" w:rsidRPr="00F401B5" w14:paraId="450735EA" w14:textId="77777777" w:rsidTr="00FA2CE8">
        <w:trPr>
          <w:trHeight w:val="600"/>
        </w:trPr>
        <w:tc>
          <w:tcPr>
            <w:tcW w:w="2799" w:type="dxa"/>
            <w:tcBorders>
              <w:top w:val="nil"/>
              <w:left w:val="single" w:sz="8" w:space="0" w:color="auto"/>
              <w:bottom w:val="nil"/>
              <w:right w:val="single" w:sz="8" w:space="0" w:color="000000"/>
            </w:tcBorders>
            <w:shd w:val="clear" w:color="auto" w:fill="auto"/>
            <w:vAlign w:val="center"/>
            <w:hideMark/>
          </w:tcPr>
          <w:p w14:paraId="01BD158A" w14:textId="77777777" w:rsidR="00F401B5" w:rsidRPr="00F401B5" w:rsidRDefault="00F401B5" w:rsidP="00F401B5">
            <w:pPr>
              <w:jc w:val="center"/>
            </w:pPr>
            <w:r w:rsidRPr="00F401B5">
              <w:t>Хранение и переработка сельскохозяйственной продукции</w:t>
            </w:r>
          </w:p>
        </w:tc>
        <w:tc>
          <w:tcPr>
            <w:tcW w:w="4994" w:type="dxa"/>
            <w:tcBorders>
              <w:top w:val="nil"/>
              <w:left w:val="nil"/>
              <w:bottom w:val="nil"/>
              <w:right w:val="single" w:sz="8" w:space="0" w:color="000000"/>
            </w:tcBorders>
            <w:shd w:val="clear" w:color="auto" w:fill="auto"/>
            <w:vAlign w:val="center"/>
            <w:hideMark/>
          </w:tcPr>
          <w:p w14:paraId="4DF0109F" w14:textId="77777777" w:rsidR="00F401B5" w:rsidRPr="00F401B5" w:rsidRDefault="00F401B5" w:rsidP="00F401B5">
            <w:pPr>
              <w:jc w:val="center"/>
            </w:pPr>
            <w:r w:rsidRPr="00F401B5">
              <w:t>Размещение зданий, сооружений, используемых для производства, хранения, первичной и глубокой</w:t>
            </w:r>
          </w:p>
        </w:tc>
        <w:tc>
          <w:tcPr>
            <w:tcW w:w="1421" w:type="dxa"/>
            <w:tcBorders>
              <w:top w:val="nil"/>
              <w:left w:val="nil"/>
              <w:bottom w:val="nil"/>
              <w:right w:val="single" w:sz="8" w:space="0" w:color="auto"/>
            </w:tcBorders>
            <w:shd w:val="clear" w:color="auto" w:fill="auto"/>
            <w:vAlign w:val="center"/>
            <w:hideMark/>
          </w:tcPr>
          <w:p w14:paraId="0DBA742A" w14:textId="77777777" w:rsidR="00F401B5" w:rsidRPr="00F401B5" w:rsidRDefault="00F401B5" w:rsidP="00F401B5">
            <w:pPr>
              <w:jc w:val="center"/>
            </w:pPr>
            <w:bookmarkStart w:id="586" w:name="RANGE!D53"/>
            <w:r w:rsidRPr="00F401B5">
              <w:rPr>
                <w:spacing w:val="-4"/>
              </w:rPr>
              <w:t>1.15</w:t>
            </w:r>
            <w:bookmarkEnd w:id="586"/>
          </w:p>
        </w:tc>
      </w:tr>
      <w:tr w:rsidR="00FA2CE8" w:rsidRPr="00F401B5" w14:paraId="5078ACA5" w14:textId="77777777" w:rsidTr="00FA2CE8">
        <w:trPr>
          <w:trHeight w:val="600"/>
        </w:trPr>
        <w:tc>
          <w:tcPr>
            <w:tcW w:w="2799" w:type="dxa"/>
            <w:tcBorders>
              <w:top w:val="nil"/>
              <w:left w:val="single" w:sz="8" w:space="0" w:color="auto"/>
              <w:bottom w:val="single" w:sz="8" w:space="0" w:color="000000"/>
              <w:right w:val="single" w:sz="8" w:space="0" w:color="000000"/>
            </w:tcBorders>
            <w:shd w:val="clear" w:color="auto" w:fill="auto"/>
            <w:vAlign w:val="center"/>
            <w:hideMark/>
          </w:tcPr>
          <w:p w14:paraId="40AC36DD" w14:textId="77777777" w:rsidR="00F401B5" w:rsidRPr="00F401B5" w:rsidRDefault="00F401B5" w:rsidP="00F401B5">
            <w:pPr>
              <w:jc w:val="center"/>
            </w:pPr>
            <w:r w:rsidRPr="00F401B5">
              <w:t> </w:t>
            </w:r>
          </w:p>
        </w:tc>
        <w:tc>
          <w:tcPr>
            <w:tcW w:w="4994" w:type="dxa"/>
            <w:tcBorders>
              <w:top w:val="nil"/>
              <w:left w:val="nil"/>
              <w:bottom w:val="single" w:sz="8" w:space="0" w:color="000000"/>
              <w:right w:val="single" w:sz="8" w:space="0" w:color="000000"/>
            </w:tcBorders>
            <w:shd w:val="clear" w:color="auto" w:fill="auto"/>
            <w:vAlign w:val="center"/>
            <w:hideMark/>
          </w:tcPr>
          <w:p w14:paraId="29C1827F" w14:textId="77777777" w:rsidR="00F401B5" w:rsidRPr="00F401B5" w:rsidRDefault="00F401B5" w:rsidP="00F401B5">
            <w:pPr>
              <w:jc w:val="center"/>
            </w:pPr>
            <w:r w:rsidRPr="00F401B5">
              <w:t>переработки сельскохозяйственной продукции</w:t>
            </w:r>
          </w:p>
        </w:tc>
        <w:tc>
          <w:tcPr>
            <w:tcW w:w="1421" w:type="dxa"/>
            <w:tcBorders>
              <w:top w:val="nil"/>
              <w:left w:val="nil"/>
              <w:bottom w:val="single" w:sz="8" w:space="0" w:color="000000"/>
              <w:right w:val="single" w:sz="8" w:space="0" w:color="auto"/>
            </w:tcBorders>
            <w:shd w:val="clear" w:color="auto" w:fill="auto"/>
            <w:vAlign w:val="center"/>
            <w:hideMark/>
          </w:tcPr>
          <w:p w14:paraId="7FB7FD2D" w14:textId="77777777" w:rsidR="00F401B5" w:rsidRPr="00F401B5" w:rsidRDefault="00F401B5" w:rsidP="00F401B5">
            <w:pPr>
              <w:jc w:val="center"/>
            </w:pPr>
            <w:r w:rsidRPr="00F401B5">
              <w:t> </w:t>
            </w:r>
          </w:p>
        </w:tc>
      </w:tr>
      <w:tr w:rsidR="00FA2CE8" w:rsidRPr="00F401B5" w14:paraId="1464591C" w14:textId="77777777" w:rsidTr="00FA2CE8">
        <w:trPr>
          <w:trHeight w:val="600"/>
        </w:trPr>
        <w:tc>
          <w:tcPr>
            <w:tcW w:w="2799" w:type="dxa"/>
            <w:tcBorders>
              <w:top w:val="nil"/>
              <w:left w:val="single" w:sz="8" w:space="0" w:color="auto"/>
              <w:bottom w:val="single" w:sz="8" w:space="0" w:color="000000"/>
              <w:right w:val="single" w:sz="8" w:space="0" w:color="000000"/>
            </w:tcBorders>
            <w:shd w:val="clear" w:color="auto" w:fill="auto"/>
            <w:vAlign w:val="center"/>
            <w:hideMark/>
          </w:tcPr>
          <w:p w14:paraId="4084152D" w14:textId="77777777" w:rsidR="00F401B5" w:rsidRPr="00F401B5" w:rsidRDefault="00F401B5" w:rsidP="00F401B5">
            <w:pPr>
              <w:jc w:val="center"/>
            </w:pPr>
            <w:r w:rsidRPr="00F401B5">
              <w:t>Ведение личного подсобного хозяйства на полевых участках</w:t>
            </w:r>
          </w:p>
        </w:tc>
        <w:tc>
          <w:tcPr>
            <w:tcW w:w="4994" w:type="dxa"/>
            <w:tcBorders>
              <w:top w:val="nil"/>
              <w:left w:val="nil"/>
              <w:bottom w:val="single" w:sz="8" w:space="0" w:color="000000"/>
              <w:right w:val="single" w:sz="8" w:space="0" w:color="000000"/>
            </w:tcBorders>
            <w:shd w:val="clear" w:color="auto" w:fill="auto"/>
            <w:vAlign w:val="center"/>
            <w:hideMark/>
          </w:tcPr>
          <w:p w14:paraId="262D3405" w14:textId="77777777" w:rsidR="00F401B5" w:rsidRPr="00F401B5" w:rsidRDefault="00F401B5" w:rsidP="00F401B5">
            <w:pPr>
              <w:jc w:val="center"/>
            </w:pPr>
            <w:r w:rsidRPr="00F401B5">
              <w:t>Производство сельскохозяйственной продукции без права возведения объектов капитального строительства</w:t>
            </w:r>
          </w:p>
        </w:tc>
        <w:tc>
          <w:tcPr>
            <w:tcW w:w="1421" w:type="dxa"/>
            <w:tcBorders>
              <w:top w:val="nil"/>
              <w:left w:val="nil"/>
              <w:bottom w:val="single" w:sz="8" w:space="0" w:color="000000"/>
              <w:right w:val="single" w:sz="8" w:space="0" w:color="auto"/>
            </w:tcBorders>
            <w:shd w:val="clear" w:color="auto" w:fill="auto"/>
            <w:vAlign w:val="center"/>
            <w:hideMark/>
          </w:tcPr>
          <w:p w14:paraId="2F316109" w14:textId="77777777" w:rsidR="00F401B5" w:rsidRPr="00F401B5" w:rsidRDefault="00F401B5" w:rsidP="00F401B5">
            <w:pPr>
              <w:jc w:val="center"/>
            </w:pPr>
            <w:r w:rsidRPr="00F401B5">
              <w:rPr>
                <w:spacing w:val="-4"/>
              </w:rPr>
              <w:t>1.16</w:t>
            </w:r>
          </w:p>
        </w:tc>
      </w:tr>
      <w:tr w:rsidR="00FA2CE8" w:rsidRPr="00F401B5" w14:paraId="6E0CD359" w14:textId="77777777" w:rsidTr="00FA2CE8">
        <w:trPr>
          <w:trHeight w:val="600"/>
        </w:trPr>
        <w:tc>
          <w:tcPr>
            <w:tcW w:w="2799" w:type="dxa"/>
            <w:tcBorders>
              <w:top w:val="nil"/>
              <w:left w:val="single" w:sz="8" w:space="0" w:color="auto"/>
              <w:bottom w:val="nil"/>
              <w:right w:val="single" w:sz="8" w:space="0" w:color="000000"/>
            </w:tcBorders>
            <w:shd w:val="clear" w:color="auto" w:fill="auto"/>
            <w:vAlign w:val="center"/>
            <w:hideMark/>
          </w:tcPr>
          <w:p w14:paraId="68BB3B8B" w14:textId="77777777" w:rsidR="00F401B5" w:rsidRPr="00F401B5" w:rsidRDefault="00F401B5" w:rsidP="00F401B5">
            <w:pPr>
              <w:jc w:val="center"/>
            </w:pPr>
            <w:r w:rsidRPr="00F401B5">
              <w:rPr>
                <w:spacing w:val="-2"/>
              </w:rPr>
              <w:t>Питомники</w:t>
            </w:r>
          </w:p>
        </w:tc>
        <w:tc>
          <w:tcPr>
            <w:tcW w:w="4994" w:type="dxa"/>
            <w:tcBorders>
              <w:top w:val="nil"/>
              <w:left w:val="nil"/>
              <w:bottom w:val="nil"/>
              <w:right w:val="single" w:sz="8" w:space="0" w:color="000000"/>
            </w:tcBorders>
            <w:shd w:val="clear" w:color="auto" w:fill="auto"/>
            <w:vAlign w:val="center"/>
            <w:hideMark/>
          </w:tcPr>
          <w:p w14:paraId="71E8426C" w14:textId="77777777" w:rsidR="00F401B5" w:rsidRPr="00F401B5" w:rsidRDefault="00F401B5" w:rsidP="00F401B5">
            <w:pPr>
              <w:jc w:val="center"/>
            </w:pPr>
            <w:r w:rsidRPr="00F401B5">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tc>
        <w:tc>
          <w:tcPr>
            <w:tcW w:w="1421" w:type="dxa"/>
            <w:tcBorders>
              <w:top w:val="nil"/>
              <w:left w:val="nil"/>
              <w:bottom w:val="nil"/>
              <w:right w:val="single" w:sz="8" w:space="0" w:color="auto"/>
            </w:tcBorders>
            <w:shd w:val="clear" w:color="auto" w:fill="auto"/>
            <w:vAlign w:val="center"/>
            <w:hideMark/>
          </w:tcPr>
          <w:p w14:paraId="76491DE5" w14:textId="77777777" w:rsidR="00F401B5" w:rsidRPr="00F401B5" w:rsidRDefault="00F401B5" w:rsidP="00F401B5">
            <w:pPr>
              <w:jc w:val="center"/>
            </w:pPr>
            <w:r w:rsidRPr="00F401B5">
              <w:rPr>
                <w:spacing w:val="-4"/>
              </w:rPr>
              <w:t>1.17</w:t>
            </w:r>
          </w:p>
        </w:tc>
      </w:tr>
      <w:tr w:rsidR="00FA2CE8" w:rsidRPr="00F401B5" w14:paraId="1E57C370" w14:textId="77777777" w:rsidTr="00FA2CE8">
        <w:trPr>
          <w:trHeight w:val="600"/>
        </w:trPr>
        <w:tc>
          <w:tcPr>
            <w:tcW w:w="2799" w:type="dxa"/>
            <w:tcBorders>
              <w:top w:val="nil"/>
              <w:left w:val="single" w:sz="8" w:space="0" w:color="auto"/>
              <w:bottom w:val="single" w:sz="8" w:space="0" w:color="000000"/>
              <w:right w:val="single" w:sz="8" w:space="0" w:color="000000"/>
            </w:tcBorders>
            <w:shd w:val="clear" w:color="auto" w:fill="auto"/>
            <w:vAlign w:val="center"/>
            <w:hideMark/>
          </w:tcPr>
          <w:p w14:paraId="7D14F297" w14:textId="77777777" w:rsidR="00F401B5" w:rsidRPr="00F401B5" w:rsidRDefault="00F401B5" w:rsidP="00F401B5">
            <w:pPr>
              <w:jc w:val="center"/>
            </w:pPr>
            <w:r w:rsidRPr="00F401B5">
              <w:t> </w:t>
            </w:r>
          </w:p>
        </w:tc>
        <w:tc>
          <w:tcPr>
            <w:tcW w:w="4994" w:type="dxa"/>
            <w:tcBorders>
              <w:top w:val="nil"/>
              <w:left w:val="nil"/>
              <w:bottom w:val="single" w:sz="8" w:space="0" w:color="000000"/>
              <w:right w:val="single" w:sz="8" w:space="0" w:color="000000"/>
            </w:tcBorders>
            <w:shd w:val="clear" w:color="auto" w:fill="auto"/>
            <w:vAlign w:val="center"/>
            <w:hideMark/>
          </w:tcPr>
          <w:p w14:paraId="27AB9566" w14:textId="77777777" w:rsidR="00F401B5" w:rsidRPr="00F401B5" w:rsidRDefault="00F401B5" w:rsidP="00F401B5">
            <w:pPr>
              <w:jc w:val="center"/>
            </w:pPr>
            <w:r w:rsidRPr="00F401B5">
              <w:t>размещение сооружений, необходимых для указанных видов сельскохозяйственного производства</w:t>
            </w:r>
          </w:p>
        </w:tc>
        <w:tc>
          <w:tcPr>
            <w:tcW w:w="1421" w:type="dxa"/>
            <w:tcBorders>
              <w:top w:val="nil"/>
              <w:left w:val="nil"/>
              <w:bottom w:val="single" w:sz="8" w:space="0" w:color="000000"/>
              <w:right w:val="single" w:sz="8" w:space="0" w:color="auto"/>
            </w:tcBorders>
            <w:shd w:val="clear" w:color="auto" w:fill="auto"/>
            <w:vAlign w:val="center"/>
            <w:hideMark/>
          </w:tcPr>
          <w:p w14:paraId="7C8F3E58" w14:textId="77777777" w:rsidR="00F401B5" w:rsidRPr="00F401B5" w:rsidRDefault="00F401B5" w:rsidP="00F401B5">
            <w:pPr>
              <w:jc w:val="center"/>
            </w:pPr>
            <w:r w:rsidRPr="00F401B5">
              <w:t> </w:t>
            </w:r>
          </w:p>
        </w:tc>
      </w:tr>
      <w:tr w:rsidR="00FA2CE8" w:rsidRPr="00F401B5" w14:paraId="40F0A502" w14:textId="77777777" w:rsidTr="00FA2CE8">
        <w:trPr>
          <w:trHeight w:val="600"/>
        </w:trPr>
        <w:tc>
          <w:tcPr>
            <w:tcW w:w="2799" w:type="dxa"/>
            <w:tcBorders>
              <w:top w:val="nil"/>
              <w:left w:val="single" w:sz="8" w:space="0" w:color="auto"/>
              <w:bottom w:val="nil"/>
              <w:right w:val="single" w:sz="8" w:space="0" w:color="000000"/>
            </w:tcBorders>
            <w:shd w:val="clear" w:color="auto" w:fill="auto"/>
            <w:vAlign w:val="center"/>
            <w:hideMark/>
          </w:tcPr>
          <w:p w14:paraId="27F150C4" w14:textId="77777777" w:rsidR="00F401B5" w:rsidRPr="00F401B5" w:rsidRDefault="00F401B5" w:rsidP="00F401B5">
            <w:pPr>
              <w:jc w:val="center"/>
            </w:pPr>
            <w:r w:rsidRPr="00F401B5">
              <w:rPr>
                <w:spacing w:val="-2"/>
              </w:rPr>
              <w:t>Обеспечение</w:t>
            </w:r>
          </w:p>
        </w:tc>
        <w:tc>
          <w:tcPr>
            <w:tcW w:w="4994" w:type="dxa"/>
            <w:tcBorders>
              <w:top w:val="nil"/>
              <w:left w:val="nil"/>
              <w:bottom w:val="nil"/>
              <w:right w:val="single" w:sz="8" w:space="0" w:color="000000"/>
            </w:tcBorders>
            <w:shd w:val="clear" w:color="auto" w:fill="auto"/>
            <w:vAlign w:val="center"/>
            <w:hideMark/>
          </w:tcPr>
          <w:p w14:paraId="6FB44811" w14:textId="77777777" w:rsidR="00F401B5" w:rsidRPr="00F401B5" w:rsidRDefault="00F401B5" w:rsidP="00F401B5">
            <w:pPr>
              <w:jc w:val="center"/>
            </w:pPr>
            <w:r w:rsidRPr="00F401B5">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1421" w:type="dxa"/>
            <w:tcBorders>
              <w:top w:val="nil"/>
              <w:left w:val="nil"/>
              <w:bottom w:val="nil"/>
              <w:right w:val="single" w:sz="8" w:space="0" w:color="auto"/>
            </w:tcBorders>
            <w:shd w:val="clear" w:color="auto" w:fill="auto"/>
            <w:vAlign w:val="center"/>
            <w:hideMark/>
          </w:tcPr>
          <w:p w14:paraId="723D9E59" w14:textId="77777777" w:rsidR="00F401B5" w:rsidRPr="00F401B5" w:rsidRDefault="00F401B5" w:rsidP="00F401B5">
            <w:pPr>
              <w:jc w:val="center"/>
            </w:pPr>
            <w:r w:rsidRPr="00F401B5">
              <w:rPr>
                <w:spacing w:val="-4"/>
              </w:rPr>
              <w:t>1.18</w:t>
            </w:r>
          </w:p>
        </w:tc>
      </w:tr>
      <w:tr w:rsidR="00FA2CE8" w:rsidRPr="00F401B5" w14:paraId="105D7FE3" w14:textId="77777777" w:rsidTr="00FA2CE8">
        <w:trPr>
          <w:trHeight w:val="600"/>
        </w:trPr>
        <w:tc>
          <w:tcPr>
            <w:tcW w:w="2799" w:type="dxa"/>
            <w:tcBorders>
              <w:top w:val="nil"/>
              <w:left w:val="single" w:sz="8" w:space="0" w:color="auto"/>
              <w:bottom w:val="single" w:sz="8" w:space="0" w:color="000000"/>
              <w:right w:val="single" w:sz="8" w:space="0" w:color="000000"/>
            </w:tcBorders>
            <w:shd w:val="clear" w:color="auto" w:fill="auto"/>
            <w:vAlign w:val="center"/>
            <w:hideMark/>
          </w:tcPr>
          <w:p w14:paraId="6AF70E1F" w14:textId="77777777" w:rsidR="00F401B5" w:rsidRPr="00F401B5" w:rsidRDefault="00F401B5" w:rsidP="00F401B5">
            <w:pPr>
              <w:jc w:val="center"/>
            </w:pPr>
            <w:r w:rsidRPr="00F401B5">
              <w:rPr>
                <w:spacing w:val="-2"/>
              </w:rPr>
              <w:t>сельскохозяйственного производства</w:t>
            </w:r>
          </w:p>
        </w:tc>
        <w:tc>
          <w:tcPr>
            <w:tcW w:w="4994" w:type="dxa"/>
            <w:tcBorders>
              <w:top w:val="nil"/>
              <w:left w:val="nil"/>
              <w:bottom w:val="single" w:sz="8" w:space="0" w:color="000000"/>
              <w:right w:val="single" w:sz="8" w:space="0" w:color="000000"/>
            </w:tcBorders>
            <w:shd w:val="clear" w:color="auto" w:fill="auto"/>
            <w:vAlign w:val="center"/>
            <w:hideMark/>
          </w:tcPr>
          <w:p w14:paraId="22E5B7A5" w14:textId="77777777" w:rsidR="00F401B5" w:rsidRPr="00F401B5" w:rsidRDefault="00F401B5" w:rsidP="00F401B5">
            <w:pPr>
              <w:jc w:val="center"/>
            </w:pPr>
            <w:r w:rsidRPr="00F401B5">
              <w:t> </w:t>
            </w:r>
          </w:p>
        </w:tc>
        <w:tc>
          <w:tcPr>
            <w:tcW w:w="1421" w:type="dxa"/>
            <w:tcBorders>
              <w:top w:val="nil"/>
              <w:left w:val="nil"/>
              <w:bottom w:val="single" w:sz="8" w:space="0" w:color="000000"/>
              <w:right w:val="single" w:sz="8" w:space="0" w:color="auto"/>
            </w:tcBorders>
            <w:shd w:val="clear" w:color="auto" w:fill="auto"/>
            <w:vAlign w:val="center"/>
            <w:hideMark/>
          </w:tcPr>
          <w:p w14:paraId="61C2FC7F" w14:textId="77777777" w:rsidR="00F401B5" w:rsidRPr="00F401B5" w:rsidRDefault="00F401B5" w:rsidP="00F401B5">
            <w:pPr>
              <w:jc w:val="center"/>
            </w:pPr>
            <w:r w:rsidRPr="00F401B5">
              <w:t> </w:t>
            </w:r>
          </w:p>
        </w:tc>
      </w:tr>
      <w:tr w:rsidR="00FA2CE8" w:rsidRPr="00F401B5" w14:paraId="7043BEFD" w14:textId="77777777" w:rsidTr="00FA2CE8">
        <w:trPr>
          <w:trHeight w:val="600"/>
        </w:trPr>
        <w:tc>
          <w:tcPr>
            <w:tcW w:w="2799" w:type="dxa"/>
            <w:tcBorders>
              <w:top w:val="nil"/>
              <w:left w:val="single" w:sz="8" w:space="0" w:color="auto"/>
              <w:bottom w:val="single" w:sz="8" w:space="0" w:color="000000"/>
              <w:right w:val="single" w:sz="8" w:space="0" w:color="000000"/>
            </w:tcBorders>
            <w:shd w:val="clear" w:color="auto" w:fill="auto"/>
            <w:vAlign w:val="center"/>
            <w:hideMark/>
          </w:tcPr>
          <w:p w14:paraId="6DFFE295" w14:textId="77777777" w:rsidR="00F401B5" w:rsidRPr="00F401B5" w:rsidRDefault="00F401B5" w:rsidP="00F401B5">
            <w:pPr>
              <w:jc w:val="center"/>
            </w:pPr>
            <w:r w:rsidRPr="00F401B5">
              <w:rPr>
                <w:spacing w:val="-2"/>
              </w:rPr>
              <w:t>Сенокошение</w:t>
            </w:r>
          </w:p>
        </w:tc>
        <w:tc>
          <w:tcPr>
            <w:tcW w:w="4994" w:type="dxa"/>
            <w:tcBorders>
              <w:top w:val="nil"/>
              <w:left w:val="nil"/>
              <w:bottom w:val="single" w:sz="8" w:space="0" w:color="000000"/>
              <w:right w:val="single" w:sz="8" w:space="0" w:color="000000"/>
            </w:tcBorders>
            <w:shd w:val="clear" w:color="auto" w:fill="auto"/>
            <w:vAlign w:val="center"/>
            <w:hideMark/>
          </w:tcPr>
          <w:p w14:paraId="0CA45409" w14:textId="77777777" w:rsidR="00F401B5" w:rsidRPr="00F401B5" w:rsidRDefault="00F401B5" w:rsidP="00F401B5">
            <w:pPr>
              <w:jc w:val="center"/>
            </w:pPr>
            <w:r w:rsidRPr="00F401B5">
              <w:t>Кошение трав, сбор и заготовка сена</w:t>
            </w:r>
          </w:p>
        </w:tc>
        <w:tc>
          <w:tcPr>
            <w:tcW w:w="1421" w:type="dxa"/>
            <w:tcBorders>
              <w:top w:val="nil"/>
              <w:left w:val="nil"/>
              <w:bottom w:val="single" w:sz="8" w:space="0" w:color="000000"/>
              <w:right w:val="single" w:sz="8" w:space="0" w:color="auto"/>
            </w:tcBorders>
            <w:shd w:val="clear" w:color="auto" w:fill="auto"/>
            <w:vAlign w:val="center"/>
            <w:hideMark/>
          </w:tcPr>
          <w:p w14:paraId="173891F2" w14:textId="77777777" w:rsidR="00F401B5" w:rsidRPr="00F401B5" w:rsidRDefault="00F401B5" w:rsidP="00F401B5">
            <w:pPr>
              <w:jc w:val="center"/>
            </w:pPr>
            <w:bookmarkStart w:id="587" w:name="RANGE!D60"/>
            <w:r w:rsidRPr="00F401B5">
              <w:rPr>
                <w:spacing w:val="-4"/>
              </w:rPr>
              <w:t>1.19</w:t>
            </w:r>
            <w:bookmarkEnd w:id="587"/>
          </w:p>
        </w:tc>
      </w:tr>
      <w:tr w:rsidR="00FA2CE8" w:rsidRPr="00F401B5" w14:paraId="3C85B22B" w14:textId="77777777" w:rsidTr="00FA2CE8">
        <w:trPr>
          <w:trHeight w:val="600"/>
        </w:trPr>
        <w:tc>
          <w:tcPr>
            <w:tcW w:w="2799" w:type="dxa"/>
            <w:tcBorders>
              <w:top w:val="nil"/>
              <w:left w:val="single" w:sz="8" w:space="0" w:color="auto"/>
              <w:bottom w:val="nil"/>
              <w:right w:val="single" w:sz="8" w:space="0" w:color="000000"/>
            </w:tcBorders>
            <w:shd w:val="clear" w:color="auto" w:fill="auto"/>
            <w:vAlign w:val="center"/>
            <w:hideMark/>
          </w:tcPr>
          <w:p w14:paraId="7202D416" w14:textId="77777777" w:rsidR="00F401B5" w:rsidRPr="00F401B5" w:rsidRDefault="00F401B5" w:rsidP="00F401B5">
            <w:pPr>
              <w:jc w:val="center"/>
            </w:pPr>
            <w:r w:rsidRPr="00F401B5">
              <w:rPr>
                <w:spacing w:val="-2"/>
              </w:rPr>
              <w:lastRenderedPageBreak/>
              <w:t>Выпас</w:t>
            </w:r>
          </w:p>
        </w:tc>
        <w:tc>
          <w:tcPr>
            <w:tcW w:w="4994" w:type="dxa"/>
            <w:tcBorders>
              <w:top w:val="nil"/>
              <w:left w:val="nil"/>
              <w:bottom w:val="nil"/>
              <w:right w:val="single" w:sz="8" w:space="0" w:color="000000"/>
            </w:tcBorders>
            <w:shd w:val="clear" w:color="auto" w:fill="auto"/>
            <w:vAlign w:val="center"/>
            <w:hideMark/>
          </w:tcPr>
          <w:p w14:paraId="718F4AA6" w14:textId="77777777" w:rsidR="00F401B5" w:rsidRPr="00F401B5" w:rsidRDefault="00F401B5" w:rsidP="00F401B5">
            <w:pPr>
              <w:jc w:val="center"/>
            </w:pPr>
            <w:r w:rsidRPr="00F401B5">
              <w:t>Выпас сельскохозяйственных животных</w:t>
            </w:r>
          </w:p>
        </w:tc>
        <w:tc>
          <w:tcPr>
            <w:tcW w:w="1421" w:type="dxa"/>
            <w:tcBorders>
              <w:top w:val="nil"/>
              <w:left w:val="nil"/>
              <w:bottom w:val="nil"/>
              <w:right w:val="single" w:sz="8" w:space="0" w:color="auto"/>
            </w:tcBorders>
            <w:shd w:val="clear" w:color="auto" w:fill="auto"/>
            <w:vAlign w:val="center"/>
            <w:hideMark/>
          </w:tcPr>
          <w:p w14:paraId="212FA97C" w14:textId="77777777" w:rsidR="00F401B5" w:rsidRPr="00F401B5" w:rsidRDefault="00F401B5" w:rsidP="00F401B5">
            <w:pPr>
              <w:jc w:val="center"/>
            </w:pPr>
            <w:bookmarkStart w:id="588" w:name="RANGE!D61"/>
            <w:r w:rsidRPr="00F401B5">
              <w:rPr>
                <w:spacing w:val="-4"/>
              </w:rPr>
              <w:t>1.20</w:t>
            </w:r>
            <w:bookmarkEnd w:id="588"/>
          </w:p>
        </w:tc>
      </w:tr>
      <w:tr w:rsidR="00FA2CE8" w:rsidRPr="00F401B5" w14:paraId="70FEEBD8" w14:textId="77777777" w:rsidTr="00FA2CE8">
        <w:trPr>
          <w:trHeight w:val="600"/>
        </w:trPr>
        <w:tc>
          <w:tcPr>
            <w:tcW w:w="2799" w:type="dxa"/>
            <w:tcBorders>
              <w:top w:val="nil"/>
              <w:left w:val="single" w:sz="8" w:space="0" w:color="auto"/>
              <w:bottom w:val="single" w:sz="8" w:space="0" w:color="000000"/>
              <w:right w:val="single" w:sz="8" w:space="0" w:color="000000"/>
            </w:tcBorders>
            <w:shd w:val="clear" w:color="auto" w:fill="auto"/>
            <w:vAlign w:val="center"/>
            <w:hideMark/>
          </w:tcPr>
          <w:p w14:paraId="7010F755" w14:textId="77777777" w:rsidR="00F401B5" w:rsidRPr="00F401B5" w:rsidRDefault="00F401B5" w:rsidP="00F401B5">
            <w:pPr>
              <w:jc w:val="center"/>
            </w:pPr>
            <w:r w:rsidRPr="00F401B5">
              <w:rPr>
                <w:spacing w:val="-2"/>
              </w:rPr>
              <w:t>сельскохозяйственных животных</w:t>
            </w:r>
          </w:p>
        </w:tc>
        <w:tc>
          <w:tcPr>
            <w:tcW w:w="4994" w:type="dxa"/>
            <w:tcBorders>
              <w:top w:val="nil"/>
              <w:left w:val="nil"/>
              <w:bottom w:val="single" w:sz="8" w:space="0" w:color="000000"/>
              <w:right w:val="single" w:sz="8" w:space="0" w:color="000000"/>
            </w:tcBorders>
            <w:shd w:val="clear" w:color="auto" w:fill="auto"/>
            <w:vAlign w:val="center"/>
            <w:hideMark/>
          </w:tcPr>
          <w:p w14:paraId="55ED5E4E" w14:textId="77777777" w:rsidR="00F401B5" w:rsidRPr="00F401B5" w:rsidRDefault="00F401B5" w:rsidP="00F401B5">
            <w:pPr>
              <w:jc w:val="center"/>
            </w:pPr>
            <w:r w:rsidRPr="00F401B5">
              <w:t> </w:t>
            </w:r>
          </w:p>
        </w:tc>
        <w:tc>
          <w:tcPr>
            <w:tcW w:w="1421" w:type="dxa"/>
            <w:tcBorders>
              <w:top w:val="nil"/>
              <w:left w:val="nil"/>
              <w:bottom w:val="single" w:sz="8" w:space="0" w:color="000000"/>
              <w:right w:val="single" w:sz="8" w:space="0" w:color="auto"/>
            </w:tcBorders>
            <w:shd w:val="clear" w:color="auto" w:fill="auto"/>
            <w:vAlign w:val="center"/>
            <w:hideMark/>
          </w:tcPr>
          <w:p w14:paraId="0E47BBDE" w14:textId="77777777" w:rsidR="00F401B5" w:rsidRPr="00F401B5" w:rsidRDefault="00F401B5" w:rsidP="00F401B5">
            <w:pPr>
              <w:jc w:val="center"/>
            </w:pPr>
            <w:r w:rsidRPr="00F401B5">
              <w:t> </w:t>
            </w:r>
          </w:p>
        </w:tc>
      </w:tr>
      <w:tr w:rsidR="00FA2CE8" w:rsidRPr="00F401B5" w14:paraId="734B29E7" w14:textId="77777777" w:rsidTr="00FA2CE8">
        <w:trPr>
          <w:trHeight w:val="600"/>
        </w:trPr>
        <w:tc>
          <w:tcPr>
            <w:tcW w:w="2799" w:type="dxa"/>
            <w:tcBorders>
              <w:top w:val="nil"/>
              <w:left w:val="single" w:sz="8" w:space="0" w:color="auto"/>
              <w:bottom w:val="nil"/>
              <w:right w:val="single" w:sz="8" w:space="0" w:color="000000"/>
            </w:tcBorders>
            <w:shd w:val="clear" w:color="auto" w:fill="auto"/>
            <w:vAlign w:val="center"/>
            <w:hideMark/>
          </w:tcPr>
          <w:p w14:paraId="7EAAA025" w14:textId="77777777" w:rsidR="00F401B5" w:rsidRPr="00F401B5" w:rsidRDefault="00F401B5" w:rsidP="00F401B5">
            <w:pPr>
              <w:jc w:val="center"/>
            </w:pPr>
            <w:r w:rsidRPr="00F401B5">
              <w:t>Жилая застройка</w:t>
            </w:r>
          </w:p>
        </w:tc>
        <w:tc>
          <w:tcPr>
            <w:tcW w:w="4994" w:type="dxa"/>
            <w:tcBorders>
              <w:top w:val="nil"/>
              <w:left w:val="nil"/>
              <w:bottom w:val="nil"/>
              <w:right w:val="single" w:sz="8" w:space="0" w:color="000000"/>
            </w:tcBorders>
            <w:shd w:val="clear" w:color="auto" w:fill="auto"/>
            <w:vAlign w:val="center"/>
            <w:hideMark/>
          </w:tcPr>
          <w:p w14:paraId="72CEB42F" w14:textId="77777777" w:rsidR="00F401B5" w:rsidRPr="00F401B5" w:rsidRDefault="00F401B5" w:rsidP="00F401B5">
            <w:pPr>
              <w:jc w:val="center"/>
            </w:pPr>
            <w:r w:rsidRPr="00F401B5">
              <w:t>Размещение жилых домов различного вида.</w:t>
            </w:r>
          </w:p>
        </w:tc>
        <w:tc>
          <w:tcPr>
            <w:tcW w:w="1421" w:type="dxa"/>
            <w:tcBorders>
              <w:top w:val="nil"/>
              <w:left w:val="nil"/>
              <w:bottom w:val="nil"/>
              <w:right w:val="single" w:sz="8" w:space="0" w:color="auto"/>
            </w:tcBorders>
            <w:shd w:val="clear" w:color="auto" w:fill="auto"/>
            <w:vAlign w:val="center"/>
            <w:hideMark/>
          </w:tcPr>
          <w:p w14:paraId="7EE35BF1" w14:textId="77777777" w:rsidR="00F401B5" w:rsidRPr="00F401B5" w:rsidRDefault="00F401B5" w:rsidP="00F401B5">
            <w:pPr>
              <w:jc w:val="center"/>
            </w:pPr>
            <w:r w:rsidRPr="00F401B5">
              <w:rPr>
                <w:spacing w:val="-5"/>
              </w:rPr>
              <w:t>2.0</w:t>
            </w:r>
          </w:p>
        </w:tc>
      </w:tr>
      <w:tr w:rsidR="00FA2CE8" w:rsidRPr="00F401B5" w14:paraId="06084157" w14:textId="77777777" w:rsidTr="00FA2CE8">
        <w:trPr>
          <w:trHeight w:val="600"/>
        </w:trPr>
        <w:tc>
          <w:tcPr>
            <w:tcW w:w="2799" w:type="dxa"/>
            <w:tcBorders>
              <w:top w:val="nil"/>
              <w:left w:val="single" w:sz="8" w:space="0" w:color="auto"/>
              <w:bottom w:val="nil"/>
              <w:right w:val="single" w:sz="8" w:space="0" w:color="000000"/>
            </w:tcBorders>
            <w:shd w:val="clear" w:color="auto" w:fill="auto"/>
            <w:vAlign w:val="center"/>
            <w:hideMark/>
          </w:tcPr>
          <w:p w14:paraId="25937EC7" w14:textId="77777777" w:rsidR="00F401B5" w:rsidRPr="00F401B5" w:rsidRDefault="00F401B5" w:rsidP="00F401B5">
            <w:pPr>
              <w:jc w:val="center"/>
            </w:pPr>
            <w:r w:rsidRPr="00F401B5">
              <w:t> </w:t>
            </w:r>
          </w:p>
        </w:tc>
        <w:tc>
          <w:tcPr>
            <w:tcW w:w="4994" w:type="dxa"/>
            <w:tcBorders>
              <w:top w:val="nil"/>
              <w:left w:val="nil"/>
              <w:bottom w:val="nil"/>
              <w:right w:val="single" w:sz="8" w:space="0" w:color="000000"/>
            </w:tcBorders>
            <w:shd w:val="clear" w:color="auto" w:fill="auto"/>
            <w:vAlign w:val="center"/>
            <w:hideMark/>
          </w:tcPr>
          <w:p w14:paraId="26735583" w14:textId="77777777" w:rsidR="00F401B5" w:rsidRPr="00F401B5" w:rsidRDefault="00F401B5" w:rsidP="00F401B5">
            <w:pPr>
              <w:jc w:val="center"/>
            </w:pPr>
            <w:r w:rsidRPr="00F401B5">
              <w:t>Содержание данного вида разрешенного использования включает в себя содержание видов</w:t>
            </w:r>
          </w:p>
        </w:tc>
        <w:tc>
          <w:tcPr>
            <w:tcW w:w="1421" w:type="dxa"/>
            <w:tcBorders>
              <w:top w:val="nil"/>
              <w:left w:val="nil"/>
              <w:bottom w:val="nil"/>
              <w:right w:val="single" w:sz="8" w:space="0" w:color="auto"/>
            </w:tcBorders>
            <w:shd w:val="clear" w:color="auto" w:fill="auto"/>
            <w:vAlign w:val="center"/>
            <w:hideMark/>
          </w:tcPr>
          <w:p w14:paraId="31A4456D" w14:textId="77777777" w:rsidR="00F401B5" w:rsidRPr="00F401B5" w:rsidRDefault="00F401B5" w:rsidP="00F401B5">
            <w:pPr>
              <w:jc w:val="center"/>
            </w:pPr>
            <w:r w:rsidRPr="00F401B5">
              <w:t> </w:t>
            </w:r>
          </w:p>
        </w:tc>
      </w:tr>
      <w:tr w:rsidR="00FA2CE8" w:rsidRPr="00F401B5" w14:paraId="7488128F" w14:textId="77777777" w:rsidTr="00FA2CE8">
        <w:trPr>
          <w:trHeight w:val="600"/>
        </w:trPr>
        <w:tc>
          <w:tcPr>
            <w:tcW w:w="2799" w:type="dxa"/>
            <w:tcBorders>
              <w:top w:val="single" w:sz="8" w:space="0" w:color="000000"/>
              <w:left w:val="single" w:sz="8" w:space="0" w:color="auto"/>
              <w:bottom w:val="nil"/>
              <w:right w:val="single" w:sz="8" w:space="0" w:color="000000"/>
            </w:tcBorders>
            <w:shd w:val="clear" w:color="auto" w:fill="auto"/>
            <w:vAlign w:val="center"/>
            <w:hideMark/>
          </w:tcPr>
          <w:p w14:paraId="05BF58D0" w14:textId="77777777" w:rsidR="00F401B5" w:rsidRPr="00F401B5" w:rsidRDefault="00F401B5" w:rsidP="00F401B5">
            <w:pPr>
              <w:jc w:val="center"/>
            </w:pPr>
            <w:r w:rsidRPr="00F401B5">
              <w:t> </w:t>
            </w:r>
          </w:p>
        </w:tc>
        <w:tc>
          <w:tcPr>
            <w:tcW w:w="4994" w:type="dxa"/>
            <w:tcBorders>
              <w:top w:val="single" w:sz="8" w:space="0" w:color="000000"/>
              <w:left w:val="nil"/>
              <w:bottom w:val="nil"/>
              <w:right w:val="single" w:sz="8" w:space="0" w:color="000000"/>
            </w:tcBorders>
            <w:shd w:val="clear" w:color="auto" w:fill="auto"/>
            <w:vAlign w:val="center"/>
            <w:hideMark/>
          </w:tcPr>
          <w:p w14:paraId="18BECB81" w14:textId="77777777" w:rsidR="00F401B5" w:rsidRPr="00F401B5" w:rsidRDefault="00F401B5" w:rsidP="00F401B5">
            <w:pPr>
              <w:jc w:val="center"/>
            </w:pPr>
            <w:r w:rsidRPr="00F401B5">
              <w:t>разрешенного использования с кодами 2.1 - 2.3, 2.5 -</w:t>
            </w:r>
          </w:p>
        </w:tc>
        <w:tc>
          <w:tcPr>
            <w:tcW w:w="1421" w:type="dxa"/>
            <w:tcBorders>
              <w:top w:val="single" w:sz="8" w:space="0" w:color="000000"/>
              <w:left w:val="nil"/>
              <w:bottom w:val="nil"/>
              <w:right w:val="single" w:sz="8" w:space="0" w:color="auto"/>
            </w:tcBorders>
            <w:shd w:val="clear" w:color="auto" w:fill="auto"/>
            <w:vAlign w:val="center"/>
            <w:hideMark/>
          </w:tcPr>
          <w:p w14:paraId="6A91C038" w14:textId="77777777" w:rsidR="00F401B5" w:rsidRPr="00F401B5" w:rsidRDefault="00F401B5" w:rsidP="00F401B5">
            <w:pPr>
              <w:jc w:val="center"/>
            </w:pPr>
            <w:r w:rsidRPr="00F401B5">
              <w:t> </w:t>
            </w:r>
          </w:p>
        </w:tc>
      </w:tr>
      <w:tr w:rsidR="00FA2CE8" w:rsidRPr="00F401B5" w14:paraId="2771645E" w14:textId="77777777" w:rsidTr="00FA2CE8">
        <w:trPr>
          <w:trHeight w:val="600"/>
        </w:trPr>
        <w:tc>
          <w:tcPr>
            <w:tcW w:w="2799" w:type="dxa"/>
            <w:tcBorders>
              <w:top w:val="nil"/>
              <w:left w:val="single" w:sz="8" w:space="0" w:color="auto"/>
              <w:bottom w:val="nil"/>
              <w:right w:val="single" w:sz="8" w:space="0" w:color="000000"/>
            </w:tcBorders>
            <w:shd w:val="clear" w:color="auto" w:fill="auto"/>
            <w:vAlign w:val="center"/>
            <w:hideMark/>
          </w:tcPr>
          <w:p w14:paraId="233CFF92" w14:textId="77777777" w:rsidR="00F401B5" w:rsidRPr="00F401B5" w:rsidRDefault="00F401B5" w:rsidP="00F401B5">
            <w:pPr>
              <w:jc w:val="center"/>
            </w:pPr>
            <w:r w:rsidRPr="00F401B5">
              <w:t> </w:t>
            </w:r>
          </w:p>
        </w:tc>
        <w:tc>
          <w:tcPr>
            <w:tcW w:w="4994" w:type="dxa"/>
            <w:tcBorders>
              <w:top w:val="nil"/>
              <w:left w:val="nil"/>
              <w:bottom w:val="nil"/>
              <w:right w:val="single" w:sz="8" w:space="0" w:color="000000"/>
            </w:tcBorders>
            <w:shd w:val="clear" w:color="auto" w:fill="auto"/>
            <w:vAlign w:val="center"/>
            <w:hideMark/>
          </w:tcPr>
          <w:p w14:paraId="7625552F" w14:textId="77777777" w:rsidR="00F401B5" w:rsidRPr="00F401B5" w:rsidRDefault="00F401B5" w:rsidP="00F401B5">
            <w:pPr>
              <w:jc w:val="center"/>
            </w:pPr>
            <w:r w:rsidRPr="00F401B5">
              <w:rPr>
                <w:spacing w:val="-2"/>
              </w:rPr>
              <w:t>2.7.1</w:t>
            </w:r>
          </w:p>
        </w:tc>
        <w:tc>
          <w:tcPr>
            <w:tcW w:w="1421" w:type="dxa"/>
            <w:tcBorders>
              <w:top w:val="nil"/>
              <w:left w:val="nil"/>
              <w:bottom w:val="nil"/>
              <w:right w:val="single" w:sz="8" w:space="0" w:color="auto"/>
            </w:tcBorders>
            <w:shd w:val="clear" w:color="auto" w:fill="auto"/>
            <w:vAlign w:val="center"/>
            <w:hideMark/>
          </w:tcPr>
          <w:p w14:paraId="1141E16A" w14:textId="77777777" w:rsidR="00F401B5" w:rsidRPr="00F401B5" w:rsidRDefault="00F401B5" w:rsidP="00F401B5">
            <w:pPr>
              <w:jc w:val="center"/>
            </w:pPr>
            <w:r w:rsidRPr="00F401B5">
              <w:t> </w:t>
            </w:r>
          </w:p>
        </w:tc>
      </w:tr>
      <w:tr w:rsidR="00FA2CE8" w:rsidRPr="00F401B5" w14:paraId="6B7FA009" w14:textId="77777777" w:rsidTr="00FA2CE8">
        <w:trPr>
          <w:trHeight w:val="600"/>
        </w:trPr>
        <w:tc>
          <w:tcPr>
            <w:tcW w:w="2799" w:type="dxa"/>
            <w:tcBorders>
              <w:top w:val="nil"/>
              <w:left w:val="single" w:sz="8" w:space="0" w:color="auto"/>
              <w:bottom w:val="nil"/>
              <w:right w:val="single" w:sz="8" w:space="0" w:color="000000"/>
            </w:tcBorders>
            <w:shd w:val="clear" w:color="auto" w:fill="auto"/>
            <w:vAlign w:val="center"/>
            <w:hideMark/>
          </w:tcPr>
          <w:p w14:paraId="44244137" w14:textId="77777777" w:rsidR="00F401B5" w:rsidRPr="00F401B5" w:rsidRDefault="00F401B5" w:rsidP="00F401B5">
            <w:pPr>
              <w:jc w:val="center"/>
            </w:pPr>
            <w:r w:rsidRPr="00F401B5">
              <w:t>Для индивидуального жилищного строительства</w:t>
            </w:r>
          </w:p>
        </w:tc>
        <w:tc>
          <w:tcPr>
            <w:tcW w:w="4994" w:type="dxa"/>
            <w:tcBorders>
              <w:top w:val="nil"/>
              <w:left w:val="nil"/>
              <w:bottom w:val="nil"/>
              <w:right w:val="single" w:sz="8" w:space="0" w:color="000000"/>
            </w:tcBorders>
            <w:shd w:val="clear" w:color="auto" w:fill="auto"/>
            <w:vAlign w:val="center"/>
            <w:hideMark/>
          </w:tcPr>
          <w:p w14:paraId="3DE6B75E" w14:textId="77777777" w:rsidR="00F401B5" w:rsidRPr="00F401B5" w:rsidRDefault="00F401B5" w:rsidP="00F401B5">
            <w:pPr>
              <w:jc w:val="center"/>
            </w:pPr>
            <w:r w:rsidRPr="00F401B5">
              <w:t>Размещение жилого дома (отдельно стоящего здания количеством надземных этажей не более чем три,</w:t>
            </w:r>
          </w:p>
        </w:tc>
        <w:tc>
          <w:tcPr>
            <w:tcW w:w="1421" w:type="dxa"/>
            <w:tcBorders>
              <w:top w:val="nil"/>
              <w:left w:val="nil"/>
              <w:bottom w:val="nil"/>
              <w:right w:val="single" w:sz="8" w:space="0" w:color="auto"/>
            </w:tcBorders>
            <w:shd w:val="clear" w:color="auto" w:fill="auto"/>
            <w:vAlign w:val="center"/>
            <w:hideMark/>
          </w:tcPr>
          <w:p w14:paraId="57156990" w14:textId="77777777" w:rsidR="00F401B5" w:rsidRPr="00F401B5" w:rsidRDefault="00F401B5" w:rsidP="00F401B5">
            <w:pPr>
              <w:jc w:val="center"/>
            </w:pPr>
            <w:bookmarkStart w:id="589" w:name="RANGE!D67"/>
            <w:r w:rsidRPr="00F401B5">
              <w:rPr>
                <w:spacing w:val="-5"/>
              </w:rPr>
              <w:t>2.1</w:t>
            </w:r>
            <w:bookmarkEnd w:id="589"/>
          </w:p>
        </w:tc>
      </w:tr>
      <w:tr w:rsidR="00FA2CE8" w:rsidRPr="00F401B5" w14:paraId="28ADA9CA" w14:textId="77777777" w:rsidTr="00FA2CE8">
        <w:trPr>
          <w:trHeight w:val="600"/>
        </w:trPr>
        <w:tc>
          <w:tcPr>
            <w:tcW w:w="2799" w:type="dxa"/>
            <w:tcBorders>
              <w:top w:val="nil"/>
              <w:left w:val="single" w:sz="8" w:space="0" w:color="auto"/>
              <w:bottom w:val="nil"/>
              <w:right w:val="single" w:sz="8" w:space="0" w:color="000000"/>
            </w:tcBorders>
            <w:shd w:val="clear" w:color="auto" w:fill="auto"/>
            <w:vAlign w:val="center"/>
            <w:hideMark/>
          </w:tcPr>
          <w:p w14:paraId="1A2B7A99" w14:textId="77777777" w:rsidR="00F401B5" w:rsidRPr="00F401B5" w:rsidRDefault="00F401B5" w:rsidP="00F401B5">
            <w:pPr>
              <w:jc w:val="center"/>
            </w:pPr>
            <w:r w:rsidRPr="00F401B5">
              <w:t> </w:t>
            </w:r>
          </w:p>
        </w:tc>
        <w:tc>
          <w:tcPr>
            <w:tcW w:w="4994" w:type="dxa"/>
            <w:tcBorders>
              <w:top w:val="nil"/>
              <w:left w:val="nil"/>
              <w:bottom w:val="nil"/>
              <w:right w:val="single" w:sz="8" w:space="0" w:color="000000"/>
            </w:tcBorders>
            <w:shd w:val="clear" w:color="auto" w:fill="auto"/>
            <w:vAlign w:val="center"/>
            <w:hideMark/>
          </w:tcPr>
          <w:p w14:paraId="110B06D8" w14:textId="77777777" w:rsidR="00F401B5" w:rsidRPr="00F401B5" w:rsidRDefault="00F401B5" w:rsidP="00F401B5">
            <w:pPr>
              <w:jc w:val="center"/>
            </w:pPr>
            <w:r w:rsidRPr="00F401B5">
              <w:t>высотой не более двадцати метров, которое состоит из комнат и помещений вспомогательного использования, предназначенных для удовлетворения гражданами</w:t>
            </w:r>
          </w:p>
        </w:tc>
        <w:tc>
          <w:tcPr>
            <w:tcW w:w="1421" w:type="dxa"/>
            <w:tcBorders>
              <w:top w:val="nil"/>
              <w:left w:val="nil"/>
              <w:bottom w:val="nil"/>
              <w:right w:val="single" w:sz="8" w:space="0" w:color="auto"/>
            </w:tcBorders>
            <w:shd w:val="clear" w:color="auto" w:fill="auto"/>
            <w:vAlign w:val="center"/>
            <w:hideMark/>
          </w:tcPr>
          <w:p w14:paraId="6F1235FA" w14:textId="77777777" w:rsidR="00F401B5" w:rsidRPr="00F401B5" w:rsidRDefault="00F401B5" w:rsidP="00F401B5">
            <w:pPr>
              <w:jc w:val="center"/>
            </w:pPr>
            <w:r w:rsidRPr="00F401B5">
              <w:t> </w:t>
            </w:r>
          </w:p>
        </w:tc>
      </w:tr>
      <w:tr w:rsidR="00FA2CE8" w:rsidRPr="00F401B5" w14:paraId="66DE6DB0" w14:textId="77777777" w:rsidTr="00FA2CE8">
        <w:trPr>
          <w:trHeight w:val="600"/>
        </w:trPr>
        <w:tc>
          <w:tcPr>
            <w:tcW w:w="2799" w:type="dxa"/>
            <w:tcBorders>
              <w:top w:val="nil"/>
              <w:left w:val="single" w:sz="8" w:space="0" w:color="auto"/>
              <w:bottom w:val="nil"/>
              <w:right w:val="single" w:sz="8" w:space="0" w:color="000000"/>
            </w:tcBorders>
            <w:shd w:val="clear" w:color="auto" w:fill="auto"/>
            <w:vAlign w:val="center"/>
            <w:hideMark/>
          </w:tcPr>
          <w:p w14:paraId="29576880" w14:textId="77777777" w:rsidR="00F401B5" w:rsidRPr="00F401B5" w:rsidRDefault="00F401B5" w:rsidP="00F401B5">
            <w:pPr>
              <w:jc w:val="center"/>
            </w:pPr>
            <w:r w:rsidRPr="00F401B5">
              <w:t> </w:t>
            </w:r>
          </w:p>
        </w:tc>
        <w:tc>
          <w:tcPr>
            <w:tcW w:w="4994" w:type="dxa"/>
            <w:tcBorders>
              <w:top w:val="nil"/>
              <w:left w:val="nil"/>
              <w:bottom w:val="nil"/>
              <w:right w:val="single" w:sz="8" w:space="0" w:color="000000"/>
            </w:tcBorders>
            <w:shd w:val="clear" w:color="auto" w:fill="auto"/>
            <w:vAlign w:val="center"/>
            <w:hideMark/>
          </w:tcPr>
          <w:p w14:paraId="1950C03B" w14:textId="77777777" w:rsidR="00F401B5" w:rsidRPr="00F401B5" w:rsidRDefault="00F401B5" w:rsidP="00F401B5">
            <w:pPr>
              <w:jc w:val="center"/>
            </w:pPr>
            <w:r w:rsidRPr="00F401B5">
              <w:t>бытовых и иных нужд, связанных с их проживанием в таком здании, не предназначенного для раздела на</w:t>
            </w:r>
          </w:p>
        </w:tc>
        <w:tc>
          <w:tcPr>
            <w:tcW w:w="1421" w:type="dxa"/>
            <w:tcBorders>
              <w:top w:val="nil"/>
              <w:left w:val="nil"/>
              <w:bottom w:val="nil"/>
              <w:right w:val="single" w:sz="8" w:space="0" w:color="auto"/>
            </w:tcBorders>
            <w:shd w:val="clear" w:color="auto" w:fill="auto"/>
            <w:vAlign w:val="center"/>
            <w:hideMark/>
          </w:tcPr>
          <w:p w14:paraId="49EB6715" w14:textId="77777777" w:rsidR="00F401B5" w:rsidRPr="00F401B5" w:rsidRDefault="00F401B5" w:rsidP="00F401B5">
            <w:pPr>
              <w:jc w:val="center"/>
            </w:pPr>
            <w:r w:rsidRPr="00F401B5">
              <w:t> </w:t>
            </w:r>
          </w:p>
        </w:tc>
      </w:tr>
      <w:tr w:rsidR="00FA2CE8" w:rsidRPr="00F401B5" w14:paraId="00C3AF8A" w14:textId="77777777" w:rsidTr="00FA2CE8">
        <w:trPr>
          <w:trHeight w:val="600"/>
        </w:trPr>
        <w:tc>
          <w:tcPr>
            <w:tcW w:w="2799" w:type="dxa"/>
            <w:tcBorders>
              <w:top w:val="nil"/>
              <w:left w:val="single" w:sz="8" w:space="0" w:color="auto"/>
              <w:bottom w:val="nil"/>
              <w:right w:val="single" w:sz="8" w:space="0" w:color="000000"/>
            </w:tcBorders>
            <w:shd w:val="clear" w:color="auto" w:fill="auto"/>
            <w:vAlign w:val="center"/>
            <w:hideMark/>
          </w:tcPr>
          <w:p w14:paraId="7E22E9B3" w14:textId="77777777" w:rsidR="00F401B5" w:rsidRPr="00F401B5" w:rsidRDefault="00F401B5" w:rsidP="00F401B5">
            <w:pPr>
              <w:jc w:val="center"/>
            </w:pPr>
            <w:r w:rsidRPr="00F401B5">
              <w:t> </w:t>
            </w:r>
          </w:p>
        </w:tc>
        <w:tc>
          <w:tcPr>
            <w:tcW w:w="4994" w:type="dxa"/>
            <w:tcBorders>
              <w:top w:val="nil"/>
              <w:left w:val="nil"/>
              <w:bottom w:val="nil"/>
              <w:right w:val="single" w:sz="8" w:space="0" w:color="000000"/>
            </w:tcBorders>
            <w:shd w:val="clear" w:color="auto" w:fill="auto"/>
            <w:vAlign w:val="center"/>
            <w:hideMark/>
          </w:tcPr>
          <w:p w14:paraId="1C6C8665" w14:textId="77777777" w:rsidR="00F401B5" w:rsidRPr="00F401B5" w:rsidRDefault="00F401B5" w:rsidP="00F401B5">
            <w:pPr>
              <w:jc w:val="center"/>
            </w:pPr>
            <w:r w:rsidRPr="00F401B5">
              <w:t>самостоятельные объекты недвижимости); выращивание сельскохозяйственных культур; размещение гаражей для собственных нужд и хозяйственных построек</w:t>
            </w:r>
          </w:p>
        </w:tc>
        <w:tc>
          <w:tcPr>
            <w:tcW w:w="1421" w:type="dxa"/>
            <w:tcBorders>
              <w:top w:val="nil"/>
              <w:left w:val="nil"/>
              <w:bottom w:val="nil"/>
              <w:right w:val="single" w:sz="8" w:space="0" w:color="auto"/>
            </w:tcBorders>
            <w:shd w:val="clear" w:color="auto" w:fill="auto"/>
            <w:vAlign w:val="center"/>
            <w:hideMark/>
          </w:tcPr>
          <w:p w14:paraId="0A6C88AB" w14:textId="77777777" w:rsidR="00F401B5" w:rsidRPr="00F401B5" w:rsidRDefault="00F401B5" w:rsidP="00F401B5">
            <w:pPr>
              <w:jc w:val="center"/>
            </w:pPr>
            <w:r w:rsidRPr="00F401B5">
              <w:t> </w:t>
            </w:r>
          </w:p>
        </w:tc>
      </w:tr>
      <w:tr w:rsidR="00FA2CE8" w:rsidRPr="00F401B5" w14:paraId="6ECE3F48" w14:textId="77777777" w:rsidTr="00FA2CE8">
        <w:trPr>
          <w:trHeight w:val="600"/>
        </w:trPr>
        <w:tc>
          <w:tcPr>
            <w:tcW w:w="2799" w:type="dxa"/>
            <w:tcBorders>
              <w:top w:val="nil"/>
              <w:left w:val="single" w:sz="8" w:space="0" w:color="auto"/>
              <w:bottom w:val="nil"/>
              <w:right w:val="single" w:sz="8" w:space="0" w:color="000000"/>
            </w:tcBorders>
            <w:shd w:val="clear" w:color="auto" w:fill="auto"/>
            <w:vAlign w:val="center"/>
            <w:hideMark/>
          </w:tcPr>
          <w:p w14:paraId="6E31E313" w14:textId="77777777" w:rsidR="00F401B5" w:rsidRPr="00F401B5" w:rsidRDefault="00F401B5" w:rsidP="00F401B5">
            <w:pPr>
              <w:jc w:val="center"/>
            </w:pPr>
            <w:r w:rsidRPr="00F401B5">
              <w:rPr>
                <w:spacing w:val="-2"/>
              </w:rPr>
              <w:t>Малоэтажная многоквартирная жилая</w:t>
            </w:r>
          </w:p>
        </w:tc>
        <w:tc>
          <w:tcPr>
            <w:tcW w:w="4994" w:type="dxa"/>
            <w:tcBorders>
              <w:top w:val="nil"/>
              <w:left w:val="nil"/>
              <w:bottom w:val="nil"/>
              <w:right w:val="single" w:sz="8" w:space="0" w:color="000000"/>
            </w:tcBorders>
            <w:shd w:val="clear" w:color="auto" w:fill="auto"/>
            <w:vAlign w:val="center"/>
            <w:hideMark/>
          </w:tcPr>
          <w:p w14:paraId="0AE1349C" w14:textId="77777777" w:rsidR="00F401B5" w:rsidRPr="00F401B5" w:rsidRDefault="00F401B5" w:rsidP="00F401B5">
            <w:pPr>
              <w:jc w:val="center"/>
            </w:pPr>
            <w:r w:rsidRPr="00F401B5">
              <w:t>Размещение малоэтажных многоквартирных домов (многоквартирные дома высотой до 4 этажей, включая мансардный);</w:t>
            </w:r>
          </w:p>
        </w:tc>
        <w:tc>
          <w:tcPr>
            <w:tcW w:w="1421" w:type="dxa"/>
            <w:tcBorders>
              <w:top w:val="single" w:sz="8" w:space="0" w:color="000000"/>
              <w:left w:val="nil"/>
              <w:bottom w:val="nil"/>
              <w:right w:val="single" w:sz="8" w:space="0" w:color="auto"/>
            </w:tcBorders>
            <w:shd w:val="clear" w:color="auto" w:fill="auto"/>
            <w:vAlign w:val="center"/>
            <w:hideMark/>
          </w:tcPr>
          <w:p w14:paraId="7CAC087B" w14:textId="77777777" w:rsidR="00F401B5" w:rsidRPr="00F401B5" w:rsidRDefault="00F401B5" w:rsidP="00F401B5">
            <w:pPr>
              <w:jc w:val="center"/>
            </w:pPr>
            <w:r w:rsidRPr="00F401B5">
              <w:rPr>
                <w:spacing w:val="-2"/>
              </w:rPr>
              <w:t>2.1.1</w:t>
            </w:r>
          </w:p>
        </w:tc>
      </w:tr>
      <w:tr w:rsidR="00FA2CE8" w:rsidRPr="00F401B5" w14:paraId="77FEDB8C" w14:textId="77777777" w:rsidTr="00FA2CE8">
        <w:trPr>
          <w:trHeight w:val="600"/>
        </w:trPr>
        <w:tc>
          <w:tcPr>
            <w:tcW w:w="2799" w:type="dxa"/>
            <w:tcBorders>
              <w:top w:val="nil"/>
              <w:left w:val="single" w:sz="8" w:space="0" w:color="auto"/>
              <w:bottom w:val="nil"/>
              <w:right w:val="single" w:sz="8" w:space="0" w:color="000000"/>
            </w:tcBorders>
            <w:shd w:val="clear" w:color="auto" w:fill="auto"/>
            <w:vAlign w:val="center"/>
            <w:hideMark/>
          </w:tcPr>
          <w:p w14:paraId="795E9CDF" w14:textId="77777777" w:rsidR="00F401B5" w:rsidRPr="00F401B5" w:rsidRDefault="00F401B5" w:rsidP="00F401B5">
            <w:pPr>
              <w:jc w:val="center"/>
            </w:pPr>
            <w:r w:rsidRPr="00F401B5">
              <w:rPr>
                <w:spacing w:val="-2"/>
              </w:rPr>
              <w:t>застройка</w:t>
            </w:r>
          </w:p>
        </w:tc>
        <w:tc>
          <w:tcPr>
            <w:tcW w:w="4994" w:type="dxa"/>
            <w:tcBorders>
              <w:top w:val="nil"/>
              <w:left w:val="nil"/>
              <w:bottom w:val="nil"/>
              <w:right w:val="single" w:sz="8" w:space="0" w:color="000000"/>
            </w:tcBorders>
            <w:shd w:val="clear" w:color="auto" w:fill="auto"/>
            <w:vAlign w:val="center"/>
            <w:hideMark/>
          </w:tcPr>
          <w:p w14:paraId="3DB5109F" w14:textId="77777777" w:rsidR="00F401B5" w:rsidRPr="00F401B5" w:rsidRDefault="00F401B5" w:rsidP="00F401B5">
            <w:pPr>
              <w:jc w:val="center"/>
            </w:pPr>
            <w:r w:rsidRPr="00F401B5">
              <w:t>обустройство спортивных и детских площадок, площадок для отдыха;</w:t>
            </w:r>
          </w:p>
        </w:tc>
        <w:tc>
          <w:tcPr>
            <w:tcW w:w="1421" w:type="dxa"/>
            <w:tcBorders>
              <w:top w:val="nil"/>
              <w:left w:val="nil"/>
              <w:bottom w:val="nil"/>
              <w:right w:val="single" w:sz="8" w:space="0" w:color="auto"/>
            </w:tcBorders>
            <w:shd w:val="clear" w:color="auto" w:fill="auto"/>
            <w:vAlign w:val="center"/>
            <w:hideMark/>
          </w:tcPr>
          <w:p w14:paraId="664B761B" w14:textId="77777777" w:rsidR="00F401B5" w:rsidRPr="00F401B5" w:rsidRDefault="00F401B5" w:rsidP="00F401B5">
            <w:pPr>
              <w:jc w:val="center"/>
            </w:pPr>
            <w:r w:rsidRPr="00F401B5">
              <w:t> </w:t>
            </w:r>
          </w:p>
        </w:tc>
      </w:tr>
      <w:tr w:rsidR="00FA2CE8" w:rsidRPr="00F401B5" w14:paraId="207C9BD3" w14:textId="77777777" w:rsidTr="00FA2CE8">
        <w:trPr>
          <w:trHeight w:val="600"/>
        </w:trPr>
        <w:tc>
          <w:tcPr>
            <w:tcW w:w="2799" w:type="dxa"/>
            <w:tcBorders>
              <w:top w:val="nil"/>
              <w:left w:val="single" w:sz="8" w:space="0" w:color="auto"/>
              <w:bottom w:val="nil"/>
              <w:right w:val="single" w:sz="8" w:space="0" w:color="000000"/>
            </w:tcBorders>
            <w:shd w:val="clear" w:color="auto" w:fill="auto"/>
            <w:vAlign w:val="center"/>
            <w:hideMark/>
          </w:tcPr>
          <w:p w14:paraId="07397FBA" w14:textId="77777777" w:rsidR="00F401B5" w:rsidRPr="00F401B5" w:rsidRDefault="00F401B5" w:rsidP="00F401B5">
            <w:pPr>
              <w:jc w:val="center"/>
            </w:pPr>
            <w:r w:rsidRPr="00F401B5">
              <w:t> </w:t>
            </w:r>
          </w:p>
        </w:tc>
        <w:tc>
          <w:tcPr>
            <w:tcW w:w="4994" w:type="dxa"/>
            <w:tcBorders>
              <w:top w:val="nil"/>
              <w:left w:val="nil"/>
              <w:bottom w:val="nil"/>
              <w:right w:val="single" w:sz="8" w:space="0" w:color="000000"/>
            </w:tcBorders>
            <w:shd w:val="clear" w:color="auto" w:fill="auto"/>
            <w:vAlign w:val="center"/>
            <w:hideMark/>
          </w:tcPr>
          <w:p w14:paraId="43E5AB68" w14:textId="77777777" w:rsidR="00F401B5" w:rsidRPr="00F401B5" w:rsidRDefault="00F401B5" w:rsidP="00F401B5">
            <w:pPr>
              <w:jc w:val="center"/>
            </w:pPr>
            <w:r w:rsidRPr="00F401B5">
              <w:t>размещение объектов обслуживания жилой застройки во встроенных, пристроенных и встроенно- пристроенных помещениях малоэтажного</w:t>
            </w:r>
          </w:p>
        </w:tc>
        <w:tc>
          <w:tcPr>
            <w:tcW w:w="1421" w:type="dxa"/>
            <w:tcBorders>
              <w:top w:val="nil"/>
              <w:left w:val="nil"/>
              <w:bottom w:val="nil"/>
              <w:right w:val="single" w:sz="8" w:space="0" w:color="auto"/>
            </w:tcBorders>
            <w:shd w:val="clear" w:color="auto" w:fill="auto"/>
            <w:vAlign w:val="center"/>
            <w:hideMark/>
          </w:tcPr>
          <w:p w14:paraId="5CED8E65" w14:textId="77777777" w:rsidR="00F401B5" w:rsidRPr="00F401B5" w:rsidRDefault="00F401B5" w:rsidP="00F401B5">
            <w:pPr>
              <w:jc w:val="center"/>
            </w:pPr>
            <w:r w:rsidRPr="00F401B5">
              <w:t> </w:t>
            </w:r>
          </w:p>
        </w:tc>
      </w:tr>
      <w:tr w:rsidR="00FA2CE8" w:rsidRPr="00F401B5" w14:paraId="4FE4F97C" w14:textId="77777777" w:rsidTr="00FA2CE8">
        <w:trPr>
          <w:trHeight w:val="600"/>
        </w:trPr>
        <w:tc>
          <w:tcPr>
            <w:tcW w:w="2799" w:type="dxa"/>
            <w:tcBorders>
              <w:top w:val="nil"/>
              <w:left w:val="single" w:sz="8" w:space="0" w:color="auto"/>
              <w:bottom w:val="nil"/>
              <w:right w:val="single" w:sz="8" w:space="0" w:color="000000"/>
            </w:tcBorders>
            <w:shd w:val="clear" w:color="auto" w:fill="auto"/>
            <w:vAlign w:val="center"/>
            <w:hideMark/>
          </w:tcPr>
          <w:p w14:paraId="6772AD0A" w14:textId="77777777" w:rsidR="00F401B5" w:rsidRPr="00F401B5" w:rsidRDefault="00F401B5" w:rsidP="00F401B5">
            <w:pPr>
              <w:jc w:val="center"/>
            </w:pPr>
            <w:r w:rsidRPr="00F401B5">
              <w:t> </w:t>
            </w:r>
          </w:p>
        </w:tc>
        <w:tc>
          <w:tcPr>
            <w:tcW w:w="4994" w:type="dxa"/>
            <w:tcBorders>
              <w:top w:val="nil"/>
              <w:left w:val="nil"/>
              <w:bottom w:val="nil"/>
              <w:right w:val="single" w:sz="8" w:space="0" w:color="000000"/>
            </w:tcBorders>
            <w:shd w:val="clear" w:color="auto" w:fill="auto"/>
            <w:vAlign w:val="center"/>
            <w:hideMark/>
          </w:tcPr>
          <w:p w14:paraId="35654C19" w14:textId="77777777" w:rsidR="00F401B5" w:rsidRPr="00F401B5" w:rsidRDefault="00F401B5" w:rsidP="00F401B5">
            <w:pPr>
              <w:jc w:val="center"/>
            </w:pPr>
            <w:r w:rsidRPr="00F401B5">
              <w:t>многоквартирного дома, если общая площадь таких помещений в малоэтажном многоквартирном доме не</w:t>
            </w:r>
          </w:p>
        </w:tc>
        <w:tc>
          <w:tcPr>
            <w:tcW w:w="1421" w:type="dxa"/>
            <w:tcBorders>
              <w:top w:val="nil"/>
              <w:left w:val="nil"/>
              <w:bottom w:val="nil"/>
              <w:right w:val="single" w:sz="8" w:space="0" w:color="auto"/>
            </w:tcBorders>
            <w:shd w:val="clear" w:color="auto" w:fill="auto"/>
            <w:vAlign w:val="center"/>
            <w:hideMark/>
          </w:tcPr>
          <w:p w14:paraId="0A253167" w14:textId="77777777" w:rsidR="00F401B5" w:rsidRPr="00F401B5" w:rsidRDefault="00F401B5" w:rsidP="00F401B5">
            <w:pPr>
              <w:jc w:val="center"/>
            </w:pPr>
            <w:r w:rsidRPr="00F401B5">
              <w:t> </w:t>
            </w:r>
          </w:p>
        </w:tc>
      </w:tr>
      <w:tr w:rsidR="00FA2CE8" w:rsidRPr="00F401B5" w14:paraId="2E4CFAE3" w14:textId="77777777" w:rsidTr="00FA2CE8">
        <w:trPr>
          <w:trHeight w:val="600"/>
        </w:trPr>
        <w:tc>
          <w:tcPr>
            <w:tcW w:w="2799" w:type="dxa"/>
            <w:tcBorders>
              <w:top w:val="nil"/>
              <w:left w:val="single" w:sz="8" w:space="0" w:color="auto"/>
              <w:bottom w:val="single" w:sz="8" w:space="0" w:color="000000"/>
              <w:right w:val="single" w:sz="8" w:space="0" w:color="000000"/>
            </w:tcBorders>
            <w:shd w:val="clear" w:color="auto" w:fill="auto"/>
            <w:vAlign w:val="center"/>
            <w:hideMark/>
          </w:tcPr>
          <w:p w14:paraId="1E43E550" w14:textId="77777777" w:rsidR="00F401B5" w:rsidRPr="00F401B5" w:rsidRDefault="00F401B5" w:rsidP="00F401B5">
            <w:pPr>
              <w:jc w:val="center"/>
            </w:pPr>
            <w:r w:rsidRPr="00F401B5">
              <w:t> </w:t>
            </w:r>
          </w:p>
        </w:tc>
        <w:tc>
          <w:tcPr>
            <w:tcW w:w="4994" w:type="dxa"/>
            <w:tcBorders>
              <w:top w:val="nil"/>
              <w:left w:val="nil"/>
              <w:bottom w:val="single" w:sz="8" w:space="0" w:color="000000"/>
              <w:right w:val="single" w:sz="8" w:space="0" w:color="000000"/>
            </w:tcBorders>
            <w:shd w:val="clear" w:color="auto" w:fill="auto"/>
            <w:vAlign w:val="center"/>
            <w:hideMark/>
          </w:tcPr>
          <w:p w14:paraId="2DC0EAAE" w14:textId="77777777" w:rsidR="00F401B5" w:rsidRPr="00F401B5" w:rsidRDefault="00F401B5" w:rsidP="00F401B5">
            <w:pPr>
              <w:jc w:val="center"/>
            </w:pPr>
            <w:r w:rsidRPr="00F401B5">
              <w:t>составляет более 15% общей площади помещений дома</w:t>
            </w:r>
          </w:p>
        </w:tc>
        <w:tc>
          <w:tcPr>
            <w:tcW w:w="1421" w:type="dxa"/>
            <w:tcBorders>
              <w:top w:val="nil"/>
              <w:left w:val="nil"/>
              <w:bottom w:val="single" w:sz="8" w:space="0" w:color="000000"/>
              <w:right w:val="single" w:sz="8" w:space="0" w:color="auto"/>
            </w:tcBorders>
            <w:shd w:val="clear" w:color="auto" w:fill="auto"/>
            <w:vAlign w:val="center"/>
            <w:hideMark/>
          </w:tcPr>
          <w:p w14:paraId="5CF7ED07" w14:textId="77777777" w:rsidR="00F401B5" w:rsidRPr="00F401B5" w:rsidRDefault="00F401B5" w:rsidP="00F401B5">
            <w:pPr>
              <w:jc w:val="center"/>
            </w:pPr>
            <w:r w:rsidRPr="00F401B5">
              <w:t> </w:t>
            </w:r>
          </w:p>
        </w:tc>
      </w:tr>
      <w:tr w:rsidR="00FA2CE8" w:rsidRPr="00F401B5" w14:paraId="277EC191" w14:textId="77777777" w:rsidTr="00FA2CE8">
        <w:trPr>
          <w:trHeight w:val="600"/>
        </w:trPr>
        <w:tc>
          <w:tcPr>
            <w:tcW w:w="2799" w:type="dxa"/>
            <w:tcBorders>
              <w:top w:val="nil"/>
              <w:left w:val="single" w:sz="8" w:space="0" w:color="auto"/>
              <w:bottom w:val="nil"/>
              <w:right w:val="single" w:sz="8" w:space="0" w:color="000000"/>
            </w:tcBorders>
            <w:shd w:val="clear" w:color="auto" w:fill="auto"/>
            <w:vAlign w:val="center"/>
            <w:hideMark/>
          </w:tcPr>
          <w:p w14:paraId="5A41AC08" w14:textId="77777777" w:rsidR="00F401B5" w:rsidRPr="00F401B5" w:rsidRDefault="00F401B5" w:rsidP="00F401B5">
            <w:pPr>
              <w:jc w:val="center"/>
            </w:pPr>
            <w:r w:rsidRPr="00F401B5">
              <w:t>Для ведения личного подсобного хозяйства (приусадебный земельный участок)</w:t>
            </w:r>
          </w:p>
        </w:tc>
        <w:tc>
          <w:tcPr>
            <w:tcW w:w="4994" w:type="dxa"/>
            <w:tcBorders>
              <w:top w:val="nil"/>
              <w:left w:val="nil"/>
              <w:bottom w:val="nil"/>
              <w:right w:val="single" w:sz="8" w:space="0" w:color="000000"/>
            </w:tcBorders>
            <w:shd w:val="clear" w:color="auto" w:fill="auto"/>
            <w:vAlign w:val="center"/>
            <w:hideMark/>
          </w:tcPr>
          <w:p w14:paraId="24719962" w14:textId="77777777" w:rsidR="00F401B5" w:rsidRPr="00F401B5" w:rsidRDefault="00F401B5" w:rsidP="00F401B5">
            <w:pPr>
              <w:jc w:val="center"/>
            </w:pPr>
            <w:r w:rsidRPr="00F401B5">
              <w:t>Размещение жилого дома, указанного в описании вида разрешенного использования с кодом 2.1;</w:t>
            </w:r>
          </w:p>
        </w:tc>
        <w:tc>
          <w:tcPr>
            <w:tcW w:w="1421" w:type="dxa"/>
            <w:tcBorders>
              <w:top w:val="nil"/>
              <w:left w:val="nil"/>
              <w:bottom w:val="nil"/>
              <w:right w:val="single" w:sz="8" w:space="0" w:color="auto"/>
            </w:tcBorders>
            <w:shd w:val="clear" w:color="auto" w:fill="auto"/>
            <w:vAlign w:val="center"/>
            <w:hideMark/>
          </w:tcPr>
          <w:p w14:paraId="3515FC59" w14:textId="77777777" w:rsidR="00F401B5" w:rsidRPr="00F401B5" w:rsidRDefault="00F401B5" w:rsidP="00F401B5">
            <w:pPr>
              <w:jc w:val="center"/>
            </w:pPr>
            <w:r w:rsidRPr="00F401B5">
              <w:rPr>
                <w:spacing w:val="-5"/>
              </w:rPr>
              <w:t>2.2</w:t>
            </w:r>
          </w:p>
        </w:tc>
      </w:tr>
      <w:tr w:rsidR="00FA2CE8" w:rsidRPr="00F401B5" w14:paraId="753E352F" w14:textId="77777777" w:rsidTr="00FA2CE8">
        <w:trPr>
          <w:trHeight w:val="600"/>
        </w:trPr>
        <w:tc>
          <w:tcPr>
            <w:tcW w:w="2799" w:type="dxa"/>
            <w:tcBorders>
              <w:top w:val="nil"/>
              <w:left w:val="single" w:sz="8" w:space="0" w:color="auto"/>
              <w:bottom w:val="nil"/>
              <w:right w:val="single" w:sz="8" w:space="0" w:color="000000"/>
            </w:tcBorders>
            <w:shd w:val="clear" w:color="auto" w:fill="auto"/>
            <w:vAlign w:val="center"/>
            <w:hideMark/>
          </w:tcPr>
          <w:p w14:paraId="44D4AC58" w14:textId="77777777" w:rsidR="00F401B5" w:rsidRPr="00F401B5" w:rsidRDefault="00F401B5" w:rsidP="00F401B5">
            <w:pPr>
              <w:jc w:val="center"/>
            </w:pPr>
            <w:r w:rsidRPr="00F401B5">
              <w:t> </w:t>
            </w:r>
          </w:p>
        </w:tc>
        <w:tc>
          <w:tcPr>
            <w:tcW w:w="4994" w:type="dxa"/>
            <w:tcBorders>
              <w:top w:val="nil"/>
              <w:left w:val="nil"/>
              <w:bottom w:val="nil"/>
              <w:right w:val="single" w:sz="8" w:space="0" w:color="000000"/>
            </w:tcBorders>
            <w:shd w:val="clear" w:color="auto" w:fill="auto"/>
            <w:vAlign w:val="center"/>
            <w:hideMark/>
          </w:tcPr>
          <w:p w14:paraId="2DE48F8D" w14:textId="77777777" w:rsidR="00F401B5" w:rsidRPr="00F401B5" w:rsidRDefault="00F401B5" w:rsidP="00F401B5">
            <w:pPr>
              <w:jc w:val="center"/>
            </w:pPr>
            <w:r w:rsidRPr="00F401B5">
              <w:t>производство сельскохозяйственной продукции; размещение гаража и иных вспомогательных сооружений;</w:t>
            </w:r>
          </w:p>
        </w:tc>
        <w:tc>
          <w:tcPr>
            <w:tcW w:w="1421" w:type="dxa"/>
            <w:tcBorders>
              <w:top w:val="nil"/>
              <w:left w:val="nil"/>
              <w:bottom w:val="nil"/>
              <w:right w:val="single" w:sz="8" w:space="0" w:color="auto"/>
            </w:tcBorders>
            <w:shd w:val="clear" w:color="auto" w:fill="auto"/>
            <w:vAlign w:val="center"/>
            <w:hideMark/>
          </w:tcPr>
          <w:p w14:paraId="3463D70F" w14:textId="77777777" w:rsidR="00F401B5" w:rsidRPr="00F401B5" w:rsidRDefault="00F401B5" w:rsidP="00F401B5">
            <w:pPr>
              <w:jc w:val="center"/>
            </w:pPr>
            <w:r w:rsidRPr="00F401B5">
              <w:t> </w:t>
            </w:r>
          </w:p>
        </w:tc>
      </w:tr>
      <w:tr w:rsidR="00FA2CE8" w:rsidRPr="00F401B5" w14:paraId="29809145" w14:textId="77777777" w:rsidTr="00FA2CE8">
        <w:trPr>
          <w:trHeight w:val="600"/>
        </w:trPr>
        <w:tc>
          <w:tcPr>
            <w:tcW w:w="2799" w:type="dxa"/>
            <w:tcBorders>
              <w:top w:val="nil"/>
              <w:left w:val="single" w:sz="8" w:space="0" w:color="auto"/>
              <w:bottom w:val="single" w:sz="8" w:space="0" w:color="000000"/>
              <w:right w:val="single" w:sz="8" w:space="0" w:color="000000"/>
            </w:tcBorders>
            <w:shd w:val="clear" w:color="auto" w:fill="auto"/>
            <w:vAlign w:val="center"/>
            <w:hideMark/>
          </w:tcPr>
          <w:p w14:paraId="6E8B4B00" w14:textId="77777777" w:rsidR="00F401B5" w:rsidRPr="00F401B5" w:rsidRDefault="00F401B5" w:rsidP="00F401B5">
            <w:pPr>
              <w:jc w:val="center"/>
            </w:pPr>
            <w:r w:rsidRPr="00F401B5">
              <w:lastRenderedPageBreak/>
              <w:t> </w:t>
            </w:r>
          </w:p>
        </w:tc>
        <w:tc>
          <w:tcPr>
            <w:tcW w:w="4994" w:type="dxa"/>
            <w:tcBorders>
              <w:top w:val="nil"/>
              <w:left w:val="nil"/>
              <w:bottom w:val="single" w:sz="8" w:space="0" w:color="000000"/>
              <w:right w:val="single" w:sz="8" w:space="0" w:color="000000"/>
            </w:tcBorders>
            <w:shd w:val="clear" w:color="auto" w:fill="auto"/>
            <w:vAlign w:val="center"/>
            <w:hideMark/>
          </w:tcPr>
          <w:p w14:paraId="70C933D0" w14:textId="77777777" w:rsidR="00F401B5" w:rsidRPr="00F401B5" w:rsidRDefault="00F401B5" w:rsidP="00F401B5">
            <w:pPr>
              <w:jc w:val="center"/>
            </w:pPr>
            <w:r w:rsidRPr="00F401B5">
              <w:t>содержание сельскохозяйственных животных</w:t>
            </w:r>
          </w:p>
        </w:tc>
        <w:tc>
          <w:tcPr>
            <w:tcW w:w="1421" w:type="dxa"/>
            <w:tcBorders>
              <w:top w:val="nil"/>
              <w:left w:val="nil"/>
              <w:bottom w:val="single" w:sz="8" w:space="0" w:color="000000"/>
              <w:right w:val="single" w:sz="8" w:space="0" w:color="auto"/>
            </w:tcBorders>
            <w:shd w:val="clear" w:color="auto" w:fill="auto"/>
            <w:vAlign w:val="center"/>
            <w:hideMark/>
          </w:tcPr>
          <w:p w14:paraId="71D5934B" w14:textId="77777777" w:rsidR="00F401B5" w:rsidRPr="00F401B5" w:rsidRDefault="00F401B5" w:rsidP="00F401B5">
            <w:pPr>
              <w:jc w:val="center"/>
            </w:pPr>
            <w:r w:rsidRPr="00F401B5">
              <w:t> </w:t>
            </w:r>
          </w:p>
        </w:tc>
      </w:tr>
      <w:tr w:rsidR="00FA2CE8" w:rsidRPr="00F401B5" w14:paraId="36D9C753" w14:textId="77777777" w:rsidTr="00FA2CE8">
        <w:trPr>
          <w:trHeight w:val="600"/>
        </w:trPr>
        <w:tc>
          <w:tcPr>
            <w:tcW w:w="2799" w:type="dxa"/>
            <w:tcBorders>
              <w:top w:val="nil"/>
              <w:left w:val="single" w:sz="8" w:space="0" w:color="auto"/>
              <w:bottom w:val="nil"/>
              <w:right w:val="single" w:sz="8" w:space="0" w:color="000000"/>
            </w:tcBorders>
            <w:shd w:val="clear" w:color="auto" w:fill="auto"/>
            <w:vAlign w:val="center"/>
            <w:hideMark/>
          </w:tcPr>
          <w:p w14:paraId="4451C2A2" w14:textId="77777777" w:rsidR="00F401B5" w:rsidRPr="00F401B5" w:rsidRDefault="00F401B5" w:rsidP="00F401B5">
            <w:pPr>
              <w:jc w:val="center"/>
            </w:pPr>
            <w:r w:rsidRPr="00F401B5">
              <w:t>Блокированная жилая застройка</w:t>
            </w:r>
          </w:p>
        </w:tc>
        <w:tc>
          <w:tcPr>
            <w:tcW w:w="4994" w:type="dxa"/>
            <w:tcBorders>
              <w:top w:val="nil"/>
              <w:left w:val="nil"/>
              <w:bottom w:val="nil"/>
              <w:right w:val="single" w:sz="8" w:space="0" w:color="000000"/>
            </w:tcBorders>
            <w:shd w:val="clear" w:color="auto" w:fill="auto"/>
            <w:vAlign w:val="center"/>
            <w:hideMark/>
          </w:tcPr>
          <w:p w14:paraId="0FA48E08" w14:textId="77777777" w:rsidR="00F401B5" w:rsidRPr="00F401B5" w:rsidRDefault="00F401B5" w:rsidP="00F401B5">
            <w:pPr>
              <w:jc w:val="center"/>
            </w:pPr>
            <w:r w:rsidRPr="00F401B5">
              <w:t>Размещение жилого дома, имеющего одну или</w:t>
            </w:r>
          </w:p>
        </w:tc>
        <w:tc>
          <w:tcPr>
            <w:tcW w:w="1421" w:type="dxa"/>
            <w:tcBorders>
              <w:top w:val="nil"/>
              <w:left w:val="nil"/>
              <w:bottom w:val="nil"/>
              <w:right w:val="single" w:sz="8" w:space="0" w:color="auto"/>
            </w:tcBorders>
            <w:shd w:val="clear" w:color="auto" w:fill="auto"/>
            <w:vAlign w:val="center"/>
            <w:hideMark/>
          </w:tcPr>
          <w:p w14:paraId="36E97FD4" w14:textId="77777777" w:rsidR="00F401B5" w:rsidRPr="00F401B5" w:rsidRDefault="00F401B5" w:rsidP="00F401B5">
            <w:pPr>
              <w:jc w:val="center"/>
            </w:pPr>
            <w:bookmarkStart w:id="590" w:name="RANGE!D79"/>
            <w:r w:rsidRPr="00F401B5">
              <w:rPr>
                <w:spacing w:val="-5"/>
              </w:rPr>
              <w:t>2.3</w:t>
            </w:r>
            <w:bookmarkEnd w:id="590"/>
          </w:p>
        </w:tc>
      </w:tr>
      <w:tr w:rsidR="00FA2CE8" w:rsidRPr="00F401B5" w14:paraId="19D8196E" w14:textId="77777777" w:rsidTr="00FA2CE8">
        <w:trPr>
          <w:trHeight w:val="600"/>
        </w:trPr>
        <w:tc>
          <w:tcPr>
            <w:tcW w:w="2799" w:type="dxa"/>
            <w:tcBorders>
              <w:top w:val="nil"/>
              <w:left w:val="single" w:sz="8" w:space="0" w:color="auto"/>
              <w:bottom w:val="nil"/>
              <w:right w:val="single" w:sz="8" w:space="0" w:color="000000"/>
            </w:tcBorders>
            <w:shd w:val="clear" w:color="auto" w:fill="auto"/>
            <w:vAlign w:val="center"/>
            <w:hideMark/>
          </w:tcPr>
          <w:p w14:paraId="5BC096CA" w14:textId="77777777" w:rsidR="00F401B5" w:rsidRPr="00F401B5" w:rsidRDefault="00F401B5" w:rsidP="00F401B5">
            <w:pPr>
              <w:jc w:val="center"/>
            </w:pPr>
            <w:r w:rsidRPr="00F401B5">
              <w:t> </w:t>
            </w:r>
          </w:p>
        </w:tc>
        <w:tc>
          <w:tcPr>
            <w:tcW w:w="4994" w:type="dxa"/>
            <w:tcBorders>
              <w:top w:val="nil"/>
              <w:left w:val="nil"/>
              <w:bottom w:val="nil"/>
              <w:right w:val="single" w:sz="8" w:space="0" w:color="000000"/>
            </w:tcBorders>
            <w:shd w:val="clear" w:color="auto" w:fill="auto"/>
            <w:vAlign w:val="center"/>
            <w:hideMark/>
          </w:tcPr>
          <w:p w14:paraId="0665A2D8" w14:textId="77777777" w:rsidR="00F401B5" w:rsidRPr="00F401B5" w:rsidRDefault="00F401B5" w:rsidP="00F401B5">
            <w:pPr>
              <w:jc w:val="center"/>
            </w:pPr>
            <w:r w:rsidRPr="00F401B5">
              <w:t>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w:t>
            </w:r>
          </w:p>
        </w:tc>
        <w:tc>
          <w:tcPr>
            <w:tcW w:w="1421" w:type="dxa"/>
            <w:tcBorders>
              <w:top w:val="nil"/>
              <w:left w:val="nil"/>
              <w:bottom w:val="nil"/>
              <w:right w:val="single" w:sz="8" w:space="0" w:color="auto"/>
            </w:tcBorders>
            <w:shd w:val="clear" w:color="auto" w:fill="auto"/>
            <w:vAlign w:val="center"/>
            <w:hideMark/>
          </w:tcPr>
          <w:p w14:paraId="0424FBAF" w14:textId="77777777" w:rsidR="00F401B5" w:rsidRPr="00F401B5" w:rsidRDefault="00F401B5" w:rsidP="00F401B5">
            <w:pPr>
              <w:jc w:val="center"/>
            </w:pPr>
            <w:r w:rsidRPr="00F401B5">
              <w:t> </w:t>
            </w:r>
          </w:p>
        </w:tc>
      </w:tr>
      <w:tr w:rsidR="00FA2CE8" w:rsidRPr="00F401B5" w14:paraId="052EFE66" w14:textId="77777777" w:rsidTr="00FA2CE8">
        <w:trPr>
          <w:trHeight w:val="600"/>
        </w:trPr>
        <w:tc>
          <w:tcPr>
            <w:tcW w:w="2799" w:type="dxa"/>
            <w:tcBorders>
              <w:top w:val="nil"/>
              <w:left w:val="single" w:sz="8" w:space="0" w:color="auto"/>
              <w:bottom w:val="nil"/>
              <w:right w:val="single" w:sz="8" w:space="0" w:color="000000"/>
            </w:tcBorders>
            <w:shd w:val="clear" w:color="auto" w:fill="auto"/>
            <w:vAlign w:val="center"/>
            <w:hideMark/>
          </w:tcPr>
          <w:p w14:paraId="125454ED" w14:textId="77777777" w:rsidR="00F401B5" w:rsidRPr="00F401B5" w:rsidRDefault="00F401B5" w:rsidP="00F401B5">
            <w:pPr>
              <w:jc w:val="center"/>
            </w:pPr>
            <w:r w:rsidRPr="00F401B5">
              <w:t> </w:t>
            </w:r>
          </w:p>
        </w:tc>
        <w:tc>
          <w:tcPr>
            <w:tcW w:w="4994" w:type="dxa"/>
            <w:tcBorders>
              <w:top w:val="nil"/>
              <w:left w:val="nil"/>
              <w:bottom w:val="nil"/>
              <w:right w:val="single" w:sz="8" w:space="0" w:color="000000"/>
            </w:tcBorders>
            <w:shd w:val="clear" w:color="auto" w:fill="auto"/>
            <w:vAlign w:val="center"/>
            <w:hideMark/>
          </w:tcPr>
          <w:p w14:paraId="484AB1E8" w14:textId="77777777" w:rsidR="00F401B5" w:rsidRPr="00F401B5" w:rsidRDefault="00F401B5" w:rsidP="00F401B5">
            <w:pPr>
              <w:jc w:val="center"/>
            </w:pPr>
            <w:r w:rsidRPr="00F401B5">
              <w:t>расположен на отдельном земельном участке и имеет выход на территорию общего пользования (жилые</w:t>
            </w:r>
          </w:p>
        </w:tc>
        <w:tc>
          <w:tcPr>
            <w:tcW w:w="1421" w:type="dxa"/>
            <w:tcBorders>
              <w:top w:val="nil"/>
              <w:left w:val="nil"/>
              <w:bottom w:val="nil"/>
              <w:right w:val="single" w:sz="8" w:space="0" w:color="auto"/>
            </w:tcBorders>
            <w:shd w:val="clear" w:color="auto" w:fill="auto"/>
            <w:vAlign w:val="center"/>
            <w:hideMark/>
          </w:tcPr>
          <w:p w14:paraId="7497F8C1" w14:textId="77777777" w:rsidR="00F401B5" w:rsidRPr="00F401B5" w:rsidRDefault="00F401B5" w:rsidP="00F401B5">
            <w:pPr>
              <w:jc w:val="center"/>
            </w:pPr>
            <w:r w:rsidRPr="00F401B5">
              <w:t> </w:t>
            </w:r>
          </w:p>
        </w:tc>
      </w:tr>
      <w:tr w:rsidR="00FA2CE8" w:rsidRPr="00F401B5" w14:paraId="0576B56C" w14:textId="77777777" w:rsidTr="00FA2CE8">
        <w:trPr>
          <w:trHeight w:val="600"/>
        </w:trPr>
        <w:tc>
          <w:tcPr>
            <w:tcW w:w="2799" w:type="dxa"/>
            <w:tcBorders>
              <w:top w:val="nil"/>
              <w:left w:val="single" w:sz="8" w:space="0" w:color="auto"/>
              <w:bottom w:val="nil"/>
              <w:right w:val="single" w:sz="8" w:space="0" w:color="000000"/>
            </w:tcBorders>
            <w:shd w:val="clear" w:color="auto" w:fill="auto"/>
            <w:vAlign w:val="center"/>
            <w:hideMark/>
          </w:tcPr>
          <w:p w14:paraId="76E25350" w14:textId="77777777" w:rsidR="00F401B5" w:rsidRPr="00F401B5" w:rsidRDefault="00F401B5" w:rsidP="00F401B5">
            <w:pPr>
              <w:jc w:val="center"/>
            </w:pPr>
            <w:r w:rsidRPr="00F401B5">
              <w:t> </w:t>
            </w:r>
          </w:p>
        </w:tc>
        <w:tc>
          <w:tcPr>
            <w:tcW w:w="4994" w:type="dxa"/>
            <w:tcBorders>
              <w:top w:val="nil"/>
              <w:left w:val="nil"/>
              <w:bottom w:val="nil"/>
              <w:right w:val="single" w:sz="8" w:space="0" w:color="000000"/>
            </w:tcBorders>
            <w:shd w:val="clear" w:color="auto" w:fill="auto"/>
            <w:vAlign w:val="center"/>
            <w:hideMark/>
          </w:tcPr>
          <w:p w14:paraId="63A3101B" w14:textId="77777777" w:rsidR="00F401B5" w:rsidRPr="00F401B5" w:rsidRDefault="00F401B5" w:rsidP="00F401B5">
            <w:pPr>
              <w:jc w:val="center"/>
            </w:pPr>
            <w:r w:rsidRPr="00F401B5">
              <w:t>дома блокированной застройки);</w:t>
            </w:r>
          </w:p>
        </w:tc>
        <w:tc>
          <w:tcPr>
            <w:tcW w:w="1421" w:type="dxa"/>
            <w:tcBorders>
              <w:top w:val="nil"/>
              <w:left w:val="nil"/>
              <w:bottom w:val="nil"/>
              <w:right w:val="single" w:sz="8" w:space="0" w:color="auto"/>
            </w:tcBorders>
            <w:shd w:val="clear" w:color="auto" w:fill="auto"/>
            <w:vAlign w:val="center"/>
            <w:hideMark/>
          </w:tcPr>
          <w:p w14:paraId="01ADD951" w14:textId="77777777" w:rsidR="00F401B5" w:rsidRPr="00F401B5" w:rsidRDefault="00F401B5" w:rsidP="00F401B5">
            <w:pPr>
              <w:jc w:val="center"/>
            </w:pPr>
            <w:r w:rsidRPr="00F401B5">
              <w:t> </w:t>
            </w:r>
          </w:p>
        </w:tc>
      </w:tr>
      <w:tr w:rsidR="00FA2CE8" w:rsidRPr="00F401B5" w14:paraId="68328A65" w14:textId="77777777" w:rsidTr="00FA2CE8">
        <w:trPr>
          <w:trHeight w:val="600"/>
        </w:trPr>
        <w:tc>
          <w:tcPr>
            <w:tcW w:w="2799" w:type="dxa"/>
            <w:tcBorders>
              <w:top w:val="nil"/>
              <w:left w:val="single" w:sz="8" w:space="0" w:color="auto"/>
              <w:bottom w:val="nil"/>
              <w:right w:val="single" w:sz="8" w:space="0" w:color="000000"/>
            </w:tcBorders>
            <w:shd w:val="clear" w:color="auto" w:fill="auto"/>
            <w:vAlign w:val="center"/>
            <w:hideMark/>
          </w:tcPr>
          <w:p w14:paraId="361A9E2B" w14:textId="77777777" w:rsidR="00F401B5" w:rsidRPr="00F401B5" w:rsidRDefault="00F401B5" w:rsidP="00F401B5">
            <w:pPr>
              <w:jc w:val="center"/>
            </w:pPr>
            <w:r w:rsidRPr="00F401B5">
              <w:t> </w:t>
            </w:r>
          </w:p>
        </w:tc>
        <w:tc>
          <w:tcPr>
            <w:tcW w:w="4994" w:type="dxa"/>
            <w:tcBorders>
              <w:top w:val="nil"/>
              <w:left w:val="nil"/>
              <w:bottom w:val="nil"/>
              <w:right w:val="single" w:sz="8" w:space="0" w:color="000000"/>
            </w:tcBorders>
            <w:shd w:val="clear" w:color="auto" w:fill="auto"/>
            <w:vAlign w:val="center"/>
            <w:hideMark/>
          </w:tcPr>
          <w:p w14:paraId="3632AF5B" w14:textId="77777777" w:rsidR="00F401B5" w:rsidRPr="00F401B5" w:rsidRDefault="00F401B5" w:rsidP="00F401B5">
            <w:pPr>
              <w:jc w:val="center"/>
            </w:pPr>
            <w:r w:rsidRPr="00F401B5">
              <w:t>разведение декоративных и плодовых деревьев, овощных и ягодных культур;</w:t>
            </w:r>
          </w:p>
        </w:tc>
        <w:tc>
          <w:tcPr>
            <w:tcW w:w="1421" w:type="dxa"/>
            <w:tcBorders>
              <w:top w:val="nil"/>
              <w:left w:val="nil"/>
              <w:bottom w:val="nil"/>
              <w:right w:val="single" w:sz="8" w:space="0" w:color="auto"/>
            </w:tcBorders>
            <w:shd w:val="clear" w:color="auto" w:fill="auto"/>
            <w:vAlign w:val="center"/>
            <w:hideMark/>
          </w:tcPr>
          <w:p w14:paraId="517DF526" w14:textId="77777777" w:rsidR="00F401B5" w:rsidRPr="00F401B5" w:rsidRDefault="00F401B5" w:rsidP="00F401B5">
            <w:pPr>
              <w:jc w:val="center"/>
            </w:pPr>
            <w:r w:rsidRPr="00F401B5">
              <w:t> </w:t>
            </w:r>
          </w:p>
        </w:tc>
      </w:tr>
      <w:tr w:rsidR="00FA2CE8" w:rsidRPr="00F401B5" w14:paraId="20792735" w14:textId="77777777" w:rsidTr="00FA2CE8">
        <w:trPr>
          <w:trHeight w:val="600"/>
        </w:trPr>
        <w:tc>
          <w:tcPr>
            <w:tcW w:w="2799" w:type="dxa"/>
            <w:tcBorders>
              <w:top w:val="nil"/>
              <w:left w:val="single" w:sz="8" w:space="0" w:color="auto"/>
              <w:bottom w:val="nil"/>
              <w:right w:val="single" w:sz="8" w:space="0" w:color="000000"/>
            </w:tcBorders>
            <w:shd w:val="clear" w:color="auto" w:fill="auto"/>
            <w:vAlign w:val="center"/>
            <w:hideMark/>
          </w:tcPr>
          <w:p w14:paraId="75F42B7D" w14:textId="77777777" w:rsidR="00F401B5" w:rsidRPr="00F401B5" w:rsidRDefault="00F401B5" w:rsidP="00F401B5">
            <w:pPr>
              <w:jc w:val="center"/>
            </w:pPr>
            <w:r w:rsidRPr="00F401B5">
              <w:t> </w:t>
            </w:r>
          </w:p>
        </w:tc>
        <w:tc>
          <w:tcPr>
            <w:tcW w:w="4994" w:type="dxa"/>
            <w:tcBorders>
              <w:top w:val="nil"/>
              <w:left w:val="nil"/>
              <w:bottom w:val="nil"/>
              <w:right w:val="single" w:sz="8" w:space="0" w:color="000000"/>
            </w:tcBorders>
            <w:shd w:val="clear" w:color="auto" w:fill="auto"/>
            <w:vAlign w:val="center"/>
            <w:hideMark/>
          </w:tcPr>
          <w:p w14:paraId="333562B5" w14:textId="77777777" w:rsidR="00F401B5" w:rsidRPr="00F401B5" w:rsidRDefault="00F401B5" w:rsidP="00F401B5">
            <w:pPr>
              <w:jc w:val="center"/>
            </w:pPr>
            <w:r w:rsidRPr="00F401B5">
              <w:t>размещение гаражей для собственных нужд и иных вспомогательных сооружений;</w:t>
            </w:r>
          </w:p>
        </w:tc>
        <w:tc>
          <w:tcPr>
            <w:tcW w:w="1421" w:type="dxa"/>
            <w:tcBorders>
              <w:top w:val="nil"/>
              <w:left w:val="nil"/>
              <w:bottom w:val="nil"/>
              <w:right w:val="single" w:sz="8" w:space="0" w:color="auto"/>
            </w:tcBorders>
            <w:shd w:val="clear" w:color="auto" w:fill="auto"/>
            <w:vAlign w:val="center"/>
            <w:hideMark/>
          </w:tcPr>
          <w:p w14:paraId="22187CD1" w14:textId="77777777" w:rsidR="00F401B5" w:rsidRPr="00F401B5" w:rsidRDefault="00F401B5" w:rsidP="00F401B5">
            <w:pPr>
              <w:jc w:val="center"/>
            </w:pPr>
            <w:r w:rsidRPr="00F401B5">
              <w:t> </w:t>
            </w:r>
          </w:p>
        </w:tc>
      </w:tr>
      <w:tr w:rsidR="00FA2CE8" w:rsidRPr="00F401B5" w14:paraId="6A60C52A" w14:textId="77777777" w:rsidTr="00FA2CE8">
        <w:trPr>
          <w:trHeight w:val="600"/>
        </w:trPr>
        <w:tc>
          <w:tcPr>
            <w:tcW w:w="2799" w:type="dxa"/>
            <w:tcBorders>
              <w:top w:val="nil"/>
              <w:left w:val="single" w:sz="8" w:space="0" w:color="auto"/>
              <w:bottom w:val="nil"/>
              <w:right w:val="single" w:sz="8" w:space="0" w:color="000000"/>
            </w:tcBorders>
            <w:shd w:val="clear" w:color="auto" w:fill="auto"/>
            <w:vAlign w:val="center"/>
            <w:hideMark/>
          </w:tcPr>
          <w:p w14:paraId="62E1E874" w14:textId="77777777" w:rsidR="00F401B5" w:rsidRPr="00F401B5" w:rsidRDefault="00F401B5" w:rsidP="00F401B5">
            <w:pPr>
              <w:jc w:val="center"/>
            </w:pPr>
            <w:r w:rsidRPr="00F401B5">
              <w:t> </w:t>
            </w:r>
          </w:p>
        </w:tc>
        <w:tc>
          <w:tcPr>
            <w:tcW w:w="4994" w:type="dxa"/>
            <w:tcBorders>
              <w:top w:val="nil"/>
              <w:left w:val="nil"/>
              <w:bottom w:val="nil"/>
              <w:right w:val="single" w:sz="8" w:space="0" w:color="000000"/>
            </w:tcBorders>
            <w:shd w:val="clear" w:color="auto" w:fill="auto"/>
            <w:vAlign w:val="center"/>
            <w:hideMark/>
          </w:tcPr>
          <w:p w14:paraId="0F9F9FEE" w14:textId="77777777" w:rsidR="00F401B5" w:rsidRPr="00F401B5" w:rsidRDefault="00F401B5" w:rsidP="00F401B5">
            <w:pPr>
              <w:jc w:val="center"/>
            </w:pPr>
            <w:r w:rsidRPr="00F401B5">
              <w:t>обустройство спортивных и детских площадок, площадок для отдыха</w:t>
            </w:r>
          </w:p>
        </w:tc>
        <w:tc>
          <w:tcPr>
            <w:tcW w:w="1421" w:type="dxa"/>
            <w:tcBorders>
              <w:top w:val="nil"/>
              <w:left w:val="nil"/>
              <w:bottom w:val="nil"/>
              <w:right w:val="single" w:sz="8" w:space="0" w:color="auto"/>
            </w:tcBorders>
            <w:shd w:val="clear" w:color="auto" w:fill="auto"/>
            <w:vAlign w:val="center"/>
            <w:hideMark/>
          </w:tcPr>
          <w:p w14:paraId="79C7359D" w14:textId="77777777" w:rsidR="00F401B5" w:rsidRPr="00F401B5" w:rsidRDefault="00F401B5" w:rsidP="00F401B5">
            <w:pPr>
              <w:jc w:val="center"/>
            </w:pPr>
            <w:r w:rsidRPr="00F401B5">
              <w:t> </w:t>
            </w:r>
          </w:p>
        </w:tc>
      </w:tr>
      <w:tr w:rsidR="00FA2CE8" w:rsidRPr="00F401B5" w14:paraId="3EDE75C7" w14:textId="77777777" w:rsidTr="00FA2CE8">
        <w:trPr>
          <w:trHeight w:val="600"/>
        </w:trPr>
        <w:tc>
          <w:tcPr>
            <w:tcW w:w="2799" w:type="dxa"/>
            <w:tcBorders>
              <w:top w:val="nil"/>
              <w:left w:val="single" w:sz="8" w:space="0" w:color="auto"/>
              <w:bottom w:val="single" w:sz="8" w:space="0" w:color="000000"/>
              <w:right w:val="single" w:sz="8" w:space="0" w:color="000000"/>
            </w:tcBorders>
            <w:shd w:val="clear" w:color="auto" w:fill="auto"/>
            <w:vAlign w:val="center"/>
            <w:hideMark/>
          </w:tcPr>
          <w:p w14:paraId="1D78C349" w14:textId="77777777" w:rsidR="00F401B5" w:rsidRPr="00F401B5" w:rsidRDefault="00F401B5" w:rsidP="00F401B5">
            <w:pPr>
              <w:jc w:val="center"/>
            </w:pPr>
            <w:r w:rsidRPr="00F401B5">
              <w:t>Передвижное жилье</w:t>
            </w:r>
          </w:p>
        </w:tc>
        <w:tc>
          <w:tcPr>
            <w:tcW w:w="4994" w:type="dxa"/>
            <w:tcBorders>
              <w:top w:val="nil"/>
              <w:left w:val="nil"/>
              <w:bottom w:val="single" w:sz="8" w:space="0" w:color="000000"/>
              <w:right w:val="single" w:sz="8" w:space="0" w:color="000000"/>
            </w:tcBorders>
            <w:shd w:val="clear" w:color="auto" w:fill="auto"/>
            <w:vAlign w:val="center"/>
            <w:hideMark/>
          </w:tcPr>
          <w:p w14:paraId="3CE897FE" w14:textId="77777777" w:rsidR="00F401B5" w:rsidRPr="00F401B5" w:rsidRDefault="00F401B5" w:rsidP="00F401B5">
            <w:pPr>
              <w:jc w:val="center"/>
            </w:pPr>
            <w:r w:rsidRPr="00F401B5">
              <w:t>Размещение сооружений, пригодных к использованию</w:t>
            </w:r>
          </w:p>
        </w:tc>
        <w:tc>
          <w:tcPr>
            <w:tcW w:w="1421" w:type="dxa"/>
            <w:tcBorders>
              <w:top w:val="nil"/>
              <w:left w:val="nil"/>
              <w:bottom w:val="single" w:sz="8" w:space="0" w:color="000000"/>
              <w:right w:val="single" w:sz="8" w:space="0" w:color="auto"/>
            </w:tcBorders>
            <w:shd w:val="clear" w:color="auto" w:fill="auto"/>
            <w:vAlign w:val="center"/>
            <w:hideMark/>
          </w:tcPr>
          <w:p w14:paraId="421BC842" w14:textId="77777777" w:rsidR="00F401B5" w:rsidRPr="00F401B5" w:rsidRDefault="00F401B5" w:rsidP="00F401B5">
            <w:pPr>
              <w:jc w:val="center"/>
            </w:pPr>
            <w:r w:rsidRPr="00F401B5">
              <w:rPr>
                <w:spacing w:val="-5"/>
              </w:rPr>
              <w:t>2.4</w:t>
            </w:r>
          </w:p>
        </w:tc>
      </w:tr>
      <w:tr w:rsidR="00FA2CE8" w:rsidRPr="00F401B5" w14:paraId="2D5576AA" w14:textId="77777777" w:rsidTr="00FA2CE8">
        <w:trPr>
          <w:trHeight w:val="600"/>
        </w:trPr>
        <w:tc>
          <w:tcPr>
            <w:tcW w:w="2799" w:type="dxa"/>
            <w:tcBorders>
              <w:top w:val="nil"/>
              <w:left w:val="single" w:sz="8" w:space="0" w:color="auto"/>
              <w:bottom w:val="nil"/>
              <w:right w:val="single" w:sz="8" w:space="0" w:color="000000"/>
            </w:tcBorders>
            <w:shd w:val="clear" w:color="auto" w:fill="auto"/>
            <w:vAlign w:val="center"/>
            <w:hideMark/>
          </w:tcPr>
          <w:p w14:paraId="7759190C" w14:textId="77777777" w:rsidR="00F401B5" w:rsidRPr="00F401B5" w:rsidRDefault="00F401B5" w:rsidP="00F401B5">
            <w:pPr>
              <w:jc w:val="center"/>
            </w:pPr>
            <w:r w:rsidRPr="00F401B5">
              <w:t> </w:t>
            </w:r>
          </w:p>
        </w:tc>
        <w:tc>
          <w:tcPr>
            <w:tcW w:w="4994" w:type="dxa"/>
            <w:tcBorders>
              <w:top w:val="nil"/>
              <w:left w:val="nil"/>
              <w:bottom w:val="nil"/>
              <w:right w:val="single" w:sz="8" w:space="0" w:color="000000"/>
            </w:tcBorders>
            <w:shd w:val="clear" w:color="auto" w:fill="auto"/>
            <w:vAlign w:val="center"/>
            <w:hideMark/>
          </w:tcPr>
          <w:p w14:paraId="3022E5AF" w14:textId="77777777" w:rsidR="00F401B5" w:rsidRPr="00F401B5" w:rsidRDefault="00F401B5" w:rsidP="00F401B5">
            <w:pPr>
              <w:jc w:val="center"/>
            </w:pPr>
            <w:r w:rsidRPr="00F401B5">
              <w:t>в качестве жилья (палаточные городки, кемпинги, жилые вагончики, жилые прицепы) с возможностью подключения названных сооружений к инженерным сетям, находящимся на земельном участке или на земельных участках, имеющих инженерные</w:t>
            </w:r>
          </w:p>
        </w:tc>
        <w:tc>
          <w:tcPr>
            <w:tcW w:w="1421" w:type="dxa"/>
            <w:tcBorders>
              <w:top w:val="nil"/>
              <w:left w:val="nil"/>
              <w:bottom w:val="nil"/>
              <w:right w:val="single" w:sz="8" w:space="0" w:color="auto"/>
            </w:tcBorders>
            <w:shd w:val="clear" w:color="auto" w:fill="auto"/>
            <w:vAlign w:val="center"/>
            <w:hideMark/>
          </w:tcPr>
          <w:p w14:paraId="45D23C05" w14:textId="77777777" w:rsidR="00F401B5" w:rsidRPr="00F401B5" w:rsidRDefault="00F401B5" w:rsidP="00F401B5">
            <w:pPr>
              <w:jc w:val="center"/>
            </w:pPr>
            <w:r w:rsidRPr="00F401B5">
              <w:t> </w:t>
            </w:r>
          </w:p>
        </w:tc>
      </w:tr>
      <w:tr w:rsidR="00FA2CE8" w:rsidRPr="00F401B5" w14:paraId="2891DD9E" w14:textId="77777777" w:rsidTr="00FA2CE8">
        <w:trPr>
          <w:trHeight w:val="600"/>
        </w:trPr>
        <w:tc>
          <w:tcPr>
            <w:tcW w:w="2799" w:type="dxa"/>
            <w:tcBorders>
              <w:top w:val="nil"/>
              <w:left w:val="single" w:sz="8" w:space="0" w:color="auto"/>
              <w:bottom w:val="single" w:sz="8" w:space="0" w:color="000000"/>
              <w:right w:val="single" w:sz="8" w:space="0" w:color="000000"/>
            </w:tcBorders>
            <w:shd w:val="clear" w:color="auto" w:fill="auto"/>
            <w:vAlign w:val="center"/>
            <w:hideMark/>
          </w:tcPr>
          <w:p w14:paraId="42B63259" w14:textId="77777777" w:rsidR="00F401B5" w:rsidRPr="00F401B5" w:rsidRDefault="00F401B5" w:rsidP="00F401B5">
            <w:pPr>
              <w:jc w:val="center"/>
            </w:pPr>
            <w:r w:rsidRPr="00F401B5">
              <w:t> </w:t>
            </w:r>
          </w:p>
        </w:tc>
        <w:tc>
          <w:tcPr>
            <w:tcW w:w="4994" w:type="dxa"/>
            <w:tcBorders>
              <w:top w:val="nil"/>
              <w:left w:val="nil"/>
              <w:bottom w:val="single" w:sz="8" w:space="0" w:color="000000"/>
              <w:right w:val="single" w:sz="8" w:space="0" w:color="000000"/>
            </w:tcBorders>
            <w:shd w:val="clear" w:color="auto" w:fill="auto"/>
            <w:vAlign w:val="center"/>
            <w:hideMark/>
          </w:tcPr>
          <w:p w14:paraId="62B64AF5" w14:textId="77777777" w:rsidR="00F401B5" w:rsidRPr="00F401B5" w:rsidRDefault="00F401B5" w:rsidP="00F401B5">
            <w:pPr>
              <w:jc w:val="center"/>
            </w:pPr>
            <w:r w:rsidRPr="00F401B5">
              <w:t>сооружения, предназначенных для общего пользования</w:t>
            </w:r>
          </w:p>
        </w:tc>
        <w:tc>
          <w:tcPr>
            <w:tcW w:w="1421" w:type="dxa"/>
            <w:tcBorders>
              <w:top w:val="nil"/>
              <w:left w:val="nil"/>
              <w:bottom w:val="single" w:sz="8" w:space="0" w:color="000000"/>
              <w:right w:val="single" w:sz="8" w:space="0" w:color="auto"/>
            </w:tcBorders>
            <w:shd w:val="clear" w:color="auto" w:fill="auto"/>
            <w:vAlign w:val="center"/>
            <w:hideMark/>
          </w:tcPr>
          <w:p w14:paraId="066695EA" w14:textId="77777777" w:rsidR="00F401B5" w:rsidRPr="00F401B5" w:rsidRDefault="00F401B5" w:rsidP="00F401B5">
            <w:pPr>
              <w:jc w:val="center"/>
            </w:pPr>
            <w:r w:rsidRPr="00F401B5">
              <w:t> </w:t>
            </w:r>
          </w:p>
        </w:tc>
      </w:tr>
      <w:tr w:rsidR="00FA2CE8" w:rsidRPr="00F401B5" w14:paraId="484D3730" w14:textId="77777777" w:rsidTr="00FA2CE8">
        <w:trPr>
          <w:trHeight w:val="600"/>
        </w:trPr>
        <w:tc>
          <w:tcPr>
            <w:tcW w:w="2799" w:type="dxa"/>
            <w:tcBorders>
              <w:top w:val="nil"/>
              <w:left w:val="single" w:sz="8" w:space="0" w:color="auto"/>
              <w:bottom w:val="nil"/>
              <w:right w:val="single" w:sz="8" w:space="0" w:color="000000"/>
            </w:tcBorders>
            <w:shd w:val="clear" w:color="auto" w:fill="auto"/>
            <w:vAlign w:val="center"/>
            <w:hideMark/>
          </w:tcPr>
          <w:p w14:paraId="7EEFC54B" w14:textId="77777777" w:rsidR="00F401B5" w:rsidRPr="00F401B5" w:rsidRDefault="00F401B5" w:rsidP="00F401B5">
            <w:pPr>
              <w:jc w:val="center"/>
            </w:pPr>
            <w:r w:rsidRPr="00F401B5">
              <w:t>Среднеэтажная жилая застройка</w:t>
            </w:r>
          </w:p>
        </w:tc>
        <w:tc>
          <w:tcPr>
            <w:tcW w:w="4994" w:type="dxa"/>
            <w:tcBorders>
              <w:top w:val="nil"/>
              <w:left w:val="nil"/>
              <w:bottom w:val="nil"/>
              <w:right w:val="single" w:sz="8" w:space="0" w:color="000000"/>
            </w:tcBorders>
            <w:shd w:val="clear" w:color="auto" w:fill="auto"/>
            <w:vAlign w:val="center"/>
            <w:hideMark/>
          </w:tcPr>
          <w:p w14:paraId="4F70D8B7" w14:textId="77777777" w:rsidR="00F401B5" w:rsidRPr="00F401B5" w:rsidRDefault="00F401B5" w:rsidP="00F401B5">
            <w:pPr>
              <w:jc w:val="center"/>
            </w:pPr>
            <w:r w:rsidRPr="00F401B5">
              <w:t>Размещение многоквартирных домов этажностью не выше восьми этажей;</w:t>
            </w:r>
          </w:p>
        </w:tc>
        <w:tc>
          <w:tcPr>
            <w:tcW w:w="1421" w:type="dxa"/>
            <w:tcBorders>
              <w:top w:val="nil"/>
              <w:left w:val="nil"/>
              <w:bottom w:val="nil"/>
              <w:right w:val="single" w:sz="8" w:space="0" w:color="auto"/>
            </w:tcBorders>
            <w:shd w:val="clear" w:color="auto" w:fill="auto"/>
            <w:vAlign w:val="center"/>
            <w:hideMark/>
          </w:tcPr>
          <w:p w14:paraId="3736B1BB" w14:textId="77777777" w:rsidR="00F401B5" w:rsidRPr="00F401B5" w:rsidRDefault="00F401B5" w:rsidP="00F401B5">
            <w:pPr>
              <w:jc w:val="center"/>
            </w:pPr>
            <w:bookmarkStart w:id="591" w:name="RANGE!D89"/>
            <w:r w:rsidRPr="00F401B5">
              <w:rPr>
                <w:spacing w:val="-5"/>
              </w:rPr>
              <w:t>2.5</w:t>
            </w:r>
            <w:bookmarkEnd w:id="591"/>
          </w:p>
        </w:tc>
      </w:tr>
      <w:tr w:rsidR="00FA2CE8" w:rsidRPr="00F401B5" w14:paraId="596E76A3" w14:textId="77777777" w:rsidTr="00FA2CE8">
        <w:trPr>
          <w:trHeight w:val="600"/>
        </w:trPr>
        <w:tc>
          <w:tcPr>
            <w:tcW w:w="2799" w:type="dxa"/>
            <w:tcBorders>
              <w:top w:val="nil"/>
              <w:left w:val="single" w:sz="8" w:space="0" w:color="auto"/>
              <w:bottom w:val="nil"/>
              <w:right w:val="single" w:sz="8" w:space="0" w:color="000000"/>
            </w:tcBorders>
            <w:shd w:val="clear" w:color="auto" w:fill="auto"/>
            <w:vAlign w:val="center"/>
            <w:hideMark/>
          </w:tcPr>
          <w:p w14:paraId="554B07A0" w14:textId="77777777" w:rsidR="00F401B5" w:rsidRPr="00F401B5" w:rsidRDefault="00F401B5" w:rsidP="00F401B5">
            <w:pPr>
              <w:jc w:val="center"/>
            </w:pPr>
            <w:r w:rsidRPr="00F401B5">
              <w:t> </w:t>
            </w:r>
          </w:p>
        </w:tc>
        <w:tc>
          <w:tcPr>
            <w:tcW w:w="4994" w:type="dxa"/>
            <w:tcBorders>
              <w:top w:val="nil"/>
              <w:left w:val="nil"/>
              <w:bottom w:val="nil"/>
              <w:right w:val="single" w:sz="8" w:space="0" w:color="000000"/>
            </w:tcBorders>
            <w:shd w:val="clear" w:color="auto" w:fill="auto"/>
            <w:vAlign w:val="center"/>
            <w:hideMark/>
          </w:tcPr>
          <w:p w14:paraId="3A706123" w14:textId="77777777" w:rsidR="00F401B5" w:rsidRPr="00F401B5" w:rsidRDefault="00F401B5" w:rsidP="00F401B5">
            <w:pPr>
              <w:jc w:val="center"/>
            </w:pPr>
            <w:r w:rsidRPr="00F401B5">
              <w:t>благоустройство и озеленение;</w:t>
            </w:r>
          </w:p>
        </w:tc>
        <w:tc>
          <w:tcPr>
            <w:tcW w:w="1421" w:type="dxa"/>
            <w:tcBorders>
              <w:top w:val="nil"/>
              <w:left w:val="nil"/>
              <w:bottom w:val="nil"/>
              <w:right w:val="single" w:sz="8" w:space="0" w:color="auto"/>
            </w:tcBorders>
            <w:shd w:val="clear" w:color="auto" w:fill="auto"/>
            <w:vAlign w:val="center"/>
            <w:hideMark/>
          </w:tcPr>
          <w:p w14:paraId="044B57A8" w14:textId="77777777" w:rsidR="00F401B5" w:rsidRPr="00F401B5" w:rsidRDefault="00F401B5" w:rsidP="00F401B5">
            <w:pPr>
              <w:jc w:val="center"/>
            </w:pPr>
            <w:r w:rsidRPr="00F401B5">
              <w:t> </w:t>
            </w:r>
          </w:p>
        </w:tc>
      </w:tr>
      <w:tr w:rsidR="00FA2CE8" w:rsidRPr="00F401B5" w14:paraId="49A1C2D8" w14:textId="77777777" w:rsidTr="00FA2CE8">
        <w:trPr>
          <w:trHeight w:val="600"/>
        </w:trPr>
        <w:tc>
          <w:tcPr>
            <w:tcW w:w="2799" w:type="dxa"/>
            <w:tcBorders>
              <w:top w:val="nil"/>
              <w:left w:val="single" w:sz="8" w:space="0" w:color="auto"/>
              <w:bottom w:val="nil"/>
              <w:right w:val="single" w:sz="8" w:space="0" w:color="000000"/>
            </w:tcBorders>
            <w:shd w:val="clear" w:color="auto" w:fill="auto"/>
            <w:vAlign w:val="center"/>
            <w:hideMark/>
          </w:tcPr>
          <w:p w14:paraId="7DCA244D" w14:textId="77777777" w:rsidR="00F401B5" w:rsidRPr="00F401B5" w:rsidRDefault="00F401B5" w:rsidP="00F401B5">
            <w:pPr>
              <w:jc w:val="center"/>
            </w:pPr>
            <w:r w:rsidRPr="00F401B5">
              <w:t> </w:t>
            </w:r>
          </w:p>
        </w:tc>
        <w:tc>
          <w:tcPr>
            <w:tcW w:w="4994" w:type="dxa"/>
            <w:tcBorders>
              <w:top w:val="nil"/>
              <w:left w:val="nil"/>
              <w:bottom w:val="nil"/>
              <w:right w:val="single" w:sz="8" w:space="0" w:color="000000"/>
            </w:tcBorders>
            <w:shd w:val="clear" w:color="auto" w:fill="auto"/>
            <w:vAlign w:val="center"/>
            <w:hideMark/>
          </w:tcPr>
          <w:p w14:paraId="4EDF9D0D" w14:textId="77777777" w:rsidR="00F401B5" w:rsidRPr="00F401B5" w:rsidRDefault="00F401B5" w:rsidP="00F401B5">
            <w:pPr>
              <w:jc w:val="center"/>
            </w:pPr>
            <w:r w:rsidRPr="00F401B5">
              <w:t>размещение подземных гаражей и автостоянок; обустройство спортивных и детских площадок, площадок для отдыха;</w:t>
            </w:r>
          </w:p>
        </w:tc>
        <w:tc>
          <w:tcPr>
            <w:tcW w:w="1421" w:type="dxa"/>
            <w:tcBorders>
              <w:top w:val="nil"/>
              <w:left w:val="nil"/>
              <w:bottom w:val="nil"/>
              <w:right w:val="single" w:sz="8" w:space="0" w:color="auto"/>
            </w:tcBorders>
            <w:shd w:val="clear" w:color="auto" w:fill="auto"/>
            <w:vAlign w:val="center"/>
            <w:hideMark/>
          </w:tcPr>
          <w:p w14:paraId="7398D7F5" w14:textId="77777777" w:rsidR="00F401B5" w:rsidRPr="00F401B5" w:rsidRDefault="00F401B5" w:rsidP="00F401B5">
            <w:pPr>
              <w:jc w:val="center"/>
            </w:pPr>
            <w:r w:rsidRPr="00F401B5">
              <w:t> </w:t>
            </w:r>
          </w:p>
        </w:tc>
      </w:tr>
      <w:tr w:rsidR="00FA2CE8" w:rsidRPr="00F401B5" w14:paraId="69F068BA" w14:textId="77777777" w:rsidTr="00FA2CE8">
        <w:trPr>
          <w:trHeight w:val="600"/>
        </w:trPr>
        <w:tc>
          <w:tcPr>
            <w:tcW w:w="2799" w:type="dxa"/>
            <w:tcBorders>
              <w:top w:val="nil"/>
              <w:left w:val="single" w:sz="8" w:space="0" w:color="auto"/>
              <w:bottom w:val="nil"/>
              <w:right w:val="single" w:sz="8" w:space="0" w:color="000000"/>
            </w:tcBorders>
            <w:shd w:val="clear" w:color="auto" w:fill="auto"/>
            <w:vAlign w:val="center"/>
            <w:hideMark/>
          </w:tcPr>
          <w:p w14:paraId="5DBCC796" w14:textId="77777777" w:rsidR="00F401B5" w:rsidRPr="00F401B5" w:rsidRDefault="00F401B5" w:rsidP="00F401B5">
            <w:pPr>
              <w:jc w:val="center"/>
            </w:pPr>
            <w:r w:rsidRPr="00F401B5">
              <w:t> </w:t>
            </w:r>
          </w:p>
        </w:tc>
        <w:tc>
          <w:tcPr>
            <w:tcW w:w="4994" w:type="dxa"/>
            <w:tcBorders>
              <w:top w:val="nil"/>
              <w:left w:val="nil"/>
              <w:bottom w:val="nil"/>
              <w:right w:val="single" w:sz="8" w:space="0" w:color="000000"/>
            </w:tcBorders>
            <w:shd w:val="clear" w:color="auto" w:fill="auto"/>
            <w:vAlign w:val="center"/>
            <w:hideMark/>
          </w:tcPr>
          <w:p w14:paraId="2E41ADA5" w14:textId="77777777" w:rsidR="00F401B5" w:rsidRPr="00F401B5" w:rsidRDefault="00F401B5" w:rsidP="00F401B5">
            <w:pPr>
              <w:jc w:val="center"/>
            </w:pPr>
            <w:r w:rsidRPr="00F401B5">
              <w:t>размещение объектов обслуживания жилой застройки во встроенных, пристроенных и встроенно- пристроенных помещениях многоквартирного дома, если общая площадь таких помещений в</w:t>
            </w:r>
          </w:p>
        </w:tc>
        <w:tc>
          <w:tcPr>
            <w:tcW w:w="1421" w:type="dxa"/>
            <w:tcBorders>
              <w:top w:val="nil"/>
              <w:left w:val="nil"/>
              <w:bottom w:val="nil"/>
              <w:right w:val="single" w:sz="8" w:space="0" w:color="auto"/>
            </w:tcBorders>
            <w:shd w:val="clear" w:color="auto" w:fill="auto"/>
            <w:vAlign w:val="center"/>
            <w:hideMark/>
          </w:tcPr>
          <w:p w14:paraId="28AF58DA" w14:textId="77777777" w:rsidR="00F401B5" w:rsidRPr="00F401B5" w:rsidRDefault="00F401B5" w:rsidP="00F401B5">
            <w:pPr>
              <w:jc w:val="center"/>
            </w:pPr>
            <w:r w:rsidRPr="00F401B5">
              <w:t> </w:t>
            </w:r>
          </w:p>
        </w:tc>
      </w:tr>
      <w:tr w:rsidR="00FA2CE8" w:rsidRPr="00F401B5" w14:paraId="5955050C" w14:textId="77777777" w:rsidTr="00FA2CE8">
        <w:trPr>
          <w:trHeight w:val="600"/>
        </w:trPr>
        <w:tc>
          <w:tcPr>
            <w:tcW w:w="2799" w:type="dxa"/>
            <w:tcBorders>
              <w:top w:val="nil"/>
              <w:left w:val="single" w:sz="8" w:space="0" w:color="auto"/>
              <w:bottom w:val="single" w:sz="8" w:space="0" w:color="000000"/>
              <w:right w:val="single" w:sz="8" w:space="0" w:color="000000"/>
            </w:tcBorders>
            <w:shd w:val="clear" w:color="auto" w:fill="auto"/>
            <w:vAlign w:val="center"/>
            <w:hideMark/>
          </w:tcPr>
          <w:p w14:paraId="46EE96FD" w14:textId="77777777" w:rsidR="00F401B5" w:rsidRPr="00F401B5" w:rsidRDefault="00F401B5" w:rsidP="00F401B5">
            <w:pPr>
              <w:jc w:val="center"/>
            </w:pPr>
            <w:r w:rsidRPr="00F401B5">
              <w:t> </w:t>
            </w:r>
          </w:p>
        </w:tc>
        <w:tc>
          <w:tcPr>
            <w:tcW w:w="4994" w:type="dxa"/>
            <w:tcBorders>
              <w:top w:val="nil"/>
              <w:left w:val="nil"/>
              <w:bottom w:val="single" w:sz="8" w:space="0" w:color="000000"/>
              <w:right w:val="single" w:sz="8" w:space="0" w:color="000000"/>
            </w:tcBorders>
            <w:shd w:val="clear" w:color="auto" w:fill="auto"/>
            <w:vAlign w:val="center"/>
            <w:hideMark/>
          </w:tcPr>
          <w:p w14:paraId="4A234592" w14:textId="77777777" w:rsidR="00F401B5" w:rsidRPr="00F401B5" w:rsidRDefault="00F401B5" w:rsidP="00F401B5">
            <w:pPr>
              <w:jc w:val="center"/>
            </w:pPr>
            <w:r w:rsidRPr="00F401B5">
              <w:t>многоквартирном доме не составляет более 20% общей площади помещений дома</w:t>
            </w:r>
          </w:p>
        </w:tc>
        <w:tc>
          <w:tcPr>
            <w:tcW w:w="1421" w:type="dxa"/>
            <w:tcBorders>
              <w:top w:val="nil"/>
              <w:left w:val="nil"/>
              <w:bottom w:val="single" w:sz="8" w:space="0" w:color="000000"/>
              <w:right w:val="single" w:sz="8" w:space="0" w:color="auto"/>
            </w:tcBorders>
            <w:shd w:val="clear" w:color="auto" w:fill="auto"/>
            <w:vAlign w:val="center"/>
            <w:hideMark/>
          </w:tcPr>
          <w:p w14:paraId="4630CDD3" w14:textId="77777777" w:rsidR="00F401B5" w:rsidRPr="00F401B5" w:rsidRDefault="00F401B5" w:rsidP="00F401B5">
            <w:pPr>
              <w:jc w:val="center"/>
            </w:pPr>
            <w:r w:rsidRPr="00F401B5">
              <w:t> </w:t>
            </w:r>
          </w:p>
        </w:tc>
      </w:tr>
      <w:tr w:rsidR="00FA2CE8" w:rsidRPr="00F401B5" w14:paraId="3C92BBE0" w14:textId="77777777" w:rsidTr="00FA2CE8">
        <w:trPr>
          <w:trHeight w:val="600"/>
        </w:trPr>
        <w:tc>
          <w:tcPr>
            <w:tcW w:w="2799" w:type="dxa"/>
            <w:tcBorders>
              <w:top w:val="nil"/>
              <w:left w:val="single" w:sz="8" w:space="0" w:color="auto"/>
              <w:bottom w:val="nil"/>
              <w:right w:val="single" w:sz="8" w:space="0" w:color="000000"/>
            </w:tcBorders>
            <w:shd w:val="clear" w:color="auto" w:fill="auto"/>
            <w:vAlign w:val="center"/>
            <w:hideMark/>
          </w:tcPr>
          <w:p w14:paraId="2DAF7EB1" w14:textId="77777777" w:rsidR="00F401B5" w:rsidRPr="00F401B5" w:rsidRDefault="00F401B5" w:rsidP="00F401B5">
            <w:pPr>
              <w:jc w:val="center"/>
            </w:pPr>
            <w:r w:rsidRPr="00F401B5">
              <w:lastRenderedPageBreak/>
              <w:t>Многоэтажная жилая застройка (высотная застройка)</w:t>
            </w:r>
          </w:p>
        </w:tc>
        <w:tc>
          <w:tcPr>
            <w:tcW w:w="4994" w:type="dxa"/>
            <w:tcBorders>
              <w:top w:val="nil"/>
              <w:left w:val="nil"/>
              <w:bottom w:val="nil"/>
              <w:right w:val="single" w:sz="8" w:space="0" w:color="000000"/>
            </w:tcBorders>
            <w:shd w:val="clear" w:color="auto" w:fill="auto"/>
            <w:vAlign w:val="center"/>
            <w:hideMark/>
          </w:tcPr>
          <w:p w14:paraId="409C2444" w14:textId="77777777" w:rsidR="00F401B5" w:rsidRPr="00F401B5" w:rsidRDefault="00F401B5" w:rsidP="00F401B5">
            <w:pPr>
              <w:jc w:val="center"/>
            </w:pPr>
            <w:r w:rsidRPr="00F401B5">
              <w:t>Размещение многоквартирных домов этажностью девять этажей и выше;</w:t>
            </w:r>
          </w:p>
        </w:tc>
        <w:tc>
          <w:tcPr>
            <w:tcW w:w="1421" w:type="dxa"/>
            <w:tcBorders>
              <w:top w:val="nil"/>
              <w:left w:val="nil"/>
              <w:bottom w:val="nil"/>
              <w:right w:val="single" w:sz="8" w:space="0" w:color="auto"/>
            </w:tcBorders>
            <w:shd w:val="clear" w:color="auto" w:fill="auto"/>
            <w:vAlign w:val="center"/>
            <w:hideMark/>
          </w:tcPr>
          <w:p w14:paraId="412827FC" w14:textId="77777777" w:rsidR="00F401B5" w:rsidRPr="00F401B5" w:rsidRDefault="00F401B5" w:rsidP="00F401B5">
            <w:pPr>
              <w:jc w:val="center"/>
            </w:pPr>
            <w:r w:rsidRPr="00F401B5">
              <w:rPr>
                <w:spacing w:val="-5"/>
              </w:rPr>
              <w:t>2.6</w:t>
            </w:r>
          </w:p>
        </w:tc>
      </w:tr>
      <w:tr w:rsidR="00FA2CE8" w:rsidRPr="00F401B5" w14:paraId="55BD3DE6" w14:textId="77777777" w:rsidTr="00FA2CE8">
        <w:trPr>
          <w:trHeight w:val="600"/>
        </w:trPr>
        <w:tc>
          <w:tcPr>
            <w:tcW w:w="2799" w:type="dxa"/>
            <w:tcBorders>
              <w:top w:val="nil"/>
              <w:left w:val="single" w:sz="8" w:space="0" w:color="auto"/>
              <w:bottom w:val="nil"/>
              <w:right w:val="single" w:sz="8" w:space="0" w:color="000000"/>
            </w:tcBorders>
            <w:shd w:val="clear" w:color="auto" w:fill="auto"/>
            <w:vAlign w:val="center"/>
            <w:hideMark/>
          </w:tcPr>
          <w:p w14:paraId="643E453B" w14:textId="77777777" w:rsidR="00F401B5" w:rsidRPr="00F401B5" w:rsidRDefault="00F401B5" w:rsidP="00F401B5">
            <w:pPr>
              <w:jc w:val="center"/>
            </w:pPr>
            <w:r w:rsidRPr="00F401B5">
              <w:t> </w:t>
            </w:r>
          </w:p>
        </w:tc>
        <w:tc>
          <w:tcPr>
            <w:tcW w:w="4994" w:type="dxa"/>
            <w:tcBorders>
              <w:top w:val="nil"/>
              <w:left w:val="nil"/>
              <w:bottom w:val="nil"/>
              <w:right w:val="single" w:sz="8" w:space="0" w:color="000000"/>
            </w:tcBorders>
            <w:shd w:val="clear" w:color="auto" w:fill="auto"/>
            <w:vAlign w:val="center"/>
            <w:hideMark/>
          </w:tcPr>
          <w:p w14:paraId="43F2E5DD" w14:textId="77777777" w:rsidR="00F401B5" w:rsidRPr="00F401B5" w:rsidRDefault="00F401B5" w:rsidP="00F401B5">
            <w:pPr>
              <w:jc w:val="center"/>
            </w:pPr>
            <w:r w:rsidRPr="00F401B5">
              <w:t>благоустройство и озеленение придомовых территорий;</w:t>
            </w:r>
          </w:p>
        </w:tc>
        <w:tc>
          <w:tcPr>
            <w:tcW w:w="1421" w:type="dxa"/>
            <w:tcBorders>
              <w:top w:val="nil"/>
              <w:left w:val="nil"/>
              <w:bottom w:val="nil"/>
              <w:right w:val="single" w:sz="8" w:space="0" w:color="auto"/>
            </w:tcBorders>
            <w:shd w:val="clear" w:color="auto" w:fill="auto"/>
            <w:vAlign w:val="center"/>
            <w:hideMark/>
          </w:tcPr>
          <w:p w14:paraId="58692BAC" w14:textId="77777777" w:rsidR="00F401B5" w:rsidRPr="00F401B5" w:rsidRDefault="00F401B5" w:rsidP="00F401B5">
            <w:pPr>
              <w:jc w:val="center"/>
            </w:pPr>
            <w:r w:rsidRPr="00F401B5">
              <w:t> </w:t>
            </w:r>
          </w:p>
        </w:tc>
      </w:tr>
      <w:tr w:rsidR="00FA2CE8" w:rsidRPr="00F401B5" w14:paraId="223F6A73" w14:textId="77777777" w:rsidTr="00FA2CE8">
        <w:trPr>
          <w:trHeight w:val="600"/>
        </w:trPr>
        <w:tc>
          <w:tcPr>
            <w:tcW w:w="2799" w:type="dxa"/>
            <w:tcBorders>
              <w:top w:val="nil"/>
              <w:left w:val="single" w:sz="8" w:space="0" w:color="auto"/>
              <w:bottom w:val="nil"/>
              <w:right w:val="single" w:sz="8" w:space="0" w:color="000000"/>
            </w:tcBorders>
            <w:shd w:val="clear" w:color="auto" w:fill="auto"/>
            <w:vAlign w:val="center"/>
            <w:hideMark/>
          </w:tcPr>
          <w:p w14:paraId="57FC8748" w14:textId="77777777" w:rsidR="00F401B5" w:rsidRPr="00F401B5" w:rsidRDefault="00F401B5" w:rsidP="00F401B5">
            <w:pPr>
              <w:jc w:val="center"/>
            </w:pPr>
            <w:r w:rsidRPr="00F401B5">
              <w:t> </w:t>
            </w:r>
          </w:p>
        </w:tc>
        <w:tc>
          <w:tcPr>
            <w:tcW w:w="4994" w:type="dxa"/>
            <w:tcBorders>
              <w:top w:val="nil"/>
              <w:left w:val="nil"/>
              <w:bottom w:val="nil"/>
              <w:right w:val="single" w:sz="8" w:space="0" w:color="000000"/>
            </w:tcBorders>
            <w:shd w:val="clear" w:color="auto" w:fill="auto"/>
            <w:vAlign w:val="center"/>
            <w:hideMark/>
          </w:tcPr>
          <w:p w14:paraId="0DDEB01F" w14:textId="77777777" w:rsidR="00F401B5" w:rsidRPr="00F401B5" w:rsidRDefault="00F401B5" w:rsidP="00F401B5">
            <w:pPr>
              <w:jc w:val="center"/>
            </w:pPr>
            <w:r w:rsidRPr="00F401B5">
              <w:t>обустройство спортивных и детских площадок, хозяйственных площадок и площадок для отдыха; размещение подземных гаражей и автостоянок,</w:t>
            </w:r>
          </w:p>
        </w:tc>
        <w:tc>
          <w:tcPr>
            <w:tcW w:w="1421" w:type="dxa"/>
            <w:tcBorders>
              <w:top w:val="nil"/>
              <w:left w:val="nil"/>
              <w:bottom w:val="nil"/>
              <w:right w:val="single" w:sz="8" w:space="0" w:color="auto"/>
            </w:tcBorders>
            <w:shd w:val="clear" w:color="auto" w:fill="auto"/>
            <w:vAlign w:val="center"/>
            <w:hideMark/>
          </w:tcPr>
          <w:p w14:paraId="33175C5F" w14:textId="77777777" w:rsidR="00F401B5" w:rsidRPr="00F401B5" w:rsidRDefault="00F401B5" w:rsidP="00F401B5">
            <w:pPr>
              <w:jc w:val="center"/>
            </w:pPr>
            <w:r w:rsidRPr="00F401B5">
              <w:t> </w:t>
            </w:r>
          </w:p>
        </w:tc>
      </w:tr>
      <w:tr w:rsidR="00FA2CE8" w:rsidRPr="00F401B5" w14:paraId="49795135" w14:textId="77777777" w:rsidTr="00FA2CE8">
        <w:trPr>
          <w:trHeight w:val="600"/>
        </w:trPr>
        <w:tc>
          <w:tcPr>
            <w:tcW w:w="2799" w:type="dxa"/>
            <w:tcBorders>
              <w:top w:val="nil"/>
              <w:left w:val="single" w:sz="8" w:space="0" w:color="auto"/>
              <w:bottom w:val="nil"/>
              <w:right w:val="single" w:sz="8" w:space="0" w:color="000000"/>
            </w:tcBorders>
            <w:shd w:val="clear" w:color="auto" w:fill="auto"/>
            <w:vAlign w:val="center"/>
            <w:hideMark/>
          </w:tcPr>
          <w:p w14:paraId="75E3919E" w14:textId="77777777" w:rsidR="00F401B5" w:rsidRPr="00F401B5" w:rsidRDefault="00F401B5" w:rsidP="00F401B5">
            <w:pPr>
              <w:jc w:val="center"/>
            </w:pPr>
            <w:r w:rsidRPr="00F401B5">
              <w:t> </w:t>
            </w:r>
          </w:p>
        </w:tc>
        <w:tc>
          <w:tcPr>
            <w:tcW w:w="4994" w:type="dxa"/>
            <w:tcBorders>
              <w:top w:val="nil"/>
              <w:left w:val="nil"/>
              <w:bottom w:val="nil"/>
              <w:right w:val="single" w:sz="8" w:space="0" w:color="000000"/>
            </w:tcBorders>
            <w:shd w:val="clear" w:color="auto" w:fill="auto"/>
            <w:vAlign w:val="center"/>
            <w:hideMark/>
          </w:tcPr>
          <w:p w14:paraId="3656646B" w14:textId="77777777" w:rsidR="00F401B5" w:rsidRPr="00F401B5" w:rsidRDefault="00F401B5" w:rsidP="00F401B5">
            <w:pPr>
              <w:jc w:val="center"/>
            </w:pPr>
            <w:r w:rsidRPr="00F401B5">
              <w:t>размещение объектов обслуживания жилой застройки во встроенных, пристроенных и встроенно- пристроенных помещениях многоквартирного дома в отдельных помещениях дома, если площадь таких</w:t>
            </w:r>
          </w:p>
        </w:tc>
        <w:tc>
          <w:tcPr>
            <w:tcW w:w="1421" w:type="dxa"/>
            <w:tcBorders>
              <w:top w:val="nil"/>
              <w:left w:val="nil"/>
              <w:bottom w:val="nil"/>
              <w:right w:val="single" w:sz="8" w:space="0" w:color="auto"/>
            </w:tcBorders>
            <w:shd w:val="clear" w:color="auto" w:fill="auto"/>
            <w:vAlign w:val="center"/>
            <w:hideMark/>
          </w:tcPr>
          <w:p w14:paraId="2B5726D4" w14:textId="77777777" w:rsidR="00F401B5" w:rsidRPr="00F401B5" w:rsidRDefault="00F401B5" w:rsidP="00F401B5">
            <w:pPr>
              <w:jc w:val="center"/>
            </w:pPr>
            <w:r w:rsidRPr="00F401B5">
              <w:t> </w:t>
            </w:r>
          </w:p>
        </w:tc>
      </w:tr>
      <w:tr w:rsidR="00FA2CE8" w:rsidRPr="00F401B5" w14:paraId="7A4BDB54" w14:textId="77777777" w:rsidTr="00FA2CE8">
        <w:trPr>
          <w:trHeight w:val="600"/>
        </w:trPr>
        <w:tc>
          <w:tcPr>
            <w:tcW w:w="2799" w:type="dxa"/>
            <w:tcBorders>
              <w:top w:val="nil"/>
              <w:left w:val="single" w:sz="8" w:space="0" w:color="auto"/>
              <w:bottom w:val="single" w:sz="8" w:space="0" w:color="000000"/>
              <w:right w:val="single" w:sz="8" w:space="0" w:color="000000"/>
            </w:tcBorders>
            <w:shd w:val="clear" w:color="auto" w:fill="auto"/>
            <w:vAlign w:val="center"/>
            <w:hideMark/>
          </w:tcPr>
          <w:p w14:paraId="4E2D2EF3" w14:textId="77777777" w:rsidR="00F401B5" w:rsidRPr="00F401B5" w:rsidRDefault="00F401B5" w:rsidP="00F401B5">
            <w:pPr>
              <w:jc w:val="center"/>
            </w:pPr>
            <w:r w:rsidRPr="00F401B5">
              <w:t> </w:t>
            </w:r>
          </w:p>
        </w:tc>
        <w:tc>
          <w:tcPr>
            <w:tcW w:w="4994" w:type="dxa"/>
            <w:tcBorders>
              <w:top w:val="nil"/>
              <w:left w:val="nil"/>
              <w:bottom w:val="single" w:sz="8" w:space="0" w:color="000000"/>
              <w:right w:val="single" w:sz="8" w:space="0" w:color="000000"/>
            </w:tcBorders>
            <w:shd w:val="clear" w:color="auto" w:fill="auto"/>
            <w:vAlign w:val="center"/>
            <w:hideMark/>
          </w:tcPr>
          <w:p w14:paraId="366F122B" w14:textId="77777777" w:rsidR="00F401B5" w:rsidRPr="00F401B5" w:rsidRDefault="00F401B5" w:rsidP="00F401B5">
            <w:pPr>
              <w:jc w:val="center"/>
            </w:pPr>
            <w:r w:rsidRPr="00F401B5">
              <w:t>помещений в многоквартирном доме не составляет более 15% от общей площади дома</w:t>
            </w:r>
          </w:p>
        </w:tc>
        <w:tc>
          <w:tcPr>
            <w:tcW w:w="1421" w:type="dxa"/>
            <w:tcBorders>
              <w:top w:val="nil"/>
              <w:left w:val="nil"/>
              <w:bottom w:val="single" w:sz="8" w:space="0" w:color="000000"/>
              <w:right w:val="single" w:sz="8" w:space="0" w:color="auto"/>
            </w:tcBorders>
            <w:shd w:val="clear" w:color="auto" w:fill="auto"/>
            <w:vAlign w:val="center"/>
            <w:hideMark/>
          </w:tcPr>
          <w:p w14:paraId="5E18D90E" w14:textId="77777777" w:rsidR="00F401B5" w:rsidRPr="00F401B5" w:rsidRDefault="00F401B5" w:rsidP="00F401B5">
            <w:pPr>
              <w:jc w:val="center"/>
            </w:pPr>
            <w:r w:rsidRPr="00F401B5">
              <w:t> </w:t>
            </w:r>
          </w:p>
        </w:tc>
      </w:tr>
      <w:tr w:rsidR="00FA2CE8" w:rsidRPr="00F401B5" w14:paraId="44C330A6" w14:textId="77777777" w:rsidTr="00FA2CE8">
        <w:trPr>
          <w:trHeight w:val="600"/>
        </w:trPr>
        <w:tc>
          <w:tcPr>
            <w:tcW w:w="2799" w:type="dxa"/>
            <w:tcBorders>
              <w:top w:val="nil"/>
              <w:left w:val="single" w:sz="8" w:space="0" w:color="auto"/>
              <w:bottom w:val="nil"/>
              <w:right w:val="single" w:sz="8" w:space="0" w:color="000000"/>
            </w:tcBorders>
            <w:shd w:val="clear" w:color="auto" w:fill="auto"/>
            <w:vAlign w:val="center"/>
            <w:hideMark/>
          </w:tcPr>
          <w:p w14:paraId="4B2A1F46" w14:textId="77777777" w:rsidR="00F401B5" w:rsidRPr="00F401B5" w:rsidRDefault="00F401B5" w:rsidP="00F401B5">
            <w:pPr>
              <w:jc w:val="center"/>
            </w:pPr>
            <w:r w:rsidRPr="00F401B5">
              <w:t>Обслуживание жилой застройки</w:t>
            </w:r>
          </w:p>
        </w:tc>
        <w:tc>
          <w:tcPr>
            <w:tcW w:w="4994" w:type="dxa"/>
            <w:tcBorders>
              <w:top w:val="nil"/>
              <w:left w:val="nil"/>
              <w:bottom w:val="nil"/>
              <w:right w:val="single" w:sz="8" w:space="0" w:color="000000"/>
            </w:tcBorders>
            <w:shd w:val="clear" w:color="auto" w:fill="auto"/>
            <w:vAlign w:val="center"/>
            <w:hideMark/>
          </w:tcPr>
          <w:p w14:paraId="29FEA0B7" w14:textId="77777777" w:rsidR="00F401B5" w:rsidRPr="00F401B5" w:rsidRDefault="00F401B5" w:rsidP="00F401B5">
            <w:pPr>
              <w:jc w:val="center"/>
            </w:pPr>
            <w:r w:rsidRPr="00F401B5">
              <w:t>Размещение объектов капитального строительства, размещение которых предусмотрено видами</w:t>
            </w:r>
          </w:p>
        </w:tc>
        <w:tc>
          <w:tcPr>
            <w:tcW w:w="1421" w:type="dxa"/>
            <w:tcBorders>
              <w:top w:val="nil"/>
              <w:left w:val="nil"/>
              <w:bottom w:val="nil"/>
              <w:right w:val="single" w:sz="8" w:space="0" w:color="auto"/>
            </w:tcBorders>
            <w:shd w:val="clear" w:color="auto" w:fill="auto"/>
            <w:vAlign w:val="center"/>
            <w:hideMark/>
          </w:tcPr>
          <w:p w14:paraId="28684F9E" w14:textId="77777777" w:rsidR="00F401B5" w:rsidRPr="00F401B5" w:rsidRDefault="00F401B5" w:rsidP="00F401B5">
            <w:pPr>
              <w:jc w:val="center"/>
            </w:pPr>
            <w:r w:rsidRPr="00F401B5">
              <w:rPr>
                <w:spacing w:val="-5"/>
              </w:rPr>
              <w:t>2.7</w:t>
            </w:r>
          </w:p>
        </w:tc>
      </w:tr>
      <w:tr w:rsidR="00FA2CE8" w:rsidRPr="00F401B5" w14:paraId="1DD9B645" w14:textId="77777777" w:rsidTr="00FA2CE8">
        <w:trPr>
          <w:trHeight w:val="600"/>
        </w:trPr>
        <w:tc>
          <w:tcPr>
            <w:tcW w:w="2799" w:type="dxa"/>
            <w:tcBorders>
              <w:top w:val="nil"/>
              <w:left w:val="single" w:sz="8" w:space="0" w:color="auto"/>
              <w:bottom w:val="nil"/>
              <w:right w:val="single" w:sz="8" w:space="0" w:color="000000"/>
            </w:tcBorders>
            <w:shd w:val="clear" w:color="auto" w:fill="auto"/>
            <w:vAlign w:val="center"/>
            <w:hideMark/>
          </w:tcPr>
          <w:p w14:paraId="0F2E1864" w14:textId="77777777" w:rsidR="00F401B5" w:rsidRPr="00F401B5" w:rsidRDefault="00F401B5" w:rsidP="00F401B5">
            <w:pPr>
              <w:jc w:val="center"/>
            </w:pPr>
            <w:r w:rsidRPr="00F401B5">
              <w:t> </w:t>
            </w:r>
          </w:p>
        </w:tc>
        <w:tc>
          <w:tcPr>
            <w:tcW w:w="4994" w:type="dxa"/>
            <w:tcBorders>
              <w:top w:val="nil"/>
              <w:left w:val="nil"/>
              <w:bottom w:val="nil"/>
              <w:right w:val="single" w:sz="8" w:space="0" w:color="000000"/>
            </w:tcBorders>
            <w:shd w:val="clear" w:color="auto" w:fill="auto"/>
            <w:vAlign w:val="center"/>
            <w:hideMark/>
          </w:tcPr>
          <w:p w14:paraId="766A5DC3" w14:textId="77777777" w:rsidR="00F401B5" w:rsidRPr="00F401B5" w:rsidRDefault="00F401B5" w:rsidP="00F401B5">
            <w:pPr>
              <w:jc w:val="center"/>
            </w:pPr>
            <w:r w:rsidRPr="00F401B5">
              <w:t>разрешенного использования с кодами 3.1, 3.2, 3.3, 3.4,</w:t>
            </w:r>
          </w:p>
        </w:tc>
        <w:tc>
          <w:tcPr>
            <w:tcW w:w="1421" w:type="dxa"/>
            <w:tcBorders>
              <w:top w:val="nil"/>
              <w:left w:val="nil"/>
              <w:bottom w:val="nil"/>
              <w:right w:val="single" w:sz="8" w:space="0" w:color="auto"/>
            </w:tcBorders>
            <w:shd w:val="clear" w:color="auto" w:fill="auto"/>
            <w:vAlign w:val="center"/>
            <w:hideMark/>
          </w:tcPr>
          <w:p w14:paraId="699BECD6" w14:textId="77777777" w:rsidR="00F401B5" w:rsidRPr="00F401B5" w:rsidRDefault="00F401B5" w:rsidP="00F401B5">
            <w:pPr>
              <w:jc w:val="center"/>
            </w:pPr>
            <w:r w:rsidRPr="00F401B5">
              <w:t> </w:t>
            </w:r>
          </w:p>
        </w:tc>
      </w:tr>
      <w:tr w:rsidR="00FA2CE8" w:rsidRPr="00F401B5" w14:paraId="59B7F6AA" w14:textId="77777777" w:rsidTr="00FA2CE8">
        <w:trPr>
          <w:trHeight w:val="600"/>
        </w:trPr>
        <w:tc>
          <w:tcPr>
            <w:tcW w:w="2799" w:type="dxa"/>
            <w:tcBorders>
              <w:top w:val="nil"/>
              <w:left w:val="single" w:sz="8" w:space="0" w:color="auto"/>
              <w:bottom w:val="nil"/>
              <w:right w:val="single" w:sz="8" w:space="0" w:color="000000"/>
            </w:tcBorders>
            <w:shd w:val="clear" w:color="auto" w:fill="auto"/>
            <w:vAlign w:val="center"/>
            <w:hideMark/>
          </w:tcPr>
          <w:p w14:paraId="44323774" w14:textId="77777777" w:rsidR="00F401B5" w:rsidRPr="00F401B5" w:rsidRDefault="00F401B5" w:rsidP="00F401B5">
            <w:pPr>
              <w:jc w:val="center"/>
            </w:pPr>
            <w:r w:rsidRPr="00F401B5">
              <w:t> </w:t>
            </w:r>
          </w:p>
        </w:tc>
        <w:tc>
          <w:tcPr>
            <w:tcW w:w="4994" w:type="dxa"/>
            <w:tcBorders>
              <w:top w:val="nil"/>
              <w:left w:val="nil"/>
              <w:bottom w:val="nil"/>
              <w:right w:val="single" w:sz="8" w:space="0" w:color="000000"/>
            </w:tcBorders>
            <w:shd w:val="clear" w:color="auto" w:fill="auto"/>
            <w:vAlign w:val="center"/>
            <w:hideMark/>
          </w:tcPr>
          <w:p w14:paraId="5586346E" w14:textId="77777777" w:rsidR="00F401B5" w:rsidRPr="00F401B5" w:rsidRDefault="00F401B5" w:rsidP="00F401B5">
            <w:pPr>
              <w:jc w:val="center"/>
            </w:pPr>
            <w:r w:rsidRPr="00F401B5">
              <w:t>3.4.1, 3.5.1, 3.6, 3.7, 3.10.1, 4.1, 4.3, 4.4, 4.6, 5.1.2, 5.1.3,</w:t>
            </w:r>
          </w:p>
        </w:tc>
        <w:tc>
          <w:tcPr>
            <w:tcW w:w="1421" w:type="dxa"/>
            <w:tcBorders>
              <w:top w:val="nil"/>
              <w:left w:val="nil"/>
              <w:bottom w:val="nil"/>
              <w:right w:val="single" w:sz="8" w:space="0" w:color="auto"/>
            </w:tcBorders>
            <w:shd w:val="clear" w:color="auto" w:fill="auto"/>
            <w:vAlign w:val="center"/>
            <w:hideMark/>
          </w:tcPr>
          <w:p w14:paraId="18965141" w14:textId="77777777" w:rsidR="00F401B5" w:rsidRPr="00F401B5" w:rsidRDefault="00F401B5" w:rsidP="00F401B5">
            <w:pPr>
              <w:jc w:val="center"/>
            </w:pPr>
            <w:r w:rsidRPr="00F401B5">
              <w:t> </w:t>
            </w:r>
          </w:p>
        </w:tc>
      </w:tr>
      <w:tr w:rsidR="00FA2CE8" w:rsidRPr="00F401B5" w14:paraId="4E3FDD0B" w14:textId="77777777" w:rsidTr="00FA2CE8">
        <w:trPr>
          <w:trHeight w:val="600"/>
        </w:trPr>
        <w:tc>
          <w:tcPr>
            <w:tcW w:w="2799" w:type="dxa"/>
            <w:tcBorders>
              <w:top w:val="nil"/>
              <w:left w:val="single" w:sz="8" w:space="0" w:color="auto"/>
              <w:bottom w:val="single" w:sz="8" w:space="0" w:color="000000"/>
              <w:right w:val="single" w:sz="8" w:space="0" w:color="000000"/>
            </w:tcBorders>
            <w:shd w:val="clear" w:color="auto" w:fill="auto"/>
            <w:vAlign w:val="center"/>
            <w:hideMark/>
          </w:tcPr>
          <w:p w14:paraId="017EBF9D" w14:textId="77777777" w:rsidR="00F401B5" w:rsidRPr="00F401B5" w:rsidRDefault="00F401B5" w:rsidP="00F401B5">
            <w:pPr>
              <w:jc w:val="center"/>
            </w:pPr>
            <w:r w:rsidRPr="00F401B5">
              <w:t> </w:t>
            </w:r>
          </w:p>
        </w:tc>
        <w:tc>
          <w:tcPr>
            <w:tcW w:w="4994" w:type="dxa"/>
            <w:tcBorders>
              <w:top w:val="nil"/>
              <w:left w:val="nil"/>
              <w:bottom w:val="single" w:sz="8" w:space="0" w:color="000000"/>
              <w:right w:val="single" w:sz="8" w:space="0" w:color="000000"/>
            </w:tcBorders>
            <w:shd w:val="clear" w:color="auto" w:fill="auto"/>
            <w:vAlign w:val="center"/>
            <w:hideMark/>
          </w:tcPr>
          <w:p w14:paraId="76899411" w14:textId="77777777" w:rsidR="00F401B5" w:rsidRPr="00F401B5" w:rsidRDefault="00F401B5" w:rsidP="00F401B5">
            <w:pPr>
              <w:jc w:val="center"/>
            </w:pPr>
            <w:r w:rsidRPr="00F401B5">
              <w:t>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c>
          <w:tcPr>
            <w:tcW w:w="1421" w:type="dxa"/>
            <w:tcBorders>
              <w:top w:val="nil"/>
              <w:left w:val="nil"/>
              <w:bottom w:val="single" w:sz="8" w:space="0" w:color="000000"/>
              <w:right w:val="single" w:sz="8" w:space="0" w:color="auto"/>
            </w:tcBorders>
            <w:shd w:val="clear" w:color="auto" w:fill="auto"/>
            <w:vAlign w:val="center"/>
            <w:hideMark/>
          </w:tcPr>
          <w:p w14:paraId="17024C90" w14:textId="77777777" w:rsidR="00F401B5" w:rsidRPr="00F401B5" w:rsidRDefault="00F401B5" w:rsidP="00F401B5">
            <w:pPr>
              <w:jc w:val="center"/>
            </w:pPr>
            <w:r w:rsidRPr="00F401B5">
              <w:t> </w:t>
            </w:r>
          </w:p>
        </w:tc>
      </w:tr>
      <w:tr w:rsidR="00FA2CE8" w:rsidRPr="00F401B5" w14:paraId="30D7EC68" w14:textId="77777777" w:rsidTr="00FA2CE8">
        <w:trPr>
          <w:trHeight w:val="600"/>
        </w:trPr>
        <w:tc>
          <w:tcPr>
            <w:tcW w:w="2799" w:type="dxa"/>
            <w:tcBorders>
              <w:top w:val="nil"/>
              <w:left w:val="single" w:sz="8" w:space="0" w:color="auto"/>
              <w:bottom w:val="nil"/>
              <w:right w:val="single" w:sz="8" w:space="0" w:color="000000"/>
            </w:tcBorders>
            <w:shd w:val="clear" w:color="auto" w:fill="auto"/>
            <w:vAlign w:val="center"/>
            <w:hideMark/>
          </w:tcPr>
          <w:p w14:paraId="030FD9B3" w14:textId="77777777" w:rsidR="00F401B5" w:rsidRPr="00F401B5" w:rsidRDefault="00F401B5" w:rsidP="00F401B5">
            <w:pPr>
              <w:jc w:val="center"/>
            </w:pPr>
            <w:r w:rsidRPr="00F401B5">
              <w:rPr>
                <w:spacing w:val="-2"/>
              </w:rPr>
              <w:t>Хранение автотранспорта</w:t>
            </w:r>
          </w:p>
        </w:tc>
        <w:tc>
          <w:tcPr>
            <w:tcW w:w="4994" w:type="dxa"/>
            <w:tcBorders>
              <w:top w:val="nil"/>
              <w:left w:val="nil"/>
              <w:bottom w:val="nil"/>
              <w:right w:val="single" w:sz="8" w:space="0" w:color="000000"/>
            </w:tcBorders>
            <w:shd w:val="clear" w:color="auto" w:fill="auto"/>
            <w:vAlign w:val="center"/>
            <w:hideMark/>
          </w:tcPr>
          <w:p w14:paraId="121F4E52" w14:textId="77777777" w:rsidR="00F401B5" w:rsidRPr="00F401B5" w:rsidRDefault="00F401B5" w:rsidP="00F401B5">
            <w:pPr>
              <w:jc w:val="center"/>
            </w:pPr>
            <w:r w:rsidRPr="00F401B5">
              <w:t>Размещение отдельно стоящих и пристроенных</w:t>
            </w:r>
          </w:p>
        </w:tc>
        <w:tc>
          <w:tcPr>
            <w:tcW w:w="1421" w:type="dxa"/>
            <w:tcBorders>
              <w:top w:val="nil"/>
              <w:left w:val="nil"/>
              <w:bottom w:val="nil"/>
              <w:right w:val="single" w:sz="8" w:space="0" w:color="auto"/>
            </w:tcBorders>
            <w:shd w:val="clear" w:color="auto" w:fill="auto"/>
            <w:vAlign w:val="center"/>
            <w:hideMark/>
          </w:tcPr>
          <w:p w14:paraId="560C4C4C" w14:textId="77777777" w:rsidR="00F401B5" w:rsidRPr="00F401B5" w:rsidRDefault="00F401B5" w:rsidP="00F401B5">
            <w:pPr>
              <w:jc w:val="center"/>
            </w:pPr>
            <w:bookmarkStart w:id="592" w:name="RANGE!D103"/>
            <w:r w:rsidRPr="00F401B5">
              <w:rPr>
                <w:spacing w:val="-2"/>
              </w:rPr>
              <w:t>2.7.1</w:t>
            </w:r>
            <w:bookmarkEnd w:id="592"/>
          </w:p>
        </w:tc>
      </w:tr>
      <w:tr w:rsidR="00FA2CE8" w:rsidRPr="00F401B5" w14:paraId="15DEF2F2" w14:textId="77777777" w:rsidTr="00FA2CE8">
        <w:trPr>
          <w:trHeight w:val="600"/>
        </w:trPr>
        <w:tc>
          <w:tcPr>
            <w:tcW w:w="2799" w:type="dxa"/>
            <w:tcBorders>
              <w:top w:val="nil"/>
              <w:left w:val="single" w:sz="8" w:space="0" w:color="auto"/>
              <w:bottom w:val="nil"/>
              <w:right w:val="single" w:sz="8" w:space="0" w:color="000000"/>
            </w:tcBorders>
            <w:shd w:val="clear" w:color="auto" w:fill="auto"/>
            <w:vAlign w:val="center"/>
            <w:hideMark/>
          </w:tcPr>
          <w:p w14:paraId="669521BA" w14:textId="77777777" w:rsidR="00F401B5" w:rsidRPr="00F401B5" w:rsidRDefault="00F401B5" w:rsidP="00F401B5">
            <w:pPr>
              <w:jc w:val="center"/>
            </w:pPr>
            <w:r w:rsidRPr="00F401B5">
              <w:t> </w:t>
            </w:r>
          </w:p>
        </w:tc>
        <w:tc>
          <w:tcPr>
            <w:tcW w:w="4994" w:type="dxa"/>
            <w:tcBorders>
              <w:top w:val="nil"/>
              <w:left w:val="nil"/>
              <w:bottom w:val="nil"/>
              <w:right w:val="single" w:sz="8" w:space="0" w:color="000000"/>
            </w:tcBorders>
            <w:shd w:val="clear" w:color="auto" w:fill="auto"/>
            <w:vAlign w:val="center"/>
            <w:hideMark/>
          </w:tcPr>
          <w:p w14:paraId="023BD582" w14:textId="77777777" w:rsidR="00F401B5" w:rsidRPr="00F401B5" w:rsidRDefault="00F401B5" w:rsidP="00F401B5">
            <w:pPr>
              <w:jc w:val="center"/>
            </w:pPr>
            <w:r w:rsidRPr="00F401B5">
              <w:t>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w:t>
            </w:r>
          </w:p>
        </w:tc>
        <w:tc>
          <w:tcPr>
            <w:tcW w:w="1421" w:type="dxa"/>
            <w:tcBorders>
              <w:top w:val="nil"/>
              <w:left w:val="nil"/>
              <w:bottom w:val="nil"/>
              <w:right w:val="single" w:sz="8" w:space="0" w:color="auto"/>
            </w:tcBorders>
            <w:shd w:val="clear" w:color="auto" w:fill="auto"/>
            <w:vAlign w:val="center"/>
            <w:hideMark/>
          </w:tcPr>
          <w:p w14:paraId="4C7A9625" w14:textId="77777777" w:rsidR="00F401B5" w:rsidRPr="00F401B5" w:rsidRDefault="00F401B5" w:rsidP="00F401B5">
            <w:pPr>
              <w:jc w:val="center"/>
            </w:pPr>
            <w:r w:rsidRPr="00F401B5">
              <w:t> </w:t>
            </w:r>
          </w:p>
        </w:tc>
      </w:tr>
      <w:tr w:rsidR="00FA2CE8" w:rsidRPr="00F401B5" w14:paraId="5391D6D9" w14:textId="77777777" w:rsidTr="00FA2CE8">
        <w:trPr>
          <w:trHeight w:val="600"/>
        </w:trPr>
        <w:tc>
          <w:tcPr>
            <w:tcW w:w="2799" w:type="dxa"/>
            <w:tcBorders>
              <w:top w:val="nil"/>
              <w:left w:val="single" w:sz="8" w:space="0" w:color="auto"/>
              <w:bottom w:val="nil"/>
              <w:right w:val="single" w:sz="8" w:space="0" w:color="000000"/>
            </w:tcBorders>
            <w:shd w:val="clear" w:color="auto" w:fill="auto"/>
            <w:vAlign w:val="center"/>
            <w:hideMark/>
          </w:tcPr>
          <w:p w14:paraId="251AEECE" w14:textId="77777777" w:rsidR="00F401B5" w:rsidRPr="00F401B5" w:rsidRDefault="00F401B5" w:rsidP="00F401B5">
            <w:pPr>
              <w:jc w:val="center"/>
            </w:pPr>
            <w:r w:rsidRPr="00F401B5">
              <w:t> </w:t>
            </w:r>
          </w:p>
        </w:tc>
        <w:tc>
          <w:tcPr>
            <w:tcW w:w="4994" w:type="dxa"/>
            <w:tcBorders>
              <w:top w:val="nil"/>
              <w:left w:val="nil"/>
              <w:bottom w:val="nil"/>
              <w:right w:val="single" w:sz="8" w:space="0" w:color="000000"/>
            </w:tcBorders>
            <w:shd w:val="clear" w:color="auto" w:fill="auto"/>
            <w:vAlign w:val="center"/>
            <w:hideMark/>
          </w:tcPr>
          <w:p w14:paraId="154813DB" w14:textId="77777777" w:rsidR="00F401B5" w:rsidRPr="00F401B5" w:rsidRDefault="00F401B5" w:rsidP="00F401B5">
            <w:pPr>
              <w:jc w:val="center"/>
            </w:pPr>
            <w:r w:rsidRPr="00F401B5">
              <w:t>разрешенного использования с кодами 2.7.2, 4.9</w:t>
            </w:r>
          </w:p>
        </w:tc>
        <w:tc>
          <w:tcPr>
            <w:tcW w:w="1421" w:type="dxa"/>
            <w:tcBorders>
              <w:top w:val="nil"/>
              <w:left w:val="nil"/>
              <w:bottom w:val="nil"/>
              <w:right w:val="single" w:sz="8" w:space="0" w:color="auto"/>
            </w:tcBorders>
            <w:shd w:val="clear" w:color="auto" w:fill="auto"/>
            <w:vAlign w:val="center"/>
            <w:hideMark/>
          </w:tcPr>
          <w:p w14:paraId="092E62D2" w14:textId="77777777" w:rsidR="00F401B5" w:rsidRPr="00F401B5" w:rsidRDefault="00F401B5" w:rsidP="00F401B5">
            <w:pPr>
              <w:jc w:val="center"/>
            </w:pPr>
            <w:r w:rsidRPr="00F401B5">
              <w:t> </w:t>
            </w:r>
          </w:p>
        </w:tc>
      </w:tr>
      <w:tr w:rsidR="00FA2CE8" w:rsidRPr="00F401B5" w14:paraId="62A86FD8" w14:textId="77777777" w:rsidTr="00FA2CE8">
        <w:trPr>
          <w:trHeight w:val="600"/>
        </w:trPr>
        <w:tc>
          <w:tcPr>
            <w:tcW w:w="2799"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1CEC2464" w14:textId="77777777" w:rsidR="00F401B5" w:rsidRPr="00F401B5" w:rsidRDefault="00F401B5" w:rsidP="00F401B5">
            <w:pPr>
              <w:jc w:val="center"/>
            </w:pPr>
            <w:r w:rsidRPr="00F401B5">
              <w:t>Размещение гаражей для собственных нужд</w:t>
            </w:r>
          </w:p>
        </w:tc>
        <w:tc>
          <w:tcPr>
            <w:tcW w:w="4994" w:type="dxa"/>
            <w:tcBorders>
              <w:top w:val="single" w:sz="8" w:space="0" w:color="auto"/>
              <w:left w:val="nil"/>
              <w:bottom w:val="single" w:sz="8" w:space="0" w:color="auto"/>
              <w:right w:val="single" w:sz="8" w:space="0" w:color="000000"/>
            </w:tcBorders>
            <w:shd w:val="clear" w:color="auto" w:fill="auto"/>
            <w:vAlign w:val="center"/>
            <w:hideMark/>
          </w:tcPr>
          <w:p w14:paraId="2A3CD6D6" w14:textId="77777777" w:rsidR="00F401B5" w:rsidRPr="00F401B5" w:rsidRDefault="00F401B5" w:rsidP="00F401B5">
            <w:pPr>
              <w:jc w:val="center"/>
            </w:pPr>
            <w:r w:rsidRPr="00F401B5">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c>
          <w:tcPr>
            <w:tcW w:w="1421" w:type="dxa"/>
            <w:tcBorders>
              <w:top w:val="single" w:sz="8" w:space="0" w:color="auto"/>
              <w:left w:val="nil"/>
              <w:bottom w:val="single" w:sz="8" w:space="0" w:color="auto"/>
              <w:right w:val="single" w:sz="8" w:space="0" w:color="auto"/>
            </w:tcBorders>
            <w:shd w:val="clear" w:color="auto" w:fill="auto"/>
            <w:vAlign w:val="center"/>
            <w:hideMark/>
          </w:tcPr>
          <w:p w14:paraId="7B0AA6A8" w14:textId="77777777" w:rsidR="00F401B5" w:rsidRPr="00F401B5" w:rsidRDefault="00F401B5" w:rsidP="00F401B5">
            <w:pPr>
              <w:jc w:val="center"/>
            </w:pPr>
            <w:bookmarkStart w:id="593" w:name="RANGE!D106"/>
            <w:r w:rsidRPr="00F401B5">
              <w:rPr>
                <w:spacing w:val="-2"/>
              </w:rPr>
              <w:t>2.7.2</w:t>
            </w:r>
            <w:bookmarkEnd w:id="593"/>
          </w:p>
        </w:tc>
      </w:tr>
      <w:tr w:rsidR="00FA2CE8" w:rsidRPr="00F401B5" w14:paraId="2EC83E8A" w14:textId="77777777" w:rsidTr="00FA2CE8">
        <w:trPr>
          <w:trHeight w:val="600"/>
        </w:trPr>
        <w:tc>
          <w:tcPr>
            <w:tcW w:w="2799" w:type="dxa"/>
            <w:tcBorders>
              <w:top w:val="nil"/>
              <w:left w:val="single" w:sz="8" w:space="0" w:color="auto"/>
              <w:bottom w:val="nil"/>
              <w:right w:val="single" w:sz="8" w:space="0" w:color="000000"/>
            </w:tcBorders>
            <w:shd w:val="clear" w:color="auto" w:fill="auto"/>
            <w:vAlign w:val="center"/>
            <w:hideMark/>
          </w:tcPr>
          <w:p w14:paraId="72D79233" w14:textId="77777777" w:rsidR="00F401B5" w:rsidRPr="00F401B5" w:rsidRDefault="00F401B5" w:rsidP="00F401B5">
            <w:pPr>
              <w:jc w:val="center"/>
            </w:pPr>
            <w:r w:rsidRPr="00F401B5">
              <w:rPr>
                <w:spacing w:val="-2"/>
              </w:rPr>
              <w:t>Общественное использование объектов капитального строительства</w:t>
            </w:r>
          </w:p>
        </w:tc>
        <w:tc>
          <w:tcPr>
            <w:tcW w:w="4994" w:type="dxa"/>
            <w:tcBorders>
              <w:top w:val="nil"/>
              <w:left w:val="nil"/>
              <w:bottom w:val="nil"/>
              <w:right w:val="single" w:sz="8" w:space="0" w:color="000000"/>
            </w:tcBorders>
            <w:shd w:val="clear" w:color="auto" w:fill="auto"/>
            <w:vAlign w:val="center"/>
            <w:hideMark/>
          </w:tcPr>
          <w:p w14:paraId="53109B79" w14:textId="77777777" w:rsidR="00F401B5" w:rsidRPr="00F401B5" w:rsidRDefault="00F401B5" w:rsidP="00F401B5">
            <w:pPr>
              <w:jc w:val="center"/>
            </w:pPr>
            <w:r w:rsidRPr="00F401B5">
              <w:t>Размещение объектов капитального строительства в целях обеспечения удовлетворения бытовых, социальных и духовных потребностей человека.</w:t>
            </w:r>
          </w:p>
        </w:tc>
        <w:tc>
          <w:tcPr>
            <w:tcW w:w="1421" w:type="dxa"/>
            <w:tcBorders>
              <w:top w:val="nil"/>
              <w:left w:val="nil"/>
              <w:bottom w:val="nil"/>
              <w:right w:val="single" w:sz="8" w:space="0" w:color="auto"/>
            </w:tcBorders>
            <w:shd w:val="clear" w:color="auto" w:fill="auto"/>
            <w:vAlign w:val="center"/>
            <w:hideMark/>
          </w:tcPr>
          <w:p w14:paraId="3F294EFE" w14:textId="77777777" w:rsidR="00F401B5" w:rsidRPr="00F401B5" w:rsidRDefault="00F401B5" w:rsidP="00F401B5">
            <w:pPr>
              <w:jc w:val="center"/>
            </w:pPr>
            <w:bookmarkStart w:id="594" w:name="RANGE!D107"/>
            <w:r w:rsidRPr="00F401B5">
              <w:rPr>
                <w:spacing w:val="-5"/>
              </w:rPr>
              <w:t>3.0</w:t>
            </w:r>
            <w:bookmarkEnd w:id="594"/>
          </w:p>
        </w:tc>
      </w:tr>
      <w:tr w:rsidR="00FA2CE8" w:rsidRPr="00F401B5" w14:paraId="228AA6A0" w14:textId="77777777" w:rsidTr="00FA2CE8">
        <w:trPr>
          <w:trHeight w:val="600"/>
        </w:trPr>
        <w:tc>
          <w:tcPr>
            <w:tcW w:w="2799" w:type="dxa"/>
            <w:tcBorders>
              <w:top w:val="nil"/>
              <w:left w:val="single" w:sz="8" w:space="0" w:color="auto"/>
              <w:bottom w:val="single" w:sz="8" w:space="0" w:color="000000"/>
              <w:right w:val="single" w:sz="8" w:space="0" w:color="000000"/>
            </w:tcBorders>
            <w:shd w:val="clear" w:color="auto" w:fill="auto"/>
            <w:vAlign w:val="center"/>
            <w:hideMark/>
          </w:tcPr>
          <w:p w14:paraId="53140CEC" w14:textId="77777777" w:rsidR="00F401B5" w:rsidRPr="00F401B5" w:rsidRDefault="00F401B5" w:rsidP="00F401B5">
            <w:pPr>
              <w:jc w:val="center"/>
            </w:pPr>
            <w:r w:rsidRPr="00F401B5">
              <w:lastRenderedPageBreak/>
              <w:t> </w:t>
            </w:r>
          </w:p>
        </w:tc>
        <w:tc>
          <w:tcPr>
            <w:tcW w:w="4994" w:type="dxa"/>
            <w:tcBorders>
              <w:top w:val="nil"/>
              <w:left w:val="nil"/>
              <w:bottom w:val="single" w:sz="8" w:space="0" w:color="000000"/>
              <w:right w:val="single" w:sz="8" w:space="0" w:color="000000"/>
            </w:tcBorders>
            <w:shd w:val="clear" w:color="auto" w:fill="auto"/>
            <w:vAlign w:val="center"/>
            <w:hideMark/>
          </w:tcPr>
          <w:p w14:paraId="43409CF1" w14:textId="77777777" w:rsidR="00F401B5" w:rsidRPr="00F401B5" w:rsidRDefault="00F401B5" w:rsidP="00F401B5">
            <w:pPr>
              <w:jc w:val="center"/>
            </w:pPr>
            <w:r w:rsidRPr="00F401B5">
              <w:t>Содержание данного вида разрешенного использования включает в себя содержание видов разрешенного использования с кодами 3.1 - 3.10.2</w:t>
            </w:r>
          </w:p>
        </w:tc>
        <w:tc>
          <w:tcPr>
            <w:tcW w:w="1421" w:type="dxa"/>
            <w:tcBorders>
              <w:top w:val="nil"/>
              <w:left w:val="nil"/>
              <w:bottom w:val="single" w:sz="8" w:space="0" w:color="000000"/>
              <w:right w:val="single" w:sz="8" w:space="0" w:color="auto"/>
            </w:tcBorders>
            <w:shd w:val="clear" w:color="auto" w:fill="auto"/>
            <w:vAlign w:val="center"/>
            <w:hideMark/>
          </w:tcPr>
          <w:p w14:paraId="20D18FE9" w14:textId="77777777" w:rsidR="00F401B5" w:rsidRPr="00F401B5" w:rsidRDefault="00F401B5" w:rsidP="00F401B5">
            <w:pPr>
              <w:jc w:val="center"/>
            </w:pPr>
            <w:r w:rsidRPr="00F401B5">
              <w:t> </w:t>
            </w:r>
          </w:p>
        </w:tc>
      </w:tr>
      <w:tr w:rsidR="00FA2CE8" w:rsidRPr="00F401B5" w14:paraId="1D89B4E9" w14:textId="77777777" w:rsidTr="00FA2CE8">
        <w:trPr>
          <w:trHeight w:val="600"/>
        </w:trPr>
        <w:tc>
          <w:tcPr>
            <w:tcW w:w="2799" w:type="dxa"/>
            <w:tcBorders>
              <w:top w:val="nil"/>
              <w:left w:val="single" w:sz="8" w:space="0" w:color="auto"/>
              <w:bottom w:val="nil"/>
              <w:right w:val="single" w:sz="8" w:space="0" w:color="000000"/>
            </w:tcBorders>
            <w:shd w:val="clear" w:color="auto" w:fill="auto"/>
            <w:vAlign w:val="center"/>
            <w:hideMark/>
          </w:tcPr>
          <w:p w14:paraId="3C271ED1" w14:textId="77777777" w:rsidR="00F401B5" w:rsidRPr="00F401B5" w:rsidRDefault="00F401B5" w:rsidP="00F401B5">
            <w:pPr>
              <w:jc w:val="center"/>
            </w:pPr>
            <w:r w:rsidRPr="00F401B5">
              <w:rPr>
                <w:spacing w:val="-2"/>
              </w:rPr>
              <w:t>Коммунальное обслуживание</w:t>
            </w:r>
          </w:p>
        </w:tc>
        <w:tc>
          <w:tcPr>
            <w:tcW w:w="4994" w:type="dxa"/>
            <w:tcBorders>
              <w:top w:val="nil"/>
              <w:left w:val="nil"/>
              <w:bottom w:val="nil"/>
              <w:right w:val="single" w:sz="8" w:space="0" w:color="000000"/>
            </w:tcBorders>
            <w:shd w:val="clear" w:color="auto" w:fill="auto"/>
            <w:vAlign w:val="center"/>
            <w:hideMark/>
          </w:tcPr>
          <w:p w14:paraId="43D617D6" w14:textId="77777777" w:rsidR="00F401B5" w:rsidRPr="00F401B5" w:rsidRDefault="00F401B5" w:rsidP="00F401B5">
            <w:pPr>
              <w:jc w:val="center"/>
            </w:pPr>
            <w:r w:rsidRPr="00F401B5">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w:t>
            </w:r>
          </w:p>
        </w:tc>
        <w:tc>
          <w:tcPr>
            <w:tcW w:w="1421" w:type="dxa"/>
            <w:tcBorders>
              <w:top w:val="nil"/>
              <w:left w:val="nil"/>
              <w:bottom w:val="nil"/>
              <w:right w:val="single" w:sz="8" w:space="0" w:color="auto"/>
            </w:tcBorders>
            <w:shd w:val="clear" w:color="auto" w:fill="auto"/>
            <w:vAlign w:val="center"/>
            <w:hideMark/>
          </w:tcPr>
          <w:p w14:paraId="075D3367" w14:textId="77777777" w:rsidR="00F401B5" w:rsidRPr="00F401B5" w:rsidRDefault="00F401B5" w:rsidP="00F401B5">
            <w:pPr>
              <w:jc w:val="center"/>
            </w:pPr>
            <w:bookmarkStart w:id="595" w:name="RANGE!D109"/>
            <w:r w:rsidRPr="00F401B5">
              <w:rPr>
                <w:spacing w:val="-5"/>
              </w:rPr>
              <w:t>3.1</w:t>
            </w:r>
            <w:bookmarkEnd w:id="595"/>
          </w:p>
        </w:tc>
      </w:tr>
      <w:tr w:rsidR="00FA2CE8" w:rsidRPr="00F401B5" w14:paraId="168ED0E6" w14:textId="77777777" w:rsidTr="00FA2CE8">
        <w:trPr>
          <w:trHeight w:val="600"/>
        </w:trPr>
        <w:tc>
          <w:tcPr>
            <w:tcW w:w="2799" w:type="dxa"/>
            <w:tcBorders>
              <w:top w:val="nil"/>
              <w:left w:val="single" w:sz="8" w:space="0" w:color="auto"/>
              <w:bottom w:val="single" w:sz="8" w:space="0" w:color="000000"/>
              <w:right w:val="single" w:sz="8" w:space="0" w:color="000000"/>
            </w:tcBorders>
            <w:shd w:val="clear" w:color="auto" w:fill="auto"/>
            <w:vAlign w:val="center"/>
            <w:hideMark/>
          </w:tcPr>
          <w:p w14:paraId="46EE14DA" w14:textId="77777777" w:rsidR="00F401B5" w:rsidRPr="00F401B5" w:rsidRDefault="00F401B5" w:rsidP="00F401B5">
            <w:pPr>
              <w:jc w:val="center"/>
            </w:pPr>
            <w:r w:rsidRPr="00F401B5">
              <w:t> </w:t>
            </w:r>
          </w:p>
        </w:tc>
        <w:tc>
          <w:tcPr>
            <w:tcW w:w="4994" w:type="dxa"/>
            <w:tcBorders>
              <w:top w:val="nil"/>
              <w:left w:val="nil"/>
              <w:bottom w:val="single" w:sz="8" w:space="0" w:color="000000"/>
              <w:right w:val="single" w:sz="8" w:space="0" w:color="000000"/>
            </w:tcBorders>
            <w:shd w:val="clear" w:color="auto" w:fill="auto"/>
            <w:vAlign w:val="center"/>
            <w:hideMark/>
          </w:tcPr>
          <w:p w14:paraId="36A2D09A" w14:textId="77777777" w:rsidR="00F401B5" w:rsidRPr="00F401B5" w:rsidRDefault="00F401B5" w:rsidP="00F401B5">
            <w:pPr>
              <w:jc w:val="center"/>
            </w:pPr>
            <w:r w:rsidRPr="00F401B5">
              <w:t>разрешенного использования с кодами 3.1.1 - 3.1.2</w:t>
            </w:r>
          </w:p>
        </w:tc>
        <w:tc>
          <w:tcPr>
            <w:tcW w:w="1421" w:type="dxa"/>
            <w:tcBorders>
              <w:top w:val="nil"/>
              <w:left w:val="nil"/>
              <w:bottom w:val="single" w:sz="8" w:space="0" w:color="000000"/>
              <w:right w:val="single" w:sz="8" w:space="0" w:color="auto"/>
            </w:tcBorders>
            <w:shd w:val="clear" w:color="auto" w:fill="auto"/>
            <w:vAlign w:val="center"/>
            <w:hideMark/>
          </w:tcPr>
          <w:p w14:paraId="1F2982E2" w14:textId="77777777" w:rsidR="00F401B5" w:rsidRPr="00F401B5" w:rsidRDefault="00F401B5" w:rsidP="00F401B5">
            <w:pPr>
              <w:jc w:val="center"/>
            </w:pPr>
            <w:r w:rsidRPr="00F401B5">
              <w:t> </w:t>
            </w:r>
          </w:p>
        </w:tc>
      </w:tr>
      <w:tr w:rsidR="00FA2CE8" w:rsidRPr="00F401B5" w14:paraId="71ECC9B9" w14:textId="77777777" w:rsidTr="00FA2CE8">
        <w:trPr>
          <w:trHeight w:val="600"/>
        </w:trPr>
        <w:tc>
          <w:tcPr>
            <w:tcW w:w="2799" w:type="dxa"/>
            <w:tcBorders>
              <w:top w:val="nil"/>
              <w:left w:val="single" w:sz="8" w:space="0" w:color="auto"/>
              <w:bottom w:val="nil"/>
              <w:right w:val="single" w:sz="8" w:space="0" w:color="000000"/>
            </w:tcBorders>
            <w:shd w:val="clear" w:color="auto" w:fill="auto"/>
            <w:vAlign w:val="center"/>
            <w:hideMark/>
          </w:tcPr>
          <w:p w14:paraId="7FF0D540" w14:textId="77777777" w:rsidR="00F401B5" w:rsidRPr="00F401B5" w:rsidRDefault="00F401B5" w:rsidP="00F401B5">
            <w:pPr>
              <w:jc w:val="center"/>
            </w:pPr>
            <w:r w:rsidRPr="00F401B5">
              <w:rPr>
                <w:spacing w:val="-2"/>
              </w:rPr>
              <w:t>Предоставление коммунальных услуг</w:t>
            </w:r>
          </w:p>
        </w:tc>
        <w:tc>
          <w:tcPr>
            <w:tcW w:w="4994" w:type="dxa"/>
            <w:tcBorders>
              <w:top w:val="nil"/>
              <w:left w:val="nil"/>
              <w:bottom w:val="nil"/>
              <w:right w:val="single" w:sz="8" w:space="0" w:color="000000"/>
            </w:tcBorders>
            <w:shd w:val="clear" w:color="auto" w:fill="auto"/>
            <w:vAlign w:val="center"/>
            <w:hideMark/>
          </w:tcPr>
          <w:p w14:paraId="55320650" w14:textId="77777777" w:rsidR="00F401B5" w:rsidRPr="00F401B5" w:rsidRDefault="00F401B5" w:rsidP="00F401B5">
            <w:pPr>
              <w:jc w:val="center"/>
            </w:pPr>
            <w:r w:rsidRPr="00F401B5">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w:t>
            </w:r>
          </w:p>
        </w:tc>
        <w:tc>
          <w:tcPr>
            <w:tcW w:w="1421" w:type="dxa"/>
            <w:tcBorders>
              <w:top w:val="nil"/>
              <w:left w:val="nil"/>
              <w:bottom w:val="nil"/>
              <w:right w:val="single" w:sz="8" w:space="0" w:color="auto"/>
            </w:tcBorders>
            <w:shd w:val="clear" w:color="auto" w:fill="auto"/>
            <w:vAlign w:val="center"/>
            <w:hideMark/>
          </w:tcPr>
          <w:p w14:paraId="7B2913E2" w14:textId="77777777" w:rsidR="00F401B5" w:rsidRPr="00F401B5" w:rsidRDefault="00F401B5" w:rsidP="00F401B5">
            <w:pPr>
              <w:jc w:val="center"/>
            </w:pPr>
            <w:bookmarkStart w:id="596" w:name="RANGE!D111"/>
            <w:r w:rsidRPr="00F401B5">
              <w:rPr>
                <w:spacing w:val="-2"/>
              </w:rPr>
              <w:t>3.1.1</w:t>
            </w:r>
            <w:bookmarkEnd w:id="596"/>
          </w:p>
        </w:tc>
      </w:tr>
      <w:tr w:rsidR="00FA2CE8" w:rsidRPr="00F401B5" w14:paraId="02B47273" w14:textId="77777777" w:rsidTr="00FA2CE8">
        <w:trPr>
          <w:trHeight w:val="600"/>
        </w:trPr>
        <w:tc>
          <w:tcPr>
            <w:tcW w:w="2799" w:type="dxa"/>
            <w:tcBorders>
              <w:top w:val="nil"/>
              <w:left w:val="single" w:sz="8" w:space="0" w:color="auto"/>
              <w:bottom w:val="single" w:sz="8" w:space="0" w:color="000000"/>
              <w:right w:val="single" w:sz="8" w:space="0" w:color="000000"/>
            </w:tcBorders>
            <w:shd w:val="clear" w:color="auto" w:fill="auto"/>
            <w:vAlign w:val="center"/>
            <w:hideMark/>
          </w:tcPr>
          <w:p w14:paraId="2403AB88" w14:textId="77777777" w:rsidR="00F401B5" w:rsidRPr="00F401B5" w:rsidRDefault="00F401B5" w:rsidP="00F401B5">
            <w:pPr>
              <w:jc w:val="center"/>
            </w:pPr>
            <w:r w:rsidRPr="00F401B5">
              <w:t> </w:t>
            </w:r>
          </w:p>
        </w:tc>
        <w:tc>
          <w:tcPr>
            <w:tcW w:w="4994" w:type="dxa"/>
            <w:tcBorders>
              <w:top w:val="nil"/>
              <w:left w:val="nil"/>
              <w:bottom w:val="single" w:sz="8" w:space="0" w:color="000000"/>
              <w:right w:val="single" w:sz="8" w:space="0" w:color="000000"/>
            </w:tcBorders>
            <w:shd w:val="clear" w:color="auto" w:fill="auto"/>
            <w:vAlign w:val="center"/>
            <w:hideMark/>
          </w:tcPr>
          <w:p w14:paraId="3BD8347B" w14:textId="77777777" w:rsidR="00F401B5" w:rsidRPr="00F401B5" w:rsidRDefault="00F401B5" w:rsidP="00F401B5">
            <w:pPr>
              <w:jc w:val="center"/>
            </w:pPr>
            <w:r w:rsidRPr="00F401B5">
              <w:t>обслуживания уборочной и аварийной техники, сооружений, необходимых для сбора и плавки снега)</w:t>
            </w:r>
          </w:p>
        </w:tc>
        <w:tc>
          <w:tcPr>
            <w:tcW w:w="1421" w:type="dxa"/>
            <w:tcBorders>
              <w:top w:val="nil"/>
              <w:left w:val="nil"/>
              <w:bottom w:val="single" w:sz="8" w:space="0" w:color="000000"/>
              <w:right w:val="single" w:sz="8" w:space="0" w:color="auto"/>
            </w:tcBorders>
            <w:shd w:val="clear" w:color="auto" w:fill="auto"/>
            <w:vAlign w:val="center"/>
            <w:hideMark/>
          </w:tcPr>
          <w:p w14:paraId="706235BC" w14:textId="77777777" w:rsidR="00F401B5" w:rsidRPr="00F401B5" w:rsidRDefault="00F401B5" w:rsidP="00F401B5">
            <w:pPr>
              <w:jc w:val="center"/>
            </w:pPr>
            <w:r w:rsidRPr="00F401B5">
              <w:t> </w:t>
            </w:r>
          </w:p>
        </w:tc>
      </w:tr>
      <w:tr w:rsidR="00FA2CE8" w:rsidRPr="00F401B5" w14:paraId="19E6830E" w14:textId="77777777" w:rsidTr="00FA2CE8">
        <w:trPr>
          <w:trHeight w:val="600"/>
        </w:trPr>
        <w:tc>
          <w:tcPr>
            <w:tcW w:w="2799" w:type="dxa"/>
            <w:tcBorders>
              <w:top w:val="nil"/>
              <w:left w:val="single" w:sz="8" w:space="0" w:color="auto"/>
              <w:bottom w:val="nil"/>
              <w:right w:val="single" w:sz="8" w:space="0" w:color="000000"/>
            </w:tcBorders>
            <w:shd w:val="clear" w:color="auto" w:fill="auto"/>
            <w:vAlign w:val="center"/>
            <w:hideMark/>
          </w:tcPr>
          <w:p w14:paraId="5F9750B6" w14:textId="77777777" w:rsidR="00F401B5" w:rsidRPr="00F401B5" w:rsidRDefault="00F401B5" w:rsidP="00F401B5">
            <w:pPr>
              <w:jc w:val="center"/>
            </w:pPr>
            <w:r w:rsidRPr="00F401B5">
              <w:rPr>
                <w:spacing w:val="-2"/>
              </w:rPr>
              <w:t>Административные здания организаций, обеспечивающих предоставление</w:t>
            </w:r>
          </w:p>
        </w:tc>
        <w:tc>
          <w:tcPr>
            <w:tcW w:w="4994" w:type="dxa"/>
            <w:tcBorders>
              <w:top w:val="nil"/>
              <w:left w:val="nil"/>
              <w:bottom w:val="nil"/>
              <w:right w:val="single" w:sz="8" w:space="0" w:color="000000"/>
            </w:tcBorders>
            <w:shd w:val="clear" w:color="auto" w:fill="auto"/>
            <w:vAlign w:val="center"/>
            <w:hideMark/>
          </w:tcPr>
          <w:p w14:paraId="4B003308" w14:textId="77777777" w:rsidR="00F401B5" w:rsidRPr="00F401B5" w:rsidRDefault="00F401B5" w:rsidP="00F401B5">
            <w:pPr>
              <w:jc w:val="center"/>
            </w:pPr>
            <w:r w:rsidRPr="00F401B5">
              <w:t>Размещение зданий, предназначенных для приема физических и юридических лиц в связи с предоставлением им коммунальных услуг</w:t>
            </w:r>
          </w:p>
        </w:tc>
        <w:tc>
          <w:tcPr>
            <w:tcW w:w="1421" w:type="dxa"/>
            <w:tcBorders>
              <w:top w:val="nil"/>
              <w:left w:val="nil"/>
              <w:bottom w:val="nil"/>
              <w:right w:val="single" w:sz="8" w:space="0" w:color="auto"/>
            </w:tcBorders>
            <w:shd w:val="clear" w:color="auto" w:fill="auto"/>
            <w:vAlign w:val="center"/>
            <w:hideMark/>
          </w:tcPr>
          <w:p w14:paraId="61B28D60" w14:textId="77777777" w:rsidR="00F401B5" w:rsidRPr="00F401B5" w:rsidRDefault="00F401B5" w:rsidP="00F401B5">
            <w:pPr>
              <w:jc w:val="center"/>
            </w:pPr>
            <w:bookmarkStart w:id="597" w:name="RANGE!D113"/>
            <w:r w:rsidRPr="00F401B5">
              <w:rPr>
                <w:spacing w:val="-2"/>
              </w:rPr>
              <w:t>3.1.2</w:t>
            </w:r>
            <w:bookmarkEnd w:id="597"/>
          </w:p>
        </w:tc>
      </w:tr>
      <w:tr w:rsidR="00FA2CE8" w:rsidRPr="00F401B5" w14:paraId="550CC9C8" w14:textId="77777777" w:rsidTr="00FA2CE8">
        <w:trPr>
          <w:trHeight w:val="600"/>
        </w:trPr>
        <w:tc>
          <w:tcPr>
            <w:tcW w:w="2799" w:type="dxa"/>
            <w:tcBorders>
              <w:top w:val="nil"/>
              <w:left w:val="single" w:sz="8" w:space="0" w:color="auto"/>
              <w:bottom w:val="single" w:sz="8" w:space="0" w:color="000000"/>
              <w:right w:val="single" w:sz="8" w:space="0" w:color="000000"/>
            </w:tcBorders>
            <w:shd w:val="clear" w:color="auto" w:fill="auto"/>
            <w:vAlign w:val="center"/>
            <w:hideMark/>
          </w:tcPr>
          <w:p w14:paraId="3B3E6822" w14:textId="77777777" w:rsidR="00F401B5" w:rsidRPr="00F401B5" w:rsidRDefault="00F401B5" w:rsidP="00F401B5">
            <w:pPr>
              <w:jc w:val="center"/>
            </w:pPr>
            <w:r w:rsidRPr="00F401B5">
              <w:t>коммунальных услуг</w:t>
            </w:r>
          </w:p>
        </w:tc>
        <w:tc>
          <w:tcPr>
            <w:tcW w:w="4994" w:type="dxa"/>
            <w:tcBorders>
              <w:top w:val="nil"/>
              <w:left w:val="nil"/>
              <w:bottom w:val="single" w:sz="8" w:space="0" w:color="000000"/>
              <w:right w:val="single" w:sz="8" w:space="0" w:color="000000"/>
            </w:tcBorders>
            <w:shd w:val="clear" w:color="auto" w:fill="auto"/>
            <w:vAlign w:val="center"/>
            <w:hideMark/>
          </w:tcPr>
          <w:p w14:paraId="642DB518" w14:textId="77777777" w:rsidR="00F401B5" w:rsidRPr="00F401B5" w:rsidRDefault="00F401B5" w:rsidP="00F401B5">
            <w:pPr>
              <w:jc w:val="center"/>
            </w:pPr>
            <w:r w:rsidRPr="00F401B5">
              <w:t> </w:t>
            </w:r>
          </w:p>
        </w:tc>
        <w:tc>
          <w:tcPr>
            <w:tcW w:w="1421" w:type="dxa"/>
            <w:tcBorders>
              <w:top w:val="nil"/>
              <w:left w:val="nil"/>
              <w:bottom w:val="single" w:sz="8" w:space="0" w:color="000000"/>
              <w:right w:val="single" w:sz="8" w:space="0" w:color="auto"/>
            </w:tcBorders>
            <w:shd w:val="clear" w:color="auto" w:fill="auto"/>
            <w:vAlign w:val="center"/>
            <w:hideMark/>
          </w:tcPr>
          <w:p w14:paraId="48894444" w14:textId="77777777" w:rsidR="00F401B5" w:rsidRPr="00F401B5" w:rsidRDefault="00F401B5" w:rsidP="00F401B5">
            <w:pPr>
              <w:jc w:val="center"/>
            </w:pPr>
            <w:r w:rsidRPr="00F401B5">
              <w:t> </w:t>
            </w:r>
          </w:p>
        </w:tc>
      </w:tr>
      <w:tr w:rsidR="00FA2CE8" w:rsidRPr="00F401B5" w14:paraId="3183FC87" w14:textId="77777777" w:rsidTr="00FA2CE8">
        <w:trPr>
          <w:trHeight w:val="600"/>
        </w:trPr>
        <w:tc>
          <w:tcPr>
            <w:tcW w:w="2799" w:type="dxa"/>
            <w:tcBorders>
              <w:top w:val="nil"/>
              <w:left w:val="single" w:sz="8" w:space="0" w:color="auto"/>
              <w:bottom w:val="nil"/>
              <w:right w:val="single" w:sz="8" w:space="0" w:color="000000"/>
            </w:tcBorders>
            <w:shd w:val="clear" w:color="auto" w:fill="auto"/>
            <w:vAlign w:val="center"/>
            <w:hideMark/>
          </w:tcPr>
          <w:p w14:paraId="66A5D8C4" w14:textId="77777777" w:rsidR="00F401B5" w:rsidRPr="00F401B5" w:rsidRDefault="00F401B5" w:rsidP="00F401B5">
            <w:pPr>
              <w:jc w:val="center"/>
            </w:pPr>
            <w:r w:rsidRPr="00F401B5">
              <w:rPr>
                <w:spacing w:val="-2"/>
              </w:rPr>
              <w:t>Социальное обслуживание</w:t>
            </w:r>
          </w:p>
        </w:tc>
        <w:tc>
          <w:tcPr>
            <w:tcW w:w="4994" w:type="dxa"/>
            <w:tcBorders>
              <w:top w:val="nil"/>
              <w:left w:val="nil"/>
              <w:bottom w:val="nil"/>
              <w:right w:val="single" w:sz="8" w:space="0" w:color="000000"/>
            </w:tcBorders>
            <w:shd w:val="clear" w:color="auto" w:fill="auto"/>
            <w:vAlign w:val="center"/>
            <w:hideMark/>
          </w:tcPr>
          <w:p w14:paraId="0379D29D" w14:textId="77777777" w:rsidR="00F401B5" w:rsidRPr="00F401B5" w:rsidRDefault="00F401B5" w:rsidP="00F401B5">
            <w:pPr>
              <w:jc w:val="center"/>
            </w:pPr>
            <w:r w:rsidRPr="00F401B5">
              <w:t>Размещение зданий, предназначенных для оказания гражданам социальной помощи. Содержание данного вида разрешенного использования включает в себя</w:t>
            </w:r>
          </w:p>
        </w:tc>
        <w:tc>
          <w:tcPr>
            <w:tcW w:w="1421" w:type="dxa"/>
            <w:tcBorders>
              <w:top w:val="nil"/>
              <w:left w:val="nil"/>
              <w:bottom w:val="nil"/>
              <w:right w:val="single" w:sz="8" w:space="0" w:color="auto"/>
            </w:tcBorders>
            <w:shd w:val="clear" w:color="auto" w:fill="auto"/>
            <w:vAlign w:val="center"/>
            <w:hideMark/>
          </w:tcPr>
          <w:p w14:paraId="73918ABA" w14:textId="77777777" w:rsidR="00F401B5" w:rsidRPr="00F401B5" w:rsidRDefault="00F401B5" w:rsidP="00F401B5">
            <w:pPr>
              <w:jc w:val="center"/>
            </w:pPr>
            <w:bookmarkStart w:id="598" w:name="RANGE!D115"/>
            <w:r w:rsidRPr="00F401B5">
              <w:rPr>
                <w:spacing w:val="-5"/>
              </w:rPr>
              <w:t>3.2</w:t>
            </w:r>
            <w:bookmarkEnd w:id="598"/>
          </w:p>
        </w:tc>
      </w:tr>
      <w:tr w:rsidR="00FA2CE8" w:rsidRPr="00F401B5" w14:paraId="08E1D7B9" w14:textId="77777777" w:rsidTr="00FA2CE8">
        <w:trPr>
          <w:trHeight w:val="600"/>
        </w:trPr>
        <w:tc>
          <w:tcPr>
            <w:tcW w:w="2799" w:type="dxa"/>
            <w:tcBorders>
              <w:top w:val="nil"/>
              <w:left w:val="single" w:sz="8" w:space="0" w:color="auto"/>
              <w:bottom w:val="single" w:sz="8" w:space="0" w:color="000000"/>
              <w:right w:val="single" w:sz="8" w:space="0" w:color="000000"/>
            </w:tcBorders>
            <w:shd w:val="clear" w:color="auto" w:fill="auto"/>
            <w:vAlign w:val="center"/>
            <w:hideMark/>
          </w:tcPr>
          <w:p w14:paraId="2F7BA3BB" w14:textId="77777777" w:rsidR="00F401B5" w:rsidRPr="00F401B5" w:rsidRDefault="00F401B5" w:rsidP="00F401B5">
            <w:pPr>
              <w:jc w:val="center"/>
            </w:pPr>
            <w:r w:rsidRPr="00F401B5">
              <w:t> </w:t>
            </w:r>
          </w:p>
        </w:tc>
        <w:tc>
          <w:tcPr>
            <w:tcW w:w="4994" w:type="dxa"/>
            <w:tcBorders>
              <w:top w:val="nil"/>
              <w:left w:val="nil"/>
              <w:bottom w:val="single" w:sz="8" w:space="0" w:color="000000"/>
              <w:right w:val="single" w:sz="8" w:space="0" w:color="000000"/>
            </w:tcBorders>
            <w:shd w:val="clear" w:color="auto" w:fill="auto"/>
            <w:vAlign w:val="center"/>
            <w:hideMark/>
          </w:tcPr>
          <w:p w14:paraId="35450ADC" w14:textId="77777777" w:rsidR="00F401B5" w:rsidRPr="00F401B5" w:rsidRDefault="00F401B5" w:rsidP="00F401B5">
            <w:pPr>
              <w:jc w:val="center"/>
            </w:pPr>
            <w:r w:rsidRPr="00F401B5">
              <w:t>содержание видов разрешенного использования с кодами 3.2.1 - 3.2.4</w:t>
            </w:r>
          </w:p>
        </w:tc>
        <w:tc>
          <w:tcPr>
            <w:tcW w:w="1421" w:type="dxa"/>
            <w:tcBorders>
              <w:top w:val="nil"/>
              <w:left w:val="nil"/>
              <w:bottom w:val="single" w:sz="8" w:space="0" w:color="000000"/>
              <w:right w:val="single" w:sz="8" w:space="0" w:color="auto"/>
            </w:tcBorders>
            <w:shd w:val="clear" w:color="auto" w:fill="auto"/>
            <w:vAlign w:val="center"/>
            <w:hideMark/>
          </w:tcPr>
          <w:p w14:paraId="34BE702A" w14:textId="77777777" w:rsidR="00F401B5" w:rsidRPr="00F401B5" w:rsidRDefault="00F401B5" w:rsidP="00F401B5">
            <w:pPr>
              <w:jc w:val="center"/>
            </w:pPr>
            <w:r w:rsidRPr="00F401B5">
              <w:t> </w:t>
            </w:r>
          </w:p>
        </w:tc>
      </w:tr>
      <w:tr w:rsidR="00FA2CE8" w:rsidRPr="00F401B5" w14:paraId="2D0DC906" w14:textId="77777777" w:rsidTr="00FA2CE8">
        <w:trPr>
          <w:trHeight w:val="600"/>
        </w:trPr>
        <w:tc>
          <w:tcPr>
            <w:tcW w:w="2799" w:type="dxa"/>
            <w:tcBorders>
              <w:top w:val="nil"/>
              <w:left w:val="single" w:sz="8" w:space="0" w:color="auto"/>
              <w:bottom w:val="nil"/>
              <w:right w:val="single" w:sz="8" w:space="0" w:color="000000"/>
            </w:tcBorders>
            <w:shd w:val="clear" w:color="auto" w:fill="auto"/>
            <w:vAlign w:val="center"/>
            <w:hideMark/>
          </w:tcPr>
          <w:p w14:paraId="5B1D8D3A" w14:textId="77777777" w:rsidR="00F401B5" w:rsidRPr="00F401B5" w:rsidRDefault="00F401B5" w:rsidP="00F401B5">
            <w:pPr>
              <w:jc w:val="center"/>
            </w:pPr>
            <w:r w:rsidRPr="00F401B5">
              <w:t>Дома социального обслуживания</w:t>
            </w:r>
          </w:p>
        </w:tc>
        <w:tc>
          <w:tcPr>
            <w:tcW w:w="4994" w:type="dxa"/>
            <w:tcBorders>
              <w:top w:val="nil"/>
              <w:left w:val="nil"/>
              <w:bottom w:val="nil"/>
              <w:right w:val="single" w:sz="8" w:space="0" w:color="000000"/>
            </w:tcBorders>
            <w:shd w:val="clear" w:color="auto" w:fill="auto"/>
            <w:vAlign w:val="center"/>
            <w:hideMark/>
          </w:tcPr>
          <w:p w14:paraId="17BFCCAE" w14:textId="77777777" w:rsidR="00F401B5" w:rsidRPr="00F401B5" w:rsidRDefault="00F401B5" w:rsidP="00F401B5">
            <w:pPr>
              <w:jc w:val="center"/>
            </w:pPr>
            <w:r w:rsidRPr="00F401B5">
              <w:t>Размещение зданий, предназначенных для размещения домов престарелых, домов ребенка, детских домов, пунктов ночлега для бездомных граждан;</w:t>
            </w:r>
          </w:p>
        </w:tc>
        <w:tc>
          <w:tcPr>
            <w:tcW w:w="1421" w:type="dxa"/>
            <w:tcBorders>
              <w:top w:val="nil"/>
              <w:left w:val="nil"/>
              <w:bottom w:val="nil"/>
              <w:right w:val="single" w:sz="8" w:space="0" w:color="auto"/>
            </w:tcBorders>
            <w:shd w:val="clear" w:color="auto" w:fill="auto"/>
            <w:vAlign w:val="center"/>
            <w:hideMark/>
          </w:tcPr>
          <w:p w14:paraId="341BE430" w14:textId="77777777" w:rsidR="00F401B5" w:rsidRPr="00F401B5" w:rsidRDefault="00F401B5" w:rsidP="00F401B5">
            <w:pPr>
              <w:jc w:val="center"/>
            </w:pPr>
            <w:bookmarkStart w:id="599" w:name="RANGE!D117"/>
            <w:r w:rsidRPr="00F401B5">
              <w:rPr>
                <w:spacing w:val="-2"/>
              </w:rPr>
              <w:t>3.2.1</w:t>
            </w:r>
            <w:bookmarkEnd w:id="599"/>
          </w:p>
        </w:tc>
      </w:tr>
      <w:tr w:rsidR="00FA2CE8" w:rsidRPr="00F401B5" w14:paraId="01434C26" w14:textId="77777777" w:rsidTr="00FA2CE8">
        <w:trPr>
          <w:trHeight w:val="600"/>
        </w:trPr>
        <w:tc>
          <w:tcPr>
            <w:tcW w:w="2799" w:type="dxa"/>
            <w:tcBorders>
              <w:top w:val="nil"/>
              <w:left w:val="single" w:sz="8" w:space="0" w:color="auto"/>
              <w:bottom w:val="single" w:sz="8" w:space="0" w:color="000000"/>
              <w:right w:val="single" w:sz="8" w:space="0" w:color="000000"/>
            </w:tcBorders>
            <w:shd w:val="clear" w:color="auto" w:fill="auto"/>
            <w:vAlign w:val="center"/>
            <w:hideMark/>
          </w:tcPr>
          <w:p w14:paraId="04E5BEE1" w14:textId="77777777" w:rsidR="00F401B5" w:rsidRPr="00F401B5" w:rsidRDefault="00F401B5" w:rsidP="00F401B5">
            <w:pPr>
              <w:jc w:val="center"/>
            </w:pPr>
            <w:r w:rsidRPr="00F401B5">
              <w:t> </w:t>
            </w:r>
          </w:p>
        </w:tc>
        <w:tc>
          <w:tcPr>
            <w:tcW w:w="4994" w:type="dxa"/>
            <w:tcBorders>
              <w:top w:val="nil"/>
              <w:left w:val="nil"/>
              <w:bottom w:val="single" w:sz="8" w:space="0" w:color="000000"/>
              <w:right w:val="single" w:sz="8" w:space="0" w:color="000000"/>
            </w:tcBorders>
            <w:shd w:val="clear" w:color="auto" w:fill="auto"/>
            <w:vAlign w:val="center"/>
            <w:hideMark/>
          </w:tcPr>
          <w:p w14:paraId="7CD86D17" w14:textId="77777777" w:rsidR="00F401B5" w:rsidRPr="00F401B5" w:rsidRDefault="00F401B5" w:rsidP="00F401B5">
            <w:pPr>
              <w:jc w:val="center"/>
            </w:pPr>
            <w:r w:rsidRPr="00F401B5">
              <w:t>размещение объектов капитального строительства для временного размещения вынужденных переселенцев, лиц, признанных беженцами</w:t>
            </w:r>
          </w:p>
        </w:tc>
        <w:tc>
          <w:tcPr>
            <w:tcW w:w="1421" w:type="dxa"/>
            <w:tcBorders>
              <w:top w:val="nil"/>
              <w:left w:val="nil"/>
              <w:bottom w:val="single" w:sz="8" w:space="0" w:color="000000"/>
              <w:right w:val="single" w:sz="8" w:space="0" w:color="auto"/>
            </w:tcBorders>
            <w:shd w:val="clear" w:color="auto" w:fill="auto"/>
            <w:vAlign w:val="center"/>
            <w:hideMark/>
          </w:tcPr>
          <w:p w14:paraId="15DE03C5" w14:textId="77777777" w:rsidR="00F401B5" w:rsidRPr="00F401B5" w:rsidRDefault="00F401B5" w:rsidP="00F401B5">
            <w:pPr>
              <w:jc w:val="center"/>
            </w:pPr>
            <w:r w:rsidRPr="00F401B5">
              <w:t> </w:t>
            </w:r>
          </w:p>
        </w:tc>
      </w:tr>
      <w:tr w:rsidR="00FA2CE8" w:rsidRPr="00F401B5" w14:paraId="756A91A3" w14:textId="77777777" w:rsidTr="00FA2CE8">
        <w:trPr>
          <w:trHeight w:val="600"/>
        </w:trPr>
        <w:tc>
          <w:tcPr>
            <w:tcW w:w="2799" w:type="dxa"/>
            <w:tcBorders>
              <w:top w:val="nil"/>
              <w:left w:val="single" w:sz="8" w:space="0" w:color="auto"/>
              <w:bottom w:val="nil"/>
              <w:right w:val="single" w:sz="8" w:space="0" w:color="000000"/>
            </w:tcBorders>
            <w:shd w:val="clear" w:color="auto" w:fill="auto"/>
            <w:vAlign w:val="center"/>
            <w:hideMark/>
          </w:tcPr>
          <w:p w14:paraId="0DCD0E65" w14:textId="77777777" w:rsidR="00F401B5" w:rsidRPr="00F401B5" w:rsidRDefault="00F401B5" w:rsidP="00F401B5">
            <w:pPr>
              <w:jc w:val="center"/>
            </w:pPr>
            <w:r w:rsidRPr="00F401B5">
              <w:t>Оказание социальной помощи населению</w:t>
            </w:r>
          </w:p>
        </w:tc>
        <w:tc>
          <w:tcPr>
            <w:tcW w:w="4994" w:type="dxa"/>
            <w:tcBorders>
              <w:top w:val="nil"/>
              <w:left w:val="nil"/>
              <w:bottom w:val="nil"/>
              <w:right w:val="single" w:sz="8" w:space="0" w:color="000000"/>
            </w:tcBorders>
            <w:shd w:val="clear" w:color="auto" w:fill="auto"/>
            <w:vAlign w:val="center"/>
            <w:hideMark/>
          </w:tcPr>
          <w:p w14:paraId="0EAE0233" w14:textId="77777777" w:rsidR="00F401B5" w:rsidRPr="00F401B5" w:rsidRDefault="00F401B5" w:rsidP="00F401B5">
            <w:pPr>
              <w:jc w:val="center"/>
            </w:pPr>
            <w:r w:rsidRPr="00F401B5">
              <w:t>Размещение зданий, предназначенных для служб психологической и бесплатной юридической помощи, социальных, пенсионных и иных служб (службы</w:t>
            </w:r>
          </w:p>
        </w:tc>
        <w:tc>
          <w:tcPr>
            <w:tcW w:w="1421" w:type="dxa"/>
            <w:tcBorders>
              <w:top w:val="nil"/>
              <w:left w:val="nil"/>
              <w:bottom w:val="nil"/>
              <w:right w:val="single" w:sz="8" w:space="0" w:color="auto"/>
            </w:tcBorders>
            <w:shd w:val="clear" w:color="auto" w:fill="auto"/>
            <w:vAlign w:val="center"/>
            <w:hideMark/>
          </w:tcPr>
          <w:p w14:paraId="449724C6" w14:textId="77777777" w:rsidR="00F401B5" w:rsidRPr="00F401B5" w:rsidRDefault="00F401B5" w:rsidP="00F401B5">
            <w:pPr>
              <w:jc w:val="center"/>
            </w:pPr>
            <w:r w:rsidRPr="00F401B5">
              <w:rPr>
                <w:spacing w:val="-2"/>
              </w:rPr>
              <w:t>3.2.2</w:t>
            </w:r>
          </w:p>
        </w:tc>
      </w:tr>
      <w:tr w:rsidR="00FA2CE8" w:rsidRPr="00F401B5" w14:paraId="65D4FC18" w14:textId="77777777" w:rsidTr="00FA2CE8">
        <w:trPr>
          <w:trHeight w:val="600"/>
        </w:trPr>
        <w:tc>
          <w:tcPr>
            <w:tcW w:w="2799" w:type="dxa"/>
            <w:tcBorders>
              <w:top w:val="nil"/>
              <w:left w:val="single" w:sz="8" w:space="0" w:color="auto"/>
              <w:bottom w:val="nil"/>
              <w:right w:val="single" w:sz="8" w:space="0" w:color="000000"/>
            </w:tcBorders>
            <w:shd w:val="clear" w:color="auto" w:fill="auto"/>
            <w:vAlign w:val="center"/>
            <w:hideMark/>
          </w:tcPr>
          <w:p w14:paraId="14620A50" w14:textId="77777777" w:rsidR="00F401B5" w:rsidRPr="00F401B5" w:rsidRDefault="00F401B5" w:rsidP="00F401B5">
            <w:pPr>
              <w:jc w:val="center"/>
            </w:pPr>
            <w:r w:rsidRPr="00F401B5">
              <w:lastRenderedPageBreak/>
              <w:t> </w:t>
            </w:r>
          </w:p>
        </w:tc>
        <w:tc>
          <w:tcPr>
            <w:tcW w:w="4994" w:type="dxa"/>
            <w:tcBorders>
              <w:top w:val="nil"/>
              <w:left w:val="nil"/>
              <w:bottom w:val="nil"/>
              <w:right w:val="single" w:sz="8" w:space="0" w:color="000000"/>
            </w:tcBorders>
            <w:shd w:val="clear" w:color="auto" w:fill="auto"/>
            <w:vAlign w:val="center"/>
            <w:hideMark/>
          </w:tcPr>
          <w:p w14:paraId="1032485A" w14:textId="77777777" w:rsidR="00F401B5" w:rsidRPr="00F401B5" w:rsidRDefault="00F401B5" w:rsidP="00F401B5">
            <w:pPr>
              <w:jc w:val="center"/>
            </w:pPr>
            <w:r w:rsidRPr="00F401B5">
              <w:t>занятости населения, пункты питания малоимущих граждан), в которых осуществляется прием граждан по вопросам оказания социальной помощи и назначения</w:t>
            </w:r>
          </w:p>
        </w:tc>
        <w:tc>
          <w:tcPr>
            <w:tcW w:w="1421" w:type="dxa"/>
            <w:tcBorders>
              <w:top w:val="nil"/>
              <w:left w:val="nil"/>
              <w:bottom w:val="nil"/>
              <w:right w:val="single" w:sz="8" w:space="0" w:color="auto"/>
            </w:tcBorders>
            <w:shd w:val="clear" w:color="auto" w:fill="auto"/>
            <w:vAlign w:val="center"/>
            <w:hideMark/>
          </w:tcPr>
          <w:p w14:paraId="740E5B64" w14:textId="77777777" w:rsidR="00F401B5" w:rsidRPr="00F401B5" w:rsidRDefault="00F401B5" w:rsidP="00F401B5">
            <w:pPr>
              <w:jc w:val="center"/>
            </w:pPr>
            <w:r w:rsidRPr="00F401B5">
              <w:t> </w:t>
            </w:r>
          </w:p>
        </w:tc>
      </w:tr>
      <w:tr w:rsidR="00FA2CE8" w:rsidRPr="00F401B5" w14:paraId="1DC572EC" w14:textId="77777777" w:rsidTr="00FA2CE8">
        <w:trPr>
          <w:trHeight w:val="600"/>
        </w:trPr>
        <w:tc>
          <w:tcPr>
            <w:tcW w:w="2799" w:type="dxa"/>
            <w:tcBorders>
              <w:top w:val="nil"/>
              <w:left w:val="single" w:sz="8" w:space="0" w:color="auto"/>
              <w:bottom w:val="nil"/>
              <w:right w:val="single" w:sz="8" w:space="0" w:color="000000"/>
            </w:tcBorders>
            <w:shd w:val="clear" w:color="auto" w:fill="auto"/>
            <w:vAlign w:val="center"/>
            <w:hideMark/>
          </w:tcPr>
          <w:p w14:paraId="36D80CCC" w14:textId="77777777" w:rsidR="00F401B5" w:rsidRPr="00F401B5" w:rsidRDefault="00F401B5" w:rsidP="00F401B5">
            <w:pPr>
              <w:jc w:val="center"/>
            </w:pPr>
            <w:r w:rsidRPr="00F401B5">
              <w:t> </w:t>
            </w:r>
          </w:p>
        </w:tc>
        <w:tc>
          <w:tcPr>
            <w:tcW w:w="4994" w:type="dxa"/>
            <w:tcBorders>
              <w:top w:val="nil"/>
              <w:left w:val="nil"/>
              <w:bottom w:val="nil"/>
              <w:right w:val="single" w:sz="8" w:space="0" w:color="000000"/>
            </w:tcBorders>
            <w:shd w:val="clear" w:color="auto" w:fill="auto"/>
            <w:vAlign w:val="center"/>
            <w:hideMark/>
          </w:tcPr>
          <w:p w14:paraId="196FAD0D" w14:textId="77777777" w:rsidR="00F401B5" w:rsidRPr="00F401B5" w:rsidRDefault="00F401B5" w:rsidP="00F401B5">
            <w:pPr>
              <w:jc w:val="center"/>
            </w:pPr>
            <w:r w:rsidRPr="00F401B5">
              <w:t>социальных или пенсионных выплат, а также для размещения общественных некоммерческих организаций:</w:t>
            </w:r>
          </w:p>
        </w:tc>
        <w:tc>
          <w:tcPr>
            <w:tcW w:w="1421" w:type="dxa"/>
            <w:tcBorders>
              <w:top w:val="nil"/>
              <w:left w:val="nil"/>
              <w:bottom w:val="nil"/>
              <w:right w:val="single" w:sz="8" w:space="0" w:color="auto"/>
            </w:tcBorders>
            <w:shd w:val="clear" w:color="auto" w:fill="auto"/>
            <w:vAlign w:val="center"/>
            <w:hideMark/>
          </w:tcPr>
          <w:p w14:paraId="6C4E9560" w14:textId="77777777" w:rsidR="00F401B5" w:rsidRPr="00F401B5" w:rsidRDefault="00F401B5" w:rsidP="00F401B5">
            <w:pPr>
              <w:jc w:val="center"/>
            </w:pPr>
            <w:r w:rsidRPr="00F401B5">
              <w:t> </w:t>
            </w:r>
          </w:p>
        </w:tc>
      </w:tr>
      <w:tr w:rsidR="00FA2CE8" w:rsidRPr="00F401B5" w14:paraId="6BF127EE" w14:textId="77777777" w:rsidTr="00FA2CE8">
        <w:trPr>
          <w:trHeight w:val="600"/>
        </w:trPr>
        <w:tc>
          <w:tcPr>
            <w:tcW w:w="2799" w:type="dxa"/>
            <w:tcBorders>
              <w:top w:val="nil"/>
              <w:left w:val="single" w:sz="8" w:space="0" w:color="auto"/>
              <w:bottom w:val="single" w:sz="8" w:space="0" w:color="000000"/>
              <w:right w:val="single" w:sz="8" w:space="0" w:color="000000"/>
            </w:tcBorders>
            <w:shd w:val="clear" w:color="auto" w:fill="auto"/>
            <w:vAlign w:val="center"/>
            <w:hideMark/>
          </w:tcPr>
          <w:p w14:paraId="3AD682B4" w14:textId="77777777" w:rsidR="00F401B5" w:rsidRPr="00F401B5" w:rsidRDefault="00F401B5" w:rsidP="00F401B5">
            <w:pPr>
              <w:jc w:val="center"/>
            </w:pPr>
            <w:r w:rsidRPr="00F401B5">
              <w:t> </w:t>
            </w:r>
          </w:p>
        </w:tc>
        <w:tc>
          <w:tcPr>
            <w:tcW w:w="4994" w:type="dxa"/>
            <w:tcBorders>
              <w:top w:val="nil"/>
              <w:left w:val="nil"/>
              <w:bottom w:val="single" w:sz="8" w:space="0" w:color="000000"/>
              <w:right w:val="single" w:sz="8" w:space="0" w:color="000000"/>
            </w:tcBorders>
            <w:shd w:val="clear" w:color="auto" w:fill="auto"/>
            <w:vAlign w:val="center"/>
            <w:hideMark/>
          </w:tcPr>
          <w:p w14:paraId="52610B5B" w14:textId="77777777" w:rsidR="00F401B5" w:rsidRPr="00F401B5" w:rsidRDefault="00F401B5" w:rsidP="00F401B5">
            <w:pPr>
              <w:jc w:val="center"/>
            </w:pPr>
            <w:r w:rsidRPr="00F401B5">
              <w:t>некоммерческих фондов, благотворительных организаций, клубов по интересам</w:t>
            </w:r>
          </w:p>
        </w:tc>
        <w:tc>
          <w:tcPr>
            <w:tcW w:w="1421" w:type="dxa"/>
            <w:tcBorders>
              <w:top w:val="nil"/>
              <w:left w:val="nil"/>
              <w:bottom w:val="single" w:sz="8" w:space="0" w:color="000000"/>
              <w:right w:val="single" w:sz="8" w:space="0" w:color="auto"/>
            </w:tcBorders>
            <w:shd w:val="clear" w:color="auto" w:fill="auto"/>
            <w:vAlign w:val="center"/>
            <w:hideMark/>
          </w:tcPr>
          <w:p w14:paraId="6FFD8556" w14:textId="77777777" w:rsidR="00F401B5" w:rsidRPr="00F401B5" w:rsidRDefault="00F401B5" w:rsidP="00F401B5">
            <w:pPr>
              <w:jc w:val="center"/>
            </w:pPr>
            <w:r w:rsidRPr="00F401B5">
              <w:t> </w:t>
            </w:r>
          </w:p>
        </w:tc>
      </w:tr>
      <w:tr w:rsidR="00FA2CE8" w:rsidRPr="00F401B5" w14:paraId="5EF3E909" w14:textId="77777777" w:rsidTr="00FA2CE8">
        <w:trPr>
          <w:trHeight w:val="600"/>
        </w:trPr>
        <w:tc>
          <w:tcPr>
            <w:tcW w:w="2799" w:type="dxa"/>
            <w:tcBorders>
              <w:top w:val="nil"/>
              <w:left w:val="single" w:sz="8" w:space="0" w:color="auto"/>
              <w:bottom w:val="nil"/>
              <w:right w:val="single" w:sz="8" w:space="0" w:color="000000"/>
            </w:tcBorders>
            <w:shd w:val="clear" w:color="auto" w:fill="auto"/>
            <w:vAlign w:val="center"/>
            <w:hideMark/>
          </w:tcPr>
          <w:p w14:paraId="1D95C0B0" w14:textId="77777777" w:rsidR="00F401B5" w:rsidRPr="00F401B5" w:rsidRDefault="00F401B5" w:rsidP="00F401B5">
            <w:pPr>
              <w:jc w:val="center"/>
            </w:pPr>
            <w:r w:rsidRPr="00F401B5">
              <w:t>Оказание услуг связи</w:t>
            </w:r>
          </w:p>
        </w:tc>
        <w:tc>
          <w:tcPr>
            <w:tcW w:w="4994" w:type="dxa"/>
            <w:tcBorders>
              <w:top w:val="nil"/>
              <w:left w:val="nil"/>
              <w:bottom w:val="nil"/>
              <w:right w:val="single" w:sz="8" w:space="0" w:color="000000"/>
            </w:tcBorders>
            <w:shd w:val="clear" w:color="auto" w:fill="auto"/>
            <w:vAlign w:val="center"/>
            <w:hideMark/>
          </w:tcPr>
          <w:p w14:paraId="150DD0B8" w14:textId="77777777" w:rsidR="00F401B5" w:rsidRPr="00F401B5" w:rsidRDefault="00F401B5" w:rsidP="00F401B5">
            <w:pPr>
              <w:jc w:val="center"/>
            </w:pPr>
            <w:r w:rsidRPr="00F401B5">
              <w:t>Размещение зданий, предназначенных для размещения пунктов оказания услуг почтовой, телеграфной,</w:t>
            </w:r>
          </w:p>
        </w:tc>
        <w:tc>
          <w:tcPr>
            <w:tcW w:w="1421" w:type="dxa"/>
            <w:tcBorders>
              <w:top w:val="nil"/>
              <w:left w:val="nil"/>
              <w:bottom w:val="nil"/>
              <w:right w:val="single" w:sz="8" w:space="0" w:color="auto"/>
            </w:tcBorders>
            <w:shd w:val="clear" w:color="auto" w:fill="auto"/>
            <w:vAlign w:val="center"/>
            <w:hideMark/>
          </w:tcPr>
          <w:p w14:paraId="4E0CDFD6" w14:textId="77777777" w:rsidR="00F401B5" w:rsidRPr="00F401B5" w:rsidRDefault="00F401B5" w:rsidP="00F401B5">
            <w:pPr>
              <w:jc w:val="center"/>
            </w:pPr>
            <w:bookmarkStart w:id="600" w:name="RANGE!D123"/>
            <w:r w:rsidRPr="00F401B5">
              <w:rPr>
                <w:spacing w:val="-2"/>
              </w:rPr>
              <w:t>3.2.3</w:t>
            </w:r>
            <w:bookmarkEnd w:id="600"/>
          </w:p>
        </w:tc>
      </w:tr>
      <w:tr w:rsidR="00FA2CE8" w:rsidRPr="00F401B5" w14:paraId="7519C809" w14:textId="77777777" w:rsidTr="00FA2CE8">
        <w:trPr>
          <w:trHeight w:val="600"/>
        </w:trPr>
        <w:tc>
          <w:tcPr>
            <w:tcW w:w="2799" w:type="dxa"/>
            <w:tcBorders>
              <w:top w:val="nil"/>
              <w:left w:val="single" w:sz="8" w:space="0" w:color="auto"/>
              <w:bottom w:val="single" w:sz="8" w:space="0" w:color="000000"/>
              <w:right w:val="single" w:sz="8" w:space="0" w:color="000000"/>
            </w:tcBorders>
            <w:shd w:val="clear" w:color="auto" w:fill="auto"/>
            <w:vAlign w:val="center"/>
            <w:hideMark/>
          </w:tcPr>
          <w:p w14:paraId="4E3FE55F" w14:textId="77777777" w:rsidR="00F401B5" w:rsidRPr="00F401B5" w:rsidRDefault="00F401B5" w:rsidP="00F401B5">
            <w:pPr>
              <w:jc w:val="center"/>
            </w:pPr>
            <w:r w:rsidRPr="00F401B5">
              <w:t> </w:t>
            </w:r>
          </w:p>
        </w:tc>
        <w:tc>
          <w:tcPr>
            <w:tcW w:w="4994" w:type="dxa"/>
            <w:tcBorders>
              <w:top w:val="nil"/>
              <w:left w:val="nil"/>
              <w:bottom w:val="single" w:sz="8" w:space="0" w:color="000000"/>
              <w:right w:val="single" w:sz="8" w:space="0" w:color="000000"/>
            </w:tcBorders>
            <w:shd w:val="clear" w:color="auto" w:fill="auto"/>
            <w:vAlign w:val="center"/>
            <w:hideMark/>
          </w:tcPr>
          <w:p w14:paraId="044F44F5" w14:textId="77777777" w:rsidR="00F401B5" w:rsidRPr="00F401B5" w:rsidRDefault="00F401B5" w:rsidP="00F401B5">
            <w:pPr>
              <w:jc w:val="center"/>
            </w:pPr>
            <w:r w:rsidRPr="00F401B5">
              <w:t>междугородней и международной телефонной связи</w:t>
            </w:r>
          </w:p>
        </w:tc>
        <w:tc>
          <w:tcPr>
            <w:tcW w:w="1421" w:type="dxa"/>
            <w:tcBorders>
              <w:top w:val="nil"/>
              <w:left w:val="nil"/>
              <w:bottom w:val="single" w:sz="8" w:space="0" w:color="000000"/>
              <w:right w:val="single" w:sz="8" w:space="0" w:color="auto"/>
            </w:tcBorders>
            <w:shd w:val="clear" w:color="auto" w:fill="auto"/>
            <w:vAlign w:val="center"/>
            <w:hideMark/>
          </w:tcPr>
          <w:p w14:paraId="70151D81" w14:textId="77777777" w:rsidR="00F401B5" w:rsidRPr="00F401B5" w:rsidRDefault="00F401B5" w:rsidP="00F401B5">
            <w:pPr>
              <w:jc w:val="center"/>
            </w:pPr>
            <w:r w:rsidRPr="00F401B5">
              <w:t> </w:t>
            </w:r>
          </w:p>
        </w:tc>
      </w:tr>
      <w:tr w:rsidR="00FA2CE8" w:rsidRPr="00F401B5" w14:paraId="5A49B50E" w14:textId="77777777" w:rsidTr="00FA2CE8">
        <w:trPr>
          <w:trHeight w:val="600"/>
        </w:trPr>
        <w:tc>
          <w:tcPr>
            <w:tcW w:w="2799" w:type="dxa"/>
            <w:tcBorders>
              <w:top w:val="nil"/>
              <w:left w:val="single" w:sz="8" w:space="0" w:color="auto"/>
              <w:bottom w:val="nil"/>
              <w:right w:val="single" w:sz="8" w:space="0" w:color="000000"/>
            </w:tcBorders>
            <w:shd w:val="clear" w:color="auto" w:fill="auto"/>
            <w:vAlign w:val="center"/>
            <w:hideMark/>
          </w:tcPr>
          <w:p w14:paraId="791BE9F1" w14:textId="77777777" w:rsidR="00F401B5" w:rsidRPr="00F401B5" w:rsidRDefault="00F401B5" w:rsidP="00F401B5">
            <w:pPr>
              <w:jc w:val="center"/>
            </w:pPr>
            <w:r w:rsidRPr="00F401B5">
              <w:rPr>
                <w:spacing w:val="-2"/>
              </w:rPr>
              <w:t>Общежития</w:t>
            </w:r>
          </w:p>
        </w:tc>
        <w:tc>
          <w:tcPr>
            <w:tcW w:w="4994" w:type="dxa"/>
            <w:tcBorders>
              <w:top w:val="nil"/>
              <w:left w:val="nil"/>
              <w:bottom w:val="nil"/>
              <w:right w:val="single" w:sz="8" w:space="0" w:color="000000"/>
            </w:tcBorders>
            <w:shd w:val="clear" w:color="auto" w:fill="auto"/>
            <w:vAlign w:val="center"/>
            <w:hideMark/>
          </w:tcPr>
          <w:p w14:paraId="3EEAB950" w14:textId="77777777" w:rsidR="00F401B5" w:rsidRPr="00F401B5" w:rsidRDefault="00F401B5" w:rsidP="00F401B5">
            <w:pPr>
              <w:jc w:val="center"/>
            </w:pPr>
            <w:r w:rsidRPr="00F401B5">
              <w:t>Размещение зданий, предназначенных для размещения общежитий, предназначенных для проживания</w:t>
            </w:r>
          </w:p>
        </w:tc>
        <w:tc>
          <w:tcPr>
            <w:tcW w:w="1421" w:type="dxa"/>
            <w:tcBorders>
              <w:top w:val="nil"/>
              <w:left w:val="nil"/>
              <w:bottom w:val="nil"/>
              <w:right w:val="single" w:sz="8" w:space="0" w:color="auto"/>
            </w:tcBorders>
            <w:shd w:val="clear" w:color="auto" w:fill="auto"/>
            <w:vAlign w:val="center"/>
            <w:hideMark/>
          </w:tcPr>
          <w:p w14:paraId="4DD40828" w14:textId="77777777" w:rsidR="00F401B5" w:rsidRPr="00F401B5" w:rsidRDefault="00F401B5" w:rsidP="00F401B5">
            <w:pPr>
              <w:jc w:val="center"/>
            </w:pPr>
            <w:bookmarkStart w:id="601" w:name="RANGE!D125"/>
            <w:r w:rsidRPr="00F401B5">
              <w:rPr>
                <w:spacing w:val="-2"/>
              </w:rPr>
              <w:t>3.2.4</w:t>
            </w:r>
            <w:bookmarkEnd w:id="601"/>
          </w:p>
        </w:tc>
      </w:tr>
      <w:tr w:rsidR="00FA2CE8" w:rsidRPr="00F401B5" w14:paraId="3D718C8A" w14:textId="77777777" w:rsidTr="00FA2CE8">
        <w:trPr>
          <w:trHeight w:val="600"/>
        </w:trPr>
        <w:tc>
          <w:tcPr>
            <w:tcW w:w="2799" w:type="dxa"/>
            <w:tcBorders>
              <w:top w:val="nil"/>
              <w:left w:val="single" w:sz="8" w:space="0" w:color="auto"/>
              <w:bottom w:val="single" w:sz="8" w:space="0" w:color="000000"/>
              <w:right w:val="single" w:sz="8" w:space="0" w:color="000000"/>
            </w:tcBorders>
            <w:shd w:val="clear" w:color="auto" w:fill="auto"/>
            <w:vAlign w:val="center"/>
            <w:hideMark/>
          </w:tcPr>
          <w:p w14:paraId="58B3C1B6" w14:textId="77777777" w:rsidR="00F401B5" w:rsidRPr="00F401B5" w:rsidRDefault="00F401B5" w:rsidP="00F401B5">
            <w:pPr>
              <w:jc w:val="center"/>
            </w:pPr>
            <w:r w:rsidRPr="00F401B5">
              <w:t> </w:t>
            </w:r>
          </w:p>
        </w:tc>
        <w:tc>
          <w:tcPr>
            <w:tcW w:w="4994" w:type="dxa"/>
            <w:tcBorders>
              <w:top w:val="nil"/>
              <w:left w:val="nil"/>
              <w:bottom w:val="single" w:sz="8" w:space="0" w:color="000000"/>
              <w:right w:val="single" w:sz="8" w:space="0" w:color="000000"/>
            </w:tcBorders>
            <w:shd w:val="clear" w:color="auto" w:fill="auto"/>
            <w:vAlign w:val="center"/>
            <w:hideMark/>
          </w:tcPr>
          <w:p w14:paraId="031B44FA" w14:textId="77777777" w:rsidR="00F401B5" w:rsidRPr="00F401B5" w:rsidRDefault="00F401B5" w:rsidP="00F401B5">
            <w:pPr>
              <w:jc w:val="center"/>
            </w:pPr>
            <w:r w:rsidRPr="00F401B5">
              <w:t>граждан на время их работы, службы или обучения, за исключением зданий, размещение которых предусмотрено содержанием вида разрешенного использования с кодом 4.7</w:t>
            </w:r>
          </w:p>
        </w:tc>
        <w:tc>
          <w:tcPr>
            <w:tcW w:w="1421" w:type="dxa"/>
            <w:tcBorders>
              <w:top w:val="nil"/>
              <w:left w:val="nil"/>
              <w:bottom w:val="single" w:sz="8" w:space="0" w:color="000000"/>
              <w:right w:val="single" w:sz="8" w:space="0" w:color="auto"/>
            </w:tcBorders>
            <w:shd w:val="clear" w:color="auto" w:fill="auto"/>
            <w:vAlign w:val="center"/>
            <w:hideMark/>
          </w:tcPr>
          <w:p w14:paraId="4831E6D6" w14:textId="77777777" w:rsidR="00F401B5" w:rsidRPr="00F401B5" w:rsidRDefault="00F401B5" w:rsidP="00F401B5">
            <w:pPr>
              <w:jc w:val="center"/>
            </w:pPr>
            <w:r w:rsidRPr="00F401B5">
              <w:t> </w:t>
            </w:r>
          </w:p>
        </w:tc>
      </w:tr>
      <w:tr w:rsidR="00FA2CE8" w:rsidRPr="00F401B5" w14:paraId="687C8AF2" w14:textId="77777777" w:rsidTr="00FA2CE8">
        <w:trPr>
          <w:trHeight w:val="600"/>
        </w:trPr>
        <w:tc>
          <w:tcPr>
            <w:tcW w:w="2799" w:type="dxa"/>
            <w:tcBorders>
              <w:top w:val="nil"/>
              <w:left w:val="single" w:sz="8" w:space="0" w:color="auto"/>
              <w:bottom w:val="single" w:sz="8" w:space="0" w:color="000000"/>
              <w:right w:val="single" w:sz="8" w:space="0" w:color="000000"/>
            </w:tcBorders>
            <w:shd w:val="clear" w:color="auto" w:fill="auto"/>
            <w:vAlign w:val="center"/>
            <w:hideMark/>
          </w:tcPr>
          <w:p w14:paraId="48297116" w14:textId="77777777" w:rsidR="00F401B5" w:rsidRPr="00F401B5" w:rsidRDefault="00F401B5" w:rsidP="00F401B5">
            <w:pPr>
              <w:jc w:val="center"/>
            </w:pPr>
            <w:r w:rsidRPr="00F401B5">
              <w:t>Бытовое обслуживание</w:t>
            </w:r>
          </w:p>
        </w:tc>
        <w:tc>
          <w:tcPr>
            <w:tcW w:w="4994" w:type="dxa"/>
            <w:tcBorders>
              <w:top w:val="nil"/>
              <w:left w:val="nil"/>
              <w:bottom w:val="single" w:sz="8" w:space="0" w:color="000000"/>
              <w:right w:val="single" w:sz="8" w:space="0" w:color="000000"/>
            </w:tcBorders>
            <w:shd w:val="clear" w:color="auto" w:fill="auto"/>
            <w:vAlign w:val="center"/>
            <w:hideMark/>
          </w:tcPr>
          <w:p w14:paraId="78E4227E" w14:textId="77777777" w:rsidR="00F401B5" w:rsidRPr="00F401B5" w:rsidRDefault="00F401B5" w:rsidP="00F401B5">
            <w:pPr>
              <w:jc w:val="center"/>
            </w:pPr>
            <w:r w:rsidRPr="00F401B5">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421" w:type="dxa"/>
            <w:tcBorders>
              <w:top w:val="nil"/>
              <w:left w:val="nil"/>
              <w:bottom w:val="single" w:sz="8" w:space="0" w:color="000000"/>
              <w:right w:val="single" w:sz="8" w:space="0" w:color="auto"/>
            </w:tcBorders>
            <w:shd w:val="clear" w:color="auto" w:fill="auto"/>
            <w:vAlign w:val="center"/>
            <w:hideMark/>
          </w:tcPr>
          <w:p w14:paraId="630C433E" w14:textId="77777777" w:rsidR="00F401B5" w:rsidRPr="00F401B5" w:rsidRDefault="00F401B5" w:rsidP="00F401B5">
            <w:pPr>
              <w:jc w:val="center"/>
            </w:pPr>
            <w:bookmarkStart w:id="602" w:name="RANGE!D127"/>
            <w:r w:rsidRPr="00F401B5">
              <w:rPr>
                <w:spacing w:val="-5"/>
              </w:rPr>
              <w:t>3.3</w:t>
            </w:r>
            <w:bookmarkEnd w:id="602"/>
          </w:p>
        </w:tc>
      </w:tr>
      <w:tr w:rsidR="00FA2CE8" w:rsidRPr="00F401B5" w14:paraId="38666D60" w14:textId="77777777" w:rsidTr="00FA2CE8">
        <w:trPr>
          <w:trHeight w:val="600"/>
        </w:trPr>
        <w:tc>
          <w:tcPr>
            <w:tcW w:w="2799" w:type="dxa"/>
            <w:tcBorders>
              <w:top w:val="nil"/>
              <w:left w:val="single" w:sz="8" w:space="0" w:color="auto"/>
              <w:bottom w:val="nil"/>
              <w:right w:val="single" w:sz="8" w:space="0" w:color="000000"/>
            </w:tcBorders>
            <w:shd w:val="clear" w:color="auto" w:fill="auto"/>
            <w:vAlign w:val="center"/>
            <w:hideMark/>
          </w:tcPr>
          <w:p w14:paraId="0CEB5590" w14:textId="77777777" w:rsidR="00F401B5" w:rsidRPr="00F401B5" w:rsidRDefault="00F401B5" w:rsidP="00F401B5">
            <w:pPr>
              <w:jc w:val="center"/>
            </w:pPr>
            <w:r w:rsidRPr="00F401B5">
              <w:rPr>
                <w:spacing w:val="-2"/>
              </w:rPr>
              <w:t>Здравоохранение</w:t>
            </w:r>
          </w:p>
        </w:tc>
        <w:tc>
          <w:tcPr>
            <w:tcW w:w="4994" w:type="dxa"/>
            <w:tcBorders>
              <w:top w:val="nil"/>
              <w:left w:val="nil"/>
              <w:bottom w:val="nil"/>
              <w:right w:val="single" w:sz="8" w:space="0" w:color="000000"/>
            </w:tcBorders>
            <w:shd w:val="clear" w:color="auto" w:fill="auto"/>
            <w:vAlign w:val="center"/>
            <w:hideMark/>
          </w:tcPr>
          <w:p w14:paraId="3B3E1B27" w14:textId="77777777" w:rsidR="00F401B5" w:rsidRPr="00F401B5" w:rsidRDefault="00F401B5" w:rsidP="00F401B5">
            <w:pPr>
              <w:jc w:val="center"/>
            </w:pPr>
            <w:r w:rsidRPr="00F401B5">
              <w:t>Размещение объектов капитального строительства, предназначенных для оказания гражданам медицинской помощи. Содержание данного вида</w:t>
            </w:r>
          </w:p>
        </w:tc>
        <w:tc>
          <w:tcPr>
            <w:tcW w:w="1421" w:type="dxa"/>
            <w:tcBorders>
              <w:top w:val="nil"/>
              <w:left w:val="nil"/>
              <w:bottom w:val="nil"/>
              <w:right w:val="single" w:sz="8" w:space="0" w:color="auto"/>
            </w:tcBorders>
            <w:shd w:val="clear" w:color="auto" w:fill="auto"/>
            <w:vAlign w:val="center"/>
            <w:hideMark/>
          </w:tcPr>
          <w:p w14:paraId="58A47697" w14:textId="77777777" w:rsidR="00F401B5" w:rsidRPr="00F401B5" w:rsidRDefault="00F401B5" w:rsidP="00F401B5">
            <w:pPr>
              <w:jc w:val="center"/>
            </w:pPr>
            <w:bookmarkStart w:id="603" w:name="RANGE!D128"/>
            <w:r w:rsidRPr="00F401B5">
              <w:rPr>
                <w:spacing w:val="-5"/>
              </w:rPr>
              <w:t>3.4</w:t>
            </w:r>
            <w:bookmarkEnd w:id="603"/>
          </w:p>
        </w:tc>
      </w:tr>
      <w:tr w:rsidR="00FA2CE8" w:rsidRPr="00F401B5" w14:paraId="1E3A87DD" w14:textId="77777777" w:rsidTr="00FA2CE8">
        <w:trPr>
          <w:trHeight w:val="600"/>
        </w:trPr>
        <w:tc>
          <w:tcPr>
            <w:tcW w:w="2799" w:type="dxa"/>
            <w:tcBorders>
              <w:top w:val="nil"/>
              <w:left w:val="single" w:sz="8" w:space="0" w:color="auto"/>
              <w:bottom w:val="nil"/>
              <w:right w:val="single" w:sz="8" w:space="0" w:color="000000"/>
            </w:tcBorders>
            <w:shd w:val="clear" w:color="auto" w:fill="auto"/>
            <w:vAlign w:val="center"/>
            <w:hideMark/>
          </w:tcPr>
          <w:p w14:paraId="4C7ED2A4" w14:textId="77777777" w:rsidR="00F401B5" w:rsidRPr="00F401B5" w:rsidRDefault="00F401B5" w:rsidP="00F401B5">
            <w:pPr>
              <w:jc w:val="center"/>
            </w:pPr>
            <w:r w:rsidRPr="00F401B5">
              <w:t> </w:t>
            </w:r>
          </w:p>
        </w:tc>
        <w:tc>
          <w:tcPr>
            <w:tcW w:w="4994" w:type="dxa"/>
            <w:tcBorders>
              <w:top w:val="nil"/>
              <w:left w:val="nil"/>
              <w:bottom w:val="nil"/>
              <w:right w:val="single" w:sz="8" w:space="0" w:color="000000"/>
            </w:tcBorders>
            <w:shd w:val="clear" w:color="auto" w:fill="auto"/>
            <w:vAlign w:val="center"/>
            <w:hideMark/>
          </w:tcPr>
          <w:p w14:paraId="3863C475" w14:textId="77777777" w:rsidR="00F401B5" w:rsidRPr="00F401B5" w:rsidRDefault="00F401B5" w:rsidP="00F401B5">
            <w:pPr>
              <w:jc w:val="center"/>
            </w:pPr>
            <w:r w:rsidRPr="00F401B5">
              <w:t>разрешенного использования включает в себя</w:t>
            </w:r>
          </w:p>
        </w:tc>
        <w:tc>
          <w:tcPr>
            <w:tcW w:w="1421" w:type="dxa"/>
            <w:tcBorders>
              <w:top w:val="nil"/>
              <w:left w:val="nil"/>
              <w:bottom w:val="nil"/>
              <w:right w:val="single" w:sz="8" w:space="0" w:color="auto"/>
            </w:tcBorders>
            <w:shd w:val="clear" w:color="auto" w:fill="auto"/>
            <w:vAlign w:val="center"/>
            <w:hideMark/>
          </w:tcPr>
          <w:p w14:paraId="66747F0A" w14:textId="77777777" w:rsidR="00F401B5" w:rsidRPr="00F401B5" w:rsidRDefault="00F401B5" w:rsidP="00F401B5">
            <w:pPr>
              <w:jc w:val="center"/>
            </w:pPr>
            <w:r w:rsidRPr="00F401B5">
              <w:t> </w:t>
            </w:r>
          </w:p>
        </w:tc>
      </w:tr>
      <w:tr w:rsidR="00FA2CE8" w:rsidRPr="00F401B5" w14:paraId="69487C91" w14:textId="77777777" w:rsidTr="00FA2CE8">
        <w:trPr>
          <w:trHeight w:val="600"/>
        </w:trPr>
        <w:tc>
          <w:tcPr>
            <w:tcW w:w="2799" w:type="dxa"/>
            <w:tcBorders>
              <w:top w:val="nil"/>
              <w:left w:val="single" w:sz="8" w:space="0" w:color="auto"/>
              <w:bottom w:val="single" w:sz="8" w:space="0" w:color="000000"/>
              <w:right w:val="single" w:sz="8" w:space="0" w:color="000000"/>
            </w:tcBorders>
            <w:shd w:val="clear" w:color="auto" w:fill="auto"/>
            <w:vAlign w:val="center"/>
            <w:hideMark/>
          </w:tcPr>
          <w:p w14:paraId="467AEBF9" w14:textId="77777777" w:rsidR="00F401B5" w:rsidRPr="00F401B5" w:rsidRDefault="00F401B5" w:rsidP="00F401B5">
            <w:pPr>
              <w:jc w:val="center"/>
            </w:pPr>
            <w:r w:rsidRPr="00F401B5">
              <w:t> </w:t>
            </w:r>
          </w:p>
        </w:tc>
        <w:tc>
          <w:tcPr>
            <w:tcW w:w="4994" w:type="dxa"/>
            <w:tcBorders>
              <w:top w:val="nil"/>
              <w:left w:val="nil"/>
              <w:bottom w:val="single" w:sz="8" w:space="0" w:color="000000"/>
              <w:right w:val="single" w:sz="8" w:space="0" w:color="000000"/>
            </w:tcBorders>
            <w:shd w:val="clear" w:color="auto" w:fill="auto"/>
            <w:vAlign w:val="center"/>
            <w:hideMark/>
          </w:tcPr>
          <w:p w14:paraId="74BB7C41" w14:textId="77777777" w:rsidR="00F401B5" w:rsidRPr="00F401B5" w:rsidRDefault="00F401B5" w:rsidP="00F401B5">
            <w:pPr>
              <w:jc w:val="center"/>
            </w:pPr>
            <w:r w:rsidRPr="00F401B5">
              <w:t>содержание видов разрешенного использования с кодами 3.4.1 - 3.4.2</w:t>
            </w:r>
          </w:p>
        </w:tc>
        <w:tc>
          <w:tcPr>
            <w:tcW w:w="1421" w:type="dxa"/>
            <w:tcBorders>
              <w:top w:val="nil"/>
              <w:left w:val="nil"/>
              <w:bottom w:val="single" w:sz="8" w:space="0" w:color="000000"/>
              <w:right w:val="single" w:sz="8" w:space="0" w:color="auto"/>
            </w:tcBorders>
            <w:shd w:val="clear" w:color="auto" w:fill="auto"/>
            <w:vAlign w:val="center"/>
            <w:hideMark/>
          </w:tcPr>
          <w:p w14:paraId="579AD0C8" w14:textId="77777777" w:rsidR="00F401B5" w:rsidRPr="00F401B5" w:rsidRDefault="00F401B5" w:rsidP="00F401B5">
            <w:pPr>
              <w:jc w:val="center"/>
            </w:pPr>
            <w:r w:rsidRPr="00F401B5">
              <w:t> </w:t>
            </w:r>
          </w:p>
        </w:tc>
      </w:tr>
      <w:tr w:rsidR="00FA2CE8" w:rsidRPr="00F401B5" w14:paraId="2E1295CB" w14:textId="77777777" w:rsidTr="00FA2CE8">
        <w:trPr>
          <w:trHeight w:val="600"/>
        </w:trPr>
        <w:tc>
          <w:tcPr>
            <w:tcW w:w="2799" w:type="dxa"/>
            <w:tcBorders>
              <w:top w:val="nil"/>
              <w:left w:val="single" w:sz="8" w:space="0" w:color="auto"/>
              <w:bottom w:val="nil"/>
              <w:right w:val="single" w:sz="8" w:space="0" w:color="000000"/>
            </w:tcBorders>
            <w:shd w:val="clear" w:color="auto" w:fill="auto"/>
            <w:vAlign w:val="center"/>
            <w:hideMark/>
          </w:tcPr>
          <w:p w14:paraId="1CDFC6CE" w14:textId="77777777" w:rsidR="00F401B5" w:rsidRPr="00F401B5" w:rsidRDefault="00F401B5" w:rsidP="00F401B5">
            <w:pPr>
              <w:jc w:val="center"/>
            </w:pPr>
            <w:r w:rsidRPr="00F401B5">
              <w:rPr>
                <w:spacing w:val="-2"/>
              </w:rPr>
              <w:t>Амбулаторно- поликлиническое обслуживание</w:t>
            </w:r>
          </w:p>
        </w:tc>
        <w:tc>
          <w:tcPr>
            <w:tcW w:w="4994" w:type="dxa"/>
            <w:tcBorders>
              <w:top w:val="nil"/>
              <w:left w:val="nil"/>
              <w:bottom w:val="nil"/>
              <w:right w:val="single" w:sz="8" w:space="0" w:color="000000"/>
            </w:tcBorders>
            <w:shd w:val="clear" w:color="auto" w:fill="auto"/>
            <w:vAlign w:val="center"/>
            <w:hideMark/>
          </w:tcPr>
          <w:p w14:paraId="4FDA978A" w14:textId="77777777" w:rsidR="00F401B5" w:rsidRPr="00F401B5" w:rsidRDefault="00F401B5" w:rsidP="00F401B5">
            <w:pPr>
              <w:jc w:val="center"/>
            </w:pPr>
            <w:r w:rsidRPr="00F401B5">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w:t>
            </w:r>
          </w:p>
        </w:tc>
        <w:tc>
          <w:tcPr>
            <w:tcW w:w="1421" w:type="dxa"/>
            <w:tcBorders>
              <w:top w:val="nil"/>
              <w:left w:val="nil"/>
              <w:bottom w:val="nil"/>
              <w:right w:val="single" w:sz="8" w:space="0" w:color="auto"/>
            </w:tcBorders>
            <w:shd w:val="clear" w:color="auto" w:fill="auto"/>
            <w:vAlign w:val="center"/>
            <w:hideMark/>
          </w:tcPr>
          <w:p w14:paraId="0FF466A6" w14:textId="77777777" w:rsidR="00F401B5" w:rsidRPr="00F401B5" w:rsidRDefault="00F401B5" w:rsidP="00F401B5">
            <w:pPr>
              <w:jc w:val="center"/>
            </w:pPr>
            <w:bookmarkStart w:id="604" w:name="RANGE!D131"/>
            <w:r w:rsidRPr="00F401B5">
              <w:rPr>
                <w:spacing w:val="-2"/>
              </w:rPr>
              <w:t>3.4.1</w:t>
            </w:r>
            <w:bookmarkEnd w:id="604"/>
          </w:p>
        </w:tc>
      </w:tr>
      <w:tr w:rsidR="00FA2CE8" w:rsidRPr="00F401B5" w14:paraId="751B3FF0" w14:textId="77777777" w:rsidTr="00FA2CE8">
        <w:trPr>
          <w:trHeight w:val="600"/>
        </w:trPr>
        <w:tc>
          <w:tcPr>
            <w:tcW w:w="2799" w:type="dxa"/>
            <w:tcBorders>
              <w:top w:val="nil"/>
              <w:left w:val="single" w:sz="8" w:space="0" w:color="auto"/>
              <w:bottom w:val="single" w:sz="8" w:space="0" w:color="000000"/>
              <w:right w:val="single" w:sz="8" w:space="0" w:color="000000"/>
            </w:tcBorders>
            <w:shd w:val="clear" w:color="auto" w:fill="auto"/>
            <w:vAlign w:val="center"/>
            <w:hideMark/>
          </w:tcPr>
          <w:p w14:paraId="1A095C06" w14:textId="77777777" w:rsidR="00F401B5" w:rsidRPr="00F401B5" w:rsidRDefault="00F401B5" w:rsidP="00F401B5">
            <w:pPr>
              <w:jc w:val="center"/>
            </w:pPr>
            <w:r w:rsidRPr="00F401B5">
              <w:t> </w:t>
            </w:r>
          </w:p>
        </w:tc>
        <w:tc>
          <w:tcPr>
            <w:tcW w:w="4994" w:type="dxa"/>
            <w:tcBorders>
              <w:top w:val="nil"/>
              <w:left w:val="nil"/>
              <w:bottom w:val="single" w:sz="8" w:space="0" w:color="000000"/>
              <w:right w:val="single" w:sz="8" w:space="0" w:color="000000"/>
            </w:tcBorders>
            <w:shd w:val="clear" w:color="auto" w:fill="auto"/>
            <w:vAlign w:val="center"/>
            <w:hideMark/>
          </w:tcPr>
          <w:p w14:paraId="741C0C65" w14:textId="77777777" w:rsidR="00F401B5" w:rsidRPr="00F401B5" w:rsidRDefault="00F401B5" w:rsidP="00F401B5">
            <w:pPr>
              <w:jc w:val="center"/>
            </w:pPr>
            <w:r w:rsidRPr="00F401B5">
              <w:t>здравоохранения, центры матери и ребенка, диагностические центры, молочные кухни, станции донорства крови, клинические лаборатории)</w:t>
            </w:r>
          </w:p>
        </w:tc>
        <w:tc>
          <w:tcPr>
            <w:tcW w:w="1421" w:type="dxa"/>
            <w:tcBorders>
              <w:top w:val="nil"/>
              <w:left w:val="nil"/>
              <w:bottom w:val="single" w:sz="8" w:space="0" w:color="000000"/>
              <w:right w:val="single" w:sz="8" w:space="0" w:color="auto"/>
            </w:tcBorders>
            <w:shd w:val="clear" w:color="auto" w:fill="auto"/>
            <w:vAlign w:val="center"/>
            <w:hideMark/>
          </w:tcPr>
          <w:p w14:paraId="73148410" w14:textId="77777777" w:rsidR="00F401B5" w:rsidRPr="00F401B5" w:rsidRDefault="00F401B5" w:rsidP="00F401B5">
            <w:pPr>
              <w:jc w:val="center"/>
            </w:pPr>
            <w:r w:rsidRPr="00F401B5">
              <w:t> </w:t>
            </w:r>
          </w:p>
        </w:tc>
      </w:tr>
      <w:tr w:rsidR="00FA2CE8" w:rsidRPr="00F401B5" w14:paraId="4E4E5DA5" w14:textId="77777777" w:rsidTr="00FA2CE8">
        <w:trPr>
          <w:trHeight w:val="600"/>
        </w:trPr>
        <w:tc>
          <w:tcPr>
            <w:tcW w:w="2799" w:type="dxa"/>
            <w:tcBorders>
              <w:top w:val="nil"/>
              <w:left w:val="single" w:sz="8" w:space="0" w:color="auto"/>
              <w:bottom w:val="nil"/>
              <w:right w:val="single" w:sz="8" w:space="0" w:color="000000"/>
            </w:tcBorders>
            <w:shd w:val="clear" w:color="auto" w:fill="auto"/>
            <w:vAlign w:val="center"/>
            <w:hideMark/>
          </w:tcPr>
          <w:p w14:paraId="3170CA35" w14:textId="77777777" w:rsidR="00F401B5" w:rsidRPr="00F401B5" w:rsidRDefault="00F401B5" w:rsidP="00F401B5">
            <w:pPr>
              <w:jc w:val="center"/>
            </w:pPr>
            <w:r w:rsidRPr="00F401B5">
              <w:rPr>
                <w:spacing w:val="-2"/>
              </w:rPr>
              <w:t>Стационарное медицинское обслуживание</w:t>
            </w:r>
          </w:p>
        </w:tc>
        <w:tc>
          <w:tcPr>
            <w:tcW w:w="4994" w:type="dxa"/>
            <w:tcBorders>
              <w:top w:val="nil"/>
              <w:left w:val="nil"/>
              <w:bottom w:val="nil"/>
              <w:right w:val="single" w:sz="8" w:space="0" w:color="000000"/>
            </w:tcBorders>
            <w:shd w:val="clear" w:color="auto" w:fill="auto"/>
            <w:vAlign w:val="center"/>
            <w:hideMark/>
          </w:tcPr>
          <w:p w14:paraId="4F0A1C02" w14:textId="77777777" w:rsidR="00F401B5" w:rsidRPr="00F401B5" w:rsidRDefault="00F401B5" w:rsidP="00F401B5">
            <w:pPr>
              <w:jc w:val="center"/>
            </w:pPr>
            <w:r w:rsidRPr="00F401B5">
              <w:t xml:space="preserve">Размещение объектов капитального строительства, предназначенных для </w:t>
            </w:r>
            <w:r w:rsidRPr="00F401B5">
              <w:lastRenderedPageBreak/>
              <w:t>оказания гражданам медицинской помощи в стационарах (больницы,</w:t>
            </w:r>
          </w:p>
        </w:tc>
        <w:tc>
          <w:tcPr>
            <w:tcW w:w="1421" w:type="dxa"/>
            <w:tcBorders>
              <w:top w:val="nil"/>
              <w:left w:val="nil"/>
              <w:bottom w:val="nil"/>
              <w:right w:val="single" w:sz="8" w:space="0" w:color="auto"/>
            </w:tcBorders>
            <w:shd w:val="clear" w:color="auto" w:fill="auto"/>
            <w:vAlign w:val="center"/>
            <w:hideMark/>
          </w:tcPr>
          <w:p w14:paraId="51E160E0" w14:textId="77777777" w:rsidR="00F401B5" w:rsidRPr="00F401B5" w:rsidRDefault="00F401B5" w:rsidP="00F401B5">
            <w:pPr>
              <w:jc w:val="center"/>
            </w:pPr>
            <w:bookmarkStart w:id="605" w:name="RANGE!D133"/>
            <w:r w:rsidRPr="00F401B5">
              <w:rPr>
                <w:spacing w:val="-2"/>
              </w:rPr>
              <w:lastRenderedPageBreak/>
              <w:t>3.4.2</w:t>
            </w:r>
            <w:bookmarkEnd w:id="605"/>
          </w:p>
        </w:tc>
      </w:tr>
      <w:tr w:rsidR="00FA2CE8" w:rsidRPr="00F401B5" w14:paraId="1771CC60" w14:textId="77777777" w:rsidTr="00FA2CE8">
        <w:trPr>
          <w:trHeight w:val="600"/>
        </w:trPr>
        <w:tc>
          <w:tcPr>
            <w:tcW w:w="2799" w:type="dxa"/>
            <w:tcBorders>
              <w:top w:val="nil"/>
              <w:left w:val="single" w:sz="8" w:space="0" w:color="auto"/>
              <w:bottom w:val="nil"/>
              <w:right w:val="single" w:sz="8" w:space="0" w:color="000000"/>
            </w:tcBorders>
            <w:shd w:val="clear" w:color="auto" w:fill="auto"/>
            <w:vAlign w:val="center"/>
            <w:hideMark/>
          </w:tcPr>
          <w:p w14:paraId="2F6B6ED7" w14:textId="77777777" w:rsidR="00F401B5" w:rsidRPr="00F401B5" w:rsidRDefault="00F401B5" w:rsidP="00F401B5">
            <w:pPr>
              <w:jc w:val="center"/>
            </w:pPr>
            <w:r w:rsidRPr="00F401B5">
              <w:t> </w:t>
            </w:r>
          </w:p>
        </w:tc>
        <w:tc>
          <w:tcPr>
            <w:tcW w:w="4994" w:type="dxa"/>
            <w:tcBorders>
              <w:top w:val="nil"/>
              <w:left w:val="nil"/>
              <w:bottom w:val="nil"/>
              <w:right w:val="single" w:sz="8" w:space="0" w:color="000000"/>
            </w:tcBorders>
            <w:shd w:val="clear" w:color="auto" w:fill="auto"/>
            <w:vAlign w:val="center"/>
            <w:hideMark/>
          </w:tcPr>
          <w:p w14:paraId="4787F729" w14:textId="77777777" w:rsidR="00F401B5" w:rsidRPr="00F401B5" w:rsidRDefault="00F401B5" w:rsidP="00F401B5">
            <w:pPr>
              <w:jc w:val="center"/>
            </w:pPr>
            <w:r w:rsidRPr="00F401B5">
              <w:t>родильные дома, диспансеры, научно-медицинские учреждения и прочие объекты, обеспечивающие</w:t>
            </w:r>
          </w:p>
        </w:tc>
        <w:tc>
          <w:tcPr>
            <w:tcW w:w="1421" w:type="dxa"/>
            <w:tcBorders>
              <w:top w:val="nil"/>
              <w:left w:val="nil"/>
              <w:bottom w:val="nil"/>
              <w:right w:val="single" w:sz="8" w:space="0" w:color="auto"/>
            </w:tcBorders>
            <w:shd w:val="clear" w:color="auto" w:fill="auto"/>
            <w:vAlign w:val="center"/>
            <w:hideMark/>
          </w:tcPr>
          <w:p w14:paraId="4621BD8E" w14:textId="77777777" w:rsidR="00F401B5" w:rsidRPr="00F401B5" w:rsidRDefault="00F401B5" w:rsidP="00F401B5">
            <w:pPr>
              <w:jc w:val="center"/>
            </w:pPr>
            <w:r w:rsidRPr="00F401B5">
              <w:t> </w:t>
            </w:r>
          </w:p>
        </w:tc>
      </w:tr>
      <w:tr w:rsidR="00FA2CE8" w:rsidRPr="00F401B5" w14:paraId="75224C47" w14:textId="77777777" w:rsidTr="00FA2CE8">
        <w:trPr>
          <w:trHeight w:val="600"/>
        </w:trPr>
        <w:tc>
          <w:tcPr>
            <w:tcW w:w="2799" w:type="dxa"/>
            <w:tcBorders>
              <w:top w:val="nil"/>
              <w:left w:val="single" w:sz="8" w:space="0" w:color="auto"/>
              <w:bottom w:val="nil"/>
              <w:right w:val="single" w:sz="8" w:space="0" w:color="000000"/>
            </w:tcBorders>
            <w:shd w:val="clear" w:color="auto" w:fill="auto"/>
            <w:vAlign w:val="center"/>
            <w:hideMark/>
          </w:tcPr>
          <w:p w14:paraId="03BA45E9" w14:textId="77777777" w:rsidR="00F401B5" w:rsidRPr="00F401B5" w:rsidRDefault="00F401B5" w:rsidP="00F401B5">
            <w:pPr>
              <w:jc w:val="center"/>
            </w:pPr>
            <w:r w:rsidRPr="00F401B5">
              <w:t> </w:t>
            </w:r>
          </w:p>
        </w:tc>
        <w:tc>
          <w:tcPr>
            <w:tcW w:w="4994" w:type="dxa"/>
            <w:tcBorders>
              <w:top w:val="nil"/>
              <w:left w:val="nil"/>
              <w:bottom w:val="nil"/>
              <w:right w:val="single" w:sz="8" w:space="0" w:color="000000"/>
            </w:tcBorders>
            <w:shd w:val="clear" w:color="auto" w:fill="auto"/>
            <w:vAlign w:val="center"/>
            <w:hideMark/>
          </w:tcPr>
          <w:p w14:paraId="1C18B69E" w14:textId="77777777" w:rsidR="00F401B5" w:rsidRPr="00F401B5" w:rsidRDefault="00F401B5" w:rsidP="00F401B5">
            <w:pPr>
              <w:jc w:val="center"/>
            </w:pPr>
            <w:r w:rsidRPr="00F401B5">
              <w:t>оказание услуги по лечению в стационаре); размещение станций скорой помощи;</w:t>
            </w:r>
          </w:p>
        </w:tc>
        <w:tc>
          <w:tcPr>
            <w:tcW w:w="1421" w:type="dxa"/>
            <w:tcBorders>
              <w:top w:val="nil"/>
              <w:left w:val="nil"/>
              <w:bottom w:val="nil"/>
              <w:right w:val="single" w:sz="8" w:space="0" w:color="auto"/>
            </w:tcBorders>
            <w:shd w:val="clear" w:color="auto" w:fill="auto"/>
            <w:vAlign w:val="center"/>
            <w:hideMark/>
          </w:tcPr>
          <w:p w14:paraId="7B227CFF" w14:textId="77777777" w:rsidR="00F401B5" w:rsidRPr="00F401B5" w:rsidRDefault="00F401B5" w:rsidP="00F401B5">
            <w:pPr>
              <w:jc w:val="center"/>
            </w:pPr>
            <w:r w:rsidRPr="00F401B5">
              <w:t> </w:t>
            </w:r>
          </w:p>
        </w:tc>
      </w:tr>
      <w:tr w:rsidR="00FA2CE8" w:rsidRPr="00F401B5" w14:paraId="2D4E1BD0" w14:textId="77777777" w:rsidTr="00FA2CE8">
        <w:trPr>
          <w:trHeight w:val="600"/>
        </w:trPr>
        <w:tc>
          <w:tcPr>
            <w:tcW w:w="2799" w:type="dxa"/>
            <w:tcBorders>
              <w:top w:val="nil"/>
              <w:left w:val="single" w:sz="8" w:space="0" w:color="auto"/>
              <w:bottom w:val="single" w:sz="8" w:space="0" w:color="000000"/>
              <w:right w:val="single" w:sz="8" w:space="0" w:color="000000"/>
            </w:tcBorders>
            <w:shd w:val="clear" w:color="auto" w:fill="auto"/>
            <w:vAlign w:val="center"/>
            <w:hideMark/>
          </w:tcPr>
          <w:p w14:paraId="3FD5338F" w14:textId="77777777" w:rsidR="00F401B5" w:rsidRPr="00F401B5" w:rsidRDefault="00F401B5" w:rsidP="00F401B5">
            <w:pPr>
              <w:jc w:val="center"/>
            </w:pPr>
            <w:r w:rsidRPr="00F401B5">
              <w:t> </w:t>
            </w:r>
          </w:p>
        </w:tc>
        <w:tc>
          <w:tcPr>
            <w:tcW w:w="4994" w:type="dxa"/>
            <w:tcBorders>
              <w:top w:val="nil"/>
              <w:left w:val="nil"/>
              <w:bottom w:val="single" w:sz="8" w:space="0" w:color="000000"/>
              <w:right w:val="single" w:sz="8" w:space="0" w:color="000000"/>
            </w:tcBorders>
            <w:shd w:val="clear" w:color="auto" w:fill="auto"/>
            <w:vAlign w:val="center"/>
            <w:hideMark/>
          </w:tcPr>
          <w:p w14:paraId="7127C0D9" w14:textId="77777777" w:rsidR="00F401B5" w:rsidRPr="00F401B5" w:rsidRDefault="00F401B5" w:rsidP="00F401B5">
            <w:pPr>
              <w:jc w:val="center"/>
            </w:pPr>
            <w:r w:rsidRPr="00F401B5">
              <w:t>размещение площадок санитарной авиации</w:t>
            </w:r>
          </w:p>
        </w:tc>
        <w:tc>
          <w:tcPr>
            <w:tcW w:w="1421" w:type="dxa"/>
            <w:tcBorders>
              <w:top w:val="nil"/>
              <w:left w:val="nil"/>
              <w:bottom w:val="single" w:sz="8" w:space="0" w:color="000000"/>
              <w:right w:val="single" w:sz="8" w:space="0" w:color="auto"/>
            </w:tcBorders>
            <w:shd w:val="clear" w:color="auto" w:fill="auto"/>
            <w:vAlign w:val="center"/>
            <w:hideMark/>
          </w:tcPr>
          <w:p w14:paraId="1D1E451D" w14:textId="77777777" w:rsidR="00F401B5" w:rsidRPr="00F401B5" w:rsidRDefault="00F401B5" w:rsidP="00F401B5">
            <w:pPr>
              <w:jc w:val="center"/>
            </w:pPr>
            <w:r w:rsidRPr="00F401B5">
              <w:t> </w:t>
            </w:r>
          </w:p>
        </w:tc>
      </w:tr>
      <w:tr w:rsidR="00FA2CE8" w:rsidRPr="00F401B5" w14:paraId="0A98BD3F" w14:textId="77777777" w:rsidTr="00FA2CE8">
        <w:trPr>
          <w:trHeight w:val="600"/>
        </w:trPr>
        <w:tc>
          <w:tcPr>
            <w:tcW w:w="2799" w:type="dxa"/>
            <w:tcBorders>
              <w:top w:val="nil"/>
              <w:left w:val="single" w:sz="8" w:space="0" w:color="auto"/>
              <w:bottom w:val="nil"/>
              <w:right w:val="single" w:sz="8" w:space="0" w:color="000000"/>
            </w:tcBorders>
            <w:shd w:val="clear" w:color="auto" w:fill="auto"/>
            <w:vAlign w:val="center"/>
            <w:hideMark/>
          </w:tcPr>
          <w:p w14:paraId="288DCFD5" w14:textId="77777777" w:rsidR="00F401B5" w:rsidRPr="00F401B5" w:rsidRDefault="00F401B5" w:rsidP="00F401B5">
            <w:pPr>
              <w:jc w:val="center"/>
            </w:pPr>
            <w:r w:rsidRPr="00F401B5">
              <w:rPr>
                <w:spacing w:val="-2"/>
              </w:rPr>
              <w:t>Медицинские организации особого назначения</w:t>
            </w:r>
          </w:p>
        </w:tc>
        <w:tc>
          <w:tcPr>
            <w:tcW w:w="4994" w:type="dxa"/>
            <w:tcBorders>
              <w:top w:val="nil"/>
              <w:left w:val="nil"/>
              <w:bottom w:val="nil"/>
              <w:right w:val="single" w:sz="8" w:space="0" w:color="000000"/>
            </w:tcBorders>
            <w:shd w:val="clear" w:color="auto" w:fill="auto"/>
            <w:vAlign w:val="center"/>
            <w:hideMark/>
          </w:tcPr>
          <w:p w14:paraId="636AECFA" w14:textId="77777777" w:rsidR="00F401B5" w:rsidRPr="00F401B5" w:rsidRDefault="00F401B5" w:rsidP="00F401B5">
            <w:pPr>
              <w:jc w:val="center"/>
            </w:pPr>
            <w:r w:rsidRPr="00F401B5">
              <w:t>Размещение объектов капитального строительства для размещения медицинских организаций,</w:t>
            </w:r>
          </w:p>
        </w:tc>
        <w:tc>
          <w:tcPr>
            <w:tcW w:w="1421" w:type="dxa"/>
            <w:tcBorders>
              <w:top w:val="nil"/>
              <w:left w:val="nil"/>
              <w:bottom w:val="nil"/>
              <w:right w:val="single" w:sz="8" w:space="0" w:color="auto"/>
            </w:tcBorders>
            <w:shd w:val="clear" w:color="auto" w:fill="auto"/>
            <w:vAlign w:val="center"/>
            <w:hideMark/>
          </w:tcPr>
          <w:p w14:paraId="1812216B" w14:textId="77777777" w:rsidR="00F401B5" w:rsidRPr="00F401B5" w:rsidRDefault="00F401B5" w:rsidP="00F401B5">
            <w:pPr>
              <w:jc w:val="center"/>
            </w:pPr>
            <w:r w:rsidRPr="00F401B5">
              <w:rPr>
                <w:spacing w:val="-2"/>
              </w:rPr>
              <w:t>3.4.3</w:t>
            </w:r>
          </w:p>
        </w:tc>
      </w:tr>
      <w:tr w:rsidR="00FA2CE8" w:rsidRPr="00F401B5" w14:paraId="41E22E8C" w14:textId="77777777" w:rsidTr="00FA2CE8">
        <w:trPr>
          <w:trHeight w:val="600"/>
        </w:trPr>
        <w:tc>
          <w:tcPr>
            <w:tcW w:w="2799" w:type="dxa"/>
            <w:tcBorders>
              <w:top w:val="nil"/>
              <w:left w:val="single" w:sz="8" w:space="0" w:color="auto"/>
              <w:bottom w:val="single" w:sz="8" w:space="0" w:color="000000"/>
              <w:right w:val="single" w:sz="8" w:space="0" w:color="000000"/>
            </w:tcBorders>
            <w:shd w:val="clear" w:color="auto" w:fill="auto"/>
            <w:vAlign w:val="center"/>
            <w:hideMark/>
          </w:tcPr>
          <w:p w14:paraId="20A0D648" w14:textId="77777777" w:rsidR="00F401B5" w:rsidRPr="00F401B5" w:rsidRDefault="00F401B5" w:rsidP="00F401B5">
            <w:pPr>
              <w:jc w:val="center"/>
            </w:pPr>
            <w:r w:rsidRPr="00F401B5">
              <w:t> </w:t>
            </w:r>
          </w:p>
        </w:tc>
        <w:tc>
          <w:tcPr>
            <w:tcW w:w="4994" w:type="dxa"/>
            <w:tcBorders>
              <w:top w:val="nil"/>
              <w:left w:val="nil"/>
              <w:bottom w:val="single" w:sz="8" w:space="0" w:color="000000"/>
              <w:right w:val="single" w:sz="8" w:space="0" w:color="000000"/>
            </w:tcBorders>
            <w:shd w:val="clear" w:color="auto" w:fill="auto"/>
            <w:vAlign w:val="center"/>
            <w:hideMark/>
          </w:tcPr>
          <w:p w14:paraId="55494B11" w14:textId="77777777" w:rsidR="00F401B5" w:rsidRPr="00F401B5" w:rsidRDefault="00F401B5" w:rsidP="00F401B5">
            <w:pPr>
              <w:jc w:val="center"/>
            </w:pPr>
            <w:r w:rsidRPr="00F401B5">
              <w:t xml:space="preserve">осуществляющих проведение судебно-медицинской и </w:t>
            </w:r>
            <w:proofErr w:type="gramStart"/>
            <w:r w:rsidRPr="00F401B5">
              <w:t>патолого-анатомической</w:t>
            </w:r>
            <w:proofErr w:type="gramEnd"/>
            <w:r w:rsidRPr="00F401B5">
              <w:t xml:space="preserve"> экспертизы (морги)</w:t>
            </w:r>
          </w:p>
        </w:tc>
        <w:tc>
          <w:tcPr>
            <w:tcW w:w="1421" w:type="dxa"/>
            <w:tcBorders>
              <w:top w:val="nil"/>
              <w:left w:val="nil"/>
              <w:bottom w:val="single" w:sz="8" w:space="0" w:color="000000"/>
              <w:right w:val="single" w:sz="8" w:space="0" w:color="auto"/>
            </w:tcBorders>
            <w:shd w:val="clear" w:color="auto" w:fill="auto"/>
            <w:vAlign w:val="center"/>
            <w:hideMark/>
          </w:tcPr>
          <w:p w14:paraId="77D1ACE1" w14:textId="77777777" w:rsidR="00F401B5" w:rsidRPr="00F401B5" w:rsidRDefault="00F401B5" w:rsidP="00F401B5">
            <w:pPr>
              <w:jc w:val="center"/>
            </w:pPr>
            <w:r w:rsidRPr="00F401B5">
              <w:t> </w:t>
            </w:r>
          </w:p>
        </w:tc>
      </w:tr>
      <w:tr w:rsidR="00FA2CE8" w:rsidRPr="00F401B5" w14:paraId="21966B17" w14:textId="77777777" w:rsidTr="00FA2CE8">
        <w:trPr>
          <w:trHeight w:val="600"/>
        </w:trPr>
        <w:tc>
          <w:tcPr>
            <w:tcW w:w="2799" w:type="dxa"/>
            <w:tcBorders>
              <w:top w:val="nil"/>
              <w:left w:val="single" w:sz="8" w:space="0" w:color="auto"/>
              <w:bottom w:val="nil"/>
              <w:right w:val="single" w:sz="8" w:space="0" w:color="000000"/>
            </w:tcBorders>
            <w:shd w:val="clear" w:color="auto" w:fill="auto"/>
            <w:vAlign w:val="center"/>
            <w:hideMark/>
          </w:tcPr>
          <w:p w14:paraId="1D207F9D" w14:textId="77777777" w:rsidR="00F401B5" w:rsidRPr="00F401B5" w:rsidRDefault="00F401B5" w:rsidP="00F401B5">
            <w:pPr>
              <w:jc w:val="center"/>
            </w:pPr>
            <w:r w:rsidRPr="00F401B5">
              <w:t>Образование и просвещение</w:t>
            </w:r>
          </w:p>
        </w:tc>
        <w:tc>
          <w:tcPr>
            <w:tcW w:w="4994" w:type="dxa"/>
            <w:tcBorders>
              <w:top w:val="nil"/>
              <w:left w:val="nil"/>
              <w:bottom w:val="nil"/>
              <w:right w:val="single" w:sz="8" w:space="0" w:color="000000"/>
            </w:tcBorders>
            <w:shd w:val="clear" w:color="auto" w:fill="auto"/>
            <w:vAlign w:val="center"/>
            <w:hideMark/>
          </w:tcPr>
          <w:p w14:paraId="02CC59D8" w14:textId="77777777" w:rsidR="00F401B5" w:rsidRPr="00F401B5" w:rsidRDefault="00F401B5" w:rsidP="00F401B5">
            <w:pPr>
              <w:jc w:val="center"/>
            </w:pPr>
            <w:r w:rsidRPr="00F401B5">
              <w:t>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w:t>
            </w:r>
          </w:p>
        </w:tc>
        <w:tc>
          <w:tcPr>
            <w:tcW w:w="1421" w:type="dxa"/>
            <w:tcBorders>
              <w:top w:val="nil"/>
              <w:left w:val="nil"/>
              <w:bottom w:val="nil"/>
              <w:right w:val="single" w:sz="8" w:space="0" w:color="auto"/>
            </w:tcBorders>
            <w:shd w:val="clear" w:color="auto" w:fill="auto"/>
            <w:vAlign w:val="center"/>
            <w:hideMark/>
          </w:tcPr>
          <w:p w14:paraId="749F6299" w14:textId="77777777" w:rsidR="00F401B5" w:rsidRPr="00F401B5" w:rsidRDefault="00F401B5" w:rsidP="00F401B5">
            <w:pPr>
              <w:jc w:val="center"/>
            </w:pPr>
            <w:r w:rsidRPr="00F401B5">
              <w:rPr>
                <w:spacing w:val="-5"/>
              </w:rPr>
              <w:t>3.5</w:t>
            </w:r>
          </w:p>
        </w:tc>
      </w:tr>
      <w:tr w:rsidR="00FA2CE8" w:rsidRPr="00F401B5" w14:paraId="5FA950EC" w14:textId="77777777" w:rsidTr="00FA2CE8">
        <w:trPr>
          <w:trHeight w:val="600"/>
        </w:trPr>
        <w:tc>
          <w:tcPr>
            <w:tcW w:w="2799" w:type="dxa"/>
            <w:tcBorders>
              <w:top w:val="nil"/>
              <w:left w:val="single" w:sz="8" w:space="0" w:color="auto"/>
              <w:bottom w:val="single" w:sz="8" w:space="0" w:color="000000"/>
              <w:right w:val="single" w:sz="8" w:space="0" w:color="000000"/>
            </w:tcBorders>
            <w:shd w:val="clear" w:color="auto" w:fill="auto"/>
            <w:vAlign w:val="center"/>
            <w:hideMark/>
          </w:tcPr>
          <w:p w14:paraId="2297244E" w14:textId="77777777" w:rsidR="00F401B5" w:rsidRPr="00F401B5" w:rsidRDefault="00F401B5" w:rsidP="00F401B5">
            <w:pPr>
              <w:jc w:val="center"/>
            </w:pPr>
            <w:r w:rsidRPr="00F401B5">
              <w:t> </w:t>
            </w:r>
          </w:p>
        </w:tc>
        <w:tc>
          <w:tcPr>
            <w:tcW w:w="4994" w:type="dxa"/>
            <w:tcBorders>
              <w:top w:val="nil"/>
              <w:left w:val="nil"/>
              <w:bottom w:val="single" w:sz="8" w:space="0" w:color="000000"/>
              <w:right w:val="single" w:sz="8" w:space="0" w:color="000000"/>
            </w:tcBorders>
            <w:shd w:val="clear" w:color="auto" w:fill="auto"/>
            <w:vAlign w:val="center"/>
            <w:hideMark/>
          </w:tcPr>
          <w:p w14:paraId="1B587ABD" w14:textId="77777777" w:rsidR="00F401B5" w:rsidRPr="00F401B5" w:rsidRDefault="00F401B5" w:rsidP="00F401B5">
            <w:pPr>
              <w:jc w:val="center"/>
            </w:pPr>
            <w:r w:rsidRPr="00F401B5">
              <w:t>разрешенного использования с кодами 3.5.1 - 3.5.2</w:t>
            </w:r>
          </w:p>
        </w:tc>
        <w:tc>
          <w:tcPr>
            <w:tcW w:w="1421" w:type="dxa"/>
            <w:tcBorders>
              <w:top w:val="nil"/>
              <w:left w:val="nil"/>
              <w:bottom w:val="single" w:sz="8" w:space="0" w:color="000000"/>
              <w:right w:val="single" w:sz="8" w:space="0" w:color="auto"/>
            </w:tcBorders>
            <w:shd w:val="clear" w:color="auto" w:fill="auto"/>
            <w:vAlign w:val="center"/>
            <w:hideMark/>
          </w:tcPr>
          <w:p w14:paraId="2C695331" w14:textId="77777777" w:rsidR="00F401B5" w:rsidRPr="00F401B5" w:rsidRDefault="00F401B5" w:rsidP="00F401B5">
            <w:pPr>
              <w:jc w:val="center"/>
            </w:pPr>
            <w:r w:rsidRPr="00F401B5">
              <w:t> </w:t>
            </w:r>
          </w:p>
        </w:tc>
      </w:tr>
      <w:tr w:rsidR="00FA2CE8" w:rsidRPr="00F401B5" w14:paraId="780EC165" w14:textId="77777777" w:rsidTr="00FA2CE8">
        <w:trPr>
          <w:trHeight w:val="600"/>
        </w:trPr>
        <w:tc>
          <w:tcPr>
            <w:tcW w:w="2799" w:type="dxa"/>
            <w:tcBorders>
              <w:top w:val="nil"/>
              <w:left w:val="single" w:sz="8" w:space="0" w:color="auto"/>
              <w:bottom w:val="nil"/>
              <w:right w:val="single" w:sz="8" w:space="0" w:color="000000"/>
            </w:tcBorders>
            <w:shd w:val="clear" w:color="auto" w:fill="auto"/>
            <w:vAlign w:val="center"/>
            <w:hideMark/>
          </w:tcPr>
          <w:p w14:paraId="7D924A91" w14:textId="77777777" w:rsidR="00F401B5" w:rsidRPr="00F401B5" w:rsidRDefault="00F401B5" w:rsidP="00F401B5">
            <w:pPr>
              <w:jc w:val="center"/>
            </w:pPr>
            <w:r w:rsidRPr="00F401B5">
              <w:t>Дошкольное, начальное и среднее общее</w:t>
            </w:r>
          </w:p>
        </w:tc>
        <w:tc>
          <w:tcPr>
            <w:tcW w:w="4994" w:type="dxa"/>
            <w:tcBorders>
              <w:top w:val="nil"/>
              <w:left w:val="nil"/>
              <w:bottom w:val="nil"/>
              <w:right w:val="single" w:sz="8" w:space="0" w:color="000000"/>
            </w:tcBorders>
            <w:shd w:val="clear" w:color="auto" w:fill="auto"/>
            <w:vAlign w:val="center"/>
            <w:hideMark/>
          </w:tcPr>
          <w:p w14:paraId="70439EE6" w14:textId="77777777" w:rsidR="00F401B5" w:rsidRPr="00F401B5" w:rsidRDefault="00F401B5" w:rsidP="00F401B5">
            <w:pPr>
              <w:jc w:val="center"/>
            </w:pPr>
            <w:r w:rsidRPr="00F401B5">
              <w:t>Размещение объектов капитального строительства, предназначенных для просвещения, дошкольного,</w:t>
            </w:r>
          </w:p>
        </w:tc>
        <w:tc>
          <w:tcPr>
            <w:tcW w:w="1421" w:type="dxa"/>
            <w:tcBorders>
              <w:top w:val="nil"/>
              <w:left w:val="nil"/>
              <w:bottom w:val="nil"/>
              <w:right w:val="single" w:sz="8" w:space="0" w:color="auto"/>
            </w:tcBorders>
            <w:shd w:val="clear" w:color="auto" w:fill="auto"/>
            <w:vAlign w:val="center"/>
            <w:hideMark/>
          </w:tcPr>
          <w:p w14:paraId="6D33D211" w14:textId="77777777" w:rsidR="00F401B5" w:rsidRPr="00F401B5" w:rsidRDefault="00F401B5" w:rsidP="00F401B5">
            <w:pPr>
              <w:jc w:val="center"/>
            </w:pPr>
            <w:bookmarkStart w:id="606" w:name="RANGE!D141"/>
            <w:r w:rsidRPr="00F401B5">
              <w:rPr>
                <w:spacing w:val="-2"/>
              </w:rPr>
              <w:t>3.5.1</w:t>
            </w:r>
            <w:bookmarkEnd w:id="606"/>
          </w:p>
        </w:tc>
      </w:tr>
      <w:tr w:rsidR="00FA2CE8" w:rsidRPr="00F401B5" w14:paraId="62F985A9" w14:textId="77777777" w:rsidTr="00FA2CE8">
        <w:trPr>
          <w:trHeight w:val="600"/>
        </w:trPr>
        <w:tc>
          <w:tcPr>
            <w:tcW w:w="2799" w:type="dxa"/>
            <w:tcBorders>
              <w:top w:val="nil"/>
              <w:left w:val="single" w:sz="8" w:space="0" w:color="auto"/>
              <w:bottom w:val="nil"/>
              <w:right w:val="single" w:sz="8" w:space="0" w:color="000000"/>
            </w:tcBorders>
            <w:shd w:val="clear" w:color="auto" w:fill="auto"/>
            <w:vAlign w:val="center"/>
            <w:hideMark/>
          </w:tcPr>
          <w:p w14:paraId="691E3D32" w14:textId="77777777" w:rsidR="00F401B5" w:rsidRPr="00F401B5" w:rsidRDefault="00F401B5" w:rsidP="00F401B5">
            <w:pPr>
              <w:jc w:val="center"/>
            </w:pPr>
            <w:r w:rsidRPr="00F401B5">
              <w:rPr>
                <w:spacing w:val="-2"/>
              </w:rPr>
              <w:t>образование</w:t>
            </w:r>
          </w:p>
        </w:tc>
        <w:tc>
          <w:tcPr>
            <w:tcW w:w="4994" w:type="dxa"/>
            <w:tcBorders>
              <w:top w:val="nil"/>
              <w:left w:val="nil"/>
              <w:bottom w:val="nil"/>
              <w:right w:val="single" w:sz="8" w:space="0" w:color="000000"/>
            </w:tcBorders>
            <w:shd w:val="clear" w:color="auto" w:fill="auto"/>
            <w:vAlign w:val="center"/>
            <w:hideMark/>
          </w:tcPr>
          <w:p w14:paraId="481E8A98" w14:textId="77777777" w:rsidR="00F401B5" w:rsidRPr="00F401B5" w:rsidRDefault="00F401B5" w:rsidP="00F401B5">
            <w:pPr>
              <w:jc w:val="center"/>
            </w:pPr>
            <w:r w:rsidRPr="00F401B5">
              <w:t>начального и среднего общего образования (детские ясли, детские сады, школы, лицеи, гимназии,</w:t>
            </w:r>
          </w:p>
        </w:tc>
        <w:tc>
          <w:tcPr>
            <w:tcW w:w="1421" w:type="dxa"/>
            <w:tcBorders>
              <w:top w:val="nil"/>
              <w:left w:val="nil"/>
              <w:bottom w:val="nil"/>
              <w:right w:val="single" w:sz="8" w:space="0" w:color="auto"/>
            </w:tcBorders>
            <w:shd w:val="clear" w:color="auto" w:fill="auto"/>
            <w:vAlign w:val="center"/>
            <w:hideMark/>
          </w:tcPr>
          <w:p w14:paraId="56B7C47B" w14:textId="77777777" w:rsidR="00F401B5" w:rsidRPr="00F401B5" w:rsidRDefault="00F401B5" w:rsidP="00F401B5">
            <w:pPr>
              <w:jc w:val="center"/>
            </w:pPr>
            <w:r w:rsidRPr="00F401B5">
              <w:t> </w:t>
            </w:r>
          </w:p>
        </w:tc>
      </w:tr>
      <w:tr w:rsidR="00FA2CE8" w:rsidRPr="00F401B5" w14:paraId="5B83851D" w14:textId="77777777" w:rsidTr="00FA2CE8">
        <w:trPr>
          <w:trHeight w:val="600"/>
        </w:trPr>
        <w:tc>
          <w:tcPr>
            <w:tcW w:w="2799" w:type="dxa"/>
            <w:tcBorders>
              <w:top w:val="nil"/>
              <w:left w:val="single" w:sz="8" w:space="0" w:color="auto"/>
              <w:bottom w:val="single" w:sz="8" w:space="0" w:color="000000"/>
              <w:right w:val="single" w:sz="8" w:space="0" w:color="000000"/>
            </w:tcBorders>
            <w:shd w:val="clear" w:color="auto" w:fill="auto"/>
            <w:vAlign w:val="center"/>
            <w:hideMark/>
          </w:tcPr>
          <w:p w14:paraId="1989A294" w14:textId="77777777" w:rsidR="00F401B5" w:rsidRPr="00F401B5" w:rsidRDefault="00F401B5" w:rsidP="00F401B5">
            <w:pPr>
              <w:jc w:val="center"/>
            </w:pPr>
            <w:r w:rsidRPr="00F401B5">
              <w:t> </w:t>
            </w:r>
          </w:p>
        </w:tc>
        <w:tc>
          <w:tcPr>
            <w:tcW w:w="4994" w:type="dxa"/>
            <w:tcBorders>
              <w:top w:val="nil"/>
              <w:left w:val="nil"/>
              <w:bottom w:val="single" w:sz="8" w:space="0" w:color="000000"/>
              <w:right w:val="single" w:sz="8" w:space="0" w:color="000000"/>
            </w:tcBorders>
            <w:shd w:val="clear" w:color="auto" w:fill="auto"/>
            <w:vAlign w:val="center"/>
            <w:hideMark/>
          </w:tcPr>
          <w:p w14:paraId="502EB6BF" w14:textId="77777777" w:rsidR="00F401B5" w:rsidRPr="00F401B5" w:rsidRDefault="00F401B5" w:rsidP="00F401B5">
            <w:pPr>
              <w:jc w:val="center"/>
            </w:pPr>
            <w:r w:rsidRPr="00F401B5">
              <w:t>художественные, музыкальные школы,</w:t>
            </w:r>
          </w:p>
        </w:tc>
        <w:tc>
          <w:tcPr>
            <w:tcW w:w="1421" w:type="dxa"/>
            <w:tcBorders>
              <w:top w:val="nil"/>
              <w:left w:val="nil"/>
              <w:bottom w:val="single" w:sz="8" w:space="0" w:color="000000"/>
              <w:right w:val="single" w:sz="8" w:space="0" w:color="auto"/>
            </w:tcBorders>
            <w:shd w:val="clear" w:color="auto" w:fill="auto"/>
            <w:vAlign w:val="center"/>
            <w:hideMark/>
          </w:tcPr>
          <w:p w14:paraId="2B2592F5" w14:textId="77777777" w:rsidR="00F401B5" w:rsidRPr="00F401B5" w:rsidRDefault="00F401B5" w:rsidP="00F401B5">
            <w:pPr>
              <w:jc w:val="center"/>
            </w:pPr>
            <w:r w:rsidRPr="00F401B5">
              <w:t> </w:t>
            </w:r>
          </w:p>
        </w:tc>
      </w:tr>
      <w:tr w:rsidR="00FA2CE8" w:rsidRPr="00F401B5" w14:paraId="4EDEA808" w14:textId="77777777" w:rsidTr="00FA2CE8">
        <w:trPr>
          <w:trHeight w:val="600"/>
        </w:trPr>
        <w:tc>
          <w:tcPr>
            <w:tcW w:w="2799" w:type="dxa"/>
            <w:tcBorders>
              <w:top w:val="nil"/>
              <w:left w:val="single" w:sz="8" w:space="0" w:color="auto"/>
              <w:bottom w:val="nil"/>
              <w:right w:val="single" w:sz="8" w:space="0" w:color="000000"/>
            </w:tcBorders>
            <w:shd w:val="clear" w:color="auto" w:fill="auto"/>
            <w:vAlign w:val="center"/>
            <w:hideMark/>
          </w:tcPr>
          <w:p w14:paraId="5F9687A5" w14:textId="77777777" w:rsidR="00F401B5" w:rsidRPr="00F401B5" w:rsidRDefault="00F401B5" w:rsidP="00F401B5">
            <w:pPr>
              <w:jc w:val="center"/>
            </w:pPr>
            <w:r w:rsidRPr="00F401B5">
              <w:t> </w:t>
            </w:r>
          </w:p>
        </w:tc>
        <w:tc>
          <w:tcPr>
            <w:tcW w:w="4994" w:type="dxa"/>
            <w:tcBorders>
              <w:top w:val="nil"/>
              <w:left w:val="nil"/>
              <w:bottom w:val="nil"/>
              <w:right w:val="single" w:sz="8" w:space="0" w:color="000000"/>
            </w:tcBorders>
            <w:shd w:val="clear" w:color="auto" w:fill="auto"/>
            <w:vAlign w:val="center"/>
            <w:hideMark/>
          </w:tcPr>
          <w:p w14:paraId="2CDEA42D" w14:textId="77777777" w:rsidR="00F401B5" w:rsidRPr="00F401B5" w:rsidRDefault="00F401B5" w:rsidP="00F401B5">
            <w:pPr>
              <w:jc w:val="center"/>
            </w:pPr>
            <w:r w:rsidRPr="00F401B5">
              <w:t>образовательные кружки и иные организации, осуществляющие деятельность по воспитанию,</w:t>
            </w:r>
          </w:p>
        </w:tc>
        <w:tc>
          <w:tcPr>
            <w:tcW w:w="1421" w:type="dxa"/>
            <w:tcBorders>
              <w:top w:val="nil"/>
              <w:left w:val="nil"/>
              <w:bottom w:val="nil"/>
              <w:right w:val="single" w:sz="8" w:space="0" w:color="auto"/>
            </w:tcBorders>
            <w:shd w:val="clear" w:color="auto" w:fill="auto"/>
            <w:vAlign w:val="center"/>
            <w:hideMark/>
          </w:tcPr>
          <w:p w14:paraId="744D2704" w14:textId="77777777" w:rsidR="00F401B5" w:rsidRPr="00F401B5" w:rsidRDefault="00F401B5" w:rsidP="00F401B5">
            <w:pPr>
              <w:jc w:val="center"/>
            </w:pPr>
            <w:r w:rsidRPr="00F401B5">
              <w:t> </w:t>
            </w:r>
          </w:p>
        </w:tc>
      </w:tr>
      <w:tr w:rsidR="00FA2CE8" w:rsidRPr="00F401B5" w14:paraId="6D9D6519" w14:textId="77777777" w:rsidTr="00FA2CE8">
        <w:trPr>
          <w:trHeight w:val="600"/>
        </w:trPr>
        <w:tc>
          <w:tcPr>
            <w:tcW w:w="2799" w:type="dxa"/>
            <w:tcBorders>
              <w:top w:val="nil"/>
              <w:left w:val="single" w:sz="8" w:space="0" w:color="auto"/>
              <w:bottom w:val="single" w:sz="8" w:space="0" w:color="000000"/>
              <w:right w:val="single" w:sz="8" w:space="0" w:color="000000"/>
            </w:tcBorders>
            <w:shd w:val="clear" w:color="auto" w:fill="auto"/>
            <w:vAlign w:val="center"/>
            <w:hideMark/>
          </w:tcPr>
          <w:p w14:paraId="4EE1242E" w14:textId="77777777" w:rsidR="00F401B5" w:rsidRPr="00F401B5" w:rsidRDefault="00F401B5" w:rsidP="00F401B5">
            <w:pPr>
              <w:jc w:val="center"/>
            </w:pPr>
            <w:r w:rsidRPr="00F401B5">
              <w:t> </w:t>
            </w:r>
          </w:p>
        </w:tc>
        <w:tc>
          <w:tcPr>
            <w:tcW w:w="4994" w:type="dxa"/>
            <w:tcBorders>
              <w:top w:val="nil"/>
              <w:left w:val="nil"/>
              <w:bottom w:val="single" w:sz="8" w:space="0" w:color="000000"/>
              <w:right w:val="single" w:sz="8" w:space="0" w:color="000000"/>
            </w:tcBorders>
            <w:shd w:val="clear" w:color="auto" w:fill="auto"/>
            <w:vAlign w:val="center"/>
            <w:hideMark/>
          </w:tcPr>
          <w:p w14:paraId="2E35DA6B" w14:textId="77777777" w:rsidR="00F401B5" w:rsidRPr="00F401B5" w:rsidRDefault="00F401B5" w:rsidP="00F401B5">
            <w:pPr>
              <w:jc w:val="center"/>
            </w:pPr>
            <w:r w:rsidRPr="00F401B5">
              <w:t>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1421" w:type="dxa"/>
            <w:tcBorders>
              <w:top w:val="nil"/>
              <w:left w:val="nil"/>
              <w:bottom w:val="single" w:sz="8" w:space="0" w:color="000000"/>
              <w:right w:val="single" w:sz="8" w:space="0" w:color="auto"/>
            </w:tcBorders>
            <w:shd w:val="clear" w:color="auto" w:fill="auto"/>
            <w:vAlign w:val="center"/>
            <w:hideMark/>
          </w:tcPr>
          <w:p w14:paraId="63090F50" w14:textId="77777777" w:rsidR="00F401B5" w:rsidRPr="00F401B5" w:rsidRDefault="00F401B5" w:rsidP="00F401B5">
            <w:pPr>
              <w:jc w:val="center"/>
            </w:pPr>
            <w:r w:rsidRPr="00F401B5">
              <w:t> </w:t>
            </w:r>
          </w:p>
        </w:tc>
      </w:tr>
      <w:tr w:rsidR="00FA2CE8" w:rsidRPr="00F401B5" w14:paraId="13316220" w14:textId="77777777" w:rsidTr="00FA2CE8">
        <w:trPr>
          <w:trHeight w:val="600"/>
        </w:trPr>
        <w:tc>
          <w:tcPr>
            <w:tcW w:w="2799" w:type="dxa"/>
            <w:tcBorders>
              <w:top w:val="nil"/>
              <w:left w:val="single" w:sz="8" w:space="0" w:color="auto"/>
              <w:bottom w:val="nil"/>
              <w:right w:val="single" w:sz="8" w:space="0" w:color="000000"/>
            </w:tcBorders>
            <w:shd w:val="clear" w:color="auto" w:fill="auto"/>
            <w:vAlign w:val="center"/>
            <w:hideMark/>
          </w:tcPr>
          <w:p w14:paraId="4A3C65A5" w14:textId="77777777" w:rsidR="00F401B5" w:rsidRPr="00F401B5" w:rsidRDefault="00F401B5" w:rsidP="00F401B5">
            <w:pPr>
              <w:jc w:val="center"/>
            </w:pPr>
            <w:r w:rsidRPr="00F401B5">
              <w:t>Среднее и высшее профессиональное образование</w:t>
            </w:r>
          </w:p>
        </w:tc>
        <w:tc>
          <w:tcPr>
            <w:tcW w:w="4994" w:type="dxa"/>
            <w:tcBorders>
              <w:top w:val="nil"/>
              <w:left w:val="nil"/>
              <w:bottom w:val="nil"/>
              <w:right w:val="single" w:sz="8" w:space="0" w:color="000000"/>
            </w:tcBorders>
            <w:shd w:val="clear" w:color="auto" w:fill="auto"/>
            <w:vAlign w:val="center"/>
            <w:hideMark/>
          </w:tcPr>
          <w:p w14:paraId="0A1444A2" w14:textId="77777777" w:rsidR="00F401B5" w:rsidRPr="00F401B5" w:rsidRDefault="00F401B5" w:rsidP="00F401B5">
            <w:pPr>
              <w:jc w:val="center"/>
            </w:pPr>
            <w:r w:rsidRPr="00F401B5">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w:t>
            </w:r>
          </w:p>
        </w:tc>
        <w:tc>
          <w:tcPr>
            <w:tcW w:w="1421" w:type="dxa"/>
            <w:tcBorders>
              <w:top w:val="nil"/>
              <w:left w:val="nil"/>
              <w:bottom w:val="nil"/>
              <w:right w:val="single" w:sz="8" w:space="0" w:color="auto"/>
            </w:tcBorders>
            <w:shd w:val="clear" w:color="auto" w:fill="auto"/>
            <w:vAlign w:val="center"/>
            <w:hideMark/>
          </w:tcPr>
          <w:p w14:paraId="4699BE96" w14:textId="77777777" w:rsidR="00F401B5" w:rsidRPr="00F401B5" w:rsidRDefault="00F401B5" w:rsidP="00F401B5">
            <w:pPr>
              <w:jc w:val="center"/>
            </w:pPr>
            <w:bookmarkStart w:id="607" w:name="RANGE!D146"/>
            <w:r w:rsidRPr="00F401B5">
              <w:rPr>
                <w:spacing w:val="-2"/>
              </w:rPr>
              <w:t>3.5.2</w:t>
            </w:r>
            <w:bookmarkEnd w:id="607"/>
          </w:p>
        </w:tc>
      </w:tr>
      <w:tr w:rsidR="00FA2CE8" w:rsidRPr="00F401B5" w14:paraId="456EBF78" w14:textId="77777777" w:rsidTr="00FA2CE8">
        <w:trPr>
          <w:trHeight w:val="600"/>
        </w:trPr>
        <w:tc>
          <w:tcPr>
            <w:tcW w:w="2799" w:type="dxa"/>
            <w:tcBorders>
              <w:top w:val="nil"/>
              <w:left w:val="single" w:sz="8" w:space="0" w:color="auto"/>
              <w:bottom w:val="single" w:sz="8" w:space="0" w:color="000000"/>
              <w:right w:val="single" w:sz="8" w:space="0" w:color="000000"/>
            </w:tcBorders>
            <w:shd w:val="clear" w:color="auto" w:fill="auto"/>
            <w:vAlign w:val="center"/>
            <w:hideMark/>
          </w:tcPr>
          <w:p w14:paraId="688E3319" w14:textId="77777777" w:rsidR="00F401B5" w:rsidRPr="00F401B5" w:rsidRDefault="00F401B5" w:rsidP="00F401B5">
            <w:pPr>
              <w:jc w:val="center"/>
            </w:pPr>
            <w:r w:rsidRPr="00F401B5">
              <w:t> </w:t>
            </w:r>
          </w:p>
        </w:tc>
        <w:tc>
          <w:tcPr>
            <w:tcW w:w="4994" w:type="dxa"/>
            <w:tcBorders>
              <w:top w:val="nil"/>
              <w:left w:val="nil"/>
              <w:bottom w:val="single" w:sz="8" w:space="0" w:color="000000"/>
              <w:right w:val="single" w:sz="8" w:space="0" w:color="000000"/>
            </w:tcBorders>
            <w:shd w:val="clear" w:color="auto" w:fill="auto"/>
            <w:vAlign w:val="center"/>
            <w:hideMark/>
          </w:tcPr>
          <w:p w14:paraId="324B3F3E" w14:textId="77777777" w:rsidR="00F401B5" w:rsidRPr="00F401B5" w:rsidRDefault="00F401B5" w:rsidP="00F401B5">
            <w:pPr>
              <w:jc w:val="center"/>
            </w:pPr>
            <w:r w:rsidRPr="00F401B5">
              <w:t xml:space="preserve">квалификации специалистов и иные организации, осуществляющие деятельность по образованию и </w:t>
            </w:r>
            <w:r w:rsidRPr="00F401B5">
              <w:lastRenderedPageBreak/>
              <w:t>просвещению), в том числе зданий, спортивных сооружений, предназначенных для занятия обучающихся физической культурой и спортом</w:t>
            </w:r>
          </w:p>
        </w:tc>
        <w:tc>
          <w:tcPr>
            <w:tcW w:w="1421" w:type="dxa"/>
            <w:tcBorders>
              <w:top w:val="nil"/>
              <w:left w:val="nil"/>
              <w:bottom w:val="single" w:sz="8" w:space="0" w:color="000000"/>
              <w:right w:val="single" w:sz="8" w:space="0" w:color="auto"/>
            </w:tcBorders>
            <w:shd w:val="clear" w:color="auto" w:fill="auto"/>
            <w:vAlign w:val="center"/>
            <w:hideMark/>
          </w:tcPr>
          <w:p w14:paraId="0BC5FC5A" w14:textId="77777777" w:rsidR="00F401B5" w:rsidRPr="00F401B5" w:rsidRDefault="00F401B5" w:rsidP="00F401B5">
            <w:pPr>
              <w:jc w:val="center"/>
            </w:pPr>
            <w:r w:rsidRPr="00F401B5">
              <w:lastRenderedPageBreak/>
              <w:t> </w:t>
            </w:r>
          </w:p>
        </w:tc>
      </w:tr>
      <w:tr w:rsidR="00FA2CE8" w:rsidRPr="00F401B5" w14:paraId="3C96A6DB" w14:textId="77777777" w:rsidTr="00FA2CE8">
        <w:trPr>
          <w:trHeight w:val="600"/>
        </w:trPr>
        <w:tc>
          <w:tcPr>
            <w:tcW w:w="2799" w:type="dxa"/>
            <w:tcBorders>
              <w:top w:val="nil"/>
              <w:left w:val="single" w:sz="8" w:space="0" w:color="auto"/>
              <w:bottom w:val="nil"/>
              <w:right w:val="single" w:sz="8" w:space="0" w:color="000000"/>
            </w:tcBorders>
            <w:shd w:val="clear" w:color="auto" w:fill="auto"/>
            <w:vAlign w:val="center"/>
            <w:hideMark/>
          </w:tcPr>
          <w:p w14:paraId="44B42FF7" w14:textId="77777777" w:rsidR="00F401B5" w:rsidRPr="00F401B5" w:rsidRDefault="00F401B5" w:rsidP="00F401B5">
            <w:pPr>
              <w:jc w:val="center"/>
            </w:pPr>
            <w:r w:rsidRPr="00F401B5">
              <w:t>Культурное развитие</w:t>
            </w:r>
          </w:p>
        </w:tc>
        <w:tc>
          <w:tcPr>
            <w:tcW w:w="4994" w:type="dxa"/>
            <w:tcBorders>
              <w:top w:val="nil"/>
              <w:left w:val="nil"/>
              <w:bottom w:val="nil"/>
              <w:right w:val="single" w:sz="8" w:space="0" w:color="000000"/>
            </w:tcBorders>
            <w:shd w:val="clear" w:color="auto" w:fill="auto"/>
            <w:vAlign w:val="center"/>
            <w:hideMark/>
          </w:tcPr>
          <w:p w14:paraId="4FA0FA9C" w14:textId="77777777" w:rsidR="00F401B5" w:rsidRPr="00F401B5" w:rsidRDefault="00F401B5" w:rsidP="00F401B5">
            <w:pPr>
              <w:jc w:val="center"/>
            </w:pPr>
            <w:r w:rsidRPr="00F401B5">
              <w:t>Размещение зданий и сооружений, предназначенных для размещения объектов культуры. Содержание</w:t>
            </w:r>
          </w:p>
        </w:tc>
        <w:tc>
          <w:tcPr>
            <w:tcW w:w="1421" w:type="dxa"/>
            <w:tcBorders>
              <w:top w:val="nil"/>
              <w:left w:val="nil"/>
              <w:bottom w:val="nil"/>
              <w:right w:val="single" w:sz="8" w:space="0" w:color="auto"/>
            </w:tcBorders>
            <w:shd w:val="clear" w:color="auto" w:fill="auto"/>
            <w:vAlign w:val="center"/>
            <w:hideMark/>
          </w:tcPr>
          <w:p w14:paraId="6DBB1161" w14:textId="77777777" w:rsidR="00F401B5" w:rsidRPr="00F401B5" w:rsidRDefault="00F401B5" w:rsidP="00F401B5">
            <w:pPr>
              <w:jc w:val="center"/>
            </w:pPr>
            <w:bookmarkStart w:id="608" w:name="RANGE!D148"/>
            <w:r w:rsidRPr="00F401B5">
              <w:rPr>
                <w:spacing w:val="-5"/>
              </w:rPr>
              <w:t>3.6</w:t>
            </w:r>
            <w:bookmarkEnd w:id="608"/>
          </w:p>
        </w:tc>
      </w:tr>
      <w:tr w:rsidR="00FA2CE8" w:rsidRPr="00F401B5" w14:paraId="7A09CB24" w14:textId="77777777" w:rsidTr="00FA2CE8">
        <w:trPr>
          <w:trHeight w:val="600"/>
        </w:trPr>
        <w:tc>
          <w:tcPr>
            <w:tcW w:w="2799" w:type="dxa"/>
            <w:tcBorders>
              <w:top w:val="nil"/>
              <w:left w:val="single" w:sz="8" w:space="0" w:color="auto"/>
              <w:bottom w:val="single" w:sz="8" w:space="0" w:color="000000"/>
              <w:right w:val="single" w:sz="8" w:space="0" w:color="000000"/>
            </w:tcBorders>
            <w:shd w:val="clear" w:color="auto" w:fill="auto"/>
            <w:vAlign w:val="center"/>
            <w:hideMark/>
          </w:tcPr>
          <w:p w14:paraId="7A8BF9B2" w14:textId="77777777" w:rsidR="00F401B5" w:rsidRPr="00F401B5" w:rsidRDefault="00F401B5" w:rsidP="00F401B5">
            <w:pPr>
              <w:jc w:val="center"/>
            </w:pPr>
            <w:r w:rsidRPr="00F401B5">
              <w:t> </w:t>
            </w:r>
          </w:p>
        </w:tc>
        <w:tc>
          <w:tcPr>
            <w:tcW w:w="4994" w:type="dxa"/>
            <w:tcBorders>
              <w:top w:val="nil"/>
              <w:left w:val="nil"/>
              <w:bottom w:val="single" w:sz="8" w:space="0" w:color="000000"/>
              <w:right w:val="single" w:sz="8" w:space="0" w:color="000000"/>
            </w:tcBorders>
            <w:shd w:val="clear" w:color="auto" w:fill="auto"/>
            <w:vAlign w:val="center"/>
            <w:hideMark/>
          </w:tcPr>
          <w:p w14:paraId="66F70F35" w14:textId="77777777" w:rsidR="00F401B5" w:rsidRPr="00F401B5" w:rsidRDefault="00F401B5" w:rsidP="00F401B5">
            <w:pPr>
              <w:jc w:val="center"/>
            </w:pPr>
            <w:r w:rsidRPr="00F401B5">
              <w:t>данного вида разрешенного использования включает в себя содержание видов разрешенного использования с кодами 3.6.1 - 3.6.3</w:t>
            </w:r>
          </w:p>
        </w:tc>
        <w:tc>
          <w:tcPr>
            <w:tcW w:w="1421" w:type="dxa"/>
            <w:tcBorders>
              <w:top w:val="nil"/>
              <w:left w:val="nil"/>
              <w:bottom w:val="single" w:sz="8" w:space="0" w:color="000000"/>
              <w:right w:val="single" w:sz="8" w:space="0" w:color="auto"/>
            </w:tcBorders>
            <w:shd w:val="clear" w:color="auto" w:fill="auto"/>
            <w:vAlign w:val="center"/>
            <w:hideMark/>
          </w:tcPr>
          <w:p w14:paraId="2F0F53AC" w14:textId="77777777" w:rsidR="00F401B5" w:rsidRPr="00F401B5" w:rsidRDefault="00F401B5" w:rsidP="00F401B5">
            <w:pPr>
              <w:jc w:val="center"/>
            </w:pPr>
            <w:r w:rsidRPr="00F401B5">
              <w:t> </w:t>
            </w:r>
          </w:p>
        </w:tc>
      </w:tr>
      <w:tr w:rsidR="00FA2CE8" w:rsidRPr="00F401B5" w14:paraId="4DB3C02B" w14:textId="77777777" w:rsidTr="00FA2CE8">
        <w:trPr>
          <w:trHeight w:val="600"/>
        </w:trPr>
        <w:tc>
          <w:tcPr>
            <w:tcW w:w="2799" w:type="dxa"/>
            <w:tcBorders>
              <w:top w:val="nil"/>
              <w:left w:val="single" w:sz="8" w:space="0" w:color="auto"/>
              <w:bottom w:val="nil"/>
              <w:right w:val="single" w:sz="8" w:space="0" w:color="000000"/>
            </w:tcBorders>
            <w:shd w:val="clear" w:color="auto" w:fill="auto"/>
            <w:vAlign w:val="center"/>
            <w:hideMark/>
          </w:tcPr>
          <w:p w14:paraId="64C3263A" w14:textId="77777777" w:rsidR="00F401B5" w:rsidRPr="00F401B5" w:rsidRDefault="00F401B5" w:rsidP="00F401B5">
            <w:pPr>
              <w:jc w:val="center"/>
            </w:pPr>
            <w:r w:rsidRPr="00F401B5">
              <w:t>Объекты культурно-</w:t>
            </w:r>
          </w:p>
        </w:tc>
        <w:tc>
          <w:tcPr>
            <w:tcW w:w="4994" w:type="dxa"/>
            <w:tcBorders>
              <w:top w:val="nil"/>
              <w:left w:val="nil"/>
              <w:bottom w:val="nil"/>
              <w:right w:val="single" w:sz="8" w:space="0" w:color="000000"/>
            </w:tcBorders>
            <w:shd w:val="clear" w:color="auto" w:fill="auto"/>
            <w:vAlign w:val="center"/>
            <w:hideMark/>
          </w:tcPr>
          <w:p w14:paraId="2D9E6C8B" w14:textId="77777777" w:rsidR="00F401B5" w:rsidRPr="00F401B5" w:rsidRDefault="00F401B5" w:rsidP="00F401B5">
            <w:pPr>
              <w:jc w:val="center"/>
            </w:pPr>
            <w:r w:rsidRPr="00F401B5">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1421" w:type="dxa"/>
            <w:tcBorders>
              <w:top w:val="nil"/>
              <w:left w:val="nil"/>
              <w:bottom w:val="nil"/>
              <w:right w:val="single" w:sz="8" w:space="0" w:color="auto"/>
            </w:tcBorders>
            <w:shd w:val="clear" w:color="auto" w:fill="auto"/>
            <w:vAlign w:val="center"/>
            <w:hideMark/>
          </w:tcPr>
          <w:p w14:paraId="31B6D26F" w14:textId="77777777" w:rsidR="00F401B5" w:rsidRPr="00F401B5" w:rsidRDefault="00F401B5" w:rsidP="00F401B5">
            <w:pPr>
              <w:jc w:val="center"/>
            </w:pPr>
            <w:bookmarkStart w:id="609" w:name="RANGE!D150"/>
            <w:r w:rsidRPr="00F401B5">
              <w:rPr>
                <w:spacing w:val="-2"/>
              </w:rPr>
              <w:t>3.6.1</w:t>
            </w:r>
            <w:bookmarkEnd w:id="609"/>
          </w:p>
        </w:tc>
      </w:tr>
      <w:tr w:rsidR="00FA2CE8" w:rsidRPr="00F401B5" w14:paraId="1CD0AF78" w14:textId="77777777" w:rsidTr="00FA2CE8">
        <w:trPr>
          <w:trHeight w:val="600"/>
        </w:trPr>
        <w:tc>
          <w:tcPr>
            <w:tcW w:w="2799" w:type="dxa"/>
            <w:tcBorders>
              <w:top w:val="nil"/>
              <w:left w:val="single" w:sz="8" w:space="0" w:color="auto"/>
              <w:bottom w:val="single" w:sz="8" w:space="0" w:color="000000"/>
              <w:right w:val="single" w:sz="8" w:space="0" w:color="000000"/>
            </w:tcBorders>
            <w:shd w:val="clear" w:color="auto" w:fill="auto"/>
            <w:vAlign w:val="center"/>
            <w:hideMark/>
          </w:tcPr>
          <w:p w14:paraId="03E01548" w14:textId="77777777" w:rsidR="00F401B5" w:rsidRPr="00F401B5" w:rsidRDefault="00F401B5" w:rsidP="00F401B5">
            <w:pPr>
              <w:jc w:val="center"/>
            </w:pPr>
            <w:r w:rsidRPr="00F401B5">
              <w:t>досуговой деятельности</w:t>
            </w:r>
          </w:p>
        </w:tc>
        <w:tc>
          <w:tcPr>
            <w:tcW w:w="4994" w:type="dxa"/>
            <w:tcBorders>
              <w:top w:val="nil"/>
              <w:left w:val="nil"/>
              <w:bottom w:val="single" w:sz="8" w:space="0" w:color="000000"/>
              <w:right w:val="single" w:sz="8" w:space="0" w:color="000000"/>
            </w:tcBorders>
            <w:shd w:val="clear" w:color="auto" w:fill="auto"/>
            <w:vAlign w:val="center"/>
            <w:hideMark/>
          </w:tcPr>
          <w:p w14:paraId="469D0E99" w14:textId="77777777" w:rsidR="00F401B5" w:rsidRPr="00F401B5" w:rsidRDefault="00F401B5" w:rsidP="00F401B5">
            <w:pPr>
              <w:jc w:val="center"/>
            </w:pPr>
            <w:r w:rsidRPr="00F401B5">
              <w:t> </w:t>
            </w:r>
          </w:p>
        </w:tc>
        <w:tc>
          <w:tcPr>
            <w:tcW w:w="1421" w:type="dxa"/>
            <w:tcBorders>
              <w:top w:val="nil"/>
              <w:left w:val="nil"/>
              <w:bottom w:val="single" w:sz="8" w:space="0" w:color="000000"/>
              <w:right w:val="single" w:sz="8" w:space="0" w:color="auto"/>
            </w:tcBorders>
            <w:shd w:val="clear" w:color="auto" w:fill="auto"/>
            <w:vAlign w:val="center"/>
            <w:hideMark/>
          </w:tcPr>
          <w:p w14:paraId="1245DA34" w14:textId="77777777" w:rsidR="00F401B5" w:rsidRPr="00F401B5" w:rsidRDefault="00F401B5" w:rsidP="00F401B5">
            <w:pPr>
              <w:jc w:val="center"/>
            </w:pPr>
            <w:r w:rsidRPr="00F401B5">
              <w:t> </w:t>
            </w:r>
          </w:p>
        </w:tc>
      </w:tr>
      <w:tr w:rsidR="00FA2CE8" w:rsidRPr="00F401B5" w14:paraId="58E00503" w14:textId="77777777" w:rsidTr="00FA2CE8">
        <w:trPr>
          <w:trHeight w:val="600"/>
        </w:trPr>
        <w:tc>
          <w:tcPr>
            <w:tcW w:w="2799" w:type="dxa"/>
            <w:tcBorders>
              <w:top w:val="nil"/>
              <w:left w:val="single" w:sz="8" w:space="0" w:color="auto"/>
              <w:bottom w:val="single" w:sz="8" w:space="0" w:color="000000"/>
              <w:right w:val="single" w:sz="8" w:space="0" w:color="000000"/>
            </w:tcBorders>
            <w:shd w:val="clear" w:color="auto" w:fill="auto"/>
            <w:vAlign w:val="center"/>
            <w:hideMark/>
          </w:tcPr>
          <w:p w14:paraId="0CE85960" w14:textId="77777777" w:rsidR="00F401B5" w:rsidRPr="00F401B5" w:rsidRDefault="00F401B5" w:rsidP="00F401B5">
            <w:pPr>
              <w:jc w:val="center"/>
            </w:pPr>
            <w:r w:rsidRPr="00F401B5">
              <w:t>Парки культуры и отдыха</w:t>
            </w:r>
          </w:p>
        </w:tc>
        <w:tc>
          <w:tcPr>
            <w:tcW w:w="4994" w:type="dxa"/>
            <w:tcBorders>
              <w:top w:val="nil"/>
              <w:left w:val="nil"/>
              <w:bottom w:val="single" w:sz="8" w:space="0" w:color="000000"/>
              <w:right w:val="single" w:sz="8" w:space="0" w:color="000000"/>
            </w:tcBorders>
            <w:shd w:val="clear" w:color="auto" w:fill="auto"/>
            <w:vAlign w:val="center"/>
            <w:hideMark/>
          </w:tcPr>
          <w:p w14:paraId="48B975FE" w14:textId="77777777" w:rsidR="00F401B5" w:rsidRPr="00F401B5" w:rsidRDefault="00F401B5" w:rsidP="00F401B5">
            <w:pPr>
              <w:jc w:val="center"/>
            </w:pPr>
            <w:r w:rsidRPr="00F401B5">
              <w:t>Размещение парков культуры и отдыха</w:t>
            </w:r>
          </w:p>
        </w:tc>
        <w:tc>
          <w:tcPr>
            <w:tcW w:w="1421" w:type="dxa"/>
            <w:tcBorders>
              <w:top w:val="nil"/>
              <w:left w:val="nil"/>
              <w:bottom w:val="single" w:sz="8" w:space="0" w:color="000000"/>
              <w:right w:val="single" w:sz="8" w:space="0" w:color="auto"/>
            </w:tcBorders>
            <w:shd w:val="clear" w:color="auto" w:fill="auto"/>
            <w:vAlign w:val="center"/>
            <w:hideMark/>
          </w:tcPr>
          <w:p w14:paraId="0DF05B02" w14:textId="77777777" w:rsidR="00F401B5" w:rsidRPr="00F401B5" w:rsidRDefault="00F401B5" w:rsidP="00F401B5">
            <w:pPr>
              <w:jc w:val="center"/>
            </w:pPr>
            <w:r w:rsidRPr="00F401B5">
              <w:rPr>
                <w:spacing w:val="-2"/>
              </w:rPr>
              <w:t>3.6.2</w:t>
            </w:r>
          </w:p>
        </w:tc>
      </w:tr>
      <w:tr w:rsidR="00FA2CE8" w:rsidRPr="00F401B5" w14:paraId="306C39F8" w14:textId="77777777" w:rsidTr="00FA2CE8">
        <w:trPr>
          <w:trHeight w:val="600"/>
        </w:trPr>
        <w:tc>
          <w:tcPr>
            <w:tcW w:w="2799" w:type="dxa"/>
            <w:tcBorders>
              <w:top w:val="nil"/>
              <w:left w:val="single" w:sz="8" w:space="0" w:color="auto"/>
              <w:bottom w:val="single" w:sz="8" w:space="0" w:color="000000"/>
              <w:right w:val="single" w:sz="8" w:space="0" w:color="000000"/>
            </w:tcBorders>
            <w:shd w:val="clear" w:color="auto" w:fill="auto"/>
            <w:vAlign w:val="center"/>
            <w:hideMark/>
          </w:tcPr>
          <w:p w14:paraId="252D2127" w14:textId="77777777" w:rsidR="00F401B5" w:rsidRPr="00F401B5" w:rsidRDefault="00F401B5" w:rsidP="00F401B5">
            <w:pPr>
              <w:jc w:val="center"/>
            </w:pPr>
            <w:r w:rsidRPr="00F401B5">
              <w:t>Цирки и зверинцы</w:t>
            </w:r>
          </w:p>
        </w:tc>
        <w:tc>
          <w:tcPr>
            <w:tcW w:w="4994" w:type="dxa"/>
            <w:tcBorders>
              <w:top w:val="nil"/>
              <w:left w:val="nil"/>
              <w:bottom w:val="single" w:sz="8" w:space="0" w:color="000000"/>
              <w:right w:val="single" w:sz="8" w:space="0" w:color="000000"/>
            </w:tcBorders>
            <w:shd w:val="clear" w:color="auto" w:fill="auto"/>
            <w:vAlign w:val="center"/>
            <w:hideMark/>
          </w:tcPr>
          <w:p w14:paraId="4F5D9F92" w14:textId="77777777" w:rsidR="00F401B5" w:rsidRPr="00F401B5" w:rsidRDefault="00F401B5" w:rsidP="00F401B5">
            <w:pPr>
              <w:jc w:val="center"/>
            </w:pPr>
            <w:r w:rsidRPr="00F401B5">
              <w:t>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c>
          <w:tcPr>
            <w:tcW w:w="1421" w:type="dxa"/>
            <w:tcBorders>
              <w:top w:val="nil"/>
              <w:left w:val="nil"/>
              <w:bottom w:val="single" w:sz="8" w:space="0" w:color="000000"/>
              <w:right w:val="single" w:sz="8" w:space="0" w:color="auto"/>
            </w:tcBorders>
            <w:shd w:val="clear" w:color="auto" w:fill="auto"/>
            <w:vAlign w:val="center"/>
            <w:hideMark/>
          </w:tcPr>
          <w:p w14:paraId="55BF8C0A" w14:textId="77777777" w:rsidR="00F401B5" w:rsidRPr="00F401B5" w:rsidRDefault="00F401B5" w:rsidP="00F401B5">
            <w:pPr>
              <w:jc w:val="center"/>
            </w:pPr>
            <w:bookmarkStart w:id="610" w:name="RANGE!D153"/>
            <w:r w:rsidRPr="00F401B5">
              <w:rPr>
                <w:spacing w:val="-2"/>
              </w:rPr>
              <w:t>3.6.3</w:t>
            </w:r>
            <w:bookmarkEnd w:id="610"/>
          </w:p>
        </w:tc>
      </w:tr>
      <w:tr w:rsidR="00FA2CE8" w:rsidRPr="00F401B5" w14:paraId="03821FA0" w14:textId="77777777" w:rsidTr="00FA2CE8">
        <w:trPr>
          <w:trHeight w:val="600"/>
        </w:trPr>
        <w:tc>
          <w:tcPr>
            <w:tcW w:w="2799" w:type="dxa"/>
            <w:tcBorders>
              <w:top w:val="nil"/>
              <w:left w:val="single" w:sz="8" w:space="0" w:color="auto"/>
              <w:bottom w:val="nil"/>
              <w:right w:val="single" w:sz="8" w:space="0" w:color="000000"/>
            </w:tcBorders>
            <w:shd w:val="clear" w:color="auto" w:fill="auto"/>
            <w:vAlign w:val="center"/>
            <w:hideMark/>
          </w:tcPr>
          <w:p w14:paraId="42F8ACDF" w14:textId="77777777" w:rsidR="00F401B5" w:rsidRPr="00F401B5" w:rsidRDefault="00F401B5" w:rsidP="00F401B5">
            <w:pPr>
              <w:jc w:val="center"/>
            </w:pPr>
            <w:r w:rsidRPr="00F401B5">
              <w:rPr>
                <w:spacing w:val="-2"/>
              </w:rPr>
              <w:t>Религиозное использование</w:t>
            </w:r>
          </w:p>
        </w:tc>
        <w:tc>
          <w:tcPr>
            <w:tcW w:w="4994" w:type="dxa"/>
            <w:tcBorders>
              <w:top w:val="nil"/>
              <w:left w:val="nil"/>
              <w:bottom w:val="nil"/>
              <w:right w:val="single" w:sz="8" w:space="0" w:color="000000"/>
            </w:tcBorders>
            <w:shd w:val="clear" w:color="auto" w:fill="auto"/>
            <w:vAlign w:val="center"/>
            <w:hideMark/>
          </w:tcPr>
          <w:p w14:paraId="590CAF51" w14:textId="77777777" w:rsidR="00F401B5" w:rsidRPr="00F401B5" w:rsidRDefault="00F401B5" w:rsidP="00F401B5">
            <w:pPr>
              <w:jc w:val="center"/>
            </w:pPr>
            <w:r w:rsidRPr="00F401B5">
              <w:t>Размещение зданий и сооружений религиозного использования. Содержание данного вида</w:t>
            </w:r>
          </w:p>
        </w:tc>
        <w:tc>
          <w:tcPr>
            <w:tcW w:w="1421" w:type="dxa"/>
            <w:tcBorders>
              <w:top w:val="nil"/>
              <w:left w:val="nil"/>
              <w:bottom w:val="nil"/>
              <w:right w:val="single" w:sz="8" w:space="0" w:color="auto"/>
            </w:tcBorders>
            <w:shd w:val="clear" w:color="auto" w:fill="auto"/>
            <w:vAlign w:val="center"/>
            <w:hideMark/>
          </w:tcPr>
          <w:p w14:paraId="56AE9B21" w14:textId="77777777" w:rsidR="00F401B5" w:rsidRPr="00F401B5" w:rsidRDefault="00F401B5" w:rsidP="00F401B5">
            <w:pPr>
              <w:jc w:val="center"/>
            </w:pPr>
            <w:bookmarkStart w:id="611" w:name="RANGE!D154"/>
            <w:r w:rsidRPr="00F401B5">
              <w:rPr>
                <w:spacing w:val="-5"/>
              </w:rPr>
              <w:t>3.7</w:t>
            </w:r>
            <w:bookmarkEnd w:id="611"/>
          </w:p>
        </w:tc>
      </w:tr>
      <w:tr w:rsidR="00FA2CE8" w:rsidRPr="00F401B5" w14:paraId="230D5965" w14:textId="77777777" w:rsidTr="00FA2CE8">
        <w:trPr>
          <w:trHeight w:val="600"/>
        </w:trPr>
        <w:tc>
          <w:tcPr>
            <w:tcW w:w="2799" w:type="dxa"/>
            <w:tcBorders>
              <w:top w:val="nil"/>
              <w:left w:val="single" w:sz="8" w:space="0" w:color="auto"/>
              <w:bottom w:val="nil"/>
              <w:right w:val="single" w:sz="8" w:space="0" w:color="000000"/>
            </w:tcBorders>
            <w:shd w:val="clear" w:color="auto" w:fill="auto"/>
            <w:vAlign w:val="center"/>
            <w:hideMark/>
          </w:tcPr>
          <w:p w14:paraId="32040069" w14:textId="77777777" w:rsidR="00F401B5" w:rsidRPr="00F401B5" w:rsidRDefault="00F401B5" w:rsidP="00F401B5">
            <w:pPr>
              <w:jc w:val="center"/>
            </w:pPr>
            <w:r w:rsidRPr="00F401B5">
              <w:t> </w:t>
            </w:r>
          </w:p>
        </w:tc>
        <w:tc>
          <w:tcPr>
            <w:tcW w:w="4994" w:type="dxa"/>
            <w:tcBorders>
              <w:top w:val="nil"/>
              <w:left w:val="nil"/>
              <w:bottom w:val="nil"/>
              <w:right w:val="single" w:sz="8" w:space="0" w:color="000000"/>
            </w:tcBorders>
            <w:shd w:val="clear" w:color="auto" w:fill="auto"/>
            <w:vAlign w:val="center"/>
            <w:hideMark/>
          </w:tcPr>
          <w:p w14:paraId="5E909A54" w14:textId="77777777" w:rsidR="00F401B5" w:rsidRPr="00F401B5" w:rsidRDefault="00F401B5" w:rsidP="00F401B5">
            <w:pPr>
              <w:jc w:val="center"/>
            </w:pPr>
            <w:r w:rsidRPr="00F401B5">
              <w:t>разрешенного использования включает в себя</w:t>
            </w:r>
          </w:p>
        </w:tc>
        <w:tc>
          <w:tcPr>
            <w:tcW w:w="1421" w:type="dxa"/>
            <w:tcBorders>
              <w:top w:val="nil"/>
              <w:left w:val="nil"/>
              <w:bottom w:val="nil"/>
              <w:right w:val="single" w:sz="8" w:space="0" w:color="auto"/>
            </w:tcBorders>
            <w:shd w:val="clear" w:color="auto" w:fill="auto"/>
            <w:vAlign w:val="center"/>
            <w:hideMark/>
          </w:tcPr>
          <w:p w14:paraId="6C7D6EB7" w14:textId="77777777" w:rsidR="00F401B5" w:rsidRPr="00F401B5" w:rsidRDefault="00F401B5" w:rsidP="00F401B5">
            <w:pPr>
              <w:jc w:val="center"/>
            </w:pPr>
            <w:r w:rsidRPr="00F401B5">
              <w:t> </w:t>
            </w:r>
          </w:p>
        </w:tc>
      </w:tr>
      <w:tr w:rsidR="00FA2CE8" w:rsidRPr="00F401B5" w14:paraId="03BA4705" w14:textId="77777777" w:rsidTr="00FA2CE8">
        <w:trPr>
          <w:trHeight w:val="600"/>
        </w:trPr>
        <w:tc>
          <w:tcPr>
            <w:tcW w:w="2799" w:type="dxa"/>
            <w:tcBorders>
              <w:top w:val="nil"/>
              <w:left w:val="single" w:sz="8" w:space="0" w:color="auto"/>
              <w:bottom w:val="single" w:sz="8" w:space="0" w:color="000000"/>
              <w:right w:val="single" w:sz="8" w:space="0" w:color="000000"/>
            </w:tcBorders>
            <w:shd w:val="clear" w:color="auto" w:fill="auto"/>
            <w:vAlign w:val="center"/>
            <w:hideMark/>
          </w:tcPr>
          <w:p w14:paraId="522B355B" w14:textId="77777777" w:rsidR="00F401B5" w:rsidRPr="00F401B5" w:rsidRDefault="00F401B5" w:rsidP="00F401B5">
            <w:pPr>
              <w:jc w:val="center"/>
            </w:pPr>
            <w:r w:rsidRPr="00F401B5">
              <w:t> </w:t>
            </w:r>
          </w:p>
        </w:tc>
        <w:tc>
          <w:tcPr>
            <w:tcW w:w="4994" w:type="dxa"/>
            <w:tcBorders>
              <w:top w:val="nil"/>
              <w:left w:val="nil"/>
              <w:bottom w:val="single" w:sz="8" w:space="0" w:color="000000"/>
              <w:right w:val="single" w:sz="8" w:space="0" w:color="000000"/>
            </w:tcBorders>
            <w:shd w:val="clear" w:color="auto" w:fill="auto"/>
            <w:vAlign w:val="center"/>
            <w:hideMark/>
          </w:tcPr>
          <w:p w14:paraId="5EAAD0B4" w14:textId="77777777" w:rsidR="00F401B5" w:rsidRPr="00F401B5" w:rsidRDefault="00F401B5" w:rsidP="00F401B5">
            <w:pPr>
              <w:jc w:val="center"/>
            </w:pPr>
            <w:r w:rsidRPr="00F401B5">
              <w:t>содержание видов разрешенного использования с кодами 3.7.1 - 3.7.2</w:t>
            </w:r>
          </w:p>
        </w:tc>
        <w:tc>
          <w:tcPr>
            <w:tcW w:w="1421" w:type="dxa"/>
            <w:tcBorders>
              <w:top w:val="nil"/>
              <w:left w:val="nil"/>
              <w:bottom w:val="single" w:sz="8" w:space="0" w:color="000000"/>
              <w:right w:val="single" w:sz="8" w:space="0" w:color="auto"/>
            </w:tcBorders>
            <w:shd w:val="clear" w:color="auto" w:fill="auto"/>
            <w:vAlign w:val="center"/>
            <w:hideMark/>
          </w:tcPr>
          <w:p w14:paraId="5A1571C4" w14:textId="77777777" w:rsidR="00F401B5" w:rsidRPr="00F401B5" w:rsidRDefault="00F401B5" w:rsidP="00F401B5">
            <w:pPr>
              <w:jc w:val="center"/>
            </w:pPr>
            <w:r w:rsidRPr="00F401B5">
              <w:t> </w:t>
            </w:r>
          </w:p>
        </w:tc>
      </w:tr>
      <w:tr w:rsidR="00FA2CE8" w:rsidRPr="00F401B5" w14:paraId="42A0DA7A" w14:textId="77777777" w:rsidTr="00FA2CE8">
        <w:trPr>
          <w:trHeight w:val="600"/>
        </w:trPr>
        <w:tc>
          <w:tcPr>
            <w:tcW w:w="2799" w:type="dxa"/>
            <w:tcBorders>
              <w:top w:val="nil"/>
              <w:left w:val="single" w:sz="8" w:space="0" w:color="auto"/>
              <w:bottom w:val="single" w:sz="8" w:space="0" w:color="000000"/>
              <w:right w:val="single" w:sz="8" w:space="0" w:color="000000"/>
            </w:tcBorders>
            <w:shd w:val="clear" w:color="auto" w:fill="auto"/>
            <w:vAlign w:val="center"/>
            <w:hideMark/>
          </w:tcPr>
          <w:p w14:paraId="1C4343FD" w14:textId="77777777" w:rsidR="00F401B5" w:rsidRPr="00F401B5" w:rsidRDefault="00F401B5" w:rsidP="00F401B5">
            <w:pPr>
              <w:jc w:val="center"/>
            </w:pPr>
            <w:r w:rsidRPr="00F401B5">
              <w:rPr>
                <w:spacing w:val="-2"/>
              </w:rPr>
              <w:t>Осуществление религиозных обрядов</w:t>
            </w:r>
          </w:p>
        </w:tc>
        <w:tc>
          <w:tcPr>
            <w:tcW w:w="4994" w:type="dxa"/>
            <w:tcBorders>
              <w:top w:val="nil"/>
              <w:left w:val="nil"/>
              <w:bottom w:val="single" w:sz="8" w:space="0" w:color="000000"/>
              <w:right w:val="single" w:sz="8" w:space="0" w:color="000000"/>
            </w:tcBorders>
            <w:shd w:val="clear" w:color="auto" w:fill="auto"/>
            <w:vAlign w:val="center"/>
            <w:hideMark/>
          </w:tcPr>
          <w:p w14:paraId="5B940B16" w14:textId="77777777" w:rsidR="00F401B5" w:rsidRPr="00F401B5" w:rsidRDefault="00F401B5" w:rsidP="00F401B5">
            <w:pPr>
              <w:jc w:val="center"/>
            </w:pPr>
            <w:r w:rsidRPr="00F401B5">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1421" w:type="dxa"/>
            <w:tcBorders>
              <w:top w:val="nil"/>
              <w:left w:val="nil"/>
              <w:bottom w:val="single" w:sz="8" w:space="0" w:color="000000"/>
              <w:right w:val="single" w:sz="8" w:space="0" w:color="auto"/>
            </w:tcBorders>
            <w:shd w:val="clear" w:color="auto" w:fill="auto"/>
            <w:vAlign w:val="center"/>
            <w:hideMark/>
          </w:tcPr>
          <w:p w14:paraId="597A4473" w14:textId="77777777" w:rsidR="00F401B5" w:rsidRPr="00F401B5" w:rsidRDefault="00F401B5" w:rsidP="00F401B5">
            <w:pPr>
              <w:jc w:val="center"/>
            </w:pPr>
            <w:bookmarkStart w:id="612" w:name="RANGE!D157"/>
            <w:r w:rsidRPr="00F401B5">
              <w:rPr>
                <w:spacing w:val="-2"/>
              </w:rPr>
              <w:t>3.7.1</w:t>
            </w:r>
            <w:bookmarkEnd w:id="612"/>
          </w:p>
        </w:tc>
      </w:tr>
      <w:tr w:rsidR="00FA2CE8" w:rsidRPr="00F401B5" w14:paraId="5CD4C4B6" w14:textId="77777777" w:rsidTr="00FA2CE8">
        <w:trPr>
          <w:trHeight w:val="600"/>
        </w:trPr>
        <w:tc>
          <w:tcPr>
            <w:tcW w:w="2799" w:type="dxa"/>
            <w:tcBorders>
              <w:top w:val="nil"/>
              <w:left w:val="single" w:sz="8" w:space="0" w:color="auto"/>
              <w:bottom w:val="nil"/>
              <w:right w:val="single" w:sz="8" w:space="0" w:color="000000"/>
            </w:tcBorders>
            <w:shd w:val="clear" w:color="auto" w:fill="auto"/>
            <w:vAlign w:val="center"/>
            <w:hideMark/>
          </w:tcPr>
          <w:p w14:paraId="2FEA46F9" w14:textId="77777777" w:rsidR="00F401B5" w:rsidRPr="00F401B5" w:rsidRDefault="00F401B5" w:rsidP="00F401B5">
            <w:pPr>
              <w:jc w:val="center"/>
            </w:pPr>
            <w:r w:rsidRPr="00F401B5">
              <w:t>Религиозное управление и образование</w:t>
            </w:r>
          </w:p>
        </w:tc>
        <w:tc>
          <w:tcPr>
            <w:tcW w:w="4994" w:type="dxa"/>
            <w:tcBorders>
              <w:top w:val="nil"/>
              <w:left w:val="nil"/>
              <w:bottom w:val="nil"/>
              <w:right w:val="single" w:sz="8" w:space="0" w:color="000000"/>
            </w:tcBorders>
            <w:shd w:val="clear" w:color="auto" w:fill="auto"/>
            <w:vAlign w:val="center"/>
            <w:hideMark/>
          </w:tcPr>
          <w:p w14:paraId="49B19154" w14:textId="77777777" w:rsidR="00F401B5" w:rsidRPr="00F401B5" w:rsidRDefault="00F401B5" w:rsidP="00F401B5">
            <w:pPr>
              <w:jc w:val="center"/>
            </w:pPr>
            <w:r w:rsidRPr="00F401B5">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w:t>
            </w:r>
          </w:p>
        </w:tc>
        <w:tc>
          <w:tcPr>
            <w:tcW w:w="1421" w:type="dxa"/>
            <w:tcBorders>
              <w:top w:val="nil"/>
              <w:left w:val="nil"/>
              <w:bottom w:val="nil"/>
              <w:right w:val="single" w:sz="8" w:space="0" w:color="auto"/>
            </w:tcBorders>
            <w:shd w:val="clear" w:color="auto" w:fill="auto"/>
            <w:vAlign w:val="center"/>
            <w:hideMark/>
          </w:tcPr>
          <w:p w14:paraId="3C21194F" w14:textId="77777777" w:rsidR="00F401B5" w:rsidRPr="00F401B5" w:rsidRDefault="00F401B5" w:rsidP="00F401B5">
            <w:pPr>
              <w:jc w:val="center"/>
            </w:pPr>
            <w:bookmarkStart w:id="613" w:name="RANGE!D158"/>
            <w:r w:rsidRPr="00F401B5">
              <w:rPr>
                <w:spacing w:val="-2"/>
              </w:rPr>
              <w:t>3.7.2</w:t>
            </w:r>
            <w:bookmarkEnd w:id="613"/>
          </w:p>
        </w:tc>
      </w:tr>
      <w:tr w:rsidR="00FA2CE8" w:rsidRPr="00F401B5" w14:paraId="22DAD94E" w14:textId="77777777" w:rsidTr="00FA2CE8">
        <w:trPr>
          <w:trHeight w:val="600"/>
        </w:trPr>
        <w:tc>
          <w:tcPr>
            <w:tcW w:w="2799" w:type="dxa"/>
            <w:tcBorders>
              <w:top w:val="nil"/>
              <w:left w:val="single" w:sz="8" w:space="0" w:color="auto"/>
              <w:bottom w:val="nil"/>
              <w:right w:val="single" w:sz="8" w:space="0" w:color="000000"/>
            </w:tcBorders>
            <w:shd w:val="clear" w:color="auto" w:fill="auto"/>
            <w:vAlign w:val="center"/>
            <w:hideMark/>
          </w:tcPr>
          <w:p w14:paraId="698B723A" w14:textId="77777777" w:rsidR="00F401B5" w:rsidRPr="00F401B5" w:rsidRDefault="00F401B5" w:rsidP="00F401B5">
            <w:pPr>
              <w:jc w:val="center"/>
            </w:pPr>
            <w:r w:rsidRPr="00F401B5">
              <w:t> </w:t>
            </w:r>
          </w:p>
        </w:tc>
        <w:tc>
          <w:tcPr>
            <w:tcW w:w="4994" w:type="dxa"/>
            <w:tcBorders>
              <w:top w:val="nil"/>
              <w:left w:val="nil"/>
              <w:bottom w:val="nil"/>
              <w:right w:val="single" w:sz="8" w:space="0" w:color="000000"/>
            </w:tcBorders>
            <w:shd w:val="clear" w:color="auto" w:fill="auto"/>
            <w:vAlign w:val="center"/>
            <w:hideMark/>
          </w:tcPr>
          <w:p w14:paraId="25A9FB6E" w14:textId="77777777" w:rsidR="00F401B5" w:rsidRPr="00F401B5" w:rsidRDefault="00F401B5" w:rsidP="00F401B5">
            <w:pPr>
              <w:jc w:val="center"/>
            </w:pPr>
            <w:r w:rsidRPr="00F401B5">
              <w:t>благотворительной и религиозной образовательной деятельности (монастыри, скиты, дома</w:t>
            </w:r>
          </w:p>
        </w:tc>
        <w:tc>
          <w:tcPr>
            <w:tcW w:w="1421" w:type="dxa"/>
            <w:tcBorders>
              <w:top w:val="nil"/>
              <w:left w:val="nil"/>
              <w:bottom w:val="nil"/>
              <w:right w:val="single" w:sz="8" w:space="0" w:color="auto"/>
            </w:tcBorders>
            <w:shd w:val="clear" w:color="auto" w:fill="auto"/>
            <w:vAlign w:val="center"/>
            <w:hideMark/>
          </w:tcPr>
          <w:p w14:paraId="051F7512" w14:textId="77777777" w:rsidR="00F401B5" w:rsidRPr="00F401B5" w:rsidRDefault="00F401B5" w:rsidP="00F401B5">
            <w:pPr>
              <w:jc w:val="center"/>
            </w:pPr>
            <w:r w:rsidRPr="00F401B5">
              <w:t> </w:t>
            </w:r>
          </w:p>
        </w:tc>
      </w:tr>
      <w:tr w:rsidR="00FA2CE8" w:rsidRPr="00F401B5" w14:paraId="2D839083" w14:textId="77777777" w:rsidTr="00FA2CE8">
        <w:trPr>
          <w:trHeight w:val="600"/>
        </w:trPr>
        <w:tc>
          <w:tcPr>
            <w:tcW w:w="2799" w:type="dxa"/>
            <w:tcBorders>
              <w:top w:val="nil"/>
              <w:left w:val="single" w:sz="8" w:space="0" w:color="auto"/>
              <w:bottom w:val="nil"/>
              <w:right w:val="single" w:sz="8" w:space="0" w:color="000000"/>
            </w:tcBorders>
            <w:shd w:val="clear" w:color="auto" w:fill="auto"/>
            <w:vAlign w:val="center"/>
            <w:hideMark/>
          </w:tcPr>
          <w:p w14:paraId="40CF4DCB" w14:textId="77777777" w:rsidR="00F401B5" w:rsidRPr="00F401B5" w:rsidRDefault="00F401B5" w:rsidP="00F401B5">
            <w:pPr>
              <w:jc w:val="center"/>
            </w:pPr>
            <w:r w:rsidRPr="00F401B5">
              <w:t> </w:t>
            </w:r>
          </w:p>
        </w:tc>
        <w:tc>
          <w:tcPr>
            <w:tcW w:w="4994" w:type="dxa"/>
            <w:tcBorders>
              <w:top w:val="nil"/>
              <w:left w:val="nil"/>
              <w:bottom w:val="nil"/>
              <w:right w:val="single" w:sz="8" w:space="0" w:color="000000"/>
            </w:tcBorders>
            <w:shd w:val="clear" w:color="auto" w:fill="auto"/>
            <w:vAlign w:val="center"/>
            <w:hideMark/>
          </w:tcPr>
          <w:p w14:paraId="6BE83105" w14:textId="77777777" w:rsidR="00F401B5" w:rsidRPr="00F401B5" w:rsidRDefault="00F401B5" w:rsidP="00F401B5">
            <w:pPr>
              <w:jc w:val="center"/>
            </w:pPr>
            <w:r w:rsidRPr="00F401B5">
              <w:t>священнослужителей, воскресные и религиозные школы, семинарии, духовные училища)</w:t>
            </w:r>
          </w:p>
        </w:tc>
        <w:tc>
          <w:tcPr>
            <w:tcW w:w="1421" w:type="dxa"/>
            <w:tcBorders>
              <w:top w:val="nil"/>
              <w:left w:val="nil"/>
              <w:bottom w:val="nil"/>
              <w:right w:val="single" w:sz="8" w:space="0" w:color="auto"/>
            </w:tcBorders>
            <w:shd w:val="clear" w:color="auto" w:fill="auto"/>
            <w:vAlign w:val="center"/>
            <w:hideMark/>
          </w:tcPr>
          <w:p w14:paraId="45AD8992" w14:textId="77777777" w:rsidR="00F401B5" w:rsidRPr="00F401B5" w:rsidRDefault="00F401B5" w:rsidP="00F401B5">
            <w:pPr>
              <w:jc w:val="center"/>
            </w:pPr>
            <w:r w:rsidRPr="00F401B5">
              <w:t> </w:t>
            </w:r>
          </w:p>
        </w:tc>
      </w:tr>
      <w:tr w:rsidR="00FA2CE8" w:rsidRPr="00F401B5" w14:paraId="753E004E" w14:textId="77777777" w:rsidTr="00FA2CE8">
        <w:trPr>
          <w:trHeight w:val="600"/>
        </w:trPr>
        <w:tc>
          <w:tcPr>
            <w:tcW w:w="2799" w:type="dxa"/>
            <w:tcBorders>
              <w:top w:val="single" w:sz="8" w:space="0" w:color="auto"/>
              <w:left w:val="single" w:sz="8" w:space="0" w:color="auto"/>
              <w:bottom w:val="nil"/>
              <w:right w:val="single" w:sz="8" w:space="0" w:color="auto"/>
            </w:tcBorders>
            <w:shd w:val="clear" w:color="auto" w:fill="auto"/>
            <w:vAlign w:val="center"/>
            <w:hideMark/>
          </w:tcPr>
          <w:p w14:paraId="2B4BCFB4" w14:textId="77777777" w:rsidR="00F401B5" w:rsidRPr="00F401B5" w:rsidRDefault="00F401B5" w:rsidP="00F401B5">
            <w:pPr>
              <w:jc w:val="center"/>
            </w:pPr>
            <w:r w:rsidRPr="00F401B5">
              <w:rPr>
                <w:spacing w:val="-2"/>
              </w:rPr>
              <w:t>Общественное</w:t>
            </w:r>
          </w:p>
        </w:tc>
        <w:tc>
          <w:tcPr>
            <w:tcW w:w="4994" w:type="dxa"/>
            <w:tcBorders>
              <w:top w:val="single" w:sz="8" w:space="0" w:color="auto"/>
              <w:left w:val="nil"/>
              <w:bottom w:val="nil"/>
              <w:right w:val="nil"/>
            </w:tcBorders>
            <w:shd w:val="clear" w:color="auto" w:fill="auto"/>
            <w:vAlign w:val="center"/>
            <w:hideMark/>
          </w:tcPr>
          <w:p w14:paraId="166BE544" w14:textId="77777777" w:rsidR="00F401B5" w:rsidRPr="00F401B5" w:rsidRDefault="00F401B5" w:rsidP="00F401B5">
            <w:pPr>
              <w:jc w:val="center"/>
            </w:pPr>
            <w:r w:rsidRPr="00F401B5">
              <w:t>Размещение зданий, предназначенных для размещения</w:t>
            </w:r>
          </w:p>
        </w:tc>
        <w:tc>
          <w:tcPr>
            <w:tcW w:w="1421" w:type="dxa"/>
            <w:tcBorders>
              <w:top w:val="single" w:sz="8" w:space="0" w:color="auto"/>
              <w:left w:val="nil"/>
              <w:bottom w:val="nil"/>
              <w:right w:val="single" w:sz="8" w:space="0" w:color="auto"/>
            </w:tcBorders>
            <w:shd w:val="clear" w:color="auto" w:fill="auto"/>
            <w:vAlign w:val="center"/>
            <w:hideMark/>
          </w:tcPr>
          <w:p w14:paraId="44471002" w14:textId="77777777" w:rsidR="00F401B5" w:rsidRPr="00F401B5" w:rsidRDefault="00F401B5" w:rsidP="00F401B5">
            <w:pPr>
              <w:jc w:val="center"/>
            </w:pPr>
            <w:r w:rsidRPr="00F401B5">
              <w:rPr>
                <w:spacing w:val="-5"/>
              </w:rPr>
              <w:t>3.8</w:t>
            </w:r>
          </w:p>
        </w:tc>
      </w:tr>
      <w:tr w:rsidR="00FA2CE8" w:rsidRPr="00F401B5" w14:paraId="566C5032" w14:textId="77777777" w:rsidTr="00FA2CE8">
        <w:trPr>
          <w:trHeight w:val="600"/>
        </w:trPr>
        <w:tc>
          <w:tcPr>
            <w:tcW w:w="2799" w:type="dxa"/>
            <w:tcBorders>
              <w:top w:val="nil"/>
              <w:left w:val="single" w:sz="8" w:space="0" w:color="auto"/>
              <w:bottom w:val="nil"/>
              <w:right w:val="single" w:sz="8" w:space="0" w:color="auto"/>
            </w:tcBorders>
            <w:shd w:val="clear" w:color="auto" w:fill="auto"/>
            <w:vAlign w:val="center"/>
            <w:hideMark/>
          </w:tcPr>
          <w:p w14:paraId="669E9989" w14:textId="77777777" w:rsidR="00F401B5" w:rsidRPr="00F401B5" w:rsidRDefault="00F401B5" w:rsidP="00F401B5">
            <w:pPr>
              <w:jc w:val="center"/>
            </w:pPr>
            <w:r w:rsidRPr="00F401B5">
              <w:rPr>
                <w:spacing w:val="-2"/>
              </w:rPr>
              <w:lastRenderedPageBreak/>
              <w:t>управление</w:t>
            </w:r>
          </w:p>
        </w:tc>
        <w:tc>
          <w:tcPr>
            <w:tcW w:w="4994" w:type="dxa"/>
            <w:tcBorders>
              <w:top w:val="nil"/>
              <w:left w:val="nil"/>
              <w:bottom w:val="nil"/>
              <w:right w:val="nil"/>
            </w:tcBorders>
            <w:shd w:val="clear" w:color="auto" w:fill="auto"/>
            <w:vAlign w:val="center"/>
            <w:hideMark/>
          </w:tcPr>
          <w:p w14:paraId="6D74F781" w14:textId="77777777" w:rsidR="00F401B5" w:rsidRPr="00F401B5" w:rsidRDefault="00F401B5" w:rsidP="00F401B5">
            <w:pPr>
              <w:jc w:val="center"/>
            </w:pPr>
            <w:r w:rsidRPr="00F401B5">
              <w:t>органов и организаций общественного управления.</w:t>
            </w:r>
          </w:p>
        </w:tc>
        <w:tc>
          <w:tcPr>
            <w:tcW w:w="1421" w:type="dxa"/>
            <w:tcBorders>
              <w:top w:val="nil"/>
              <w:left w:val="nil"/>
              <w:bottom w:val="nil"/>
              <w:right w:val="single" w:sz="8" w:space="0" w:color="auto"/>
            </w:tcBorders>
            <w:shd w:val="clear" w:color="auto" w:fill="auto"/>
            <w:vAlign w:val="center"/>
            <w:hideMark/>
          </w:tcPr>
          <w:p w14:paraId="3B480ECB" w14:textId="77777777" w:rsidR="00F401B5" w:rsidRPr="00F401B5" w:rsidRDefault="00F401B5" w:rsidP="00F401B5">
            <w:pPr>
              <w:jc w:val="center"/>
            </w:pPr>
            <w:r w:rsidRPr="00F401B5">
              <w:t> </w:t>
            </w:r>
          </w:p>
        </w:tc>
      </w:tr>
      <w:tr w:rsidR="00FA2CE8" w:rsidRPr="00F401B5" w14:paraId="25E48E13" w14:textId="77777777" w:rsidTr="00FA2CE8">
        <w:trPr>
          <w:trHeight w:val="600"/>
        </w:trPr>
        <w:tc>
          <w:tcPr>
            <w:tcW w:w="2799" w:type="dxa"/>
            <w:tcBorders>
              <w:top w:val="nil"/>
              <w:left w:val="single" w:sz="8" w:space="0" w:color="auto"/>
              <w:bottom w:val="single" w:sz="8" w:space="0" w:color="auto"/>
              <w:right w:val="single" w:sz="8" w:space="0" w:color="auto"/>
            </w:tcBorders>
            <w:shd w:val="clear" w:color="auto" w:fill="auto"/>
            <w:vAlign w:val="center"/>
            <w:hideMark/>
          </w:tcPr>
          <w:p w14:paraId="144D6ED3" w14:textId="77777777" w:rsidR="00F401B5" w:rsidRPr="00F401B5" w:rsidRDefault="00F401B5" w:rsidP="00F401B5">
            <w:pPr>
              <w:jc w:val="center"/>
            </w:pPr>
            <w:r w:rsidRPr="00F401B5">
              <w:t> </w:t>
            </w:r>
          </w:p>
        </w:tc>
        <w:tc>
          <w:tcPr>
            <w:tcW w:w="4994" w:type="dxa"/>
            <w:tcBorders>
              <w:top w:val="nil"/>
              <w:left w:val="nil"/>
              <w:bottom w:val="single" w:sz="8" w:space="0" w:color="auto"/>
              <w:right w:val="single" w:sz="8" w:space="0" w:color="000000"/>
            </w:tcBorders>
            <w:shd w:val="clear" w:color="auto" w:fill="auto"/>
            <w:vAlign w:val="center"/>
            <w:hideMark/>
          </w:tcPr>
          <w:p w14:paraId="79A15443" w14:textId="77777777" w:rsidR="00F401B5" w:rsidRPr="00F401B5" w:rsidRDefault="00F401B5" w:rsidP="00F401B5">
            <w:pPr>
              <w:jc w:val="center"/>
            </w:pPr>
            <w:r w:rsidRPr="00F401B5">
              <w:t>Содержание данного вида разрешенного использования включает в себя содержание видов разрешенного использования с кодами 3.8.1 - 3.8.2</w:t>
            </w:r>
          </w:p>
        </w:tc>
        <w:tc>
          <w:tcPr>
            <w:tcW w:w="1421" w:type="dxa"/>
            <w:tcBorders>
              <w:top w:val="nil"/>
              <w:left w:val="nil"/>
              <w:bottom w:val="single" w:sz="8" w:space="0" w:color="auto"/>
              <w:right w:val="single" w:sz="8" w:space="0" w:color="auto"/>
            </w:tcBorders>
            <w:shd w:val="clear" w:color="auto" w:fill="auto"/>
            <w:vAlign w:val="center"/>
            <w:hideMark/>
          </w:tcPr>
          <w:p w14:paraId="3D2A96B6" w14:textId="77777777" w:rsidR="00F401B5" w:rsidRPr="00F401B5" w:rsidRDefault="00F401B5" w:rsidP="00F401B5">
            <w:pPr>
              <w:jc w:val="center"/>
            </w:pPr>
            <w:r w:rsidRPr="00F401B5">
              <w:t> </w:t>
            </w:r>
          </w:p>
        </w:tc>
      </w:tr>
      <w:tr w:rsidR="00FA2CE8" w:rsidRPr="00F401B5" w14:paraId="3F747C7E" w14:textId="77777777" w:rsidTr="00FA2CE8">
        <w:trPr>
          <w:trHeight w:val="600"/>
        </w:trPr>
        <w:tc>
          <w:tcPr>
            <w:tcW w:w="2799" w:type="dxa"/>
            <w:tcBorders>
              <w:top w:val="nil"/>
              <w:left w:val="single" w:sz="8" w:space="0" w:color="auto"/>
              <w:bottom w:val="nil"/>
              <w:right w:val="single" w:sz="8" w:space="0" w:color="000000"/>
            </w:tcBorders>
            <w:shd w:val="clear" w:color="auto" w:fill="auto"/>
            <w:vAlign w:val="center"/>
            <w:hideMark/>
          </w:tcPr>
          <w:p w14:paraId="4C2B2D18" w14:textId="77777777" w:rsidR="00F401B5" w:rsidRPr="00F401B5" w:rsidRDefault="00F401B5" w:rsidP="00F401B5">
            <w:pPr>
              <w:jc w:val="center"/>
            </w:pPr>
            <w:r w:rsidRPr="00F401B5">
              <w:rPr>
                <w:spacing w:val="-2"/>
              </w:rPr>
              <w:t>Государственное управление</w:t>
            </w:r>
          </w:p>
        </w:tc>
        <w:tc>
          <w:tcPr>
            <w:tcW w:w="4994" w:type="dxa"/>
            <w:tcBorders>
              <w:top w:val="nil"/>
              <w:left w:val="nil"/>
              <w:bottom w:val="nil"/>
              <w:right w:val="single" w:sz="8" w:space="0" w:color="000000"/>
            </w:tcBorders>
            <w:shd w:val="clear" w:color="auto" w:fill="auto"/>
            <w:vAlign w:val="center"/>
            <w:hideMark/>
          </w:tcPr>
          <w:p w14:paraId="2F6DC26B" w14:textId="77777777" w:rsidR="00F401B5" w:rsidRPr="00F401B5" w:rsidRDefault="00F401B5" w:rsidP="00F401B5">
            <w:pPr>
              <w:jc w:val="center"/>
            </w:pPr>
            <w:r w:rsidRPr="00F401B5">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w:t>
            </w:r>
          </w:p>
        </w:tc>
        <w:tc>
          <w:tcPr>
            <w:tcW w:w="1421" w:type="dxa"/>
            <w:tcBorders>
              <w:top w:val="nil"/>
              <w:left w:val="nil"/>
              <w:bottom w:val="nil"/>
              <w:right w:val="single" w:sz="8" w:space="0" w:color="auto"/>
            </w:tcBorders>
            <w:shd w:val="clear" w:color="auto" w:fill="auto"/>
            <w:vAlign w:val="center"/>
            <w:hideMark/>
          </w:tcPr>
          <w:p w14:paraId="20C84E67" w14:textId="77777777" w:rsidR="00F401B5" w:rsidRPr="00F401B5" w:rsidRDefault="00F401B5" w:rsidP="00F401B5">
            <w:pPr>
              <w:jc w:val="center"/>
            </w:pPr>
            <w:bookmarkStart w:id="614" w:name="RANGE!D164"/>
            <w:r w:rsidRPr="00F401B5">
              <w:rPr>
                <w:spacing w:val="-2"/>
              </w:rPr>
              <w:t>3.8.1</w:t>
            </w:r>
            <w:bookmarkEnd w:id="614"/>
          </w:p>
        </w:tc>
      </w:tr>
      <w:tr w:rsidR="00FA2CE8" w:rsidRPr="00F401B5" w14:paraId="105A6651" w14:textId="77777777" w:rsidTr="00FA2CE8">
        <w:trPr>
          <w:trHeight w:val="600"/>
        </w:trPr>
        <w:tc>
          <w:tcPr>
            <w:tcW w:w="2799" w:type="dxa"/>
            <w:tcBorders>
              <w:top w:val="nil"/>
              <w:left w:val="single" w:sz="8" w:space="0" w:color="auto"/>
              <w:bottom w:val="single" w:sz="8" w:space="0" w:color="000000"/>
              <w:right w:val="single" w:sz="8" w:space="0" w:color="000000"/>
            </w:tcBorders>
            <w:shd w:val="clear" w:color="auto" w:fill="auto"/>
            <w:vAlign w:val="center"/>
            <w:hideMark/>
          </w:tcPr>
          <w:p w14:paraId="72D8B4A7" w14:textId="77777777" w:rsidR="00F401B5" w:rsidRPr="00F401B5" w:rsidRDefault="00F401B5" w:rsidP="00F401B5">
            <w:pPr>
              <w:jc w:val="center"/>
            </w:pPr>
            <w:r w:rsidRPr="00F401B5">
              <w:t> </w:t>
            </w:r>
          </w:p>
        </w:tc>
        <w:tc>
          <w:tcPr>
            <w:tcW w:w="4994" w:type="dxa"/>
            <w:tcBorders>
              <w:top w:val="nil"/>
              <w:left w:val="nil"/>
              <w:bottom w:val="single" w:sz="8" w:space="0" w:color="000000"/>
              <w:right w:val="single" w:sz="8" w:space="0" w:color="000000"/>
            </w:tcBorders>
            <w:shd w:val="clear" w:color="auto" w:fill="auto"/>
            <w:vAlign w:val="center"/>
            <w:hideMark/>
          </w:tcPr>
          <w:p w14:paraId="7E97646C" w14:textId="77777777" w:rsidR="00F401B5" w:rsidRPr="00F401B5" w:rsidRDefault="00F401B5" w:rsidP="00F401B5">
            <w:pPr>
              <w:jc w:val="center"/>
            </w:pPr>
            <w:r w:rsidRPr="00F401B5">
              <w:t>обеспечивающих их деятельность или оказывающих государственные и (или) муниципальные услуги</w:t>
            </w:r>
          </w:p>
        </w:tc>
        <w:tc>
          <w:tcPr>
            <w:tcW w:w="1421" w:type="dxa"/>
            <w:tcBorders>
              <w:top w:val="nil"/>
              <w:left w:val="nil"/>
              <w:bottom w:val="single" w:sz="8" w:space="0" w:color="000000"/>
              <w:right w:val="single" w:sz="8" w:space="0" w:color="auto"/>
            </w:tcBorders>
            <w:shd w:val="clear" w:color="auto" w:fill="auto"/>
            <w:vAlign w:val="center"/>
            <w:hideMark/>
          </w:tcPr>
          <w:p w14:paraId="10F489E2" w14:textId="77777777" w:rsidR="00F401B5" w:rsidRPr="00F401B5" w:rsidRDefault="00F401B5" w:rsidP="00F401B5">
            <w:pPr>
              <w:jc w:val="center"/>
            </w:pPr>
            <w:r w:rsidRPr="00F401B5">
              <w:t> </w:t>
            </w:r>
          </w:p>
        </w:tc>
      </w:tr>
      <w:tr w:rsidR="00FA2CE8" w:rsidRPr="00F401B5" w14:paraId="3F5E14E3" w14:textId="77777777" w:rsidTr="00FA2CE8">
        <w:trPr>
          <w:trHeight w:val="600"/>
        </w:trPr>
        <w:tc>
          <w:tcPr>
            <w:tcW w:w="2799" w:type="dxa"/>
            <w:tcBorders>
              <w:top w:val="nil"/>
              <w:left w:val="single" w:sz="8" w:space="0" w:color="auto"/>
              <w:bottom w:val="nil"/>
              <w:right w:val="single" w:sz="8" w:space="0" w:color="000000"/>
            </w:tcBorders>
            <w:shd w:val="clear" w:color="auto" w:fill="auto"/>
            <w:vAlign w:val="center"/>
            <w:hideMark/>
          </w:tcPr>
          <w:p w14:paraId="7713E247" w14:textId="77777777" w:rsidR="00F401B5" w:rsidRPr="00F401B5" w:rsidRDefault="00F401B5" w:rsidP="00F401B5">
            <w:pPr>
              <w:jc w:val="center"/>
            </w:pPr>
            <w:r w:rsidRPr="00F401B5">
              <w:rPr>
                <w:spacing w:val="-2"/>
              </w:rPr>
              <w:t>Представительская деятельность</w:t>
            </w:r>
          </w:p>
        </w:tc>
        <w:tc>
          <w:tcPr>
            <w:tcW w:w="4994" w:type="dxa"/>
            <w:tcBorders>
              <w:top w:val="nil"/>
              <w:left w:val="nil"/>
              <w:bottom w:val="nil"/>
              <w:right w:val="single" w:sz="8" w:space="0" w:color="000000"/>
            </w:tcBorders>
            <w:shd w:val="clear" w:color="auto" w:fill="auto"/>
            <w:vAlign w:val="center"/>
            <w:hideMark/>
          </w:tcPr>
          <w:p w14:paraId="50DCA81E" w14:textId="77777777" w:rsidR="00F401B5" w:rsidRPr="00F401B5" w:rsidRDefault="00F401B5" w:rsidP="00F401B5">
            <w:pPr>
              <w:jc w:val="center"/>
            </w:pPr>
            <w:r w:rsidRPr="00F401B5">
              <w:t>Размещение зданий, предназначенных для</w:t>
            </w:r>
          </w:p>
        </w:tc>
        <w:tc>
          <w:tcPr>
            <w:tcW w:w="1421" w:type="dxa"/>
            <w:tcBorders>
              <w:top w:val="nil"/>
              <w:left w:val="nil"/>
              <w:bottom w:val="nil"/>
              <w:right w:val="single" w:sz="8" w:space="0" w:color="auto"/>
            </w:tcBorders>
            <w:shd w:val="clear" w:color="auto" w:fill="auto"/>
            <w:vAlign w:val="center"/>
            <w:hideMark/>
          </w:tcPr>
          <w:p w14:paraId="3C2A5726" w14:textId="77777777" w:rsidR="00F401B5" w:rsidRPr="00F401B5" w:rsidRDefault="00F401B5" w:rsidP="00F401B5">
            <w:pPr>
              <w:jc w:val="center"/>
            </w:pPr>
            <w:bookmarkStart w:id="615" w:name="RANGE!D166"/>
            <w:r w:rsidRPr="00F401B5">
              <w:rPr>
                <w:spacing w:val="-2"/>
              </w:rPr>
              <w:t>3.8.2</w:t>
            </w:r>
            <w:bookmarkEnd w:id="615"/>
          </w:p>
        </w:tc>
      </w:tr>
      <w:tr w:rsidR="00FA2CE8" w:rsidRPr="00F401B5" w14:paraId="39F6DBF4" w14:textId="77777777" w:rsidTr="00FA2CE8">
        <w:trPr>
          <w:trHeight w:val="600"/>
        </w:trPr>
        <w:tc>
          <w:tcPr>
            <w:tcW w:w="2799" w:type="dxa"/>
            <w:tcBorders>
              <w:top w:val="nil"/>
              <w:left w:val="single" w:sz="8" w:space="0" w:color="auto"/>
              <w:bottom w:val="single" w:sz="8" w:space="0" w:color="000000"/>
              <w:right w:val="single" w:sz="8" w:space="0" w:color="000000"/>
            </w:tcBorders>
            <w:shd w:val="clear" w:color="auto" w:fill="auto"/>
            <w:vAlign w:val="center"/>
            <w:hideMark/>
          </w:tcPr>
          <w:p w14:paraId="17541844" w14:textId="77777777" w:rsidR="00F401B5" w:rsidRPr="00F401B5" w:rsidRDefault="00F401B5" w:rsidP="00F401B5">
            <w:pPr>
              <w:jc w:val="center"/>
            </w:pPr>
            <w:r w:rsidRPr="00F401B5">
              <w:t> </w:t>
            </w:r>
          </w:p>
        </w:tc>
        <w:tc>
          <w:tcPr>
            <w:tcW w:w="4994" w:type="dxa"/>
            <w:tcBorders>
              <w:top w:val="nil"/>
              <w:left w:val="nil"/>
              <w:bottom w:val="single" w:sz="8" w:space="0" w:color="000000"/>
              <w:right w:val="single" w:sz="8" w:space="0" w:color="000000"/>
            </w:tcBorders>
            <w:shd w:val="clear" w:color="auto" w:fill="auto"/>
            <w:vAlign w:val="center"/>
            <w:hideMark/>
          </w:tcPr>
          <w:p w14:paraId="1033AD57" w14:textId="77777777" w:rsidR="00F401B5" w:rsidRPr="00F401B5" w:rsidRDefault="00F401B5" w:rsidP="00F401B5">
            <w:pPr>
              <w:jc w:val="center"/>
            </w:pPr>
            <w:r w:rsidRPr="00F401B5">
              <w:t>дипломатических представительств иностранных государств и субъектов Российской Федерации, консульских учреждений в Российской Федерации</w:t>
            </w:r>
          </w:p>
        </w:tc>
        <w:tc>
          <w:tcPr>
            <w:tcW w:w="1421" w:type="dxa"/>
            <w:tcBorders>
              <w:top w:val="nil"/>
              <w:left w:val="nil"/>
              <w:bottom w:val="single" w:sz="8" w:space="0" w:color="000000"/>
              <w:right w:val="single" w:sz="8" w:space="0" w:color="auto"/>
            </w:tcBorders>
            <w:shd w:val="clear" w:color="auto" w:fill="auto"/>
            <w:vAlign w:val="center"/>
            <w:hideMark/>
          </w:tcPr>
          <w:p w14:paraId="298DA4C5" w14:textId="77777777" w:rsidR="00F401B5" w:rsidRPr="00F401B5" w:rsidRDefault="00F401B5" w:rsidP="00F401B5">
            <w:pPr>
              <w:jc w:val="center"/>
            </w:pPr>
            <w:r w:rsidRPr="00F401B5">
              <w:t> </w:t>
            </w:r>
          </w:p>
        </w:tc>
      </w:tr>
      <w:tr w:rsidR="00FA2CE8" w:rsidRPr="00F401B5" w14:paraId="15388C30" w14:textId="77777777" w:rsidTr="00FA2CE8">
        <w:trPr>
          <w:trHeight w:val="600"/>
        </w:trPr>
        <w:tc>
          <w:tcPr>
            <w:tcW w:w="2799" w:type="dxa"/>
            <w:tcBorders>
              <w:top w:val="nil"/>
              <w:left w:val="single" w:sz="8" w:space="0" w:color="auto"/>
              <w:bottom w:val="nil"/>
              <w:right w:val="single" w:sz="8" w:space="0" w:color="000000"/>
            </w:tcBorders>
            <w:shd w:val="clear" w:color="auto" w:fill="auto"/>
            <w:vAlign w:val="center"/>
            <w:hideMark/>
          </w:tcPr>
          <w:p w14:paraId="4E60F6EE" w14:textId="77777777" w:rsidR="00F401B5" w:rsidRPr="00F401B5" w:rsidRDefault="00F401B5" w:rsidP="00F401B5">
            <w:pPr>
              <w:jc w:val="center"/>
            </w:pPr>
            <w:r w:rsidRPr="00F401B5">
              <w:t>Обеспечение научной деятельности</w:t>
            </w:r>
          </w:p>
        </w:tc>
        <w:tc>
          <w:tcPr>
            <w:tcW w:w="4994" w:type="dxa"/>
            <w:tcBorders>
              <w:top w:val="nil"/>
              <w:left w:val="nil"/>
              <w:bottom w:val="nil"/>
              <w:right w:val="single" w:sz="8" w:space="0" w:color="000000"/>
            </w:tcBorders>
            <w:shd w:val="clear" w:color="auto" w:fill="auto"/>
            <w:vAlign w:val="center"/>
            <w:hideMark/>
          </w:tcPr>
          <w:p w14:paraId="78EDF9C0" w14:textId="77777777" w:rsidR="00F401B5" w:rsidRPr="00F401B5" w:rsidRDefault="00F401B5" w:rsidP="00F401B5">
            <w:pPr>
              <w:jc w:val="center"/>
            </w:pPr>
            <w:r w:rsidRPr="00F401B5">
              <w:t>Размещение зданий и сооружений для обеспечения научной деятельности. Содержание данного вида</w:t>
            </w:r>
          </w:p>
        </w:tc>
        <w:tc>
          <w:tcPr>
            <w:tcW w:w="1421" w:type="dxa"/>
            <w:tcBorders>
              <w:top w:val="nil"/>
              <w:left w:val="nil"/>
              <w:bottom w:val="nil"/>
              <w:right w:val="single" w:sz="8" w:space="0" w:color="auto"/>
            </w:tcBorders>
            <w:shd w:val="clear" w:color="auto" w:fill="auto"/>
            <w:vAlign w:val="center"/>
            <w:hideMark/>
          </w:tcPr>
          <w:p w14:paraId="5C932D2A" w14:textId="77777777" w:rsidR="00F401B5" w:rsidRPr="00F401B5" w:rsidRDefault="00F401B5" w:rsidP="00F401B5">
            <w:pPr>
              <w:jc w:val="center"/>
            </w:pPr>
            <w:r w:rsidRPr="00F401B5">
              <w:rPr>
                <w:spacing w:val="-5"/>
              </w:rPr>
              <w:t>3.9</w:t>
            </w:r>
          </w:p>
        </w:tc>
      </w:tr>
      <w:tr w:rsidR="00FA2CE8" w:rsidRPr="00F401B5" w14:paraId="33ED797B" w14:textId="77777777" w:rsidTr="00FA2CE8">
        <w:trPr>
          <w:trHeight w:val="600"/>
        </w:trPr>
        <w:tc>
          <w:tcPr>
            <w:tcW w:w="2799" w:type="dxa"/>
            <w:tcBorders>
              <w:top w:val="nil"/>
              <w:left w:val="single" w:sz="8" w:space="0" w:color="auto"/>
              <w:bottom w:val="nil"/>
              <w:right w:val="single" w:sz="8" w:space="0" w:color="000000"/>
            </w:tcBorders>
            <w:shd w:val="clear" w:color="auto" w:fill="auto"/>
            <w:vAlign w:val="center"/>
            <w:hideMark/>
          </w:tcPr>
          <w:p w14:paraId="3566BE71" w14:textId="77777777" w:rsidR="00F401B5" w:rsidRPr="00F401B5" w:rsidRDefault="00F401B5" w:rsidP="00F401B5">
            <w:pPr>
              <w:jc w:val="center"/>
            </w:pPr>
            <w:r w:rsidRPr="00F401B5">
              <w:t> </w:t>
            </w:r>
          </w:p>
        </w:tc>
        <w:tc>
          <w:tcPr>
            <w:tcW w:w="4994" w:type="dxa"/>
            <w:tcBorders>
              <w:top w:val="nil"/>
              <w:left w:val="nil"/>
              <w:bottom w:val="nil"/>
              <w:right w:val="single" w:sz="8" w:space="0" w:color="000000"/>
            </w:tcBorders>
            <w:shd w:val="clear" w:color="auto" w:fill="auto"/>
            <w:vAlign w:val="center"/>
            <w:hideMark/>
          </w:tcPr>
          <w:p w14:paraId="41A4C6F3" w14:textId="77777777" w:rsidR="00F401B5" w:rsidRPr="00F401B5" w:rsidRDefault="00F401B5" w:rsidP="00F401B5">
            <w:pPr>
              <w:jc w:val="center"/>
            </w:pPr>
            <w:r w:rsidRPr="00F401B5">
              <w:t>разрешенного использования включает в себя</w:t>
            </w:r>
          </w:p>
        </w:tc>
        <w:tc>
          <w:tcPr>
            <w:tcW w:w="1421" w:type="dxa"/>
            <w:tcBorders>
              <w:top w:val="nil"/>
              <w:left w:val="nil"/>
              <w:bottom w:val="nil"/>
              <w:right w:val="single" w:sz="8" w:space="0" w:color="auto"/>
            </w:tcBorders>
            <w:shd w:val="clear" w:color="auto" w:fill="auto"/>
            <w:vAlign w:val="center"/>
            <w:hideMark/>
          </w:tcPr>
          <w:p w14:paraId="69712035" w14:textId="77777777" w:rsidR="00F401B5" w:rsidRPr="00F401B5" w:rsidRDefault="00F401B5" w:rsidP="00F401B5">
            <w:pPr>
              <w:jc w:val="center"/>
            </w:pPr>
            <w:r w:rsidRPr="00F401B5">
              <w:t> </w:t>
            </w:r>
          </w:p>
        </w:tc>
      </w:tr>
      <w:tr w:rsidR="00FA2CE8" w:rsidRPr="00F401B5" w14:paraId="32E0EC24" w14:textId="77777777" w:rsidTr="00FA2CE8">
        <w:trPr>
          <w:trHeight w:val="600"/>
        </w:trPr>
        <w:tc>
          <w:tcPr>
            <w:tcW w:w="2799" w:type="dxa"/>
            <w:tcBorders>
              <w:top w:val="nil"/>
              <w:left w:val="single" w:sz="8" w:space="0" w:color="auto"/>
              <w:bottom w:val="single" w:sz="8" w:space="0" w:color="000000"/>
              <w:right w:val="single" w:sz="8" w:space="0" w:color="000000"/>
            </w:tcBorders>
            <w:shd w:val="clear" w:color="auto" w:fill="auto"/>
            <w:vAlign w:val="center"/>
            <w:hideMark/>
          </w:tcPr>
          <w:p w14:paraId="385A3090" w14:textId="77777777" w:rsidR="00F401B5" w:rsidRPr="00F401B5" w:rsidRDefault="00F401B5" w:rsidP="00F401B5">
            <w:pPr>
              <w:jc w:val="center"/>
            </w:pPr>
            <w:r w:rsidRPr="00F401B5">
              <w:t> </w:t>
            </w:r>
          </w:p>
        </w:tc>
        <w:tc>
          <w:tcPr>
            <w:tcW w:w="4994" w:type="dxa"/>
            <w:tcBorders>
              <w:top w:val="nil"/>
              <w:left w:val="nil"/>
              <w:bottom w:val="single" w:sz="8" w:space="0" w:color="000000"/>
              <w:right w:val="single" w:sz="8" w:space="0" w:color="000000"/>
            </w:tcBorders>
            <w:shd w:val="clear" w:color="auto" w:fill="auto"/>
            <w:vAlign w:val="center"/>
            <w:hideMark/>
          </w:tcPr>
          <w:p w14:paraId="7705C5B9" w14:textId="77777777" w:rsidR="00F401B5" w:rsidRPr="00F401B5" w:rsidRDefault="00F401B5" w:rsidP="00F401B5">
            <w:pPr>
              <w:jc w:val="center"/>
            </w:pPr>
            <w:r w:rsidRPr="00F401B5">
              <w:t>содержание видов разрешенного использования с кодами 3.9.1 - 3.9.3</w:t>
            </w:r>
          </w:p>
        </w:tc>
        <w:tc>
          <w:tcPr>
            <w:tcW w:w="1421" w:type="dxa"/>
            <w:tcBorders>
              <w:top w:val="nil"/>
              <w:left w:val="nil"/>
              <w:bottom w:val="single" w:sz="8" w:space="0" w:color="000000"/>
              <w:right w:val="single" w:sz="8" w:space="0" w:color="auto"/>
            </w:tcBorders>
            <w:shd w:val="clear" w:color="auto" w:fill="auto"/>
            <w:vAlign w:val="center"/>
            <w:hideMark/>
          </w:tcPr>
          <w:p w14:paraId="337F3A00" w14:textId="77777777" w:rsidR="00F401B5" w:rsidRPr="00F401B5" w:rsidRDefault="00F401B5" w:rsidP="00F401B5">
            <w:pPr>
              <w:jc w:val="center"/>
            </w:pPr>
            <w:r w:rsidRPr="00F401B5">
              <w:t> </w:t>
            </w:r>
          </w:p>
        </w:tc>
      </w:tr>
      <w:tr w:rsidR="00FA2CE8" w:rsidRPr="00F401B5" w14:paraId="51BE9792" w14:textId="77777777" w:rsidTr="00FA2CE8">
        <w:trPr>
          <w:trHeight w:val="600"/>
        </w:trPr>
        <w:tc>
          <w:tcPr>
            <w:tcW w:w="2799" w:type="dxa"/>
            <w:tcBorders>
              <w:top w:val="nil"/>
              <w:left w:val="single" w:sz="8" w:space="0" w:color="auto"/>
              <w:bottom w:val="nil"/>
              <w:right w:val="single" w:sz="8" w:space="0" w:color="000000"/>
            </w:tcBorders>
            <w:shd w:val="clear" w:color="auto" w:fill="auto"/>
            <w:vAlign w:val="center"/>
            <w:hideMark/>
          </w:tcPr>
          <w:p w14:paraId="79CFE842" w14:textId="77777777" w:rsidR="00F401B5" w:rsidRPr="00F401B5" w:rsidRDefault="00F401B5" w:rsidP="00F401B5">
            <w:pPr>
              <w:jc w:val="center"/>
            </w:pPr>
            <w:r w:rsidRPr="00F401B5">
              <w:rPr>
                <w:spacing w:val="-2"/>
              </w:rPr>
              <w:t>Обеспечение</w:t>
            </w:r>
          </w:p>
        </w:tc>
        <w:tc>
          <w:tcPr>
            <w:tcW w:w="4994" w:type="dxa"/>
            <w:tcBorders>
              <w:top w:val="nil"/>
              <w:left w:val="nil"/>
              <w:bottom w:val="nil"/>
              <w:right w:val="single" w:sz="8" w:space="0" w:color="000000"/>
            </w:tcBorders>
            <w:shd w:val="clear" w:color="auto" w:fill="auto"/>
            <w:vAlign w:val="center"/>
            <w:hideMark/>
          </w:tcPr>
          <w:p w14:paraId="380E1B3F" w14:textId="77777777" w:rsidR="00F401B5" w:rsidRPr="00F401B5" w:rsidRDefault="00F401B5" w:rsidP="00F401B5">
            <w:pPr>
              <w:jc w:val="center"/>
            </w:pPr>
            <w:r w:rsidRPr="00F401B5">
              <w:t>Размещение объектов капитального строительства, предназначенных для наблюдений за физическими и химическими процессами, происходящими в</w:t>
            </w:r>
          </w:p>
        </w:tc>
        <w:tc>
          <w:tcPr>
            <w:tcW w:w="1421" w:type="dxa"/>
            <w:tcBorders>
              <w:top w:val="nil"/>
              <w:left w:val="nil"/>
              <w:bottom w:val="nil"/>
              <w:right w:val="single" w:sz="8" w:space="0" w:color="auto"/>
            </w:tcBorders>
            <w:shd w:val="clear" w:color="auto" w:fill="auto"/>
            <w:vAlign w:val="center"/>
            <w:hideMark/>
          </w:tcPr>
          <w:p w14:paraId="10380FB0" w14:textId="77777777" w:rsidR="00F401B5" w:rsidRPr="00F401B5" w:rsidRDefault="00F401B5" w:rsidP="00F401B5">
            <w:pPr>
              <w:jc w:val="center"/>
            </w:pPr>
            <w:bookmarkStart w:id="616" w:name="RANGE!D171"/>
            <w:r w:rsidRPr="00F401B5">
              <w:rPr>
                <w:spacing w:val="-2"/>
              </w:rPr>
              <w:t>3.9.1</w:t>
            </w:r>
            <w:bookmarkEnd w:id="616"/>
          </w:p>
        </w:tc>
      </w:tr>
      <w:tr w:rsidR="00FA2CE8" w:rsidRPr="00F401B5" w14:paraId="651558BC" w14:textId="77777777" w:rsidTr="00FA2CE8">
        <w:trPr>
          <w:trHeight w:val="600"/>
        </w:trPr>
        <w:tc>
          <w:tcPr>
            <w:tcW w:w="2799" w:type="dxa"/>
            <w:tcBorders>
              <w:top w:val="nil"/>
              <w:left w:val="single" w:sz="8" w:space="0" w:color="auto"/>
              <w:bottom w:val="nil"/>
              <w:right w:val="single" w:sz="8" w:space="0" w:color="000000"/>
            </w:tcBorders>
            <w:shd w:val="clear" w:color="auto" w:fill="auto"/>
            <w:vAlign w:val="center"/>
            <w:hideMark/>
          </w:tcPr>
          <w:p w14:paraId="17C9A491" w14:textId="77777777" w:rsidR="00F401B5" w:rsidRPr="00F401B5" w:rsidRDefault="00F401B5" w:rsidP="00F401B5">
            <w:pPr>
              <w:jc w:val="center"/>
            </w:pPr>
            <w:r w:rsidRPr="00F401B5">
              <w:t>деятельности в области гидрометеорологии и</w:t>
            </w:r>
          </w:p>
        </w:tc>
        <w:tc>
          <w:tcPr>
            <w:tcW w:w="4994" w:type="dxa"/>
            <w:tcBorders>
              <w:top w:val="nil"/>
              <w:left w:val="nil"/>
              <w:bottom w:val="nil"/>
              <w:right w:val="single" w:sz="8" w:space="0" w:color="000000"/>
            </w:tcBorders>
            <w:shd w:val="clear" w:color="auto" w:fill="auto"/>
            <w:vAlign w:val="center"/>
            <w:hideMark/>
          </w:tcPr>
          <w:p w14:paraId="2DBB1110" w14:textId="77777777" w:rsidR="00F401B5" w:rsidRPr="00F401B5" w:rsidRDefault="00F401B5" w:rsidP="00F401B5">
            <w:pPr>
              <w:jc w:val="center"/>
            </w:pPr>
            <w:r w:rsidRPr="00F401B5">
              <w:t>окружающей среде, определения ее</w:t>
            </w:r>
          </w:p>
        </w:tc>
        <w:tc>
          <w:tcPr>
            <w:tcW w:w="1421" w:type="dxa"/>
            <w:tcBorders>
              <w:top w:val="nil"/>
              <w:left w:val="nil"/>
              <w:bottom w:val="nil"/>
              <w:right w:val="single" w:sz="8" w:space="0" w:color="auto"/>
            </w:tcBorders>
            <w:shd w:val="clear" w:color="auto" w:fill="auto"/>
            <w:vAlign w:val="center"/>
            <w:hideMark/>
          </w:tcPr>
          <w:p w14:paraId="7C8A6A1A" w14:textId="77777777" w:rsidR="00F401B5" w:rsidRPr="00F401B5" w:rsidRDefault="00F401B5" w:rsidP="00F401B5">
            <w:pPr>
              <w:jc w:val="center"/>
            </w:pPr>
            <w:r w:rsidRPr="00F401B5">
              <w:t> </w:t>
            </w:r>
          </w:p>
        </w:tc>
      </w:tr>
      <w:tr w:rsidR="00FA2CE8" w:rsidRPr="00F401B5" w14:paraId="74400C88" w14:textId="77777777" w:rsidTr="00FA2CE8">
        <w:trPr>
          <w:trHeight w:val="600"/>
        </w:trPr>
        <w:tc>
          <w:tcPr>
            <w:tcW w:w="2799" w:type="dxa"/>
            <w:tcBorders>
              <w:top w:val="nil"/>
              <w:left w:val="single" w:sz="8" w:space="0" w:color="auto"/>
              <w:bottom w:val="nil"/>
              <w:right w:val="single" w:sz="8" w:space="0" w:color="000000"/>
            </w:tcBorders>
            <w:shd w:val="clear" w:color="auto" w:fill="auto"/>
            <w:vAlign w:val="center"/>
            <w:hideMark/>
          </w:tcPr>
          <w:p w14:paraId="7EFA16B5" w14:textId="77777777" w:rsidR="00F401B5" w:rsidRPr="00F401B5" w:rsidRDefault="00F401B5" w:rsidP="00F401B5">
            <w:pPr>
              <w:jc w:val="center"/>
            </w:pPr>
            <w:r w:rsidRPr="00F401B5">
              <w:t>смежных с ней областях</w:t>
            </w:r>
          </w:p>
        </w:tc>
        <w:tc>
          <w:tcPr>
            <w:tcW w:w="4994" w:type="dxa"/>
            <w:tcBorders>
              <w:top w:val="nil"/>
              <w:left w:val="nil"/>
              <w:bottom w:val="nil"/>
              <w:right w:val="single" w:sz="8" w:space="0" w:color="000000"/>
            </w:tcBorders>
            <w:shd w:val="clear" w:color="auto" w:fill="auto"/>
            <w:vAlign w:val="center"/>
            <w:hideMark/>
          </w:tcPr>
          <w:p w14:paraId="5B462BF7" w14:textId="77777777" w:rsidR="00F401B5" w:rsidRPr="00F401B5" w:rsidRDefault="00F401B5" w:rsidP="00F401B5">
            <w:pPr>
              <w:jc w:val="center"/>
            </w:pPr>
            <w:r w:rsidRPr="00F401B5">
              <w:t>гидрометеорологических, агрометеорологических и гелиогеофизических характеристик, уровня</w:t>
            </w:r>
          </w:p>
        </w:tc>
        <w:tc>
          <w:tcPr>
            <w:tcW w:w="1421" w:type="dxa"/>
            <w:tcBorders>
              <w:top w:val="nil"/>
              <w:left w:val="nil"/>
              <w:bottom w:val="nil"/>
              <w:right w:val="single" w:sz="8" w:space="0" w:color="auto"/>
            </w:tcBorders>
            <w:shd w:val="clear" w:color="auto" w:fill="auto"/>
            <w:vAlign w:val="center"/>
            <w:hideMark/>
          </w:tcPr>
          <w:p w14:paraId="2E1199A5" w14:textId="77777777" w:rsidR="00F401B5" w:rsidRPr="00F401B5" w:rsidRDefault="00F401B5" w:rsidP="00F401B5">
            <w:pPr>
              <w:jc w:val="center"/>
            </w:pPr>
            <w:r w:rsidRPr="00F401B5">
              <w:t> </w:t>
            </w:r>
          </w:p>
        </w:tc>
      </w:tr>
      <w:tr w:rsidR="00FA2CE8" w:rsidRPr="00F401B5" w14:paraId="418751C2" w14:textId="77777777" w:rsidTr="00FA2CE8">
        <w:trPr>
          <w:trHeight w:val="600"/>
        </w:trPr>
        <w:tc>
          <w:tcPr>
            <w:tcW w:w="2799" w:type="dxa"/>
            <w:tcBorders>
              <w:top w:val="nil"/>
              <w:left w:val="single" w:sz="8" w:space="0" w:color="auto"/>
              <w:bottom w:val="nil"/>
              <w:right w:val="single" w:sz="8" w:space="0" w:color="000000"/>
            </w:tcBorders>
            <w:shd w:val="clear" w:color="auto" w:fill="auto"/>
            <w:vAlign w:val="center"/>
            <w:hideMark/>
          </w:tcPr>
          <w:p w14:paraId="582DA315" w14:textId="77777777" w:rsidR="00F401B5" w:rsidRPr="00F401B5" w:rsidRDefault="00F401B5" w:rsidP="00F401B5">
            <w:pPr>
              <w:jc w:val="center"/>
            </w:pPr>
            <w:r w:rsidRPr="00F401B5">
              <w:t> </w:t>
            </w:r>
          </w:p>
        </w:tc>
        <w:tc>
          <w:tcPr>
            <w:tcW w:w="4994" w:type="dxa"/>
            <w:tcBorders>
              <w:top w:val="nil"/>
              <w:left w:val="nil"/>
              <w:bottom w:val="nil"/>
              <w:right w:val="single" w:sz="8" w:space="0" w:color="000000"/>
            </w:tcBorders>
            <w:shd w:val="clear" w:color="auto" w:fill="auto"/>
            <w:vAlign w:val="center"/>
            <w:hideMark/>
          </w:tcPr>
          <w:p w14:paraId="69D64933" w14:textId="77777777" w:rsidR="00F401B5" w:rsidRPr="00F401B5" w:rsidRDefault="00F401B5" w:rsidP="00F401B5">
            <w:pPr>
              <w:jc w:val="center"/>
            </w:pPr>
            <w:r w:rsidRPr="00F401B5">
              <w:t>загрязнения атмосферного воздуха, почв, водных объектов, в том числе по гидробиологическим показателям, и околоземного - космического</w:t>
            </w:r>
          </w:p>
        </w:tc>
        <w:tc>
          <w:tcPr>
            <w:tcW w:w="1421" w:type="dxa"/>
            <w:tcBorders>
              <w:top w:val="nil"/>
              <w:left w:val="nil"/>
              <w:bottom w:val="nil"/>
              <w:right w:val="single" w:sz="8" w:space="0" w:color="auto"/>
            </w:tcBorders>
            <w:shd w:val="clear" w:color="auto" w:fill="auto"/>
            <w:vAlign w:val="center"/>
            <w:hideMark/>
          </w:tcPr>
          <w:p w14:paraId="5CC30AEF" w14:textId="77777777" w:rsidR="00F401B5" w:rsidRPr="00F401B5" w:rsidRDefault="00F401B5" w:rsidP="00F401B5">
            <w:pPr>
              <w:jc w:val="center"/>
            </w:pPr>
            <w:r w:rsidRPr="00F401B5">
              <w:t> </w:t>
            </w:r>
          </w:p>
        </w:tc>
      </w:tr>
      <w:tr w:rsidR="00FA2CE8" w:rsidRPr="00F401B5" w14:paraId="2C9E6087" w14:textId="77777777" w:rsidTr="00FA2CE8">
        <w:trPr>
          <w:trHeight w:val="600"/>
        </w:trPr>
        <w:tc>
          <w:tcPr>
            <w:tcW w:w="2799" w:type="dxa"/>
            <w:tcBorders>
              <w:top w:val="nil"/>
              <w:left w:val="single" w:sz="8" w:space="0" w:color="auto"/>
              <w:bottom w:val="single" w:sz="8" w:space="0" w:color="000000"/>
              <w:right w:val="single" w:sz="8" w:space="0" w:color="000000"/>
            </w:tcBorders>
            <w:shd w:val="clear" w:color="auto" w:fill="auto"/>
            <w:vAlign w:val="center"/>
            <w:hideMark/>
          </w:tcPr>
          <w:p w14:paraId="7F585EA2" w14:textId="77777777" w:rsidR="00F401B5" w:rsidRPr="00F401B5" w:rsidRDefault="00F401B5" w:rsidP="00F401B5">
            <w:pPr>
              <w:jc w:val="center"/>
            </w:pPr>
            <w:r w:rsidRPr="00F401B5">
              <w:t> </w:t>
            </w:r>
          </w:p>
        </w:tc>
        <w:tc>
          <w:tcPr>
            <w:tcW w:w="4994" w:type="dxa"/>
            <w:tcBorders>
              <w:top w:val="nil"/>
              <w:left w:val="nil"/>
              <w:bottom w:val="single" w:sz="8" w:space="0" w:color="000000"/>
              <w:right w:val="single" w:sz="8" w:space="0" w:color="000000"/>
            </w:tcBorders>
            <w:shd w:val="clear" w:color="auto" w:fill="auto"/>
            <w:vAlign w:val="center"/>
            <w:hideMark/>
          </w:tcPr>
          <w:p w14:paraId="7C3360EA" w14:textId="77777777" w:rsidR="00F401B5" w:rsidRPr="00F401B5" w:rsidRDefault="00F401B5" w:rsidP="00F401B5">
            <w:pPr>
              <w:jc w:val="center"/>
            </w:pPr>
            <w:r w:rsidRPr="00F401B5">
              <w:t>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1421" w:type="dxa"/>
            <w:tcBorders>
              <w:top w:val="nil"/>
              <w:left w:val="nil"/>
              <w:bottom w:val="single" w:sz="8" w:space="0" w:color="000000"/>
              <w:right w:val="single" w:sz="8" w:space="0" w:color="auto"/>
            </w:tcBorders>
            <w:shd w:val="clear" w:color="auto" w:fill="auto"/>
            <w:vAlign w:val="center"/>
            <w:hideMark/>
          </w:tcPr>
          <w:p w14:paraId="5A19D8C8" w14:textId="77777777" w:rsidR="00F401B5" w:rsidRPr="00F401B5" w:rsidRDefault="00F401B5" w:rsidP="00F401B5">
            <w:pPr>
              <w:jc w:val="center"/>
            </w:pPr>
            <w:r w:rsidRPr="00F401B5">
              <w:t> </w:t>
            </w:r>
          </w:p>
        </w:tc>
      </w:tr>
      <w:tr w:rsidR="00FA2CE8" w:rsidRPr="00F401B5" w14:paraId="519F9004" w14:textId="77777777" w:rsidTr="00FA2CE8">
        <w:trPr>
          <w:trHeight w:val="600"/>
        </w:trPr>
        <w:tc>
          <w:tcPr>
            <w:tcW w:w="2799" w:type="dxa"/>
            <w:tcBorders>
              <w:top w:val="nil"/>
              <w:left w:val="single" w:sz="8" w:space="0" w:color="auto"/>
              <w:bottom w:val="nil"/>
              <w:right w:val="single" w:sz="8" w:space="0" w:color="000000"/>
            </w:tcBorders>
            <w:shd w:val="clear" w:color="auto" w:fill="auto"/>
            <w:vAlign w:val="center"/>
            <w:hideMark/>
          </w:tcPr>
          <w:p w14:paraId="52E9D5C9" w14:textId="77777777" w:rsidR="00F401B5" w:rsidRPr="00F401B5" w:rsidRDefault="00F401B5" w:rsidP="00F401B5">
            <w:pPr>
              <w:jc w:val="center"/>
            </w:pPr>
            <w:r w:rsidRPr="00F401B5">
              <w:t>Проведение научных исследований</w:t>
            </w:r>
          </w:p>
        </w:tc>
        <w:tc>
          <w:tcPr>
            <w:tcW w:w="4994" w:type="dxa"/>
            <w:tcBorders>
              <w:top w:val="nil"/>
              <w:left w:val="nil"/>
              <w:bottom w:val="nil"/>
              <w:right w:val="single" w:sz="8" w:space="0" w:color="000000"/>
            </w:tcBorders>
            <w:shd w:val="clear" w:color="auto" w:fill="auto"/>
            <w:vAlign w:val="center"/>
            <w:hideMark/>
          </w:tcPr>
          <w:p w14:paraId="6FBB6971" w14:textId="77777777" w:rsidR="00F401B5" w:rsidRPr="00F401B5" w:rsidRDefault="00F401B5" w:rsidP="00F401B5">
            <w:pPr>
              <w:jc w:val="center"/>
            </w:pPr>
            <w:r w:rsidRPr="00F401B5">
              <w:t xml:space="preserve">Размещение зданий и сооружений, предназначенных для проведения научных изысканий, исследований и разработок (научно-исследовательские и проектные </w:t>
            </w:r>
            <w:r w:rsidRPr="00F401B5">
              <w:lastRenderedPageBreak/>
              <w:t>институты, научные центры, инновационные центры, государственные академии наук, опытно-</w:t>
            </w:r>
          </w:p>
        </w:tc>
        <w:tc>
          <w:tcPr>
            <w:tcW w:w="1421" w:type="dxa"/>
            <w:tcBorders>
              <w:top w:val="nil"/>
              <w:left w:val="nil"/>
              <w:bottom w:val="nil"/>
              <w:right w:val="single" w:sz="8" w:space="0" w:color="auto"/>
            </w:tcBorders>
            <w:shd w:val="clear" w:color="auto" w:fill="auto"/>
            <w:vAlign w:val="center"/>
            <w:hideMark/>
          </w:tcPr>
          <w:p w14:paraId="03C903B3" w14:textId="77777777" w:rsidR="00F401B5" w:rsidRPr="00F401B5" w:rsidRDefault="00F401B5" w:rsidP="00F401B5">
            <w:pPr>
              <w:jc w:val="center"/>
            </w:pPr>
            <w:r w:rsidRPr="00F401B5">
              <w:rPr>
                <w:spacing w:val="-2"/>
              </w:rPr>
              <w:lastRenderedPageBreak/>
              <w:t>3.9.2</w:t>
            </w:r>
          </w:p>
        </w:tc>
      </w:tr>
      <w:tr w:rsidR="00FA2CE8" w:rsidRPr="00F401B5" w14:paraId="5B8E3D77" w14:textId="77777777" w:rsidTr="00FA2CE8">
        <w:trPr>
          <w:trHeight w:val="600"/>
        </w:trPr>
        <w:tc>
          <w:tcPr>
            <w:tcW w:w="2799" w:type="dxa"/>
            <w:tcBorders>
              <w:top w:val="nil"/>
              <w:left w:val="single" w:sz="8" w:space="0" w:color="auto"/>
              <w:bottom w:val="single" w:sz="8" w:space="0" w:color="000000"/>
              <w:right w:val="single" w:sz="8" w:space="0" w:color="000000"/>
            </w:tcBorders>
            <w:shd w:val="clear" w:color="auto" w:fill="auto"/>
            <w:vAlign w:val="center"/>
            <w:hideMark/>
          </w:tcPr>
          <w:p w14:paraId="7164C6D0" w14:textId="77777777" w:rsidR="00F401B5" w:rsidRPr="00F401B5" w:rsidRDefault="00F401B5" w:rsidP="00F401B5">
            <w:pPr>
              <w:jc w:val="center"/>
            </w:pPr>
            <w:r w:rsidRPr="00F401B5">
              <w:t> </w:t>
            </w:r>
          </w:p>
        </w:tc>
        <w:tc>
          <w:tcPr>
            <w:tcW w:w="4994" w:type="dxa"/>
            <w:tcBorders>
              <w:top w:val="nil"/>
              <w:left w:val="nil"/>
              <w:bottom w:val="single" w:sz="8" w:space="0" w:color="000000"/>
              <w:right w:val="single" w:sz="8" w:space="0" w:color="000000"/>
            </w:tcBorders>
            <w:shd w:val="clear" w:color="auto" w:fill="auto"/>
            <w:vAlign w:val="center"/>
            <w:hideMark/>
          </w:tcPr>
          <w:p w14:paraId="422BFFD7" w14:textId="77777777" w:rsidR="00F401B5" w:rsidRPr="00F401B5" w:rsidRDefault="00F401B5" w:rsidP="00F401B5">
            <w:pPr>
              <w:jc w:val="center"/>
            </w:pPr>
            <w:r w:rsidRPr="00F401B5">
              <w:t>конструкторские центры, в том числе отраслевые)</w:t>
            </w:r>
          </w:p>
        </w:tc>
        <w:tc>
          <w:tcPr>
            <w:tcW w:w="1421" w:type="dxa"/>
            <w:tcBorders>
              <w:top w:val="nil"/>
              <w:left w:val="nil"/>
              <w:bottom w:val="single" w:sz="8" w:space="0" w:color="000000"/>
              <w:right w:val="single" w:sz="8" w:space="0" w:color="auto"/>
            </w:tcBorders>
            <w:shd w:val="clear" w:color="auto" w:fill="auto"/>
            <w:vAlign w:val="center"/>
            <w:hideMark/>
          </w:tcPr>
          <w:p w14:paraId="2D02B2B3" w14:textId="77777777" w:rsidR="00F401B5" w:rsidRPr="00F401B5" w:rsidRDefault="00F401B5" w:rsidP="00F401B5">
            <w:pPr>
              <w:jc w:val="center"/>
            </w:pPr>
            <w:r w:rsidRPr="00F401B5">
              <w:t> </w:t>
            </w:r>
          </w:p>
        </w:tc>
      </w:tr>
      <w:tr w:rsidR="00FA2CE8" w:rsidRPr="00F401B5" w14:paraId="784519AA" w14:textId="77777777" w:rsidTr="00FA2CE8">
        <w:trPr>
          <w:trHeight w:val="600"/>
        </w:trPr>
        <w:tc>
          <w:tcPr>
            <w:tcW w:w="2799" w:type="dxa"/>
            <w:tcBorders>
              <w:top w:val="nil"/>
              <w:left w:val="single" w:sz="8" w:space="0" w:color="auto"/>
              <w:bottom w:val="nil"/>
              <w:right w:val="single" w:sz="8" w:space="0" w:color="000000"/>
            </w:tcBorders>
            <w:shd w:val="clear" w:color="auto" w:fill="auto"/>
            <w:vAlign w:val="center"/>
            <w:hideMark/>
          </w:tcPr>
          <w:p w14:paraId="7AD8E029" w14:textId="77777777" w:rsidR="00F401B5" w:rsidRPr="00F401B5" w:rsidRDefault="00F401B5" w:rsidP="00F401B5">
            <w:pPr>
              <w:jc w:val="center"/>
            </w:pPr>
            <w:r w:rsidRPr="00F401B5">
              <w:t>Проведение научных испытаний</w:t>
            </w:r>
          </w:p>
        </w:tc>
        <w:tc>
          <w:tcPr>
            <w:tcW w:w="4994" w:type="dxa"/>
            <w:tcBorders>
              <w:top w:val="nil"/>
              <w:left w:val="nil"/>
              <w:bottom w:val="nil"/>
              <w:right w:val="single" w:sz="8" w:space="0" w:color="000000"/>
            </w:tcBorders>
            <w:shd w:val="clear" w:color="auto" w:fill="auto"/>
            <w:vAlign w:val="center"/>
            <w:hideMark/>
          </w:tcPr>
          <w:p w14:paraId="6D1C6E3E" w14:textId="77777777" w:rsidR="00F401B5" w:rsidRPr="00F401B5" w:rsidRDefault="00F401B5" w:rsidP="00F401B5">
            <w:pPr>
              <w:jc w:val="center"/>
            </w:pPr>
            <w:r w:rsidRPr="00F401B5">
              <w:t>Размещение зданий и сооружений для проведения изысканий, испытаний опытных промышленных образцов, для размещения организаций,</w:t>
            </w:r>
          </w:p>
        </w:tc>
        <w:tc>
          <w:tcPr>
            <w:tcW w:w="1421" w:type="dxa"/>
            <w:tcBorders>
              <w:top w:val="nil"/>
              <w:left w:val="nil"/>
              <w:bottom w:val="nil"/>
              <w:right w:val="single" w:sz="8" w:space="0" w:color="auto"/>
            </w:tcBorders>
            <w:shd w:val="clear" w:color="auto" w:fill="auto"/>
            <w:vAlign w:val="center"/>
            <w:hideMark/>
          </w:tcPr>
          <w:p w14:paraId="76BE2958" w14:textId="77777777" w:rsidR="00F401B5" w:rsidRPr="00F401B5" w:rsidRDefault="00F401B5" w:rsidP="00F401B5">
            <w:pPr>
              <w:jc w:val="center"/>
            </w:pPr>
            <w:bookmarkStart w:id="617" w:name="RANGE!D178"/>
            <w:r w:rsidRPr="00F401B5">
              <w:rPr>
                <w:spacing w:val="-2"/>
              </w:rPr>
              <w:t>3.9.3</w:t>
            </w:r>
            <w:bookmarkEnd w:id="617"/>
          </w:p>
        </w:tc>
      </w:tr>
      <w:tr w:rsidR="00FA2CE8" w:rsidRPr="00F401B5" w14:paraId="77047FDA" w14:textId="77777777" w:rsidTr="00FA2CE8">
        <w:trPr>
          <w:trHeight w:val="600"/>
        </w:trPr>
        <w:tc>
          <w:tcPr>
            <w:tcW w:w="2799" w:type="dxa"/>
            <w:tcBorders>
              <w:top w:val="nil"/>
              <w:left w:val="single" w:sz="8" w:space="0" w:color="auto"/>
              <w:bottom w:val="single" w:sz="8" w:space="0" w:color="000000"/>
              <w:right w:val="single" w:sz="8" w:space="0" w:color="000000"/>
            </w:tcBorders>
            <w:shd w:val="clear" w:color="auto" w:fill="auto"/>
            <w:vAlign w:val="center"/>
            <w:hideMark/>
          </w:tcPr>
          <w:p w14:paraId="0DF682FA" w14:textId="77777777" w:rsidR="00F401B5" w:rsidRPr="00F401B5" w:rsidRDefault="00F401B5" w:rsidP="00F401B5">
            <w:pPr>
              <w:jc w:val="center"/>
            </w:pPr>
            <w:r w:rsidRPr="00F401B5">
              <w:t> </w:t>
            </w:r>
          </w:p>
        </w:tc>
        <w:tc>
          <w:tcPr>
            <w:tcW w:w="4994" w:type="dxa"/>
            <w:tcBorders>
              <w:top w:val="nil"/>
              <w:left w:val="nil"/>
              <w:bottom w:val="single" w:sz="8" w:space="0" w:color="000000"/>
              <w:right w:val="single" w:sz="8" w:space="0" w:color="000000"/>
            </w:tcBorders>
            <w:shd w:val="clear" w:color="auto" w:fill="auto"/>
            <w:vAlign w:val="center"/>
            <w:hideMark/>
          </w:tcPr>
          <w:p w14:paraId="450B59CE" w14:textId="77777777" w:rsidR="00F401B5" w:rsidRPr="00F401B5" w:rsidRDefault="00F401B5" w:rsidP="00F401B5">
            <w:pPr>
              <w:jc w:val="center"/>
            </w:pPr>
            <w:r w:rsidRPr="00F401B5">
              <w:t>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c>
          <w:tcPr>
            <w:tcW w:w="1421" w:type="dxa"/>
            <w:tcBorders>
              <w:top w:val="nil"/>
              <w:left w:val="nil"/>
              <w:bottom w:val="single" w:sz="8" w:space="0" w:color="000000"/>
              <w:right w:val="single" w:sz="8" w:space="0" w:color="auto"/>
            </w:tcBorders>
            <w:shd w:val="clear" w:color="auto" w:fill="auto"/>
            <w:vAlign w:val="center"/>
            <w:hideMark/>
          </w:tcPr>
          <w:p w14:paraId="5F811B63" w14:textId="77777777" w:rsidR="00F401B5" w:rsidRPr="00F401B5" w:rsidRDefault="00F401B5" w:rsidP="00F401B5">
            <w:pPr>
              <w:jc w:val="center"/>
            </w:pPr>
            <w:r w:rsidRPr="00F401B5">
              <w:t> </w:t>
            </w:r>
          </w:p>
        </w:tc>
      </w:tr>
      <w:tr w:rsidR="00FA2CE8" w:rsidRPr="00F401B5" w14:paraId="0790950D" w14:textId="77777777" w:rsidTr="00FA2CE8">
        <w:trPr>
          <w:trHeight w:val="600"/>
        </w:trPr>
        <w:tc>
          <w:tcPr>
            <w:tcW w:w="2799" w:type="dxa"/>
            <w:tcBorders>
              <w:top w:val="nil"/>
              <w:left w:val="single" w:sz="8" w:space="0" w:color="auto"/>
              <w:bottom w:val="nil"/>
              <w:right w:val="single" w:sz="8" w:space="0" w:color="000000"/>
            </w:tcBorders>
            <w:shd w:val="clear" w:color="auto" w:fill="auto"/>
            <w:vAlign w:val="center"/>
            <w:hideMark/>
          </w:tcPr>
          <w:p w14:paraId="02A9B4B4" w14:textId="77777777" w:rsidR="00F401B5" w:rsidRPr="00F401B5" w:rsidRDefault="00F401B5" w:rsidP="00F401B5">
            <w:pPr>
              <w:jc w:val="center"/>
            </w:pPr>
            <w:r w:rsidRPr="00F401B5">
              <w:rPr>
                <w:spacing w:val="-2"/>
              </w:rPr>
              <w:t>Ветеринарное обслуживание</w:t>
            </w:r>
          </w:p>
        </w:tc>
        <w:tc>
          <w:tcPr>
            <w:tcW w:w="4994" w:type="dxa"/>
            <w:tcBorders>
              <w:top w:val="nil"/>
              <w:left w:val="nil"/>
              <w:bottom w:val="nil"/>
              <w:right w:val="single" w:sz="8" w:space="0" w:color="000000"/>
            </w:tcBorders>
            <w:shd w:val="clear" w:color="auto" w:fill="auto"/>
            <w:vAlign w:val="center"/>
            <w:hideMark/>
          </w:tcPr>
          <w:p w14:paraId="4385FD16" w14:textId="77777777" w:rsidR="00F401B5" w:rsidRPr="00F401B5" w:rsidRDefault="00F401B5" w:rsidP="00F401B5">
            <w:pPr>
              <w:jc w:val="center"/>
            </w:pPr>
            <w:r w:rsidRPr="00F401B5">
              <w:t>Размещение объектов капитального строительства, предназначенных для оказания ветеринарных услуг,</w:t>
            </w:r>
          </w:p>
        </w:tc>
        <w:tc>
          <w:tcPr>
            <w:tcW w:w="1421" w:type="dxa"/>
            <w:tcBorders>
              <w:top w:val="nil"/>
              <w:left w:val="nil"/>
              <w:bottom w:val="nil"/>
              <w:right w:val="single" w:sz="8" w:space="0" w:color="auto"/>
            </w:tcBorders>
            <w:shd w:val="clear" w:color="auto" w:fill="auto"/>
            <w:vAlign w:val="center"/>
            <w:hideMark/>
          </w:tcPr>
          <w:p w14:paraId="064B0878" w14:textId="77777777" w:rsidR="00F401B5" w:rsidRPr="00F401B5" w:rsidRDefault="00F401B5" w:rsidP="00F401B5">
            <w:pPr>
              <w:jc w:val="center"/>
            </w:pPr>
            <w:r w:rsidRPr="00F401B5">
              <w:rPr>
                <w:spacing w:val="-4"/>
              </w:rPr>
              <w:t>3.10</w:t>
            </w:r>
          </w:p>
        </w:tc>
      </w:tr>
      <w:tr w:rsidR="00FA2CE8" w:rsidRPr="00F401B5" w14:paraId="62712B81" w14:textId="77777777" w:rsidTr="00FA2CE8">
        <w:trPr>
          <w:trHeight w:val="600"/>
        </w:trPr>
        <w:tc>
          <w:tcPr>
            <w:tcW w:w="2799" w:type="dxa"/>
            <w:tcBorders>
              <w:top w:val="nil"/>
              <w:left w:val="single" w:sz="8" w:space="0" w:color="auto"/>
              <w:bottom w:val="single" w:sz="8" w:space="0" w:color="000000"/>
              <w:right w:val="single" w:sz="8" w:space="0" w:color="000000"/>
            </w:tcBorders>
            <w:shd w:val="clear" w:color="auto" w:fill="auto"/>
            <w:vAlign w:val="center"/>
            <w:hideMark/>
          </w:tcPr>
          <w:p w14:paraId="50B2C2B4" w14:textId="77777777" w:rsidR="00F401B5" w:rsidRPr="00F401B5" w:rsidRDefault="00F401B5" w:rsidP="00F401B5">
            <w:pPr>
              <w:jc w:val="center"/>
            </w:pPr>
            <w:r w:rsidRPr="00F401B5">
              <w:t> </w:t>
            </w:r>
          </w:p>
        </w:tc>
        <w:tc>
          <w:tcPr>
            <w:tcW w:w="4994" w:type="dxa"/>
            <w:tcBorders>
              <w:top w:val="nil"/>
              <w:left w:val="nil"/>
              <w:bottom w:val="single" w:sz="8" w:space="0" w:color="000000"/>
              <w:right w:val="single" w:sz="8" w:space="0" w:color="000000"/>
            </w:tcBorders>
            <w:shd w:val="clear" w:color="auto" w:fill="auto"/>
            <w:vAlign w:val="center"/>
            <w:hideMark/>
          </w:tcPr>
          <w:p w14:paraId="74E448F5" w14:textId="77777777" w:rsidR="00F401B5" w:rsidRPr="00F401B5" w:rsidRDefault="00F401B5" w:rsidP="00F401B5">
            <w:pPr>
              <w:jc w:val="center"/>
            </w:pPr>
            <w:r w:rsidRPr="00F401B5">
              <w:t>содержания или разведения животных, не являющихся сельскохозяйственными, под надзором человека.</w:t>
            </w:r>
          </w:p>
        </w:tc>
        <w:tc>
          <w:tcPr>
            <w:tcW w:w="1421" w:type="dxa"/>
            <w:tcBorders>
              <w:top w:val="nil"/>
              <w:left w:val="nil"/>
              <w:bottom w:val="single" w:sz="8" w:space="0" w:color="000000"/>
              <w:right w:val="single" w:sz="8" w:space="0" w:color="auto"/>
            </w:tcBorders>
            <w:shd w:val="clear" w:color="auto" w:fill="auto"/>
            <w:vAlign w:val="center"/>
            <w:hideMark/>
          </w:tcPr>
          <w:p w14:paraId="74CFC979" w14:textId="77777777" w:rsidR="00F401B5" w:rsidRPr="00F401B5" w:rsidRDefault="00F401B5" w:rsidP="00F401B5">
            <w:pPr>
              <w:jc w:val="center"/>
            </w:pPr>
            <w:r w:rsidRPr="00F401B5">
              <w:t> </w:t>
            </w:r>
          </w:p>
        </w:tc>
      </w:tr>
      <w:tr w:rsidR="00FA2CE8" w:rsidRPr="00F401B5" w14:paraId="5AD3E1C6" w14:textId="77777777" w:rsidTr="00FA2CE8">
        <w:trPr>
          <w:trHeight w:val="600"/>
        </w:trPr>
        <w:tc>
          <w:tcPr>
            <w:tcW w:w="2799" w:type="dxa"/>
            <w:tcBorders>
              <w:top w:val="nil"/>
              <w:left w:val="single" w:sz="8" w:space="0" w:color="auto"/>
              <w:bottom w:val="nil"/>
              <w:right w:val="single" w:sz="8" w:space="0" w:color="000000"/>
            </w:tcBorders>
            <w:shd w:val="clear" w:color="auto" w:fill="auto"/>
            <w:vAlign w:val="center"/>
            <w:hideMark/>
          </w:tcPr>
          <w:p w14:paraId="2A9EDA24" w14:textId="77777777" w:rsidR="00F401B5" w:rsidRPr="00F401B5" w:rsidRDefault="00F401B5" w:rsidP="00F401B5">
            <w:pPr>
              <w:jc w:val="center"/>
            </w:pPr>
            <w:r w:rsidRPr="00F401B5">
              <w:t> </w:t>
            </w:r>
          </w:p>
        </w:tc>
        <w:tc>
          <w:tcPr>
            <w:tcW w:w="4994" w:type="dxa"/>
            <w:tcBorders>
              <w:top w:val="nil"/>
              <w:left w:val="nil"/>
              <w:bottom w:val="nil"/>
              <w:right w:val="single" w:sz="8" w:space="0" w:color="000000"/>
            </w:tcBorders>
            <w:shd w:val="clear" w:color="auto" w:fill="auto"/>
            <w:vAlign w:val="center"/>
            <w:hideMark/>
          </w:tcPr>
          <w:p w14:paraId="2B236E99" w14:textId="77777777" w:rsidR="00F401B5" w:rsidRPr="00F401B5" w:rsidRDefault="00F401B5" w:rsidP="00F401B5">
            <w:pPr>
              <w:jc w:val="center"/>
            </w:pPr>
            <w:r w:rsidRPr="00F401B5">
              <w:t>Содержание данного вида разрешенного использования включает в себя содержание видов</w:t>
            </w:r>
          </w:p>
        </w:tc>
        <w:tc>
          <w:tcPr>
            <w:tcW w:w="1421" w:type="dxa"/>
            <w:tcBorders>
              <w:top w:val="nil"/>
              <w:left w:val="nil"/>
              <w:bottom w:val="nil"/>
              <w:right w:val="single" w:sz="8" w:space="0" w:color="auto"/>
            </w:tcBorders>
            <w:shd w:val="clear" w:color="auto" w:fill="auto"/>
            <w:vAlign w:val="center"/>
            <w:hideMark/>
          </w:tcPr>
          <w:p w14:paraId="09569D0E" w14:textId="77777777" w:rsidR="00F401B5" w:rsidRPr="00F401B5" w:rsidRDefault="00F401B5" w:rsidP="00F401B5">
            <w:pPr>
              <w:jc w:val="center"/>
            </w:pPr>
            <w:r w:rsidRPr="00F401B5">
              <w:t> </w:t>
            </w:r>
          </w:p>
        </w:tc>
      </w:tr>
      <w:tr w:rsidR="00FA2CE8" w:rsidRPr="00F401B5" w14:paraId="349BBA68" w14:textId="77777777" w:rsidTr="00FA2CE8">
        <w:trPr>
          <w:trHeight w:val="600"/>
        </w:trPr>
        <w:tc>
          <w:tcPr>
            <w:tcW w:w="2799" w:type="dxa"/>
            <w:tcBorders>
              <w:top w:val="nil"/>
              <w:left w:val="single" w:sz="8" w:space="0" w:color="auto"/>
              <w:bottom w:val="single" w:sz="8" w:space="0" w:color="000000"/>
              <w:right w:val="single" w:sz="8" w:space="0" w:color="000000"/>
            </w:tcBorders>
            <w:shd w:val="clear" w:color="auto" w:fill="auto"/>
            <w:vAlign w:val="center"/>
            <w:hideMark/>
          </w:tcPr>
          <w:p w14:paraId="0D8951E8" w14:textId="77777777" w:rsidR="00F401B5" w:rsidRPr="00F401B5" w:rsidRDefault="00F401B5" w:rsidP="00F401B5">
            <w:pPr>
              <w:jc w:val="center"/>
            </w:pPr>
            <w:r w:rsidRPr="00F401B5">
              <w:t> </w:t>
            </w:r>
          </w:p>
        </w:tc>
        <w:tc>
          <w:tcPr>
            <w:tcW w:w="4994" w:type="dxa"/>
            <w:tcBorders>
              <w:top w:val="nil"/>
              <w:left w:val="nil"/>
              <w:bottom w:val="single" w:sz="8" w:space="0" w:color="000000"/>
              <w:right w:val="single" w:sz="8" w:space="0" w:color="000000"/>
            </w:tcBorders>
            <w:shd w:val="clear" w:color="auto" w:fill="auto"/>
            <w:vAlign w:val="center"/>
            <w:hideMark/>
          </w:tcPr>
          <w:p w14:paraId="6817F71D" w14:textId="77777777" w:rsidR="00F401B5" w:rsidRPr="00F401B5" w:rsidRDefault="00F401B5" w:rsidP="00F401B5">
            <w:pPr>
              <w:jc w:val="center"/>
            </w:pPr>
            <w:r w:rsidRPr="00F401B5">
              <w:t>разрешенного использования с кодами 3.10.1 - 3.10.2</w:t>
            </w:r>
          </w:p>
        </w:tc>
        <w:tc>
          <w:tcPr>
            <w:tcW w:w="1421" w:type="dxa"/>
            <w:tcBorders>
              <w:top w:val="nil"/>
              <w:left w:val="nil"/>
              <w:bottom w:val="single" w:sz="8" w:space="0" w:color="000000"/>
              <w:right w:val="single" w:sz="8" w:space="0" w:color="auto"/>
            </w:tcBorders>
            <w:shd w:val="clear" w:color="auto" w:fill="auto"/>
            <w:vAlign w:val="center"/>
            <w:hideMark/>
          </w:tcPr>
          <w:p w14:paraId="7A6FF876" w14:textId="77777777" w:rsidR="00F401B5" w:rsidRPr="00F401B5" w:rsidRDefault="00F401B5" w:rsidP="00F401B5">
            <w:pPr>
              <w:jc w:val="center"/>
            </w:pPr>
            <w:r w:rsidRPr="00F401B5">
              <w:t> </w:t>
            </w:r>
          </w:p>
        </w:tc>
      </w:tr>
      <w:tr w:rsidR="00FA2CE8" w:rsidRPr="00F401B5" w14:paraId="02448571" w14:textId="77777777" w:rsidTr="00FA2CE8">
        <w:trPr>
          <w:trHeight w:val="600"/>
        </w:trPr>
        <w:tc>
          <w:tcPr>
            <w:tcW w:w="2799" w:type="dxa"/>
            <w:tcBorders>
              <w:top w:val="nil"/>
              <w:left w:val="single" w:sz="8" w:space="0" w:color="auto"/>
              <w:bottom w:val="single" w:sz="8" w:space="0" w:color="000000"/>
              <w:right w:val="single" w:sz="8" w:space="0" w:color="000000"/>
            </w:tcBorders>
            <w:shd w:val="clear" w:color="auto" w:fill="auto"/>
            <w:vAlign w:val="center"/>
            <w:hideMark/>
          </w:tcPr>
          <w:p w14:paraId="554B0537" w14:textId="77777777" w:rsidR="00F401B5" w:rsidRPr="00F401B5" w:rsidRDefault="00F401B5" w:rsidP="00F401B5">
            <w:pPr>
              <w:jc w:val="center"/>
            </w:pPr>
            <w:r w:rsidRPr="00F401B5">
              <w:rPr>
                <w:spacing w:val="-2"/>
              </w:rPr>
              <w:t>Амбулаторное ветеринарное обслуживание</w:t>
            </w:r>
          </w:p>
        </w:tc>
        <w:tc>
          <w:tcPr>
            <w:tcW w:w="4994" w:type="dxa"/>
            <w:tcBorders>
              <w:top w:val="nil"/>
              <w:left w:val="nil"/>
              <w:bottom w:val="single" w:sz="8" w:space="0" w:color="000000"/>
              <w:right w:val="single" w:sz="8" w:space="0" w:color="000000"/>
            </w:tcBorders>
            <w:shd w:val="clear" w:color="auto" w:fill="auto"/>
            <w:vAlign w:val="center"/>
            <w:hideMark/>
          </w:tcPr>
          <w:p w14:paraId="3A13FC3A" w14:textId="77777777" w:rsidR="00F401B5" w:rsidRPr="00F401B5" w:rsidRDefault="00F401B5" w:rsidP="00F401B5">
            <w:pPr>
              <w:jc w:val="center"/>
            </w:pPr>
            <w:r w:rsidRPr="00F401B5">
              <w:t>Размещение объектов капитального строительства, предназначенных для оказания ветеринарных услуг без содержания животных</w:t>
            </w:r>
          </w:p>
        </w:tc>
        <w:tc>
          <w:tcPr>
            <w:tcW w:w="1421" w:type="dxa"/>
            <w:tcBorders>
              <w:top w:val="nil"/>
              <w:left w:val="nil"/>
              <w:bottom w:val="single" w:sz="8" w:space="0" w:color="000000"/>
              <w:right w:val="single" w:sz="8" w:space="0" w:color="auto"/>
            </w:tcBorders>
            <w:shd w:val="clear" w:color="auto" w:fill="auto"/>
            <w:vAlign w:val="center"/>
            <w:hideMark/>
          </w:tcPr>
          <w:p w14:paraId="2BC01078" w14:textId="77777777" w:rsidR="00F401B5" w:rsidRPr="00F401B5" w:rsidRDefault="00F401B5" w:rsidP="00F401B5">
            <w:pPr>
              <w:jc w:val="center"/>
            </w:pPr>
            <w:bookmarkStart w:id="618" w:name="RANGE!D184"/>
            <w:r w:rsidRPr="00F401B5">
              <w:rPr>
                <w:spacing w:val="-2"/>
              </w:rPr>
              <w:t>3.10.1</w:t>
            </w:r>
            <w:bookmarkEnd w:id="618"/>
          </w:p>
        </w:tc>
      </w:tr>
      <w:tr w:rsidR="00FA2CE8" w:rsidRPr="00F401B5" w14:paraId="5B7A450E" w14:textId="77777777" w:rsidTr="00FA2CE8">
        <w:trPr>
          <w:trHeight w:val="600"/>
        </w:trPr>
        <w:tc>
          <w:tcPr>
            <w:tcW w:w="2799" w:type="dxa"/>
            <w:tcBorders>
              <w:top w:val="nil"/>
              <w:left w:val="single" w:sz="8" w:space="0" w:color="auto"/>
              <w:bottom w:val="nil"/>
              <w:right w:val="single" w:sz="8" w:space="0" w:color="000000"/>
            </w:tcBorders>
            <w:shd w:val="clear" w:color="auto" w:fill="auto"/>
            <w:vAlign w:val="center"/>
            <w:hideMark/>
          </w:tcPr>
          <w:p w14:paraId="19BFFC39" w14:textId="77777777" w:rsidR="00F401B5" w:rsidRPr="00F401B5" w:rsidRDefault="00F401B5" w:rsidP="00F401B5">
            <w:pPr>
              <w:jc w:val="center"/>
            </w:pPr>
            <w:r w:rsidRPr="00F401B5">
              <w:t>Приюты для животных</w:t>
            </w:r>
          </w:p>
        </w:tc>
        <w:tc>
          <w:tcPr>
            <w:tcW w:w="4994" w:type="dxa"/>
            <w:tcBorders>
              <w:top w:val="nil"/>
              <w:left w:val="nil"/>
              <w:bottom w:val="nil"/>
              <w:right w:val="single" w:sz="8" w:space="0" w:color="000000"/>
            </w:tcBorders>
            <w:shd w:val="clear" w:color="auto" w:fill="auto"/>
            <w:vAlign w:val="center"/>
            <w:hideMark/>
          </w:tcPr>
          <w:p w14:paraId="753BC4B6" w14:textId="77777777" w:rsidR="00F401B5" w:rsidRPr="00F401B5" w:rsidRDefault="00F401B5" w:rsidP="00F401B5">
            <w:pPr>
              <w:jc w:val="center"/>
            </w:pPr>
            <w:r w:rsidRPr="00F401B5">
              <w:t>Размещение объектов капитального строительства, предназначенных для оказания ветеринарных услуг в стационаре;</w:t>
            </w:r>
          </w:p>
        </w:tc>
        <w:tc>
          <w:tcPr>
            <w:tcW w:w="1421" w:type="dxa"/>
            <w:tcBorders>
              <w:top w:val="nil"/>
              <w:left w:val="nil"/>
              <w:bottom w:val="nil"/>
              <w:right w:val="single" w:sz="8" w:space="0" w:color="auto"/>
            </w:tcBorders>
            <w:shd w:val="clear" w:color="auto" w:fill="auto"/>
            <w:vAlign w:val="center"/>
            <w:hideMark/>
          </w:tcPr>
          <w:p w14:paraId="10F67F31" w14:textId="77777777" w:rsidR="00F401B5" w:rsidRPr="00F401B5" w:rsidRDefault="00F401B5" w:rsidP="00F401B5">
            <w:pPr>
              <w:jc w:val="center"/>
            </w:pPr>
            <w:bookmarkStart w:id="619" w:name="RANGE!D185"/>
            <w:r w:rsidRPr="00F401B5">
              <w:rPr>
                <w:spacing w:val="-2"/>
              </w:rPr>
              <w:t>3.10.2</w:t>
            </w:r>
            <w:bookmarkEnd w:id="619"/>
          </w:p>
        </w:tc>
      </w:tr>
      <w:tr w:rsidR="00FA2CE8" w:rsidRPr="00F401B5" w14:paraId="6B1547B5" w14:textId="77777777" w:rsidTr="00FA2CE8">
        <w:trPr>
          <w:trHeight w:val="600"/>
        </w:trPr>
        <w:tc>
          <w:tcPr>
            <w:tcW w:w="2799" w:type="dxa"/>
            <w:tcBorders>
              <w:top w:val="nil"/>
              <w:left w:val="single" w:sz="8" w:space="0" w:color="auto"/>
              <w:bottom w:val="nil"/>
              <w:right w:val="single" w:sz="8" w:space="0" w:color="000000"/>
            </w:tcBorders>
            <w:shd w:val="clear" w:color="auto" w:fill="auto"/>
            <w:vAlign w:val="center"/>
            <w:hideMark/>
          </w:tcPr>
          <w:p w14:paraId="7CB80425" w14:textId="77777777" w:rsidR="00F401B5" w:rsidRPr="00F401B5" w:rsidRDefault="00F401B5" w:rsidP="00F401B5">
            <w:pPr>
              <w:jc w:val="center"/>
            </w:pPr>
            <w:r w:rsidRPr="00F401B5">
              <w:t> </w:t>
            </w:r>
          </w:p>
        </w:tc>
        <w:tc>
          <w:tcPr>
            <w:tcW w:w="4994" w:type="dxa"/>
            <w:tcBorders>
              <w:top w:val="nil"/>
              <w:left w:val="nil"/>
              <w:bottom w:val="nil"/>
              <w:right w:val="single" w:sz="8" w:space="0" w:color="000000"/>
            </w:tcBorders>
            <w:shd w:val="clear" w:color="auto" w:fill="auto"/>
            <w:vAlign w:val="center"/>
            <w:hideMark/>
          </w:tcPr>
          <w:p w14:paraId="3A840C62" w14:textId="77777777" w:rsidR="00F401B5" w:rsidRPr="00F401B5" w:rsidRDefault="00F401B5" w:rsidP="00F401B5">
            <w:pPr>
              <w:jc w:val="center"/>
            </w:pPr>
            <w:r w:rsidRPr="00F401B5">
              <w:t>размещение объектов капитального строительства, предназначенных для содержания, разведения животных, не являющихся сельскохозяйственными,</w:t>
            </w:r>
          </w:p>
        </w:tc>
        <w:tc>
          <w:tcPr>
            <w:tcW w:w="1421" w:type="dxa"/>
            <w:tcBorders>
              <w:top w:val="nil"/>
              <w:left w:val="nil"/>
              <w:bottom w:val="nil"/>
              <w:right w:val="single" w:sz="8" w:space="0" w:color="auto"/>
            </w:tcBorders>
            <w:shd w:val="clear" w:color="auto" w:fill="auto"/>
            <w:vAlign w:val="center"/>
            <w:hideMark/>
          </w:tcPr>
          <w:p w14:paraId="76DBD8B3" w14:textId="77777777" w:rsidR="00F401B5" w:rsidRPr="00F401B5" w:rsidRDefault="00F401B5" w:rsidP="00F401B5">
            <w:pPr>
              <w:jc w:val="center"/>
            </w:pPr>
            <w:r w:rsidRPr="00F401B5">
              <w:t> </w:t>
            </w:r>
          </w:p>
        </w:tc>
      </w:tr>
      <w:tr w:rsidR="00FA2CE8" w:rsidRPr="00F401B5" w14:paraId="619A5669" w14:textId="77777777" w:rsidTr="00FA2CE8">
        <w:trPr>
          <w:trHeight w:val="600"/>
        </w:trPr>
        <w:tc>
          <w:tcPr>
            <w:tcW w:w="2799" w:type="dxa"/>
            <w:tcBorders>
              <w:top w:val="nil"/>
              <w:left w:val="single" w:sz="8" w:space="0" w:color="auto"/>
              <w:bottom w:val="nil"/>
              <w:right w:val="single" w:sz="8" w:space="0" w:color="000000"/>
            </w:tcBorders>
            <w:shd w:val="clear" w:color="auto" w:fill="auto"/>
            <w:vAlign w:val="center"/>
            <w:hideMark/>
          </w:tcPr>
          <w:p w14:paraId="2A6CCE2F" w14:textId="77777777" w:rsidR="00F401B5" w:rsidRPr="00F401B5" w:rsidRDefault="00F401B5" w:rsidP="00F401B5">
            <w:pPr>
              <w:jc w:val="center"/>
            </w:pPr>
            <w:r w:rsidRPr="00F401B5">
              <w:t> </w:t>
            </w:r>
          </w:p>
        </w:tc>
        <w:tc>
          <w:tcPr>
            <w:tcW w:w="4994" w:type="dxa"/>
            <w:tcBorders>
              <w:top w:val="nil"/>
              <w:left w:val="nil"/>
              <w:bottom w:val="nil"/>
              <w:right w:val="single" w:sz="8" w:space="0" w:color="000000"/>
            </w:tcBorders>
            <w:shd w:val="clear" w:color="auto" w:fill="auto"/>
            <w:vAlign w:val="center"/>
            <w:hideMark/>
          </w:tcPr>
          <w:p w14:paraId="2B2EBC6A" w14:textId="77777777" w:rsidR="00F401B5" w:rsidRPr="00F401B5" w:rsidRDefault="00F401B5" w:rsidP="00F401B5">
            <w:pPr>
              <w:jc w:val="center"/>
            </w:pPr>
            <w:r w:rsidRPr="00F401B5">
              <w:t>под надзором человека, оказания услуг по содержанию и лечению бездомных животных;</w:t>
            </w:r>
          </w:p>
        </w:tc>
        <w:tc>
          <w:tcPr>
            <w:tcW w:w="1421" w:type="dxa"/>
            <w:tcBorders>
              <w:top w:val="nil"/>
              <w:left w:val="nil"/>
              <w:bottom w:val="nil"/>
              <w:right w:val="single" w:sz="8" w:space="0" w:color="auto"/>
            </w:tcBorders>
            <w:shd w:val="clear" w:color="auto" w:fill="auto"/>
            <w:vAlign w:val="center"/>
            <w:hideMark/>
          </w:tcPr>
          <w:p w14:paraId="3AFEF218" w14:textId="77777777" w:rsidR="00F401B5" w:rsidRPr="00F401B5" w:rsidRDefault="00F401B5" w:rsidP="00F401B5">
            <w:pPr>
              <w:jc w:val="center"/>
            </w:pPr>
            <w:r w:rsidRPr="00F401B5">
              <w:t> </w:t>
            </w:r>
          </w:p>
        </w:tc>
      </w:tr>
      <w:tr w:rsidR="00FA2CE8" w:rsidRPr="00F401B5" w14:paraId="0C754C23" w14:textId="77777777" w:rsidTr="00FA2CE8">
        <w:trPr>
          <w:trHeight w:val="600"/>
        </w:trPr>
        <w:tc>
          <w:tcPr>
            <w:tcW w:w="2799" w:type="dxa"/>
            <w:tcBorders>
              <w:top w:val="nil"/>
              <w:left w:val="single" w:sz="8" w:space="0" w:color="auto"/>
              <w:bottom w:val="single" w:sz="8" w:space="0" w:color="000000"/>
              <w:right w:val="single" w:sz="8" w:space="0" w:color="000000"/>
            </w:tcBorders>
            <w:shd w:val="clear" w:color="auto" w:fill="auto"/>
            <w:vAlign w:val="center"/>
            <w:hideMark/>
          </w:tcPr>
          <w:p w14:paraId="78F1F639" w14:textId="77777777" w:rsidR="00F401B5" w:rsidRPr="00F401B5" w:rsidRDefault="00F401B5" w:rsidP="00F401B5">
            <w:pPr>
              <w:jc w:val="center"/>
            </w:pPr>
            <w:r w:rsidRPr="00F401B5">
              <w:t> </w:t>
            </w:r>
          </w:p>
        </w:tc>
        <w:tc>
          <w:tcPr>
            <w:tcW w:w="4994" w:type="dxa"/>
            <w:tcBorders>
              <w:top w:val="nil"/>
              <w:left w:val="nil"/>
              <w:bottom w:val="single" w:sz="8" w:space="0" w:color="000000"/>
              <w:right w:val="single" w:sz="8" w:space="0" w:color="000000"/>
            </w:tcBorders>
            <w:shd w:val="clear" w:color="auto" w:fill="auto"/>
            <w:vAlign w:val="center"/>
            <w:hideMark/>
          </w:tcPr>
          <w:p w14:paraId="757FE11D" w14:textId="77777777" w:rsidR="00F401B5" w:rsidRPr="00F401B5" w:rsidRDefault="00F401B5" w:rsidP="00F401B5">
            <w:pPr>
              <w:jc w:val="center"/>
            </w:pPr>
            <w:r w:rsidRPr="00F401B5">
              <w:t>размещение объектов капитального строительства, предназначенных для организации гостиниц для животных</w:t>
            </w:r>
          </w:p>
        </w:tc>
        <w:tc>
          <w:tcPr>
            <w:tcW w:w="1421" w:type="dxa"/>
            <w:tcBorders>
              <w:top w:val="nil"/>
              <w:left w:val="nil"/>
              <w:bottom w:val="single" w:sz="8" w:space="0" w:color="000000"/>
              <w:right w:val="single" w:sz="8" w:space="0" w:color="auto"/>
            </w:tcBorders>
            <w:shd w:val="clear" w:color="auto" w:fill="auto"/>
            <w:vAlign w:val="center"/>
            <w:hideMark/>
          </w:tcPr>
          <w:p w14:paraId="45EC11D7" w14:textId="77777777" w:rsidR="00F401B5" w:rsidRPr="00F401B5" w:rsidRDefault="00F401B5" w:rsidP="00F401B5">
            <w:pPr>
              <w:jc w:val="center"/>
            </w:pPr>
            <w:r w:rsidRPr="00F401B5">
              <w:t> </w:t>
            </w:r>
          </w:p>
        </w:tc>
      </w:tr>
      <w:tr w:rsidR="00FA2CE8" w:rsidRPr="00F401B5" w14:paraId="0E342137" w14:textId="77777777" w:rsidTr="00FA2CE8">
        <w:trPr>
          <w:trHeight w:val="600"/>
        </w:trPr>
        <w:tc>
          <w:tcPr>
            <w:tcW w:w="2799" w:type="dxa"/>
            <w:tcBorders>
              <w:top w:val="nil"/>
              <w:left w:val="single" w:sz="8" w:space="0" w:color="auto"/>
              <w:bottom w:val="nil"/>
              <w:right w:val="single" w:sz="8" w:space="0" w:color="000000"/>
            </w:tcBorders>
            <w:shd w:val="clear" w:color="auto" w:fill="auto"/>
            <w:vAlign w:val="center"/>
            <w:hideMark/>
          </w:tcPr>
          <w:p w14:paraId="0AF684D4" w14:textId="77777777" w:rsidR="00F401B5" w:rsidRPr="00F401B5" w:rsidRDefault="00F401B5" w:rsidP="00F401B5">
            <w:pPr>
              <w:jc w:val="center"/>
            </w:pPr>
            <w:r w:rsidRPr="00F401B5">
              <w:rPr>
                <w:spacing w:val="-2"/>
              </w:rPr>
              <w:t>Предпринимательство</w:t>
            </w:r>
          </w:p>
        </w:tc>
        <w:tc>
          <w:tcPr>
            <w:tcW w:w="4994" w:type="dxa"/>
            <w:tcBorders>
              <w:top w:val="nil"/>
              <w:left w:val="nil"/>
              <w:bottom w:val="nil"/>
              <w:right w:val="single" w:sz="8" w:space="0" w:color="000000"/>
            </w:tcBorders>
            <w:shd w:val="clear" w:color="auto" w:fill="auto"/>
            <w:vAlign w:val="center"/>
            <w:hideMark/>
          </w:tcPr>
          <w:p w14:paraId="2E526FA4" w14:textId="77777777" w:rsidR="00F401B5" w:rsidRPr="00F401B5" w:rsidRDefault="00F401B5" w:rsidP="00F401B5">
            <w:pPr>
              <w:jc w:val="center"/>
            </w:pPr>
            <w:r w:rsidRPr="00F401B5">
              <w:t>Размещение объектов капитального строительства в целях извлечения прибыли на основании торговой, банковской и иной предпринимательской</w:t>
            </w:r>
          </w:p>
        </w:tc>
        <w:tc>
          <w:tcPr>
            <w:tcW w:w="1421" w:type="dxa"/>
            <w:tcBorders>
              <w:top w:val="nil"/>
              <w:left w:val="nil"/>
              <w:bottom w:val="nil"/>
              <w:right w:val="single" w:sz="8" w:space="0" w:color="auto"/>
            </w:tcBorders>
            <w:shd w:val="clear" w:color="auto" w:fill="auto"/>
            <w:vAlign w:val="center"/>
            <w:hideMark/>
          </w:tcPr>
          <w:p w14:paraId="2B91AA04" w14:textId="77777777" w:rsidR="00F401B5" w:rsidRPr="00F401B5" w:rsidRDefault="00F401B5" w:rsidP="00F401B5">
            <w:pPr>
              <w:jc w:val="center"/>
            </w:pPr>
            <w:bookmarkStart w:id="620" w:name="RANGE!D189"/>
            <w:r w:rsidRPr="00F401B5">
              <w:rPr>
                <w:spacing w:val="-5"/>
              </w:rPr>
              <w:t>4.0</w:t>
            </w:r>
            <w:bookmarkEnd w:id="620"/>
          </w:p>
        </w:tc>
      </w:tr>
      <w:tr w:rsidR="00FA2CE8" w:rsidRPr="00F401B5" w14:paraId="20E39281" w14:textId="77777777" w:rsidTr="00FA2CE8">
        <w:trPr>
          <w:trHeight w:val="600"/>
        </w:trPr>
        <w:tc>
          <w:tcPr>
            <w:tcW w:w="2799" w:type="dxa"/>
            <w:tcBorders>
              <w:top w:val="nil"/>
              <w:left w:val="single" w:sz="8" w:space="0" w:color="auto"/>
              <w:bottom w:val="nil"/>
              <w:right w:val="single" w:sz="8" w:space="0" w:color="000000"/>
            </w:tcBorders>
            <w:shd w:val="clear" w:color="auto" w:fill="auto"/>
            <w:vAlign w:val="center"/>
            <w:hideMark/>
          </w:tcPr>
          <w:p w14:paraId="00EAF295" w14:textId="77777777" w:rsidR="00F401B5" w:rsidRPr="00F401B5" w:rsidRDefault="00F401B5" w:rsidP="00F401B5">
            <w:pPr>
              <w:jc w:val="center"/>
            </w:pPr>
            <w:r w:rsidRPr="00F401B5">
              <w:t> </w:t>
            </w:r>
          </w:p>
        </w:tc>
        <w:tc>
          <w:tcPr>
            <w:tcW w:w="4994" w:type="dxa"/>
            <w:tcBorders>
              <w:top w:val="nil"/>
              <w:left w:val="nil"/>
              <w:bottom w:val="nil"/>
              <w:right w:val="single" w:sz="8" w:space="0" w:color="000000"/>
            </w:tcBorders>
            <w:shd w:val="clear" w:color="auto" w:fill="auto"/>
            <w:vAlign w:val="center"/>
            <w:hideMark/>
          </w:tcPr>
          <w:p w14:paraId="5068E910" w14:textId="77777777" w:rsidR="00F401B5" w:rsidRPr="00F401B5" w:rsidRDefault="00F401B5" w:rsidP="00F401B5">
            <w:pPr>
              <w:jc w:val="center"/>
            </w:pPr>
            <w:r w:rsidRPr="00F401B5">
              <w:t>деятельности. Содержание данного вида разрешенного использования включает в себя содержание видов</w:t>
            </w:r>
          </w:p>
        </w:tc>
        <w:tc>
          <w:tcPr>
            <w:tcW w:w="1421" w:type="dxa"/>
            <w:tcBorders>
              <w:top w:val="nil"/>
              <w:left w:val="nil"/>
              <w:bottom w:val="nil"/>
              <w:right w:val="single" w:sz="8" w:space="0" w:color="auto"/>
            </w:tcBorders>
            <w:shd w:val="clear" w:color="auto" w:fill="auto"/>
            <w:vAlign w:val="center"/>
            <w:hideMark/>
          </w:tcPr>
          <w:p w14:paraId="63C1E7B9" w14:textId="77777777" w:rsidR="00F401B5" w:rsidRPr="00F401B5" w:rsidRDefault="00F401B5" w:rsidP="00F401B5">
            <w:pPr>
              <w:jc w:val="center"/>
            </w:pPr>
            <w:r w:rsidRPr="00F401B5">
              <w:t> </w:t>
            </w:r>
          </w:p>
        </w:tc>
      </w:tr>
      <w:tr w:rsidR="00FA2CE8" w:rsidRPr="00F401B5" w14:paraId="7ACAB64D" w14:textId="77777777" w:rsidTr="00FA2CE8">
        <w:trPr>
          <w:trHeight w:val="600"/>
        </w:trPr>
        <w:tc>
          <w:tcPr>
            <w:tcW w:w="2799" w:type="dxa"/>
            <w:tcBorders>
              <w:top w:val="nil"/>
              <w:left w:val="single" w:sz="8" w:space="0" w:color="auto"/>
              <w:bottom w:val="single" w:sz="8" w:space="0" w:color="000000"/>
              <w:right w:val="single" w:sz="8" w:space="0" w:color="000000"/>
            </w:tcBorders>
            <w:shd w:val="clear" w:color="auto" w:fill="auto"/>
            <w:vAlign w:val="center"/>
            <w:hideMark/>
          </w:tcPr>
          <w:p w14:paraId="557820B9" w14:textId="77777777" w:rsidR="00F401B5" w:rsidRPr="00F401B5" w:rsidRDefault="00F401B5" w:rsidP="00F401B5">
            <w:pPr>
              <w:jc w:val="center"/>
            </w:pPr>
            <w:r w:rsidRPr="00F401B5">
              <w:lastRenderedPageBreak/>
              <w:t> </w:t>
            </w:r>
          </w:p>
        </w:tc>
        <w:tc>
          <w:tcPr>
            <w:tcW w:w="4994" w:type="dxa"/>
            <w:tcBorders>
              <w:top w:val="nil"/>
              <w:left w:val="nil"/>
              <w:bottom w:val="single" w:sz="8" w:space="0" w:color="000000"/>
              <w:right w:val="single" w:sz="8" w:space="0" w:color="000000"/>
            </w:tcBorders>
            <w:shd w:val="clear" w:color="auto" w:fill="auto"/>
            <w:vAlign w:val="center"/>
            <w:hideMark/>
          </w:tcPr>
          <w:p w14:paraId="7C8C4C72" w14:textId="77777777" w:rsidR="00F401B5" w:rsidRPr="00F401B5" w:rsidRDefault="00F401B5" w:rsidP="00F401B5">
            <w:pPr>
              <w:jc w:val="center"/>
            </w:pPr>
            <w:r w:rsidRPr="00F401B5">
              <w:t>разрешенного использования, предусмотренных кодами 4.1 - 4.10</w:t>
            </w:r>
          </w:p>
        </w:tc>
        <w:tc>
          <w:tcPr>
            <w:tcW w:w="1421" w:type="dxa"/>
            <w:tcBorders>
              <w:top w:val="nil"/>
              <w:left w:val="nil"/>
              <w:bottom w:val="single" w:sz="8" w:space="0" w:color="000000"/>
              <w:right w:val="single" w:sz="8" w:space="0" w:color="auto"/>
            </w:tcBorders>
            <w:shd w:val="clear" w:color="auto" w:fill="auto"/>
            <w:vAlign w:val="center"/>
            <w:hideMark/>
          </w:tcPr>
          <w:p w14:paraId="2D5D9931" w14:textId="77777777" w:rsidR="00F401B5" w:rsidRPr="00F401B5" w:rsidRDefault="00F401B5" w:rsidP="00F401B5">
            <w:pPr>
              <w:jc w:val="center"/>
            </w:pPr>
            <w:r w:rsidRPr="00F401B5">
              <w:t> </w:t>
            </w:r>
          </w:p>
        </w:tc>
      </w:tr>
      <w:tr w:rsidR="00FA2CE8" w:rsidRPr="00F401B5" w14:paraId="5755104C" w14:textId="77777777" w:rsidTr="00FA2CE8">
        <w:trPr>
          <w:trHeight w:val="600"/>
        </w:trPr>
        <w:tc>
          <w:tcPr>
            <w:tcW w:w="2799" w:type="dxa"/>
            <w:tcBorders>
              <w:top w:val="nil"/>
              <w:left w:val="single" w:sz="8" w:space="0" w:color="auto"/>
              <w:bottom w:val="nil"/>
              <w:right w:val="single" w:sz="8" w:space="0" w:color="000000"/>
            </w:tcBorders>
            <w:shd w:val="clear" w:color="auto" w:fill="auto"/>
            <w:vAlign w:val="center"/>
            <w:hideMark/>
          </w:tcPr>
          <w:p w14:paraId="4DC0AF71" w14:textId="77777777" w:rsidR="00F401B5" w:rsidRPr="00F401B5" w:rsidRDefault="00F401B5" w:rsidP="00F401B5">
            <w:pPr>
              <w:jc w:val="center"/>
            </w:pPr>
            <w:r w:rsidRPr="00F401B5">
              <w:t>Деловое управление</w:t>
            </w:r>
          </w:p>
        </w:tc>
        <w:tc>
          <w:tcPr>
            <w:tcW w:w="4994" w:type="dxa"/>
            <w:tcBorders>
              <w:top w:val="nil"/>
              <w:left w:val="nil"/>
              <w:bottom w:val="nil"/>
              <w:right w:val="single" w:sz="8" w:space="0" w:color="000000"/>
            </w:tcBorders>
            <w:shd w:val="clear" w:color="auto" w:fill="auto"/>
            <w:vAlign w:val="center"/>
            <w:hideMark/>
          </w:tcPr>
          <w:p w14:paraId="74176B79" w14:textId="77777777" w:rsidR="00F401B5" w:rsidRPr="00F401B5" w:rsidRDefault="00F401B5" w:rsidP="00F401B5">
            <w:pPr>
              <w:jc w:val="center"/>
            </w:pPr>
            <w:r w:rsidRPr="00F401B5">
              <w:t>Размещение объектов капитального строительства с целью: размещения объектов управленческой</w:t>
            </w:r>
          </w:p>
        </w:tc>
        <w:tc>
          <w:tcPr>
            <w:tcW w:w="1421" w:type="dxa"/>
            <w:tcBorders>
              <w:top w:val="nil"/>
              <w:left w:val="nil"/>
              <w:bottom w:val="nil"/>
              <w:right w:val="single" w:sz="8" w:space="0" w:color="auto"/>
            </w:tcBorders>
            <w:shd w:val="clear" w:color="auto" w:fill="auto"/>
            <w:vAlign w:val="center"/>
            <w:hideMark/>
          </w:tcPr>
          <w:p w14:paraId="4182F09A" w14:textId="77777777" w:rsidR="00F401B5" w:rsidRPr="00F401B5" w:rsidRDefault="00F401B5" w:rsidP="00F401B5">
            <w:pPr>
              <w:jc w:val="center"/>
            </w:pPr>
            <w:bookmarkStart w:id="621" w:name="RANGE!D192"/>
            <w:r w:rsidRPr="00F401B5">
              <w:rPr>
                <w:spacing w:val="-5"/>
              </w:rPr>
              <w:t>4.1</w:t>
            </w:r>
            <w:bookmarkEnd w:id="621"/>
          </w:p>
        </w:tc>
      </w:tr>
      <w:tr w:rsidR="00FA2CE8" w:rsidRPr="00F401B5" w14:paraId="7858F03E" w14:textId="77777777" w:rsidTr="00FA2CE8">
        <w:trPr>
          <w:trHeight w:val="600"/>
        </w:trPr>
        <w:tc>
          <w:tcPr>
            <w:tcW w:w="2799" w:type="dxa"/>
            <w:tcBorders>
              <w:top w:val="nil"/>
              <w:left w:val="single" w:sz="8" w:space="0" w:color="auto"/>
              <w:bottom w:val="nil"/>
              <w:right w:val="single" w:sz="8" w:space="0" w:color="000000"/>
            </w:tcBorders>
            <w:shd w:val="clear" w:color="auto" w:fill="auto"/>
            <w:vAlign w:val="center"/>
            <w:hideMark/>
          </w:tcPr>
          <w:p w14:paraId="755F10F8" w14:textId="77777777" w:rsidR="00F401B5" w:rsidRPr="00F401B5" w:rsidRDefault="00F401B5" w:rsidP="00F401B5">
            <w:pPr>
              <w:jc w:val="center"/>
            </w:pPr>
            <w:r w:rsidRPr="00F401B5">
              <w:t> </w:t>
            </w:r>
          </w:p>
        </w:tc>
        <w:tc>
          <w:tcPr>
            <w:tcW w:w="4994" w:type="dxa"/>
            <w:tcBorders>
              <w:top w:val="nil"/>
              <w:left w:val="nil"/>
              <w:bottom w:val="nil"/>
              <w:right w:val="single" w:sz="8" w:space="0" w:color="000000"/>
            </w:tcBorders>
            <w:shd w:val="clear" w:color="auto" w:fill="auto"/>
            <w:vAlign w:val="center"/>
            <w:hideMark/>
          </w:tcPr>
          <w:p w14:paraId="5B1AE05F" w14:textId="77777777" w:rsidR="00F401B5" w:rsidRPr="00F401B5" w:rsidRDefault="00F401B5" w:rsidP="00F401B5">
            <w:pPr>
              <w:jc w:val="center"/>
            </w:pPr>
            <w:r w:rsidRPr="00F401B5">
              <w:t>деятельности, не связанной с государственным или муниципальным управлением и оказанием услуг, а также с целью обеспечения совершения сделок, не</w:t>
            </w:r>
          </w:p>
        </w:tc>
        <w:tc>
          <w:tcPr>
            <w:tcW w:w="1421" w:type="dxa"/>
            <w:tcBorders>
              <w:top w:val="nil"/>
              <w:left w:val="nil"/>
              <w:bottom w:val="nil"/>
              <w:right w:val="single" w:sz="8" w:space="0" w:color="auto"/>
            </w:tcBorders>
            <w:shd w:val="clear" w:color="auto" w:fill="auto"/>
            <w:vAlign w:val="center"/>
            <w:hideMark/>
          </w:tcPr>
          <w:p w14:paraId="311E741B" w14:textId="77777777" w:rsidR="00F401B5" w:rsidRPr="00F401B5" w:rsidRDefault="00F401B5" w:rsidP="00F401B5">
            <w:pPr>
              <w:jc w:val="center"/>
            </w:pPr>
            <w:r w:rsidRPr="00F401B5">
              <w:t> </w:t>
            </w:r>
          </w:p>
        </w:tc>
      </w:tr>
      <w:tr w:rsidR="00FA2CE8" w:rsidRPr="00F401B5" w14:paraId="72F0312B" w14:textId="77777777" w:rsidTr="00FA2CE8">
        <w:trPr>
          <w:trHeight w:val="600"/>
        </w:trPr>
        <w:tc>
          <w:tcPr>
            <w:tcW w:w="2799" w:type="dxa"/>
            <w:tcBorders>
              <w:top w:val="nil"/>
              <w:left w:val="single" w:sz="8" w:space="0" w:color="auto"/>
              <w:bottom w:val="nil"/>
              <w:right w:val="single" w:sz="8" w:space="0" w:color="000000"/>
            </w:tcBorders>
            <w:shd w:val="clear" w:color="auto" w:fill="auto"/>
            <w:vAlign w:val="center"/>
            <w:hideMark/>
          </w:tcPr>
          <w:p w14:paraId="070582D2" w14:textId="77777777" w:rsidR="00F401B5" w:rsidRPr="00F401B5" w:rsidRDefault="00F401B5" w:rsidP="00F401B5">
            <w:pPr>
              <w:jc w:val="center"/>
            </w:pPr>
            <w:r w:rsidRPr="00F401B5">
              <w:t> </w:t>
            </w:r>
          </w:p>
        </w:tc>
        <w:tc>
          <w:tcPr>
            <w:tcW w:w="4994" w:type="dxa"/>
            <w:tcBorders>
              <w:top w:val="nil"/>
              <w:left w:val="nil"/>
              <w:bottom w:val="nil"/>
              <w:right w:val="single" w:sz="8" w:space="0" w:color="000000"/>
            </w:tcBorders>
            <w:shd w:val="clear" w:color="auto" w:fill="auto"/>
            <w:vAlign w:val="center"/>
            <w:hideMark/>
          </w:tcPr>
          <w:p w14:paraId="79787559" w14:textId="77777777" w:rsidR="00F401B5" w:rsidRPr="00F401B5" w:rsidRDefault="00F401B5" w:rsidP="00F401B5">
            <w:pPr>
              <w:jc w:val="center"/>
            </w:pPr>
            <w:r w:rsidRPr="00F401B5">
              <w:t>требующих передачи товара в момент их совершения между организациями, в том числе биржевая</w:t>
            </w:r>
          </w:p>
        </w:tc>
        <w:tc>
          <w:tcPr>
            <w:tcW w:w="1421" w:type="dxa"/>
            <w:tcBorders>
              <w:top w:val="nil"/>
              <w:left w:val="nil"/>
              <w:bottom w:val="nil"/>
              <w:right w:val="single" w:sz="8" w:space="0" w:color="auto"/>
            </w:tcBorders>
            <w:shd w:val="clear" w:color="auto" w:fill="auto"/>
            <w:vAlign w:val="center"/>
            <w:hideMark/>
          </w:tcPr>
          <w:p w14:paraId="1D3AC6FA" w14:textId="77777777" w:rsidR="00F401B5" w:rsidRPr="00F401B5" w:rsidRDefault="00F401B5" w:rsidP="00F401B5">
            <w:pPr>
              <w:jc w:val="center"/>
            </w:pPr>
            <w:r w:rsidRPr="00F401B5">
              <w:t> </w:t>
            </w:r>
          </w:p>
        </w:tc>
      </w:tr>
      <w:tr w:rsidR="00FA2CE8" w:rsidRPr="00F401B5" w14:paraId="54C2DB2E" w14:textId="77777777" w:rsidTr="00FA2CE8">
        <w:trPr>
          <w:trHeight w:val="600"/>
        </w:trPr>
        <w:tc>
          <w:tcPr>
            <w:tcW w:w="2799" w:type="dxa"/>
            <w:tcBorders>
              <w:top w:val="nil"/>
              <w:left w:val="single" w:sz="8" w:space="0" w:color="auto"/>
              <w:bottom w:val="single" w:sz="8" w:space="0" w:color="000000"/>
              <w:right w:val="single" w:sz="8" w:space="0" w:color="000000"/>
            </w:tcBorders>
            <w:shd w:val="clear" w:color="auto" w:fill="auto"/>
            <w:vAlign w:val="center"/>
            <w:hideMark/>
          </w:tcPr>
          <w:p w14:paraId="039B4259" w14:textId="77777777" w:rsidR="00F401B5" w:rsidRPr="00F401B5" w:rsidRDefault="00F401B5" w:rsidP="00F401B5">
            <w:pPr>
              <w:jc w:val="center"/>
            </w:pPr>
            <w:r w:rsidRPr="00F401B5">
              <w:t> </w:t>
            </w:r>
          </w:p>
        </w:tc>
        <w:tc>
          <w:tcPr>
            <w:tcW w:w="4994" w:type="dxa"/>
            <w:tcBorders>
              <w:top w:val="nil"/>
              <w:left w:val="nil"/>
              <w:bottom w:val="single" w:sz="8" w:space="0" w:color="000000"/>
              <w:right w:val="single" w:sz="8" w:space="0" w:color="000000"/>
            </w:tcBorders>
            <w:shd w:val="clear" w:color="auto" w:fill="auto"/>
            <w:vAlign w:val="center"/>
            <w:hideMark/>
          </w:tcPr>
          <w:p w14:paraId="764D1065" w14:textId="77777777" w:rsidR="00F401B5" w:rsidRPr="00F401B5" w:rsidRDefault="00F401B5" w:rsidP="00F401B5">
            <w:pPr>
              <w:jc w:val="center"/>
            </w:pPr>
            <w:r w:rsidRPr="00F401B5">
              <w:t>деятельность (за исключением банковской и страховой деятельности)</w:t>
            </w:r>
          </w:p>
        </w:tc>
        <w:tc>
          <w:tcPr>
            <w:tcW w:w="1421" w:type="dxa"/>
            <w:tcBorders>
              <w:top w:val="nil"/>
              <w:left w:val="nil"/>
              <w:bottom w:val="single" w:sz="8" w:space="0" w:color="000000"/>
              <w:right w:val="single" w:sz="8" w:space="0" w:color="auto"/>
            </w:tcBorders>
            <w:shd w:val="clear" w:color="auto" w:fill="auto"/>
            <w:vAlign w:val="center"/>
            <w:hideMark/>
          </w:tcPr>
          <w:p w14:paraId="057AD826" w14:textId="77777777" w:rsidR="00F401B5" w:rsidRPr="00F401B5" w:rsidRDefault="00F401B5" w:rsidP="00F401B5">
            <w:pPr>
              <w:jc w:val="center"/>
            </w:pPr>
            <w:r w:rsidRPr="00F401B5">
              <w:t> </w:t>
            </w:r>
          </w:p>
        </w:tc>
      </w:tr>
      <w:tr w:rsidR="00FA2CE8" w:rsidRPr="00F401B5" w14:paraId="0DDB6027" w14:textId="77777777" w:rsidTr="00FA2CE8">
        <w:trPr>
          <w:trHeight w:val="600"/>
        </w:trPr>
        <w:tc>
          <w:tcPr>
            <w:tcW w:w="2799" w:type="dxa"/>
            <w:tcBorders>
              <w:top w:val="nil"/>
              <w:left w:val="single" w:sz="8" w:space="0" w:color="auto"/>
              <w:bottom w:val="nil"/>
              <w:right w:val="single" w:sz="8" w:space="0" w:color="000000"/>
            </w:tcBorders>
            <w:shd w:val="clear" w:color="auto" w:fill="auto"/>
            <w:vAlign w:val="center"/>
            <w:hideMark/>
          </w:tcPr>
          <w:p w14:paraId="525F6873" w14:textId="77777777" w:rsidR="00F401B5" w:rsidRPr="00F401B5" w:rsidRDefault="00F401B5" w:rsidP="00F401B5">
            <w:pPr>
              <w:jc w:val="center"/>
            </w:pPr>
            <w:r w:rsidRPr="00F401B5">
              <w:t>Объекты торговли (торговые центры, торгово-развлекательные центры (комплексы)</w:t>
            </w:r>
          </w:p>
        </w:tc>
        <w:tc>
          <w:tcPr>
            <w:tcW w:w="4994" w:type="dxa"/>
            <w:tcBorders>
              <w:top w:val="nil"/>
              <w:left w:val="nil"/>
              <w:bottom w:val="nil"/>
              <w:right w:val="single" w:sz="8" w:space="0" w:color="000000"/>
            </w:tcBorders>
            <w:shd w:val="clear" w:color="auto" w:fill="auto"/>
            <w:vAlign w:val="center"/>
            <w:hideMark/>
          </w:tcPr>
          <w:p w14:paraId="3136DD78" w14:textId="77777777" w:rsidR="00F401B5" w:rsidRPr="00F401B5" w:rsidRDefault="00F401B5" w:rsidP="00F401B5">
            <w:pPr>
              <w:jc w:val="center"/>
            </w:pPr>
            <w:r w:rsidRPr="00F401B5">
              <w:t>Размещение объектов капитального строительства, общей площадью свыше 5000 кв. м с целью</w:t>
            </w:r>
          </w:p>
        </w:tc>
        <w:tc>
          <w:tcPr>
            <w:tcW w:w="1421" w:type="dxa"/>
            <w:tcBorders>
              <w:top w:val="nil"/>
              <w:left w:val="nil"/>
              <w:bottom w:val="nil"/>
              <w:right w:val="single" w:sz="8" w:space="0" w:color="auto"/>
            </w:tcBorders>
            <w:shd w:val="clear" w:color="auto" w:fill="auto"/>
            <w:vAlign w:val="center"/>
            <w:hideMark/>
          </w:tcPr>
          <w:p w14:paraId="20DB0855" w14:textId="77777777" w:rsidR="00F401B5" w:rsidRPr="00F401B5" w:rsidRDefault="00F401B5" w:rsidP="00F401B5">
            <w:pPr>
              <w:jc w:val="center"/>
            </w:pPr>
            <w:r w:rsidRPr="00F401B5">
              <w:rPr>
                <w:spacing w:val="-5"/>
              </w:rPr>
              <w:t>4.2</w:t>
            </w:r>
          </w:p>
        </w:tc>
      </w:tr>
      <w:tr w:rsidR="00FA2CE8" w:rsidRPr="00F401B5" w14:paraId="232B8C5E" w14:textId="77777777" w:rsidTr="00FA2CE8">
        <w:trPr>
          <w:trHeight w:val="600"/>
        </w:trPr>
        <w:tc>
          <w:tcPr>
            <w:tcW w:w="2799" w:type="dxa"/>
            <w:tcBorders>
              <w:top w:val="nil"/>
              <w:left w:val="single" w:sz="8" w:space="0" w:color="auto"/>
              <w:bottom w:val="nil"/>
              <w:right w:val="single" w:sz="8" w:space="0" w:color="000000"/>
            </w:tcBorders>
            <w:shd w:val="clear" w:color="auto" w:fill="auto"/>
            <w:vAlign w:val="center"/>
            <w:hideMark/>
          </w:tcPr>
          <w:p w14:paraId="34045F48" w14:textId="77777777" w:rsidR="00F401B5" w:rsidRPr="00F401B5" w:rsidRDefault="00F401B5" w:rsidP="00F401B5">
            <w:pPr>
              <w:jc w:val="center"/>
            </w:pPr>
            <w:r w:rsidRPr="00F401B5">
              <w:t> </w:t>
            </w:r>
          </w:p>
        </w:tc>
        <w:tc>
          <w:tcPr>
            <w:tcW w:w="4994" w:type="dxa"/>
            <w:tcBorders>
              <w:top w:val="nil"/>
              <w:left w:val="nil"/>
              <w:bottom w:val="nil"/>
              <w:right w:val="single" w:sz="8" w:space="0" w:color="000000"/>
            </w:tcBorders>
            <w:shd w:val="clear" w:color="auto" w:fill="auto"/>
            <w:vAlign w:val="center"/>
            <w:hideMark/>
          </w:tcPr>
          <w:p w14:paraId="26C81FF4" w14:textId="77777777" w:rsidR="00F401B5" w:rsidRPr="00F401B5" w:rsidRDefault="00F401B5" w:rsidP="00F401B5">
            <w:pPr>
              <w:jc w:val="center"/>
            </w:pPr>
            <w:r w:rsidRPr="00F401B5">
              <w:t>размещения одной или нескольких организаций, осуществляющих продажу товаров, и (или) оказание услуг в соответствии с содержанием видов</w:t>
            </w:r>
          </w:p>
        </w:tc>
        <w:tc>
          <w:tcPr>
            <w:tcW w:w="1421" w:type="dxa"/>
            <w:tcBorders>
              <w:top w:val="nil"/>
              <w:left w:val="nil"/>
              <w:bottom w:val="nil"/>
              <w:right w:val="single" w:sz="8" w:space="0" w:color="auto"/>
            </w:tcBorders>
            <w:shd w:val="clear" w:color="auto" w:fill="auto"/>
            <w:vAlign w:val="center"/>
            <w:hideMark/>
          </w:tcPr>
          <w:p w14:paraId="667EA277" w14:textId="77777777" w:rsidR="00F401B5" w:rsidRPr="00F401B5" w:rsidRDefault="00F401B5" w:rsidP="00F401B5">
            <w:pPr>
              <w:jc w:val="center"/>
            </w:pPr>
            <w:r w:rsidRPr="00F401B5">
              <w:t> </w:t>
            </w:r>
          </w:p>
        </w:tc>
      </w:tr>
      <w:tr w:rsidR="00FA2CE8" w:rsidRPr="00F401B5" w14:paraId="59EA78A1" w14:textId="77777777" w:rsidTr="00FA2CE8">
        <w:trPr>
          <w:trHeight w:val="600"/>
        </w:trPr>
        <w:tc>
          <w:tcPr>
            <w:tcW w:w="2799" w:type="dxa"/>
            <w:tcBorders>
              <w:top w:val="nil"/>
              <w:left w:val="single" w:sz="8" w:space="0" w:color="auto"/>
              <w:bottom w:val="nil"/>
              <w:right w:val="single" w:sz="8" w:space="0" w:color="000000"/>
            </w:tcBorders>
            <w:shd w:val="clear" w:color="auto" w:fill="auto"/>
            <w:vAlign w:val="center"/>
            <w:hideMark/>
          </w:tcPr>
          <w:p w14:paraId="58B4C385" w14:textId="77777777" w:rsidR="00F401B5" w:rsidRPr="00F401B5" w:rsidRDefault="00F401B5" w:rsidP="00F401B5">
            <w:pPr>
              <w:jc w:val="center"/>
            </w:pPr>
            <w:r w:rsidRPr="00F401B5">
              <w:t> </w:t>
            </w:r>
          </w:p>
        </w:tc>
        <w:tc>
          <w:tcPr>
            <w:tcW w:w="4994" w:type="dxa"/>
            <w:tcBorders>
              <w:top w:val="nil"/>
              <w:left w:val="nil"/>
              <w:bottom w:val="nil"/>
              <w:right w:val="single" w:sz="8" w:space="0" w:color="000000"/>
            </w:tcBorders>
            <w:shd w:val="clear" w:color="auto" w:fill="auto"/>
            <w:vAlign w:val="center"/>
            <w:hideMark/>
          </w:tcPr>
          <w:p w14:paraId="29BDA933" w14:textId="77777777" w:rsidR="00F401B5" w:rsidRPr="00F401B5" w:rsidRDefault="00F401B5" w:rsidP="00F401B5">
            <w:pPr>
              <w:jc w:val="center"/>
            </w:pPr>
            <w:r w:rsidRPr="00F401B5">
              <w:t>разрешенного использования с кодами 4.5, 4.6, 4.8 -</w:t>
            </w:r>
          </w:p>
        </w:tc>
        <w:tc>
          <w:tcPr>
            <w:tcW w:w="1421" w:type="dxa"/>
            <w:tcBorders>
              <w:top w:val="nil"/>
              <w:left w:val="nil"/>
              <w:bottom w:val="nil"/>
              <w:right w:val="single" w:sz="8" w:space="0" w:color="auto"/>
            </w:tcBorders>
            <w:shd w:val="clear" w:color="auto" w:fill="auto"/>
            <w:vAlign w:val="center"/>
            <w:hideMark/>
          </w:tcPr>
          <w:p w14:paraId="6C10C1DF" w14:textId="77777777" w:rsidR="00F401B5" w:rsidRPr="00F401B5" w:rsidRDefault="00F401B5" w:rsidP="00F401B5">
            <w:pPr>
              <w:jc w:val="center"/>
            </w:pPr>
            <w:r w:rsidRPr="00F401B5">
              <w:t> </w:t>
            </w:r>
          </w:p>
        </w:tc>
      </w:tr>
      <w:tr w:rsidR="00FA2CE8" w:rsidRPr="00F401B5" w14:paraId="5098F80D" w14:textId="77777777" w:rsidTr="00FA2CE8">
        <w:trPr>
          <w:trHeight w:val="600"/>
        </w:trPr>
        <w:tc>
          <w:tcPr>
            <w:tcW w:w="2799" w:type="dxa"/>
            <w:tcBorders>
              <w:top w:val="nil"/>
              <w:left w:val="single" w:sz="8" w:space="0" w:color="auto"/>
              <w:bottom w:val="nil"/>
              <w:right w:val="single" w:sz="8" w:space="0" w:color="000000"/>
            </w:tcBorders>
            <w:shd w:val="clear" w:color="auto" w:fill="auto"/>
            <w:vAlign w:val="center"/>
            <w:hideMark/>
          </w:tcPr>
          <w:p w14:paraId="132292A1" w14:textId="77777777" w:rsidR="00F401B5" w:rsidRPr="00F401B5" w:rsidRDefault="00F401B5" w:rsidP="00F401B5">
            <w:pPr>
              <w:jc w:val="center"/>
            </w:pPr>
            <w:r w:rsidRPr="00F401B5">
              <w:t> </w:t>
            </w:r>
          </w:p>
        </w:tc>
        <w:tc>
          <w:tcPr>
            <w:tcW w:w="4994" w:type="dxa"/>
            <w:tcBorders>
              <w:top w:val="nil"/>
              <w:left w:val="nil"/>
              <w:bottom w:val="nil"/>
              <w:right w:val="single" w:sz="8" w:space="0" w:color="000000"/>
            </w:tcBorders>
            <w:shd w:val="clear" w:color="auto" w:fill="auto"/>
            <w:vAlign w:val="center"/>
            <w:hideMark/>
          </w:tcPr>
          <w:p w14:paraId="305FF1AC" w14:textId="77777777" w:rsidR="00F401B5" w:rsidRPr="00F401B5" w:rsidRDefault="00F401B5" w:rsidP="00F401B5">
            <w:pPr>
              <w:jc w:val="center"/>
            </w:pPr>
            <w:r w:rsidRPr="00F401B5">
              <w:t>4.8.2; размещение гаражей и (или) стоянок для автомобилей сотрудников и посетителей торгового центра</w:t>
            </w:r>
          </w:p>
        </w:tc>
        <w:tc>
          <w:tcPr>
            <w:tcW w:w="1421" w:type="dxa"/>
            <w:tcBorders>
              <w:top w:val="nil"/>
              <w:left w:val="nil"/>
              <w:bottom w:val="nil"/>
              <w:right w:val="single" w:sz="8" w:space="0" w:color="auto"/>
            </w:tcBorders>
            <w:shd w:val="clear" w:color="auto" w:fill="auto"/>
            <w:vAlign w:val="center"/>
            <w:hideMark/>
          </w:tcPr>
          <w:p w14:paraId="6BC71C63" w14:textId="77777777" w:rsidR="00F401B5" w:rsidRPr="00F401B5" w:rsidRDefault="00F401B5" w:rsidP="00F401B5">
            <w:pPr>
              <w:jc w:val="center"/>
            </w:pPr>
            <w:r w:rsidRPr="00F401B5">
              <w:t> </w:t>
            </w:r>
          </w:p>
        </w:tc>
      </w:tr>
      <w:tr w:rsidR="00FA2CE8" w:rsidRPr="00F401B5" w14:paraId="612CCDFD" w14:textId="77777777" w:rsidTr="00FA2CE8">
        <w:trPr>
          <w:trHeight w:val="600"/>
        </w:trPr>
        <w:tc>
          <w:tcPr>
            <w:tcW w:w="2799" w:type="dxa"/>
            <w:tcBorders>
              <w:top w:val="single" w:sz="8" w:space="0" w:color="000000"/>
              <w:left w:val="single" w:sz="8" w:space="0" w:color="auto"/>
              <w:bottom w:val="nil"/>
              <w:right w:val="single" w:sz="8" w:space="0" w:color="000000"/>
            </w:tcBorders>
            <w:shd w:val="clear" w:color="auto" w:fill="auto"/>
            <w:vAlign w:val="center"/>
            <w:hideMark/>
          </w:tcPr>
          <w:p w14:paraId="1770EEC1" w14:textId="77777777" w:rsidR="00F401B5" w:rsidRPr="00F401B5" w:rsidRDefault="00F401B5" w:rsidP="00F401B5">
            <w:pPr>
              <w:jc w:val="center"/>
            </w:pPr>
            <w:r w:rsidRPr="00F401B5">
              <w:rPr>
                <w:spacing w:val="-2"/>
              </w:rPr>
              <w:t>Рынки</w:t>
            </w:r>
          </w:p>
        </w:tc>
        <w:tc>
          <w:tcPr>
            <w:tcW w:w="4994" w:type="dxa"/>
            <w:tcBorders>
              <w:top w:val="nil"/>
              <w:left w:val="nil"/>
              <w:bottom w:val="nil"/>
              <w:right w:val="single" w:sz="8" w:space="0" w:color="000000"/>
            </w:tcBorders>
            <w:shd w:val="clear" w:color="auto" w:fill="auto"/>
            <w:vAlign w:val="center"/>
            <w:hideMark/>
          </w:tcPr>
          <w:p w14:paraId="62842865" w14:textId="77777777" w:rsidR="00F401B5" w:rsidRPr="00F401B5" w:rsidRDefault="00F401B5" w:rsidP="00F401B5">
            <w:pPr>
              <w:jc w:val="center"/>
            </w:pPr>
            <w:r w:rsidRPr="00F401B5">
              <w:t>Размещение объектов капитального строительства, сооружений, предназначенных для организации</w:t>
            </w:r>
          </w:p>
        </w:tc>
        <w:tc>
          <w:tcPr>
            <w:tcW w:w="1421" w:type="dxa"/>
            <w:tcBorders>
              <w:top w:val="single" w:sz="8" w:space="0" w:color="000000"/>
              <w:left w:val="nil"/>
              <w:bottom w:val="nil"/>
              <w:right w:val="single" w:sz="8" w:space="0" w:color="auto"/>
            </w:tcBorders>
            <w:shd w:val="clear" w:color="auto" w:fill="auto"/>
            <w:vAlign w:val="center"/>
            <w:hideMark/>
          </w:tcPr>
          <w:p w14:paraId="030E9312" w14:textId="77777777" w:rsidR="00F401B5" w:rsidRPr="00F401B5" w:rsidRDefault="00F401B5" w:rsidP="00F401B5">
            <w:pPr>
              <w:jc w:val="center"/>
            </w:pPr>
            <w:bookmarkStart w:id="622" w:name="RANGE!D200"/>
            <w:r w:rsidRPr="00F401B5">
              <w:rPr>
                <w:spacing w:val="-5"/>
              </w:rPr>
              <w:t>4.3</w:t>
            </w:r>
            <w:bookmarkEnd w:id="622"/>
          </w:p>
        </w:tc>
      </w:tr>
      <w:tr w:rsidR="00FA2CE8" w:rsidRPr="00F401B5" w14:paraId="13803732" w14:textId="77777777" w:rsidTr="00FA2CE8">
        <w:trPr>
          <w:trHeight w:val="600"/>
        </w:trPr>
        <w:tc>
          <w:tcPr>
            <w:tcW w:w="2799" w:type="dxa"/>
            <w:tcBorders>
              <w:top w:val="nil"/>
              <w:left w:val="single" w:sz="8" w:space="0" w:color="auto"/>
              <w:bottom w:val="nil"/>
              <w:right w:val="single" w:sz="8" w:space="0" w:color="000000"/>
            </w:tcBorders>
            <w:shd w:val="clear" w:color="auto" w:fill="auto"/>
            <w:vAlign w:val="center"/>
            <w:hideMark/>
          </w:tcPr>
          <w:p w14:paraId="0EE74273" w14:textId="77777777" w:rsidR="00F401B5" w:rsidRPr="00F401B5" w:rsidRDefault="00F401B5" w:rsidP="00F401B5">
            <w:pPr>
              <w:jc w:val="center"/>
            </w:pPr>
            <w:r w:rsidRPr="00F401B5">
              <w:t> </w:t>
            </w:r>
          </w:p>
        </w:tc>
        <w:tc>
          <w:tcPr>
            <w:tcW w:w="4994" w:type="dxa"/>
            <w:tcBorders>
              <w:top w:val="nil"/>
              <w:left w:val="nil"/>
              <w:bottom w:val="nil"/>
              <w:right w:val="single" w:sz="8" w:space="0" w:color="000000"/>
            </w:tcBorders>
            <w:shd w:val="clear" w:color="auto" w:fill="auto"/>
            <w:vAlign w:val="center"/>
            <w:hideMark/>
          </w:tcPr>
          <w:p w14:paraId="58ECF098" w14:textId="77777777" w:rsidR="00F401B5" w:rsidRPr="00F401B5" w:rsidRDefault="00F401B5" w:rsidP="00F401B5">
            <w:pPr>
              <w:jc w:val="center"/>
            </w:pPr>
            <w:r w:rsidRPr="00F401B5">
              <w:t>постоянной или временной торговли (ярмарка, рынок, базар), с учетом того, что каждое из торговых мест не располагает торговой площадью более 200 кв. м;</w:t>
            </w:r>
          </w:p>
        </w:tc>
        <w:tc>
          <w:tcPr>
            <w:tcW w:w="1421" w:type="dxa"/>
            <w:tcBorders>
              <w:top w:val="nil"/>
              <w:left w:val="nil"/>
              <w:bottom w:val="nil"/>
              <w:right w:val="single" w:sz="8" w:space="0" w:color="auto"/>
            </w:tcBorders>
            <w:shd w:val="clear" w:color="auto" w:fill="auto"/>
            <w:vAlign w:val="center"/>
            <w:hideMark/>
          </w:tcPr>
          <w:p w14:paraId="14D6E79D" w14:textId="77777777" w:rsidR="00F401B5" w:rsidRPr="00F401B5" w:rsidRDefault="00F401B5" w:rsidP="00F401B5">
            <w:pPr>
              <w:jc w:val="center"/>
            </w:pPr>
            <w:r w:rsidRPr="00F401B5">
              <w:t> </w:t>
            </w:r>
          </w:p>
        </w:tc>
      </w:tr>
      <w:tr w:rsidR="00FA2CE8" w:rsidRPr="00F401B5" w14:paraId="71312EBA" w14:textId="77777777" w:rsidTr="00FA2CE8">
        <w:trPr>
          <w:trHeight w:val="600"/>
        </w:trPr>
        <w:tc>
          <w:tcPr>
            <w:tcW w:w="2799" w:type="dxa"/>
            <w:tcBorders>
              <w:top w:val="nil"/>
              <w:left w:val="single" w:sz="8" w:space="0" w:color="auto"/>
              <w:bottom w:val="single" w:sz="8" w:space="0" w:color="000000"/>
              <w:right w:val="single" w:sz="8" w:space="0" w:color="000000"/>
            </w:tcBorders>
            <w:shd w:val="clear" w:color="auto" w:fill="auto"/>
            <w:vAlign w:val="center"/>
            <w:hideMark/>
          </w:tcPr>
          <w:p w14:paraId="38D245BE" w14:textId="77777777" w:rsidR="00F401B5" w:rsidRPr="00F401B5" w:rsidRDefault="00F401B5" w:rsidP="00F401B5">
            <w:pPr>
              <w:jc w:val="center"/>
            </w:pPr>
            <w:r w:rsidRPr="00F401B5">
              <w:t> </w:t>
            </w:r>
          </w:p>
        </w:tc>
        <w:tc>
          <w:tcPr>
            <w:tcW w:w="4994" w:type="dxa"/>
            <w:tcBorders>
              <w:top w:val="nil"/>
              <w:left w:val="nil"/>
              <w:bottom w:val="single" w:sz="8" w:space="0" w:color="000000"/>
              <w:right w:val="single" w:sz="8" w:space="0" w:color="000000"/>
            </w:tcBorders>
            <w:shd w:val="clear" w:color="auto" w:fill="auto"/>
            <w:vAlign w:val="center"/>
            <w:hideMark/>
          </w:tcPr>
          <w:p w14:paraId="75CA55EC" w14:textId="77777777" w:rsidR="00F401B5" w:rsidRPr="00F401B5" w:rsidRDefault="00F401B5" w:rsidP="00F401B5">
            <w:pPr>
              <w:jc w:val="center"/>
            </w:pPr>
            <w:r w:rsidRPr="00F401B5">
              <w:t>размещение гаражей и (или) стоянок для автомобилей сотрудников и посетителей рынка</w:t>
            </w:r>
          </w:p>
        </w:tc>
        <w:tc>
          <w:tcPr>
            <w:tcW w:w="1421" w:type="dxa"/>
            <w:tcBorders>
              <w:top w:val="nil"/>
              <w:left w:val="nil"/>
              <w:bottom w:val="single" w:sz="8" w:space="0" w:color="000000"/>
              <w:right w:val="single" w:sz="8" w:space="0" w:color="auto"/>
            </w:tcBorders>
            <w:shd w:val="clear" w:color="auto" w:fill="auto"/>
            <w:vAlign w:val="center"/>
            <w:hideMark/>
          </w:tcPr>
          <w:p w14:paraId="6E4F3F02" w14:textId="77777777" w:rsidR="00F401B5" w:rsidRPr="00F401B5" w:rsidRDefault="00F401B5" w:rsidP="00F401B5">
            <w:pPr>
              <w:jc w:val="center"/>
            </w:pPr>
            <w:r w:rsidRPr="00F401B5">
              <w:t> </w:t>
            </w:r>
          </w:p>
        </w:tc>
      </w:tr>
      <w:tr w:rsidR="00FA2CE8" w:rsidRPr="00F401B5" w14:paraId="200A7632" w14:textId="77777777" w:rsidTr="00FA2CE8">
        <w:trPr>
          <w:trHeight w:val="600"/>
        </w:trPr>
        <w:tc>
          <w:tcPr>
            <w:tcW w:w="2799" w:type="dxa"/>
            <w:tcBorders>
              <w:top w:val="nil"/>
              <w:left w:val="single" w:sz="8" w:space="0" w:color="auto"/>
              <w:bottom w:val="nil"/>
              <w:right w:val="single" w:sz="8" w:space="0" w:color="000000"/>
            </w:tcBorders>
            <w:shd w:val="clear" w:color="auto" w:fill="auto"/>
            <w:vAlign w:val="center"/>
            <w:hideMark/>
          </w:tcPr>
          <w:p w14:paraId="06DA9148" w14:textId="77777777" w:rsidR="00F401B5" w:rsidRPr="00F401B5" w:rsidRDefault="00F401B5" w:rsidP="00F401B5">
            <w:pPr>
              <w:jc w:val="center"/>
            </w:pPr>
            <w:r w:rsidRPr="00F401B5">
              <w:rPr>
                <w:spacing w:val="-2"/>
              </w:rPr>
              <w:t>Магазины</w:t>
            </w:r>
          </w:p>
        </w:tc>
        <w:tc>
          <w:tcPr>
            <w:tcW w:w="4994" w:type="dxa"/>
            <w:tcBorders>
              <w:top w:val="nil"/>
              <w:left w:val="nil"/>
              <w:bottom w:val="nil"/>
              <w:right w:val="single" w:sz="8" w:space="0" w:color="000000"/>
            </w:tcBorders>
            <w:shd w:val="clear" w:color="auto" w:fill="auto"/>
            <w:vAlign w:val="center"/>
            <w:hideMark/>
          </w:tcPr>
          <w:p w14:paraId="0A042671" w14:textId="77777777" w:rsidR="00F401B5" w:rsidRPr="00F401B5" w:rsidRDefault="00F401B5" w:rsidP="00F401B5">
            <w:pPr>
              <w:jc w:val="center"/>
            </w:pPr>
            <w:r w:rsidRPr="00F401B5">
              <w:t>Размещение объектов капитального строительства, предназначенных для продажи товаров, торговая</w:t>
            </w:r>
          </w:p>
        </w:tc>
        <w:tc>
          <w:tcPr>
            <w:tcW w:w="1421" w:type="dxa"/>
            <w:tcBorders>
              <w:top w:val="nil"/>
              <w:left w:val="nil"/>
              <w:bottom w:val="nil"/>
              <w:right w:val="single" w:sz="8" w:space="0" w:color="auto"/>
            </w:tcBorders>
            <w:shd w:val="clear" w:color="auto" w:fill="auto"/>
            <w:vAlign w:val="center"/>
            <w:hideMark/>
          </w:tcPr>
          <w:p w14:paraId="5C4361C4" w14:textId="77777777" w:rsidR="00F401B5" w:rsidRPr="00F401B5" w:rsidRDefault="00F401B5" w:rsidP="00F401B5">
            <w:pPr>
              <w:jc w:val="center"/>
            </w:pPr>
            <w:bookmarkStart w:id="623" w:name="RANGE!D203"/>
            <w:r w:rsidRPr="00F401B5">
              <w:rPr>
                <w:spacing w:val="-5"/>
              </w:rPr>
              <w:t>4.4</w:t>
            </w:r>
            <w:bookmarkEnd w:id="623"/>
          </w:p>
        </w:tc>
      </w:tr>
      <w:tr w:rsidR="00FA2CE8" w:rsidRPr="00F401B5" w14:paraId="5A7EC96A" w14:textId="77777777" w:rsidTr="00FA2CE8">
        <w:trPr>
          <w:trHeight w:val="600"/>
        </w:trPr>
        <w:tc>
          <w:tcPr>
            <w:tcW w:w="2799" w:type="dxa"/>
            <w:tcBorders>
              <w:top w:val="nil"/>
              <w:left w:val="single" w:sz="8" w:space="0" w:color="auto"/>
              <w:bottom w:val="single" w:sz="8" w:space="0" w:color="000000"/>
              <w:right w:val="single" w:sz="8" w:space="0" w:color="000000"/>
            </w:tcBorders>
            <w:shd w:val="clear" w:color="auto" w:fill="auto"/>
            <w:vAlign w:val="center"/>
            <w:hideMark/>
          </w:tcPr>
          <w:p w14:paraId="4C651569" w14:textId="77777777" w:rsidR="00F401B5" w:rsidRPr="00F401B5" w:rsidRDefault="00F401B5" w:rsidP="00F401B5">
            <w:pPr>
              <w:jc w:val="center"/>
            </w:pPr>
            <w:r w:rsidRPr="00F401B5">
              <w:t> </w:t>
            </w:r>
          </w:p>
        </w:tc>
        <w:tc>
          <w:tcPr>
            <w:tcW w:w="4994" w:type="dxa"/>
            <w:tcBorders>
              <w:top w:val="nil"/>
              <w:left w:val="nil"/>
              <w:bottom w:val="single" w:sz="8" w:space="0" w:color="000000"/>
              <w:right w:val="single" w:sz="8" w:space="0" w:color="000000"/>
            </w:tcBorders>
            <w:shd w:val="clear" w:color="auto" w:fill="auto"/>
            <w:vAlign w:val="center"/>
            <w:hideMark/>
          </w:tcPr>
          <w:p w14:paraId="5CF32E4A" w14:textId="77777777" w:rsidR="00F401B5" w:rsidRPr="00F401B5" w:rsidRDefault="00F401B5" w:rsidP="00F401B5">
            <w:pPr>
              <w:jc w:val="center"/>
            </w:pPr>
            <w:r w:rsidRPr="00F401B5">
              <w:t>площадь которых составляет до 5000 кв. м</w:t>
            </w:r>
          </w:p>
        </w:tc>
        <w:tc>
          <w:tcPr>
            <w:tcW w:w="1421" w:type="dxa"/>
            <w:tcBorders>
              <w:top w:val="nil"/>
              <w:left w:val="nil"/>
              <w:bottom w:val="single" w:sz="8" w:space="0" w:color="000000"/>
              <w:right w:val="single" w:sz="8" w:space="0" w:color="auto"/>
            </w:tcBorders>
            <w:shd w:val="clear" w:color="auto" w:fill="auto"/>
            <w:vAlign w:val="center"/>
            <w:hideMark/>
          </w:tcPr>
          <w:p w14:paraId="7843C238" w14:textId="77777777" w:rsidR="00F401B5" w:rsidRPr="00F401B5" w:rsidRDefault="00F401B5" w:rsidP="00F401B5">
            <w:pPr>
              <w:jc w:val="center"/>
            </w:pPr>
            <w:r w:rsidRPr="00F401B5">
              <w:t> </w:t>
            </w:r>
          </w:p>
        </w:tc>
      </w:tr>
      <w:tr w:rsidR="00FA2CE8" w:rsidRPr="00F401B5" w14:paraId="7B116523" w14:textId="77777777" w:rsidTr="00FA2CE8">
        <w:trPr>
          <w:trHeight w:val="600"/>
        </w:trPr>
        <w:tc>
          <w:tcPr>
            <w:tcW w:w="2799" w:type="dxa"/>
            <w:tcBorders>
              <w:top w:val="nil"/>
              <w:left w:val="single" w:sz="8" w:space="0" w:color="auto"/>
              <w:bottom w:val="single" w:sz="8" w:space="0" w:color="000000"/>
              <w:right w:val="single" w:sz="8" w:space="0" w:color="000000"/>
            </w:tcBorders>
            <w:shd w:val="clear" w:color="auto" w:fill="auto"/>
            <w:vAlign w:val="center"/>
            <w:hideMark/>
          </w:tcPr>
          <w:p w14:paraId="4D01D713" w14:textId="77777777" w:rsidR="00F401B5" w:rsidRPr="00F401B5" w:rsidRDefault="00F401B5" w:rsidP="00F401B5">
            <w:pPr>
              <w:jc w:val="center"/>
            </w:pPr>
            <w:r w:rsidRPr="00F401B5">
              <w:t>Банковская и страховая деятельность</w:t>
            </w:r>
          </w:p>
        </w:tc>
        <w:tc>
          <w:tcPr>
            <w:tcW w:w="4994" w:type="dxa"/>
            <w:tcBorders>
              <w:top w:val="nil"/>
              <w:left w:val="nil"/>
              <w:bottom w:val="single" w:sz="8" w:space="0" w:color="000000"/>
              <w:right w:val="single" w:sz="8" w:space="0" w:color="000000"/>
            </w:tcBorders>
            <w:shd w:val="clear" w:color="auto" w:fill="auto"/>
            <w:vAlign w:val="center"/>
            <w:hideMark/>
          </w:tcPr>
          <w:p w14:paraId="5AA4DF80" w14:textId="77777777" w:rsidR="00F401B5" w:rsidRPr="00F401B5" w:rsidRDefault="00F401B5" w:rsidP="00F401B5">
            <w:pPr>
              <w:jc w:val="center"/>
            </w:pPr>
            <w:r w:rsidRPr="00F401B5">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421" w:type="dxa"/>
            <w:tcBorders>
              <w:top w:val="nil"/>
              <w:left w:val="nil"/>
              <w:bottom w:val="single" w:sz="8" w:space="0" w:color="000000"/>
              <w:right w:val="single" w:sz="8" w:space="0" w:color="auto"/>
            </w:tcBorders>
            <w:shd w:val="clear" w:color="auto" w:fill="auto"/>
            <w:vAlign w:val="center"/>
            <w:hideMark/>
          </w:tcPr>
          <w:p w14:paraId="021F050D" w14:textId="77777777" w:rsidR="00F401B5" w:rsidRPr="00F401B5" w:rsidRDefault="00F401B5" w:rsidP="00F401B5">
            <w:pPr>
              <w:jc w:val="center"/>
            </w:pPr>
            <w:bookmarkStart w:id="624" w:name="RANGE!D205"/>
            <w:r w:rsidRPr="00F401B5">
              <w:rPr>
                <w:spacing w:val="-5"/>
              </w:rPr>
              <w:t>4.5</w:t>
            </w:r>
            <w:bookmarkEnd w:id="624"/>
          </w:p>
        </w:tc>
      </w:tr>
      <w:tr w:rsidR="00FA2CE8" w:rsidRPr="00F401B5" w14:paraId="697260FD" w14:textId="77777777" w:rsidTr="00FA2CE8">
        <w:trPr>
          <w:trHeight w:val="600"/>
        </w:trPr>
        <w:tc>
          <w:tcPr>
            <w:tcW w:w="2799" w:type="dxa"/>
            <w:tcBorders>
              <w:top w:val="nil"/>
              <w:left w:val="single" w:sz="8" w:space="0" w:color="auto"/>
              <w:bottom w:val="nil"/>
              <w:right w:val="single" w:sz="8" w:space="0" w:color="000000"/>
            </w:tcBorders>
            <w:shd w:val="clear" w:color="auto" w:fill="auto"/>
            <w:vAlign w:val="center"/>
            <w:hideMark/>
          </w:tcPr>
          <w:p w14:paraId="6561F05E" w14:textId="77777777" w:rsidR="00F401B5" w:rsidRPr="00F401B5" w:rsidRDefault="00F401B5" w:rsidP="00F401B5">
            <w:pPr>
              <w:jc w:val="center"/>
            </w:pPr>
            <w:r w:rsidRPr="00F401B5">
              <w:t>Общественное питание</w:t>
            </w:r>
          </w:p>
        </w:tc>
        <w:tc>
          <w:tcPr>
            <w:tcW w:w="4994" w:type="dxa"/>
            <w:tcBorders>
              <w:top w:val="nil"/>
              <w:left w:val="nil"/>
              <w:bottom w:val="nil"/>
              <w:right w:val="single" w:sz="8" w:space="0" w:color="000000"/>
            </w:tcBorders>
            <w:shd w:val="clear" w:color="auto" w:fill="auto"/>
            <w:vAlign w:val="center"/>
            <w:hideMark/>
          </w:tcPr>
          <w:p w14:paraId="794F3244" w14:textId="77777777" w:rsidR="00F401B5" w:rsidRPr="00F401B5" w:rsidRDefault="00F401B5" w:rsidP="00F401B5">
            <w:pPr>
              <w:jc w:val="center"/>
            </w:pPr>
            <w:r w:rsidRPr="00F401B5">
              <w:t>Размещение объектов капитального строительства в целях устройства мест общественного питания</w:t>
            </w:r>
          </w:p>
        </w:tc>
        <w:tc>
          <w:tcPr>
            <w:tcW w:w="1421" w:type="dxa"/>
            <w:tcBorders>
              <w:top w:val="nil"/>
              <w:left w:val="nil"/>
              <w:bottom w:val="nil"/>
              <w:right w:val="single" w:sz="8" w:space="0" w:color="auto"/>
            </w:tcBorders>
            <w:shd w:val="clear" w:color="auto" w:fill="auto"/>
            <w:vAlign w:val="center"/>
            <w:hideMark/>
          </w:tcPr>
          <w:p w14:paraId="6E485F06" w14:textId="77777777" w:rsidR="00F401B5" w:rsidRPr="00F401B5" w:rsidRDefault="00F401B5" w:rsidP="00F401B5">
            <w:pPr>
              <w:jc w:val="center"/>
            </w:pPr>
            <w:bookmarkStart w:id="625" w:name="RANGE!D206"/>
            <w:r w:rsidRPr="00F401B5">
              <w:rPr>
                <w:spacing w:val="-5"/>
              </w:rPr>
              <w:t>4.6</w:t>
            </w:r>
            <w:bookmarkEnd w:id="625"/>
          </w:p>
        </w:tc>
      </w:tr>
      <w:tr w:rsidR="00FA2CE8" w:rsidRPr="00F401B5" w14:paraId="6950DC94" w14:textId="77777777" w:rsidTr="00FA2CE8">
        <w:trPr>
          <w:trHeight w:val="600"/>
        </w:trPr>
        <w:tc>
          <w:tcPr>
            <w:tcW w:w="2799" w:type="dxa"/>
            <w:tcBorders>
              <w:top w:val="nil"/>
              <w:left w:val="single" w:sz="8" w:space="0" w:color="auto"/>
              <w:bottom w:val="single" w:sz="8" w:space="0" w:color="000000"/>
              <w:right w:val="single" w:sz="8" w:space="0" w:color="000000"/>
            </w:tcBorders>
            <w:shd w:val="clear" w:color="auto" w:fill="auto"/>
            <w:vAlign w:val="center"/>
            <w:hideMark/>
          </w:tcPr>
          <w:p w14:paraId="63FFB4D5" w14:textId="77777777" w:rsidR="00F401B5" w:rsidRPr="00F401B5" w:rsidRDefault="00F401B5" w:rsidP="00F401B5">
            <w:pPr>
              <w:jc w:val="center"/>
            </w:pPr>
            <w:r w:rsidRPr="00F401B5">
              <w:lastRenderedPageBreak/>
              <w:t> </w:t>
            </w:r>
          </w:p>
        </w:tc>
        <w:tc>
          <w:tcPr>
            <w:tcW w:w="4994" w:type="dxa"/>
            <w:tcBorders>
              <w:top w:val="nil"/>
              <w:left w:val="nil"/>
              <w:bottom w:val="single" w:sz="8" w:space="0" w:color="000000"/>
              <w:right w:val="single" w:sz="8" w:space="0" w:color="000000"/>
            </w:tcBorders>
            <w:shd w:val="clear" w:color="auto" w:fill="auto"/>
            <w:vAlign w:val="center"/>
            <w:hideMark/>
          </w:tcPr>
          <w:p w14:paraId="63C930EF" w14:textId="77777777" w:rsidR="00F401B5" w:rsidRPr="00F401B5" w:rsidRDefault="00F401B5" w:rsidP="00F401B5">
            <w:pPr>
              <w:jc w:val="center"/>
            </w:pPr>
            <w:r w:rsidRPr="00F401B5">
              <w:t>(рестораны, кафе, столовые, закусочные, бары)</w:t>
            </w:r>
          </w:p>
        </w:tc>
        <w:tc>
          <w:tcPr>
            <w:tcW w:w="1421" w:type="dxa"/>
            <w:tcBorders>
              <w:top w:val="nil"/>
              <w:left w:val="nil"/>
              <w:bottom w:val="single" w:sz="8" w:space="0" w:color="000000"/>
              <w:right w:val="single" w:sz="8" w:space="0" w:color="auto"/>
            </w:tcBorders>
            <w:shd w:val="clear" w:color="auto" w:fill="auto"/>
            <w:vAlign w:val="center"/>
            <w:hideMark/>
          </w:tcPr>
          <w:p w14:paraId="38672DB2" w14:textId="77777777" w:rsidR="00F401B5" w:rsidRPr="00F401B5" w:rsidRDefault="00F401B5" w:rsidP="00F401B5">
            <w:pPr>
              <w:jc w:val="center"/>
            </w:pPr>
            <w:r w:rsidRPr="00F401B5">
              <w:t> </w:t>
            </w:r>
          </w:p>
        </w:tc>
      </w:tr>
      <w:tr w:rsidR="00FA2CE8" w:rsidRPr="00F401B5" w14:paraId="6B66DE9F" w14:textId="77777777" w:rsidTr="00FA2CE8">
        <w:trPr>
          <w:trHeight w:val="600"/>
        </w:trPr>
        <w:tc>
          <w:tcPr>
            <w:tcW w:w="2799" w:type="dxa"/>
            <w:tcBorders>
              <w:top w:val="nil"/>
              <w:left w:val="single" w:sz="8" w:space="0" w:color="auto"/>
              <w:bottom w:val="nil"/>
              <w:right w:val="single" w:sz="8" w:space="0" w:color="000000"/>
            </w:tcBorders>
            <w:shd w:val="clear" w:color="auto" w:fill="auto"/>
            <w:vAlign w:val="center"/>
            <w:hideMark/>
          </w:tcPr>
          <w:p w14:paraId="5E2B0E94" w14:textId="77777777" w:rsidR="00F401B5" w:rsidRPr="00F401B5" w:rsidRDefault="00F401B5" w:rsidP="00F401B5">
            <w:pPr>
              <w:jc w:val="center"/>
            </w:pPr>
            <w:r w:rsidRPr="00F401B5">
              <w:rPr>
                <w:spacing w:val="-2"/>
              </w:rPr>
              <w:t>Гостиничное обслуживание</w:t>
            </w:r>
          </w:p>
        </w:tc>
        <w:tc>
          <w:tcPr>
            <w:tcW w:w="4994" w:type="dxa"/>
            <w:tcBorders>
              <w:top w:val="nil"/>
              <w:left w:val="nil"/>
              <w:bottom w:val="nil"/>
              <w:right w:val="single" w:sz="8" w:space="0" w:color="000000"/>
            </w:tcBorders>
            <w:shd w:val="clear" w:color="auto" w:fill="auto"/>
            <w:vAlign w:val="center"/>
            <w:hideMark/>
          </w:tcPr>
          <w:p w14:paraId="34DB246D" w14:textId="77777777" w:rsidR="00F401B5" w:rsidRPr="00F401B5" w:rsidRDefault="00F401B5" w:rsidP="00F401B5">
            <w:pPr>
              <w:jc w:val="center"/>
            </w:pPr>
            <w:r w:rsidRPr="00F401B5">
              <w:t>Размещение гостиниц</w:t>
            </w:r>
          </w:p>
        </w:tc>
        <w:tc>
          <w:tcPr>
            <w:tcW w:w="1421" w:type="dxa"/>
            <w:tcBorders>
              <w:top w:val="nil"/>
              <w:left w:val="nil"/>
              <w:bottom w:val="nil"/>
              <w:right w:val="single" w:sz="8" w:space="0" w:color="auto"/>
            </w:tcBorders>
            <w:shd w:val="clear" w:color="auto" w:fill="auto"/>
            <w:vAlign w:val="center"/>
            <w:hideMark/>
          </w:tcPr>
          <w:p w14:paraId="56112936" w14:textId="77777777" w:rsidR="00F401B5" w:rsidRPr="00F401B5" w:rsidRDefault="00F401B5" w:rsidP="00F401B5">
            <w:pPr>
              <w:jc w:val="center"/>
            </w:pPr>
            <w:bookmarkStart w:id="626" w:name="RANGE!D208"/>
            <w:r w:rsidRPr="00F401B5">
              <w:rPr>
                <w:spacing w:val="-5"/>
              </w:rPr>
              <w:t>4.7</w:t>
            </w:r>
            <w:bookmarkEnd w:id="626"/>
          </w:p>
        </w:tc>
      </w:tr>
      <w:tr w:rsidR="00FA2CE8" w:rsidRPr="00F401B5" w14:paraId="71749453" w14:textId="77777777" w:rsidTr="00FA2CE8">
        <w:trPr>
          <w:trHeight w:val="600"/>
        </w:trPr>
        <w:tc>
          <w:tcPr>
            <w:tcW w:w="2799" w:type="dxa"/>
            <w:tcBorders>
              <w:top w:val="single" w:sz="8" w:space="0" w:color="000000"/>
              <w:left w:val="single" w:sz="8" w:space="0" w:color="auto"/>
              <w:bottom w:val="nil"/>
              <w:right w:val="single" w:sz="8" w:space="0" w:color="000000"/>
            </w:tcBorders>
            <w:shd w:val="clear" w:color="auto" w:fill="auto"/>
            <w:vAlign w:val="center"/>
            <w:hideMark/>
          </w:tcPr>
          <w:p w14:paraId="64776A14" w14:textId="77777777" w:rsidR="00F401B5" w:rsidRPr="00F401B5" w:rsidRDefault="00F401B5" w:rsidP="00F401B5">
            <w:pPr>
              <w:jc w:val="center"/>
            </w:pPr>
            <w:r w:rsidRPr="00F401B5">
              <w:rPr>
                <w:spacing w:val="-2"/>
              </w:rPr>
              <w:t>Развлечение</w:t>
            </w:r>
          </w:p>
        </w:tc>
        <w:tc>
          <w:tcPr>
            <w:tcW w:w="4994" w:type="dxa"/>
            <w:tcBorders>
              <w:top w:val="nil"/>
              <w:left w:val="nil"/>
              <w:bottom w:val="nil"/>
              <w:right w:val="single" w:sz="8" w:space="0" w:color="000000"/>
            </w:tcBorders>
            <w:shd w:val="clear" w:color="auto" w:fill="auto"/>
            <w:vAlign w:val="center"/>
            <w:hideMark/>
          </w:tcPr>
          <w:p w14:paraId="542D65E5" w14:textId="77777777" w:rsidR="00F401B5" w:rsidRPr="00F401B5" w:rsidRDefault="00F401B5" w:rsidP="00F401B5">
            <w:pPr>
              <w:jc w:val="center"/>
            </w:pPr>
            <w:r w:rsidRPr="00F401B5">
              <w:t>Размещение зданий и сооружений, предназначенных для развлечения. Содержание данного вида</w:t>
            </w:r>
          </w:p>
        </w:tc>
        <w:tc>
          <w:tcPr>
            <w:tcW w:w="1421" w:type="dxa"/>
            <w:tcBorders>
              <w:top w:val="single" w:sz="8" w:space="0" w:color="000000"/>
              <w:left w:val="nil"/>
              <w:bottom w:val="nil"/>
              <w:right w:val="single" w:sz="8" w:space="0" w:color="auto"/>
            </w:tcBorders>
            <w:shd w:val="clear" w:color="auto" w:fill="auto"/>
            <w:vAlign w:val="center"/>
            <w:hideMark/>
          </w:tcPr>
          <w:p w14:paraId="6CAAD9DB" w14:textId="77777777" w:rsidR="00F401B5" w:rsidRPr="00F401B5" w:rsidRDefault="00F401B5" w:rsidP="00F401B5">
            <w:pPr>
              <w:jc w:val="center"/>
            </w:pPr>
            <w:bookmarkStart w:id="627" w:name="RANGE!D209"/>
            <w:r w:rsidRPr="00F401B5">
              <w:rPr>
                <w:spacing w:val="-5"/>
              </w:rPr>
              <w:t>4.8</w:t>
            </w:r>
            <w:bookmarkEnd w:id="627"/>
          </w:p>
        </w:tc>
      </w:tr>
      <w:tr w:rsidR="00FA2CE8" w:rsidRPr="00F401B5" w14:paraId="448CAE38" w14:textId="77777777" w:rsidTr="00FA2CE8">
        <w:trPr>
          <w:trHeight w:val="600"/>
        </w:trPr>
        <w:tc>
          <w:tcPr>
            <w:tcW w:w="2799" w:type="dxa"/>
            <w:tcBorders>
              <w:top w:val="nil"/>
              <w:left w:val="single" w:sz="8" w:space="0" w:color="auto"/>
              <w:bottom w:val="nil"/>
              <w:right w:val="single" w:sz="8" w:space="0" w:color="000000"/>
            </w:tcBorders>
            <w:shd w:val="clear" w:color="auto" w:fill="auto"/>
            <w:vAlign w:val="center"/>
            <w:hideMark/>
          </w:tcPr>
          <w:p w14:paraId="206B3867" w14:textId="77777777" w:rsidR="00F401B5" w:rsidRPr="00F401B5" w:rsidRDefault="00F401B5" w:rsidP="00F401B5">
            <w:pPr>
              <w:jc w:val="center"/>
            </w:pPr>
            <w:r w:rsidRPr="00F401B5">
              <w:t> </w:t>
            </w:r>
          </w:p>
        </w:tc>
        <w:tc>
          <w:tcPr>
            <w:tcW w:w="4994" w:type="dxa"/>
            <w:tcBorders>
              <w:top w:val="nil"/>
              <w:left w:val="nil"/>
              <w:bottom w:val="nil"/>
              <w:right w:val="single" w:sz="8" w:space="0" w:color="000000"/>
            </w:tcBorders>
            <w:shd w:val="clear" w:color="auto" w:fill="auto"/>
            <w:vAlign w:val="center"/>
            <w:hideMark/>
          </w:tcPr>
          <w:p w14:paraId="4C5F91D2" w14:textId="77777777" w:rsidR="00F401B5" w:rsidRPr="00F401B5" w:rsidRDefault="00F401B5" w:rsidP="00F401B5">
            <w:pPr>
              <w:jc w:val="center"/>
            </w:pPr>
            <w:r w:rsidRPr="00F401B5">
              <w:t>разрешенного использования включает в себя</w:t>
            </w:r>
          </w:p>
        </w:tc>
        <w:tc>
          <w:tcPr>
            <w:tcW w:w="1421" w:type="dxa"/>
            <w:tcBorders>
              <w:top w:val="nil"/>
              <w:left w:val="nil"/>
              <w:bottom w:val="nil"/>
              <w:right w:val="single" w:sz="8" w:space="0" w:color="auto"/>
            </w:tcBorders>
            <w:shd w:val="clear" w:color="auto" w:fill="auto"/>
            <w:vAlign w:val="center"/>
            <w:hideMark/>
          </w:tcPr>
          <w:p w14:paraId="096A0D4B" w14:textId="77777777" w:rsidR="00F401B5" w:rsidRPr="00F401B5" w:rsidRDefault="00F401B5" w:rsidP="00F401B5">
            <w:pPr>
              <w:jc w:val="center"/>
            </w:pPr>
            <w:r w:rsidRPr="00F401B5">
              <w:t> </w:t>
            </w:r>
          </w:p>
        </w:tc>
      </w:tr>
      <w:tr w:rsidR="00FA2CE8" w:rsidRPr="00F401B5" w14:paraId="28C6C7E0" w14:textId="77777777" w:rsidTr="00FA2CE8">
        <w:trPr>
          <w:trHeight w:val="600"/>
        </w:trPr>
        <w:tc>
          <w:tcPr>
            <w:tcW w:w="2799" w:type="dxa"/>
            <w:tcBorders>
              <w:top w:val="nil"/>
              <w:left w:val="single" w:sz="8" w:space="0" w:color="auto"/>
              <w:bottom w:val="single" w:sz="8" w:space="0" w:color="000000"/>
              <w:right w:val="single" w:sz="8" w:space="0" w:color="000000"/>
            </w:tcBorders>
            <w:shd w:val="clear" w:color="auto" w:fill="auto"/>
            <w:vAlign w:val="center"/>
            <w:hideMark/>
          </w:tcPr>
          <w:p w14:paraId="6404681E" w14:textId="77777777" w:rsidR="00F401B5" w:rsidRPr="00F401B5" w:rsidRDefault="00F401B5" w:rsidP="00F401B5">
            <w:pPr>
              <w:jc w:val="center"/>
            </w:pPr>
            <w:r w:rsidRPr="00F401B5">
              <w:t> </w:t>
            </w:r>
          </w:p>
        </w:tc>
        <w:tc>
          <w:tcPr>
            <w:tcW w:w="4994" w:type="dxa"/>
            <w:tcBorders>
              <w:top w:val="nil"/>
              <w:left w:val="nil"/>
              <w:bottom w:val="single" w:sz="8" w:space="0" w:color="000000"/>
              <w:right w:val="single" w:sz="8" w:space="0" w:color="000000"/>
            </w:tcBorders>
            <w:shd w:val="clear" w:color="auto" w:fill="auto"/>
            <w:vAlign w:val="center"/>
            <w:hideMark/>
          </w:tcPr>
          <w:p w14:paraId="181B3592" w14:textId="77777777" w:rsidR="00F401B5" w:rsidRPr="00F401B5" w:rsidRDefault="00F401B5" w:rsidP="00F401B5">
            <w:pPr>
              <w:jc w:val="center"/>
            </w:pPr>
            <w:r w:rsidRPr="00F401B5">
              <w:t>содержание видов разрешенного использования с кодами 4.8.1 - 4.8.3</w:t>
            </w:r>
          </w:p>
        </w:tc>
        <w:tc>
          <w:tcPr>
            <w:tcW w:w="1421" w:type="dxa"/>
            <w:tcBorders>
              <w:top w:val="nil"/>
              <w:left w:val="nil"/>
              <w:bottom w:val="single" w:sz="8" w:space="0" w:color="000000"/>
              <w:right w:val="single" w:sz="8" w:space="0" w:color="auto"/>
            </w:tcBorders>
            <w:shd w:val="clear" w:color="auto" w:fill="auto"/>
            <w:vAlign w:val="center"/>
            <w:hideMark/>
          </w:tcPr>
          <w:p w14:paraId="66E2E061" w14:textId="77777777" w:rsidR="00F401B5" w:rsidRPr="00F401B5" w:rsidRDefault="00F401B5" w:rsidP="00F401B5">
            <w:pPr>
              <w:jc w:val="center"/>
            </w:pPr>
            <w:r w:rsidRPr="00F401B5">
              <w:t> </w:t>
            </w:r>
          </w:p>
        </w:tc>
      </w:tr>
      <w:tr w:rsidR="00FA2CE8" w:rsidRPr="00F401B5" w14:paraId="57CF5583" w14:textId="77777777" w:rsidTr="00FA2CE8">
        <w:trPr>
          <w:trHeight w:val="600"/>
        </w:trPr>
        <w:tc>
          <w:tcPr>
            <w:tcW w:w="2799" w:type="dxa"/>
            <w:tcBorders>
              <w:top w:val="nil"/>
              <w:left w:val="single" w:sz="8" w:space="0" w:color="auto"/>
              <w:bottom w:val="nil"/>
              <w:right w:val="single" w:sz="8" w:space="0" w:color="000000"/>
            </w:tcBorders>
            <w:shd w:val="clear" w:color="auto" w:fill="auto"/>
            <w:vAlign w:val="center"/>
            <w:hideMark/>
          </w:tcPr>
          <w:p w14:paraId="6CEE9FA8" w14:textId="77777777" w:rsidR="00F401B5" w:rsidRPr="00F401B5" w:rsidRDefault="00F401B5" w:rsidP="00F401B5">
            <w:pPr>
              <w:jc w:val="center"/>
            </w:pPr>
            <w:r w:rsidRPr="00F401B5">
              <w:rPr>
                <w:spacing w:val="-2"/>
              </w:rPr>
              <w:t>Развлекательные мероприятия</w:t>
            </w:r>
          </w:p>
        </w:tc>
        <w:tc>
          <w:tcPr>
            <w:tcW w:w="4994" w:type="dxa"/>
            <w:tcBorders>
              <w:top w:val="nil"/>
              <w:left w:val="nil"/>
              <w:bottom w:val="nil"/>
              <w:right w:val="single" w:sz="8" w:space="0" w:color="000000"/>
            </w:tcBorders>
            <w:shd w:val="clear" w:color="auto" w:fill="auto"/>
            <w:vAlign w:val="center"/>
            <w:hideMark/>
          </w:tcPr>
          <w:p w14:paraId="196FF495" w14:textId="77777777" w:rsidR="00F401B5" w:rsidRPr="00F401B5" w:rsidRDefault="00F401B5" w:rsidP="00F401B5">
            <w:pPr>
              <w:jc w:val="center"/>
            </w:pPr>
            <w:r w:rsidRPr="00F401B5">
              <w:t>Размещение зданий и сооружений, предназначенных для организации развлекательных мероприятий,</w:t>
            </w:r>
          </w:p>
        </w:tc>
        <w:tc>
          <w:tcPr>
            <w:tcW w:w="1421" w:type="dxa"/>
            <w:tcBorders>
              <w:top w:val="nil"/>
              <w:left w:val="nil"/>
              <w:bottom w:val="nil"/>
              <w:right w:val="single" w:sz="8" w:space="0" w:color="auto"/>
            </w:tcBorders>
            <w:shd w:val="clear" w:color="auto" w:fill="auto"/>
            <w:vAlign w:val="center"/>
            <w:hideMark/>
          </w:tcPr>
          <w:p w14:paraId="7706B80A" w14:textId="77777777" w:rsidR="00F401B5" w:rsidRPr="00F401B5" w:rsidRDefault="00F401B5" w:rsidP="00F401B5">
            <w:pPr>
              <w:jc w:val="center"/>
            </w:pPr>
            <w:bookmarkStart w:id="628" w:name="RANGE!D212"/>
            <w:r w:rsidRPr="00F401B5">
              <w:rPr>
                <w:spacing w:val="-2"/>
              </w:rPr>
              <w:t>4.8.1</w:t>
            </w:r>
            <w:bookmarkEnd w:id="628"/>
          </w:p>
        </w:tc>
      </w:tr>
      <w:tr w:rsidR="00FA2CE8" w:rsidRPr="00F401B5" w14:paraId="653809F8" w14:textId="77777777" w:rsidTr="00FA2CE8">
        <w:trPr>
          <w:trHeight w:val="600"/>
        </w:trPr>
        <w:tc>
          <w:tcPr>
            <w:tcW w:w="2799" w:type="dxa"/>
            <w:tcBorders>
              <w:top w:val="nil"/>
              <w:left w:val="single" w:sz="8" w:space="0" w:color="auto"/>
              <w:bottom w:val="single" w:sz="8" w:space="0" w:color="000000"/>
              <w:right w:val="single" w:sz="8" w:space="0" w:color="000000"/>
            </w:tcBorders>
            <w:shd w:val="clear" w:color="auto" w:fill="auto"/>
            <w:vAlign w:val="center"/>
            <w:hideMark/>
          </w:tcPr>
          <w:p w14:paraId="4810626C" w14:textId="77777777" w:rsidR="00F401B5" w:rsidRPr="00F401B5" w:rsidRDefault="00F401B5" w:rsidP="00F401B5">
            <w:pPr>
              <w:jc w:val="center"/>
            </w:pPr>
            <w:r w:rsidRPr="00F401B5">
              <w:t> </w:t>
            </w:r>
          </w:p>
        </w:tc>
        <w:tc>
          <w:tcPr>
            <w:tcW w:w="4994" w:type="dxa"/>
            <w:tcBorders>
              <w:top w:val="nil"/>
              <w:left w:val="nil"/>
              <w:bottom w:val="single" w:sz="8" w:space="0" w:color="000000"/>
              <w:right w:val="single" w:sz="8" w:space="0" w:color="000000"/>
            </w:tcBorders>
            <w:shd w:val="clear" w:color="auto" w:fill="auto"/>
            <w:vAlign w:val="center"/>
            <w:hideMark/>
          </w:tcPr>
          <w:p w14:paraId="379CAF4A" w14:textId="77777777" w:rsidR="00F401B5" w:rsidRPr="00F401B5" w:rsidRDefault="00F401B5" w:rsidP="00F401B5">
            <w:pPr>
              <w:jc w:val="center"/>
            </w:pPr>
            <w:r w:rsidRPr="00F401B5">
              <w:t>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1421" w:type="dxa"/>
            <w:tcBorders>
              <w:top w:val="nil"/>
              <w:left w:val="nil"/>
              <w:bottom w:val="single" w:sz="8" w:space="0" w:color="000000"/>
              <w:right w:val="single" w:sz="8" w:space="0" w:color="auto"/>
            </w:tcBorders>
            <w:shd w:val="clear" w:color="auto" w:fill="auto"/>
            <w:vAlign w:val="center"/>
            <w:hideMark/>
          </w:tcPr>
          <w:p w14:paraId="10FD6C7F" w14:textId="77777777" w:rsidR="00F401B5" w:rsidRPr="00F401B5" w:rsidRDefault="00F401B5" w:rsidP="00F401B5">
            <w:pPr>
              <w:jc w:val="center"/>
            </w:pPr>
            <w:r w:rsidRPr="00F401B5">
              <w:t> </w:t>
            </w:r>
          </w:p>
        </w:tc>
      </w:tr>
      <w:tr w:rsidR="00FA2CE8" w:rsidRPr="00F401B5" w14:paraId="19B3BE5B" w14:textId="77777777" w:rsidTr="00FA2CE8">
        <w:trPr>
          <w:trHeight w:val="600"/>
        </w:trPr>
        <w:tc>
          <w:tcPr>
            <w:tcW w:w="2799" w:type="dxa"/>
            <w:tcBorders>
              <w:top w:val="nil"/>
              <w:left w:val="single" w:sz="8" w:space="0" w:color="auto"/>
              <w:bottom w:val="single" w:sz="8" w:space="0" w:color="000000"/>
              <w:right w:val="single" w:sz="8" w:space="0" w:color="000000"/>
            </w:tcBorders>
            <w:shd w:val="clear" w:color="auto" w:fill="auto"/>
            <w:vAlign w:val="center"/>
            <w:hideMark/>
          </w:tcPr>
          <w:p w14:paraId="31E35406" w14:textId="77777777" w:rsidR="00F401B5" w:rsidRPr="00F401B5" w:rsidRDefault="00F401B5" w:rsidP="00F401B5">
            <w:pPr>
              <w:jc w:val="center"/>
            </w:pPr>
            <w:r w:rsidRPr="00F401B5">
              <w:t>Проведение азартных игр</w:t>
            </w:r>
          </w:p>
        </w:tc>
        <w:tc>
          <w:tcPr>
            <w:tcW w:w="4994" w:type="dxa"/>
            <w:tcBorders>
              <w:top w:val="nil"/>
              <w:left w:val="nil"/>
              <w:bottom w:val="single" w:sz="8" w:space="0" w:color="000000"/>
              <w:right w:val="single" w:sz="8" w:space="0" w:color="000000"/>
            </w:tcBorders>
            <w:shd w:val="clear" w:color="auto" w:fill="auto"/>
            <w:vAlign w:val="center"/>
            <w:hideMark/>
          </w:tcPr>
          <w:p w14:paraId="791B375A" w14:textId="77777777" w:rsidR="00F401B5" w:rsidRPr="00F401B5" w:rsidRDefault="00F401B5" w:rsidP="00F401B5">
            <w:pPr>
              <w:jc w:val="center"/>
            </w:pPr>
            <w:r w:rsidRPr="00F401B5">
              <w:t>Размещение зданий и сооружений, предназначенных для размещения букмекерских контор, тотализаторов, их пунктов приема ставок вне игорных зон</w:t>
            </w:r>
          </w:p>
        </w:tc>
        <w:tc>
          <w:tcPr>
            <w:tcW w:w="1421" w:type="dxa"/>
            <w:tcBorders>
              <w:top w:val="nil"/>
              <w:left w:val="nil"/>
              <w:bottom w:val="single" w:sz="8" w:space="0" w:color="000000"/>
              <w:right w:val="single" w:sz="8" w:space="0" w:color="auto"/>
            </w:tcBorders>
            <w:shd w:val="clear" w:color="auto" w:fill="auto"/>
            <w:vAlign w:val="center"/>
            <w:hideMark/>
          </w:tcPr>
          <w:p w14:paraId="24277B59" w14:textId="77777777" w:rsidR="00F401B5" w:rsidRPr="00F401B5" w:rsidRDefault="00F401B5" w:rsidP="00F401B5">
            <w:pPr>
              <w:jc w:val="center"/>
            </w:pPr>
            <w:bookmarkStart w:id="629" w:name="RANGE!D214"/>
            <w:r w:rsidRPr="00F401B5">
              <w:rPr>
                <w:spacing w:val="-2"/>
              </w:rPr>
              <w:t>4.8.2</w:t>
            </w:r>
            <w:bookmarkEnd w:id="629"/>
          </w:p>
        </w:tc>
      </w:tr>
      <w:tr w:rsidR="00FA2CE8" w:rsidRPr="00F401B5" w14:paraId="3F47BA00" w14:textId="77777777" w:rsidTr="00FA2CE8">
        <w:trPr>
          <w:trHeight w:val="600"/>
        </w:trPr>
        <w:tc>
          <w:tcPr>
            <w:tcW w:w="2799" w:type="dxa"/>
            <w:tcBorders>
              <w:top w:val="nil"/>
              <w:left w:val="single" w:sz="8" w:space="0" w:color="auto"/>
              <w:bottom w:val="single" w:sz="8" w:space="0" w:color="000000"/>
              <w:right w:val="single" w:sz="8" w:space="0" w:color="000000"/>
            </w:tcBorders>
            <w:shd w:val="clear" w:color="auto" w:fill="auto"/>
            <w:vAlign w:val="center"/>
            <w:hideMark/>
          </w:tcPr>
          <w:p w14:paraId="1F9A654E" w14:textId="77777777" w:rsidR="00F401B5" w:rsidRPr="00F401B5" w:rsidRDefault="00F401B5" w:rsidP="00F401B5">
            <w:pPr>
              <w:jc w:val="center"/>
            </w:pPr>
            <w:r w:rsidRPr="00F401B5">
              <w:t>Проведение азартных игр в игорных зонах</w:t>
            </w:r>
          </w:p>
        </w:tc>
        <w:tc>
          <w:tcPr>
            <w:tcW w:w="4994" w:type="dxa"/>
            <w:tcBorders>
              <w:top w:val="nil"/>
              <w:left w:val="nil"/>
              <w:bottom w:val="single" w:sz="8" w:space="0" w:color="000000"/>
              <w:right w:val="single" w:sz="8" w:space="0" w:color="000000"/>
            </w:tcBorders>
            <w:shd w:val="clear" w:color="auto" w:fill="auto"/>
            <w:vAlign w:val="center"/>
            <w:hideMark/>
          </w:tcPr>
          <w:p w14:paraId="012D1650" w14:textId="77777777" w:rsidR="00F401B5" w:rsidRPr="00F401B5" w:rsidRDefault="00F401B5" w:rsidP="00F401B5">
            <w:pPr>
              <w:jc w:val="center"/>
            </w:pPr>
            <w:r w:rsidRPr="00F401B5">
              <w:t>Размещение зданий и сооружений в игорных зонах, где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c>
          <w:tcPr>
            <w:tcW w:w="1421" w:type="dxa"/>
            <w:tcBorders>
              <w:top w:val="nil"/>
              <w:left w:val="nil"/>
              <w:bottom w:val="single" w:sz="8" w:space="0" w:color="000000"/>
              <w:right w:val="single" w:sz="8" w:space="0" w:color="auto"/>
            </w:tcBorders>
            <w:shd w:val="clear" w:color="auto" w:fill="auto"/>
            <w:vAlign w:val="center"/>
            <w:hideMark/>
          </w:tcPr>
          <w:p w14:paraId="39BDBEA6" w14:textId="77777777" w:rsidR="00F401B5" w:rsidRPr="00F401B5" w:rsidRDefault="00F401B5" w:rsidP="00F401B5">
            <w:pPr>
              <w:jc w:val="center"/>
            </w:pPr>
            <w:bookmarkStart w:id="630" w:name="RANGE!D215"/>
            <w:r w:rsidRPr="00F401B5">
              <w:rPr>
                <w:spacing w:val="-2"/>
              </w:rPr>
              <w:t>4.8.3</w:t>
            </w:r>
            <w:bookmarkEnd w:id="630"/>
          </w:p>
        </w:tc>
      </w:tr>
      <w:tr w:rsidR="00FA2CE8" w:rsidRPr="00F401B5" w14:paraId="106E02AC" w14:textId="77777777" w:rsidTr="00FA2CE8">
        <w:trPr>
          <w:trHeight w:val="600"/>
        </w:trPr>
        <w:tc>
          <w:tcPr>
            <w:tcW w:w="2799" w:type="dxa"/>
            <w:tcBorders>
              <w:top w:val="nil"/>
              <w:left w:val="single" w:sz="8" w:space="0" w:color="auto"/>
              <w:bottom w:val="nil"/>
              <w:right w:val="single" w:sz="8" w:space="0" w:color="000000"/>
            </w:tcBorders>
            <w:shd w:val="clear" w:color="auto" w:fill="auto"/>
            <w:vAlign w:val="center"/>
            <w:hideMark/>
          </w:tcPr>
          <w:p w14:paraId="3DB7732F" w14:textId="77777777" w:rsidR="00F401B5" w:rsidRPr="00F401B5" w:rsidRDefault="00F401B5" w:rsidP="00F401B5">
            <w:pPr>
              <w:jc w:val="center"/>
            </w:pPr>
            <w:r w:rsidRPr="00F401B5">
              <w:t>Служебные гаражи</w:t>
            </w:r>
          </w:p>
        </w:tc>
        <w:tc>
          <w:tcPr>
            <w:tcW w:w="4994" w:type="dxa"/>
            <w:tcBorders>
              <w:top w:val="nil"/>
              <w:left w:val="nil"/>
              <w:bottom w:val="nil"/>
              <w:right w:val="single" w:sz="8" w:space="0" w:color="000000"/>
            </w:tcBorders>
            <w:shd w:val="clear" w:color="auto" w:fill="auto"/>
            <w:vAlign w:val="center"/>
            <w:hideMark/>
          </w:tcPr>
          <w:p w14:paraId="41CA9C1B" w14:textId="77777777" w:rsidR="00F401B5" w:rsidRPr="00F401B5" w:rsidRDefault="00F401B5" w:rsidP="00F401B5">
            <w:pPr>
              <w:jc w:val="center"/>
            </w:pPr>
            <w:r w:rsidRPr="00F401B5">
              <w:t>Размещение постоянных или временных гаражей, стоянок для хранения служебного автотранспорта, используемого в целях осуществления видов</w:t>
            </w:r>
          </w:p>
        </w:tc>
        <w:tc>
          <w:tcPr>
            <w:tcW w:w="1421" w:type="dxa"/>
            <w:tcBorders>
              <w:top w:val="nil"/>
              <w:left w:val="nil"/>
              <w:bottom w:val="nil"/>
              <w:right w:val="single" w:sz="8" w:space="0" w:color="auto"/>
            </w:tcBorders>
            <w:shd w:val="clear" w:color="auto" w:fill="auto"/>
            <w:vAlign w:val="center"/>
            <w:hideMark/>
          </w:tcPr>
          <w:p w14:paraId="14D37CF8" w14:textId="77777777" w:rsidR="00F401B5" w:rsidRPr="00F401B5" w:rsidRDefault="00F401B5" w:rsidP="00F401B5">
            <w:pPr>
              <w:jc w:val="center"/>
            </w:pPr>
            <w:bookmarkStart w:id="631" w:name="RANGE!D216"/>
            <w:r w:rsidRPr="00F401B5">
              <w:rPr>
                <w:spacing w:val="-5"/>
              </w:rPr>
              <w:t>4.9</w:t>
            </w:r>
            <w:bookmarkEnd w:id="631"/>
          </w:p>
        </w:tc>
      </w:tr>
      <w:tr w:rsidR="00FA2CE8" w:rsidRPr="00F401B5" w14:paraId="1AC39182" w14:textId="77777777" w:rsidTr="00FA2CE8">
        <w:trPr>
          <w:trHeight w:val="600"/>
        </w:trPr>
        <w:tc>
          <w:tcPr>
            <w:tcW w:w="2799" w:type="dxa"/>
            <w:tcBorders>
              <w:top w:val="nil"/>
              <w:left w:val="single" w:sz="8" w:space="0" w:color="auto"/>
              <w:bottom w:val="single" w:sz="8" w:space="0" w:color="000000"/>
              <w:right w:val="single" w:sz="8" w:space="0" w:color="000000"/>
            </w:tcBorders>
            <w:shd w:val="clear" w:color="auto" w:fill="auto"/>
            <w:vAlign w:val="center"/>
            <w:hideMark/>
          </w:tcPr>
          <w:p w14:paraId="67694C62" w14:textId="77777777" w:rsidR="00F401B5" w:rsidRPr="00F401B5" w:rsidRDefault="00F401B5" w:rsidP="00F401B5">
            <w:pPr>
              <w:jc w:val="center"/>
            </w:pPr>
            <w:r w:rsidRPr="00F401B5">
              <w:t> </w:t>
            </w:r>
          </w:p>
        </w:tc>
        <w:tc>
          <w:tcPr>
            <w:tcW w:w="4994" w:type="dxa"/>
            <w:tcBorders>
              <w:top w:val="nil"/>
              <w:left w:val="nil"/>
              <w:bottom w:val="single" w:sz="8" w:space="0" w:color="000000"/>
              <w:right w:val="single" w:sz="8" w:space="0" w:color="000000"/>
            </w:tcBorders>
            <w:shd w:val="clear" w:color="auto" w:fill="auto"/>
            <w:vAlign w:val="center"/>
            <w:hideMark/>
          </w:tcPr>
          <w:p w14:paraId="4DA44BE1" w14:textId="77777777" w:rsidR="00F401B5" w:rsidRPr="00F401B5" w:rsidRDefault="00F401B5" w:rsidP="00F401B5">
            <w:pPr>
              <w:jc w:val="center"/>
            </w:pPr>
            <w:r w:rsidRPr="00F401B5">
              <w:t>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421" w:type="dxa"/>
            <w:tcBorders>
              <w:top w:val="nil"/>
              <w:left w:val="nil"/>
              <w:bottom w:val="single" w:sz="8" w:space="0" w:color="000000"/>
              <w:right w:val="single" w:sz="8" w:space="0" w:color="auto"/>
            </w:tcBorders>
            <w:shd w:val="clear" w:color="auto" w:fill="auto"/>
            <w:vAlign w:val="center"/>
            <w:hideMark/>
          </w:tcPr>
          <w:p w14:paraId="32FFCF61" w14:textId="77777777" w:rsidR="00F401B5" w:rsidRPr="00F401B5" w:rsidRDefault="00F401B5" w:rsidP="00F401B5">
            <w:pPr>
              <w:jc w:val="center"/>
            </w:pPr>
            <w:r w:rsidRPr="00F401B5">
              <w:t> </w:t>
            </w:r>
          </w:p>
        </w:tc>
      </w:tr>
      <w:tr w:rsidR="00FA2CE8" w:rsidRPr="00F401B5" w14:paraId="43908F84" w14:textId="77777777" w:rsidTr="00FA2CE8">
        <w:trPr>
          <w:trHeight w:val="600"/>
        </w:trPr>
        <w:tc>
          <w:tcPr>
            <w:tcW w:w="2799" w:type="dxa"/>
            <w:tcBorders>
              <w:top w:val="nil"/>
              <w:left w:val="single" w:sz="8" w:space="0" w:color="auto"/>
              <w:bottom w:val="nil"/>
              <w:right w:val="single" w:sz="8" w:space="0" w:color="000000"/>
            </w:tcBorders>
            <w:shd w:val="clear" w:color="auto" w:fill="auto"/>
            <w:vAlign w:val="center"/>
            <w:hideMark/>
          </w:tcPr>
          <w:p w14:paraId="5BB1F6D3" w14:textId="77777777" w:rsidR="00F401B5" w:rsidRPr="00F401B5" w:rsidRDefault="00F401B5" w:rsidP="00F401B5">
            <w:pPr>
              <w:jc w:val="center"/>
            </w:pPr>
            <w:r w:rsidRPr="00F401B5">
              <w:t>Объекты дорожного сервиса</w:t>
            </w:r>
          </w:p>
        </w:tc>
        <w:tc>
          <w:tcPr>
            <w:tcW w:w="4994" w:type="dxa"/>
            <w:tcBorders>
              <w:top w:val="nil"/>
              <w:left w:val="nil"/>
              <w:bottom w:val="nil"/>
              <w:right w:val="single" w:sz="8" w:space="0" w:color="000000"/>
            </w:tcBorders>
            <w:shd w:val="clear" w:color="auto" w:fill="auto"/>
            <w:vAlign w:val="center"/>
            <w:hideMark/>
          </w:tcPr>
          <w:p w14:paraId="5556EB3F" w14:textId="77777777" w:rsidR="00F401B5" w:rsidRPr="00F401B5" w:rsidRDefault="00F401B5" w:rsidP="00F401B5">
            <w:pPr>
              <w:jc w:val="center"/>
            </w:pPr>
            <w:r w:rsidRPr="00F401B5">
              <w:t>Размещение зданий и сооружений дорожного сервиса.</w:t>
            </w:r>
          </w:p>
        </w:tc>
        <w:tc>
          <w:tcPr>
            <w:tcW w:w="1421" w:type="dxa"/>
            <w:tcBorders>
              <w:top w:val="nil"/>
              <w:left w:val="nil"/>
              <w:bottom w:val="nil"/>
              <w:right w:val="single" w:sz="8" w:space="0" w:color="auto"/>
            </w:tcBorders>
            <w:shd w:val="clear" w:color="auto" w:fill="auto"/>
            <w:vAlign w:val="center"/>
            <w:hideMark/>
          </w:tcPr>
          <w:p w14:paraId="028BADA0" w14:textId="77777777" w:rsidR="00F401B5" w:rsidRPr="00F401B5" w:rsidRDefault="00F401B5" w:rsidP="00F401B5">
            <w:pPr>
              <w:jc w:val="center"/>
            </w:pPr>
            <w:r w:rsidRPr="00F401B5">
              <w:rPr>
                <w:spacing w:val="-2"/>
              </w:rPr>
              <w:t>4.9.1</w:t>
            </w:r>
          </w:p>
        </w:tc>
      </w:tr>
      <w:tr w:rsidR="00FA2CE8" w:rsidRPr="00F401B5" w14:paraId="52EF41C5" w14:textId="77777777" w:rsidTr="00FA2CE8">
        <w:trPr>
          <w:trHeight w:val="600"/>
        </w:trPr>
        <w:tc>
          <w:tcPr>
            <w:tcW w:w="2799" w:type="dxa"/>
            <w:tcBorders>
              <w:top w:val="nil"/>
              <w:left w:val="single" w:sz="8" w:space="0" w:color="auto"/>
              <w:bottom w:val="nil"/>
              <w:right w:val="single" w:sz="8" w:space="0" w:color="000000"/>
            </w:tcBorders>
            <w:shd w:val="clear" w:color="auto" w:fill="auto"/>
            <w:vAlign w:val="center"/>
            <w:hideMark/>
          </w:tcPr>
          <w:p w14:paraId="1BDEA43B" w14:textId="77777777" w:rsidR="00F401B5" w:rsidRPr="00F401B5" w:rsidRDefault="00F401B5" w:rsidP="00F401B5">
            <w:pPr>
              <w:jc w:val="center"/>
            </w:pPr>
            <w:r w:rsidRPr="00F401B5">
              <w:t> </w:t>
            </w:r>
          </w:p>
        </w:tc>
        <w:tc>
          <w:tcPr>
            <w:tcW w:w="4994" w:type="dxa"/>
            <w:tcBorders>
              <w:top w:val="nil"/>
              <w:left w:val="nil"/>
              <w:bottom w:val="nil"/>
              <w:right w:val="single" w:sz="8" w:space="0" w:color="000000"/>
            </w:tcBorders>
            <w:shd w:val="clear" w:color="auto" w:fill="auto"/>
            <w:vAlign w:val="center"/>
            <w:hideMark/>
          </w:tcPr>
          <w:p w14:paraId="474F3DC8" w14:textId="77777777" w:rsidR="00F401B5" w:rsidRPr="00F401B5" w:rsidRDefault="00F401B5" w:rsidP="00F401B5">
            <w:pPr>
              <w:jc w:val="center"/>
            </w:pPr>
            <w:r w:rsidRPr="00F401B5">
              <w:t>Содержание данного вида разрешенного использования включает в себя содержание видов</w:t>
            </w:r>
          </w:p>
        </w:tc>
        <w:tc>
          <w:tcPr>
            <w:tcW w:w="1421" w:type="dxa"/>
            <w:tcBorders>
              <w:top w:val="nil"/>
              <w:left w:val="nil"/>
              <w:bottom w:val="nil"/>
              <w:right w:val="single" w:sz="8" w:space="0" w:color="auto"/>
            </w:tcBorders>
            <w:shd w:val="clear" w:color="auto" w:fill="auto"/>
            <w:vAlign w:val="center"/>
            <w:hideMark/>
          </w:tcPr>
          <w:p w14:paraId="4601ED09" w14:textId="77777777" w:rsidR="00F401B5" w:rsidRPr="00F401B5" w:rsidRDefault="00F401B5" w:rsidP="00F401B5">
            <w:pPr>
              <w:jc w:val="center"/>
            </w:pPr>
            <w:r w:rsidRPr="00F401B5">
              <w:t> </w:t>
            </w:r>
          </w:p>
        </w:tc>
      </w:tr>
      <w:tr w:rsidR="00FA2CE8" w:rsidRPr="00F401B5" w14:paraId="3C1C9CA4" w14:textId="77777777" w:rsidTr="00FA2CE8">
        <w:trPr>
          <w:trHeight w:val="600"/>
        </w:trPr>
        <w:tc>
          <w:tcPr>
            <w:tcW w:w="2799" w:type="dxa"/>
            <w:tcBorders>
              <w:top w:val="nil"/>
              <w:left w:val="single" w:sz="8" w:space="0" w:color="auto"/>
              <w:bottom w:val="single" w:sz="8" w:space="0" w:color="000000"/>
              <w:right w:val="single" w:sz="8" w:space="0" w:color="000000"/>
            </w:tcBorders>
            <w:shd w:val="clear" w:color="auto" w:fill="auto"/>
            <w:vAlign w:val="center"/>
            <w:hideMark/>
          </w:tcPr>
          <w:p w14:paraId="3FBAF1B1" w14:textId="77777777" w:rsidR="00F401B5" w:rsidRPr="00F401B5" w:rsidRDefault="00F401B5" w:rsidP="00F401B5">
            <w:pPr>
              <w:jc w:val="center"/>
            </w:pPr>
            <w:r w:rsidRPr="00F401B5">
              <w:t> </w:t>
            </w:r>
          </w:p>
        </w:tc>
        <w:tc>
          <w:tcPr>
            <w:tcW w:w="4994" w:type="dxa"/>
            <w:tcBorders>
              <w:top w:val="nil"/>
              <w:left w:val="nil"/>
              <w:bottom w:val="single" w:sz="8" w:space="0" w:color="000000"/>
              <w:right w:val="single" w:sz="8" w:space="0" w:color="000000"/>
            </w:tcBorders>
            <w:shd w:val="clear" w:color="auto" w:fill="auto"/>
            <w:vAlign w:val="center"/>
            <w:hideMark/>
          </w:tcPr>
          <w:p w14:paraId="01D6E5F3" w14:textId="77777777" w:rsidR="00F401B5" w:rsidRPr="00F401B5" w:rsidRDefault="00F401B5" w:rsidP="00F401B5">
            <w:pPr>
              <w:jc w:val="center"/>
            </w:pPr>
            <w:r w:rsidRPr="00F401B5">
              <w:t>разрешенного использования с кодами 4.9.1.1 - 4.9.1.4</w:t>
            </w:r>
          </w:p>
        </w:tc>
        <w:tc>
          <w:tcPr>
            <w:tcW w:w="1421" w:type="dxa"/>
            <w:tcBorders>
              <w:top w:val="nil"/>
              <w:left w:val="nil"/>
              <w:bottom w:val="single" w:sz="8" w:space="0" w:color="000000"/>
              <w:right w:val="single" w:sz="8" w:space="0" w:color="auto"/>
            </w:tcBorders>
            <w:shd w:val="clear" w:color="auto" w:fill="auto"/>
            <w:vAlign w:val="center"/>
            <w:hideMark/>
          </w:tcPr>
          <w:p w14:paraId="2C405C2B" w14:textId="77777777" w:rsidR="00F401B5" w:rsidRPr="00F401B5" w:rsidRDefault="00F401B5" w:rsidP="00F401B5">
            <w:pPr>
              <w:jc w:val="center"/>
            </w:pPr>
            <w:r w:rsidRPr="00F401B5">
              <w:t> </w:t>
            </w:r>
          </w:p>
        </w:tc>
      </w:tr>
      <w:tr w:rsidR="00FA2CE8" w:rsidRPr="00F401B5" w14:paraId="2AED902F" w14:textId="77777777" w:rsidTr="00FA2CE8">
        <w:trPr>
          <w:trHeight w:val="600"/>
        </w:trPr>
        <w:tc>
          <w:tcPr>
            <w:tcW w:w="2799" w:type="dxa"/>
            <w:tcBorders>
              <w:top w:val="nil"/>
              <w:left w:val="single" w:sz="8" w:space="0" w:color="auto"/>
              <w:bottom w:val="single" w:sz="8" w:space="0" w:color="000000"/>
              <w:right w:val="single" w:sz="8" w:space="0" w:color="000000"/>
            </w:tcBorders>
            <w:shd w:val="clear" w:color="auto" w:fill="auto"/>
            <w:vAlign w:val="center"/>
            <w:hideMark/>
          </w:tcPr>
          <w:p w14:paraId="30B200D8" w14:textId="77777777" w:rsidR="00F401B5" w:rsidRPr="00F401B5" w:rsidRDefault="00F401B5" w:rsidP="00F401B5">
            <w:pPr>
              <w:jc w:val="center"/>
            </w:pPr>
            <w:r w:rsidRPr="00F401B5">
              <w:lastRenderedPageBreak/>
              <w:t>Заправка транспортных средств</w:t>
            </w:r>
          </w:p>
        </w:tc>
        <w:tc>
          <w:tcPr>
            <w:tcW w:w="4994" w:type="dxa"/>
            <w:tcBorders>
              <w:top w:val="nil"/>
              <w:left w:val="nil"/>
              <w:bottom w:val="single" w:sz="8" w:space="0" w:color="000000"/>
              <w:right w:val="single" w:sz="8" w:space="0" w:color="000000"/>
            </w:tcBorders>
            <w:shd w:val="clear" w:color="auto" w:fill="auto"/>
            <w:vAlign w:val="center"/>
            <w:hideMark/>
          </w:tcPr>
          <w:p w14:paraId="37D719F6" w14:textId="77777777" w:rsidR="00F401B5" w:rsidRPr="00F401B5" w:rsidRDefault="00F401B5" w:rsidP="00F401B5">
            <w:pPr>
              <w:jc w:val="center"/>
            </w:pPr>
            <w:r w:rsidRPr="00F401B5">
              <w:t>Размещение автозаправочных станций; размещение магазинов сопутствующей торговли, зданий для организации общественного питания в качестве</w:t>
            </w:r>
          </w:p>
        </w:tc>
        <w:tc>
          <w:tcPr>
            <w:tcW w:w="1421" w:type="dxa"/>
            <w:tcBorders>
              <w:top w:val="nil"/>
              <w:left w:val="nil"/>
              <w:bottom w:val="single" w:sz="8" w:space="0" w:color="000000"/>
              <w:right w:val="single" w:sz="8" w:space="0" w:color="auto"/>
            </w:tcBorders>
            <w:shd w:val="clear" w:color="auto" w:fill="auto"/>
            <w:vAlign w:val="center"/>
            <w:hideMark/>
          </w:tcPr>
          <w:p w14:paraId="520BD4BF" w14:textId="77777777" w:rsidR="00F401B5" w:rsidRPr="00F401B5" w:rsidRDefault="00F401B5" w:rsidP="00F401B5">
            <w:pPr>
              <w:jc w:val="center"/>
            </w:pPr>
            <w:bookmarkStart w:id="632" w:name="RANGE!D221"/>
            <w:r w:rsidRPr="00F401B5">
              <w:rPr>
                <w:spacing w:val="-2"/>
              </w:rPr>
              <w:t>4.9.1.1</w:t>
            </w:r>
            <w:bookmarkEnd w:id="632"/>
          </w:p>
        </w:tc>
      </w:tr>
      <w:tr w:rsidR="00FA2CE8" w:rsidRPr="00F401B5" w14:paraId="7AD47938" w14:textId="77777777" w:rsidTr="00FA2CE8">
        <w:trPr>
          <w:trHeight w:val="600"/>
        </w:trPr>
        <w:tc>
          <w:tcPr>
            <w:tcW w:w="2799" w:type="dxa"/>
            <w:tcBorders>
              <w:top w:val="nil"/>
              <w:left w:val="single" w:sz="8" w:space="0" w:color="auto"/>
              <w:bottom w:val="single" w:sz="8" w:space="0" w:color="000000"/>
              <w:right w:val="single" w:sz="8" w:space="0" w:color="000000"/>
            </w:tcBorders>
            <w:shd w:val="clear" w:color="auto" w:fill="auto"/>
            <w:vAlign w:val="center"/>
            <w:hideMark/>
          </w:tcPr>
          <w:p w14:paraId="76C12B05" w14:textId="77777777" w:rsidR="00F401B5" w:rsidRPr="00F401B5" w:rsidRDefault="00F401B5" w:rsidP="00F401B5">
            <w:pPr>
              <w:jc w:val="center"/>
            </w:pPr>
            <w:r w:rsidRPr="00F401B5">
              <w:t> </w:t>
            </w:r>
          </w:p>
        </w:tc>
        <w:tc>
          <w:tcPr>
            <w:tcW w:w="4994" w:type="dxa"/>
            <w:tcBorders>
              <w:top w:val="nil"/>
              <w:left w:val="nil"/>
              <w:bottom w:val="single" w:sz="8" w:space="0" w:color="000000"/>
              <w:right w:val="single" w:sz="8" w:space="0" w:color="000000"/>
            </w:tcBorders>
            <w:shd w:val="clear" w:color="auto" w:fill="auto"/>
            <w:vAlign w:val="center"/>
            <w:hideMark/>
          </w:tcPr>
          <w:p w14:paraId="6B9C57C0" w14:textId="77777777" w:rsidR="00F401B5" w:rsidRPr="00F401B5" w:rsidRDefault="00F401B5" w:rsidP="00F401B5">
            <w:pPr>
              <w:jc w:val="center"/>
            </w:pPr>
            <w:r w:rsidRPr="00F401B5">
              <w:t>объектов дорожного сервиса</w:t>
            </w:r>
          </w:p>
        </w:tc>
        <w:tc>
          <w:tcPr>
            <w:tcW w:w="1421" w:type="dxa"/>
            <w:tcBorders>
              <w:top w:val="nil"/>
              <w:left w:val="nil"/>
              <w:bottom w:val="single" w:sz="8" w:space="0" w:color="000000"/>
              <w:right w:val="single" w:sz="8" w:space="0" w:color="auto"/>
            </w:tcBorders>
            <w:shd w:val="clear" w:color="auto" w:fill="auto"/>
            <w:vAlign w:val="center"/>
            <w:hideMark/>
          </w:tcPr>
          <w:p w14:paraId="67DF412E" w14:textId="77777777" w:rsidR="00F401B5" w:rsidRPr="00F401B5" w:rsidRDefault="00F401B5" w:rsidP="00F401B5">
            <w:pPr>
              <w:jc w:val="center"/>
            </w:pPr>
            <w:r w:rsidRPr="00F401B5">
              <w:t> </w:t>
            </w:r>
          </w:p>
        </w:tc>
      </w:tr>
      <w:tr w:rsidR="00FA2CE8" w:rsidRPr="00F401B5" w14:paraId="6602C1B6" w14:textId="77777777" w:rsidTr="00FA2CE8">
        <w:trPr>
          <w:trHeight w:val="600"/>
        </w:trPr>
        <w:tc>
          <w:tcPr>
            <w:tcW w:w="2799" w:type="dxa"/>
            <w:tcBorders>
              <w:top w:val="nil"/>
              <w:left w:val="single" w:sz="8" w:space="0" w:color="auto"/>
              <w:bottom w:val="nil"/>
              <w:right w:val="single" w:sz="8" w:space="0" w:color="000000"/>
            </w:tcBorders>
            <w:shd w:val="clear" w:color="auto" w:fill="auto"/>
            <w:vAlign w:val="center"/>
            <w:hideMark/>
          </w:tcPr>
          <w:p w14:paraId="443B4EAE" w14:textId="77777777" w:rsidR="00F401B5" w:rsidRPr="00F401B5" w:rsidRDefault="00F401B5" w:rsidP="00F401B5">
            <w:pPr>
              <w:jc w:val="center"/>
            </w:pPr>
            <w:r w:rsidRPr="00F401B5">
              <w:t>Обеспечение дорожного отдыха</w:t>
            </w:r>
          </w:p>
        </w:tc>
        <w:tc>
          <w:tcPr>
            <w:tcW w:w="4994" w:type="dxa"/>
            <w:tcBorders>
              <w:top w:val="nil"/>
              <w:left w:val="nil"/>
              <w:bottom w:val="nil"/>
              <w:right w:val="single" w:sz="8" w:space="0" w:color="000000"/>
            </w:tcBorders>
            <w:shd w:val="clear" w:color="auto" w:fill="auto"/>
            <w:vAlign w:val="center"/>
            <w:hideMark/>
          </w:tcPr>
          <w:p w14:paraId="3246546F" w14:textId="77777777" w:rsidR="00F401B5" w:rsidRPr="00F401B5" w:rsidRDefault="00F401B5" w:rsidP="00F401B5">
            <w:pPr>
              <w:jc w:val="center"/>
            </w:pPr>
            <w:r w:rsidRPr="00F401B5">
              <w:t>Размещение зданий для предоставления гостиничных услуг в качестве дорожного сервиса (мотелей), а также размещение магазинов сопутствующей торговли,</w:t>
            </w:r>
          </w:p>
        </w:tc>
        <w:tc>
          <w:tcPr>
            <w:tcW w:w="1421" w:type="dxa"/>
            <w:tcBorders>
              <w:top w:val="nil"/>
              <w:left w:val="nil"/>
              <w:bottom w:val="nil"/>
              <w:right w:val="single" w:sz="8" w:space="0" w:color="auto"/>
            </w:tcBorders>
            <w:shd w:val="clear" w:color="auto" w:fill="auto"/>
            <w:vAlign w:val="center"/>
            <w:hideMark/>
          </w:tcPr>
          <w:p w14:paraId="4F21FD64" w14:textId="77777777" w:rsidR="00F401B5" w:rsidRPr="00F401B5" w:rsidRDefault="00F401B5" w:rsidP="00F401B5">
            <w:pPr>
              <w:jc w:val="center"/>
            </w:pPr>
            <w:r w:rsidRPr="00F401B5">
              <w:rPr>
                <w:spacing w:val="-2"/>
              </w:rPr>
              <w:t>4.9.1.2</w:t>
            </w:r>
          </w:p>
        </w:tc>
      </w:tr>
      <w:tr w:rsidR="00FA2CE8" w:rsidRPr="00F401B5" w14:paraId="67B94859" w14:textId="77777777" w:rsidTr="00FA2CE8">
        <w:trPr>
          <w:trHeight w:val="600"/>
        </w:trPr>
        <w:tc>
          <w:tcPr>
            <w:tcW w:w="2799" w:type="dxa"/>
            <w:tcBorders>
              <w:top w:val="nil"/>
              <w:left w:val="single" w:sz="8" w:space="0" w:color="auto"/>
              <w:bottom w:val="single" w:sz="8" w:space="0" w:color="000000"/>
              <w:right w:val="single" w:sz="8" w:space="0" w:color="000000"/>
            </w:tcBorders>
            <w:shd w:val="clear" w:color="auto" w:fill="auto"/>
            <w:vAlign w:val="center"/>
            <w:hideMark/>
          </w:tcPr>
          <w:p w14:paraId="12CE61E6" w14:textId="77777777" w:rsidR="00F401B5" w:rsidRPr="00F401B5" w:rsidRDefault="00F401B5" w:rsidP="00F401B5">
            <w:pPr>
              <w:jc w:val="center"/>
            </w:pPr>
            <w:r w:rsidRPr="00F401B5">
              <w:t> </w:t>
            </w:r>
          </w:p>
        </w:tc>
        <w:tc>
          <w:tcPr>
            <w:tcW w:w="4994" w:type="dxa"/>
            <w:tcBorders>
              <w:top w:val="nil"/>
              <w:left w:val="nil"/>
              <w:bottom w:val="single" w:sz="8" w:space="0" w:color="000000"/>
              <w:right w:val="single" w:sz="8" w:space="0" w:color="000000"/>
            </w:tcBorders>
            <w:shd w:val="clear" w:color="auto" w:fill="auto"/>
            <w:vAlign w:val="center"/>
            <w:hideMark/>
          </w:tcPr>
          <w:p w14:paraId="128E74EC" w14:textId="77777777" w:rsidR="00F401B5" w:rsidRPr="00F401B5" w:rsidRDefault="00F401B5" w:rsidP="00F401B5">
            <w:pPr>
              <w:jc w:val="center"/>
            </w:pPr>
            <w:r w:rsidRPr="00F401B5">
              <w:t>зданий для организации общественного питания в качестве объектов дорожного сервиса</w:t>
            </w:r>
          </w:p>
        </w:tc>
        <w:tc>
          <w:tcPr>
            <w:tcW w:w="1421" w:type="dxa"/>
            <w:tcBorders>
              <w:top w:val="nil"/>
              <w:left w:val="nil"/>
              <w:bottom w:val="single" w:sz="8" w:space="0" w:color="000000"/>
              <w:right w:val="single" w:sz="8" w:space="0" w:color="auto"/>
            </w:tcBorders>
            <w:shd w:val="clear" w:color="auto" w:fill="auto"/>
            <w:vAlign w:val="center"/>
            <w:hideMark/>
          </w:tcPr>
          <w:p w14:paraId="7E283655" w14:textId="77777777" w:rsidR="00F401B5" w:rsidRPr="00F401B5" w:rsidRDefault="00F401B5" w:rsidP="00F401B5">
            <w:pPr>
              <w:jc w:val="center"/>
            </w:pPr>
            <w:r w:rsidRPr="00F401B5">
              <w:t> </w:t>
            </w:r>
          </w:p>
        </w:tc>
      </w:tr>
      <w:tr w:rsidR="00FA2CE8" w:rsidRPr="00F401B5" w14:paraId="51A71BCC" w14:textId="77777777" w:rsidTr="00FA2CE8">
        <w:trPr>
          <w:trHeight w:val="600"/>
        </w:trPr>
        <w:tc>
          <w:tcPr>
            <w:tcW w:w="2799" w:type="dxa"/>
            <w:tcBorders>
              <w:top w:val="nil"/>
              <w:left w:val="single" w:sz="8" w:space="0" w:color="auto"/>
              <w:bottom w:val="single" w:sz="8" w:space="0" w:color="000000"/>
              <w:right w:val="single" w:sz="8" w:space="0" w:color="000000"/>
            </w:tcBorders>
            <w:shd w:val="clear" w:color="auto" w:fill="auto"/>
            <w:vAlign w:val="center"/>
            <w:hideMark/>
          </w:tcPr>
          <w:p w14:paraId="4A1966B5" w14:textId="77777777" w:rsidR="00F401B5" w:rsidRPr="00F401B5" w:rsidRDefault="00F401B5" w:rsidP="00F401B5">
            <w:pPr>
              <w:jc w:val="center"/>
            </w:pPr>
            <w:r w:rsidRPr="00F401B5">
              <w:t>Автомобильные мойки</w:t>
            </w:r>
          </w:p>
        </w:tc>
        <w:tc>
          <w:tcPr>
            <w:tcW w:w="4994" w:type="dxa"/>
            <w:tcBorders>
              <w:top w:val="nil"/>
              <w:left w:val="nil"/>
              <w:bottom w:val="single" w:sz="8" w:space="0" w:color="000000"/>
              <w:right w:val="single" w:sz="8" w:space="0" w:color="000000"/>
            </w:tcBorders>
            <w:shd w:val="clear" w:color="auto" w:fill="auto"/>
            <w:vAlign w:val="center"/>
            <w:hideMark/>
          </w:tcPr>
          <w:p w14:paraId="4B860891" w14:textId="77777777" w:rsidR="00F401B5" w:rsidRPr="00F401B5" w:rsidRDefault="00F401B5" w:rsidP="00F401B5">
            <w:pPr>
              <w:jc w:val="center"/>
            </w:pPr>
            <w:r w:rsidRPr="00F401B5">
              <w:t>Размещение автомобильных моек, а также размещение магазинов сопутствующей торговли</w:t>
            </w:r>
          </w:p>
        </w:tc>
        <w:tc>
          <w:tcPr>
            <w:tcW w:w="1421" w:type="dxa"/>
            <w:tcBorders>
              <w:top w:val="nil"/>
              <w:left w:val="nil"/>
              <w:bottom w:val="single" w:sz="8" w:space="0" w:color="000000"/>
              <w:right w:val="single" w:sz="8" w:space="0" w:color="auto"/>
            </w:tcBorders>
            <w:shd w:val="clear" w:color="auto" w:fill="auto"/>
            <w:vAlign w:val="center"/>
            <w:hideMark/>
          </w:tcPr>
          <w:p w14:paraId="70038235" w14:textId="77777777" w:rsidR="00F401B5" w:rsidRPr="00F401B5" w:rsidRDefault="00F401B5" w:rsidP="00F401B5">
            <w:pPr>
              <w:jc w:val="center"/>
            </w:pPr>
            <w:r w:rsidRPr="00F401B5">
              <w:rPr>
                <w:spacing w:val="-2"/>
              </w:rPr>
              <w:t>4.9.1.3</w:t>
            </w:r>
          </w:p>
        </w:tc>
      </w:tr>
      <w:tr w:rsidR="00FA2CE8" w:rsidRPr="00F401B5" w14:paraId="4AB3A881" w14:textId="77777777" w:rsidTr="00FA2CE8">
        <w:trPr>
          <w:trHeight w:val="600"/>
        </w:trPr>
        <w:tc>
          <w:tcPr>
            <w:tcW w:w="2799" w:type="dxa"/>
            <w:tcBorders>
              <w:top w:val="nil"/>
              <w:left w:val="single" w:sz="8" w:space="0" w:color="auto"/>
              <w:bottom w:val="single" w:sz="8" w:space="0" w:color="000000"/>
              <w:right w:val="single" w:sz="8" w:space="0" w:color="000000"/>
            </w:tcBorders>
            <w:shd w:val="clear" w:color="auto" w:fill="auto"/>
            <w:vAlign w:val="center"/>
            <w:hideMark/>
          </w:tcPr>
          <w:p w14:paraId="12E2345C" w14:textId="77777777" w:rsidR="00F401B5" w:rsidRPr="00F401B5" w:rsidRDefault="00F401B5" w:rsidP="00F401B5">
            <w:pPr>
              <w:jc w:val="center"/>
            </w:pPr>
            <w:r w:rsidRPr="00F401B5">
              <w:t>Ремонт автомобилей</w:t>
            </w:r>
          </w:p>
        </w:tc>
        <w:tc>
          <w:tcPr>
            <w:tcW w:w="4994" w:type="dxa"/>
            <w:tcBorders>
              <w:top w:val="nil"/>
              <w:left w:val="nil"/>
              <w:bottom w:val="single" w:sz="8" w:space="0" w:color="000000"/>
              <w:right w:val="single" w:sz="8" w:space="0" w:color="000000"/>
            </w:tcBorders>
            <w:shd w:val="clear" w:color="auto" w:fill="auto"/>
            <w:vAlign w:val="center"/>
            <w:hideMark/>
          </w:tcPr>
          <w:p w14:paraId="0AFF5955" w14:textId="77777777" w:rsidR="00F401B5" w:rsidRPr="00F401B5" w:rsidRDefault="00F401B5" w:rsidP="00F401B5">
            <w:pPr>
              <w:jc w:val="center"/>
            </w:pPr>
            <w:r w:rsidRPr="00F401B5">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421" w:type="dxa"/>
            <w:tcBorders>
              <w:top w:val="nil"/>
              <w:left w:val="nil"/>
              <w:bottom w:val="single" w:sz="8" w:space="0" w:color="000000"/>
              <w:right w:val="single" w:sz="8" w:space="0" w:color="auto"/>
            </w:tcBorders>
            <w:shd w:val="clear" w:color="auto" w:fill="auto"/>
            <w:vAlign w:val="center"/>
            <w:hideMark/>
          </w:tcPr>
          <w:p w14:paraId="0112D64B" w14:textId="77777777" w:rsidR="00F401B5" w:rsidRPr="00F401B5" w:rsidRDefault="00F401B5" w:rsidP="00F401B5">
            <w:pPr>
              <w:jc w:val="center"/>
            </w:pPr>
            <w:bookmarkStart w:id="633" w:name="RANGE!D226"/>
            <w:r w:rsidRPr="00F401B5">
              <w:rPr>
                <w:spacing w:val="-2"/>
              </w:rPr>
              <w:t>4.9.1.4</w:t>
            </w:r>
            <w:bookmarkEnd w:id="633"/>
          </w:p>
        </w:tc>
      </w:tr>
      <w:tr w:rsidR="00FA2CE8" w:rsidRPr="00F401B5" w14:paraId="35E1D861" w14:textId="77777777" w:rsidTr="00FA2CE8">
        <w:trPr>
          <w:trHeight w:val="600"/>
        </w:trPr>
        <w:tc>
          <w:tcPr>
            <w:tcW w:w="2799" w:type="dxa"/>
            <w:tcBorders>
              <w:top w:val="nil"/>
              <w:left w:val="single" w:sz="8" w:space="0" w:color="auto"/>
              <w:bottom w:val="nil"/>
              <w:right w:val="single" w:sz="8" w:space="0" w:color="000000"/>
            </w:tcBorders>
            <w:shd w:val="clear" w:color="auto" w:fill="auto"/>
            <w:vAlign w:val="center"/>
            <w:hideMark/>
          </w:tcPr>
          <w:p w14:paraId="69542B9D" w14:textId="77777777" w:rsidR="00F401B5" w:rsidRPr="00F401B5" w:rsidRDefault="00F401B5" w:rsidP="00F401B5">
            <w:pPr>
              <w:jc w:val="center"/>
            </w:pPr>
            <w:proofErr w:type="spellStart"/>
            <w:r w:rsidRPr="00F401B5">
              <w:rPr>
                <w:spacing w:val="-2"/>
              </w:rPr>
              <w:t>Выставочно</w:t>
            </w:r>
            <w:proofErr w:type="spellEnd"/>
            <w:r w:rsidRPr="00F401B5">
              <w:rPr>
                <w:spacing w:val="-2"/>
              </w:rPr>
              <w:t>-ярмарочная деятельность</w:t>
            </w:r>
          </w:p>
        </w:tc>
        <w:tc>
          <w:tcPr>
            <w:tcW w:w="4994" w:type="dxa"/>
            <w:tcBorders>
              <w:top w:val="nil"/>
              <w:left w:val="nil"/>
              <w:bottom w:val="nil"/>
              <w:right w:val="single" w:sz="8" w:space="0" w:color="000000"/>
            </w:tcBorders>
            <w:shd w:val="clear" w:color="auto" w:fill="auto"/>
            <w:vAlign w:val="center"/>
            <w:hideMark/>
          </w:tcPr>
          <w:p w14:paraId="5D1A07AA" w14:textId="77777777" w:rsidR="00F401B5" w:rsidRPr="00F401B5" w:rsidRDefault="00F401B5" w:rsidP="00F401B5">
            <w:pPr>
              <w:jc w:val="center"/>
            </w:pPr>
            <w:r w:rsidRPr="00F401B5">
              <w:t xml:space="preserve">Размещение объектов капитального строительства, сооружений, предназначенных для осуществления </w:t>
            </w:r>
            <w:proofErr w:type="spellStart"/>
            <w:r w:rsidRPr="00F401B5">
              <w:t>выставочно</w:t>
            </w:r>
            <w:proofErr w:type="spellEnd"/>
            <w:r w:rsidRPr="00F401B5">
              <w:t>-ярмарочной и конгрессной деятельности, включая деятельность, необходимую для</w:t>
            </w:r>
          </w:p>
        </w:tc>
        <w:tc>
          <w:tcPr>
            <w:tcW w:w="1421" w:type="dxa"/>
            <w:tcBorders>
              <w:top w:val="nil"/>
              <w:left w:val="nil"/>
              <w:bottom w:val="nil"/>
              <w:right w:val="single" w:sz="8" w:space="0" w:color="auto"/>
            </w:tcBorders>
            <w:shd w:val="clear" w:color="auto" w:fill="auto"/>
            <w:vAlign w:val="center"/>
            <w:hideMark/>
          </w:tcPr>
          <w:p w14:paraId="4AA4F899" w14:textId="77777777" w:rsidR="00F401B5" w:rsidRPr="00F401B5" w:rsidRDefault="00F401B5" w:rsidP="00F401B5">
            <w:pPr>
              <w:jc w:val="center"/>
            </w:pPr>
            <w:bookmarkStart w:id="634" w:name="RANGE!D227"/>
            <w:r w:rsidRPr="00F401B5">
              <w:rPr>
                <w:spacing w:val="-4"/>
              </w:rPr>
              <w:t>4.10</w:t>
            </w:r>
            <w:bookmarkEnd w:id="634"/>
          </w:p>
        </w:tc>
      </w:tr>
      <w:tr w:rsidR="00FA2CE8" w:rsidRPr="00F401B5" w14:paraId="5311152F" w14:textId="77777777" w:rsidTr="00FA2CE8">
        <w:trPr>
          <w:trHeight w:val="600"/>
        </w:trPr>
        <w:tc>
          <w:tcPr>
            <w:tcW w:w="2799" w:type="dxa"/>
            <w:tcBorders>
              <w:top w:val="nil"/>
              <w:left w:val="single" w:sz="8" w:space="0" w:color="auto"/>
              <w:bottom w:val="single" w:sz="8" w:space="0" w:color="000000"/>
              <w:right w:val="single" w:sz="8" w:space="0" w:color="000000"/>
            </w:tcBorders>
            <w:shd w:val="clear" w:color="auto" w:fill="auto"/>
            <w:vAlign w:val="center"/>
            <w:hideMark/>
          </w:tcPr>
          <w:p w14:paraId="3436D010" w14:textId="77777777" w:rsidR="00F401B5" w:rsidRPr="00F401B5" w:rsidRDefault="00F401B5" w:rsidP="00F401B5">
            <w:pPr>
              <w:jc w:val="center"/>
            </w:pPr>
            <w:r w:rsidRPr="00F401B5">
              <w:t> </w:t>
            </w:r>
          </w:p>
        </w:tc>
        <w:tc>
          <w:tcPr>
            <w:tcW w:w="4994" w:type="dxa"/>
            <w:tcBorders>
              <w:top w:val="nil"/>
              <w:left w:val="nil"/>
              <w:bottom w:val="single" w:sz="8" w:space="0" w:color="000000"/>
              <w:right w:val="single" w:sz="8" w:space="0" w:color="000000"/>
            </w:tcBorders>
            <w:shd w:val="clear" w:color="auto" w:fill="auto"/>
            <w:vAlign w:val="center"/>
            <w:hideMark/>
          </w:tcPr>
          <w:p w14:paraId="35D8D2F3" w14:textId="77777777" w:rsidR="00F401B5" w:rsidRPr="00F401B5" w:rsidRDefault="00F401B5" w:rsidP="00F401B5">
            <w:pPr>
              <w:jc w:val="center"/>
            </w:pPr>
            <w:r w:rsidRPr="00F401B5">
              <w:t>обслуживания указанных мероприятий (застройка экспозиционной площади, организация питания участников мероприятий)</w:t>
            </w:r>
          </w:p>
        </w:tc>
        <w:tc>
          <w:tcPr>
            <w:tcW w:w="1421" w:type="dxa"/>
            <w:tcBorders>
              <w:top w:val="nil"/>
              <w:left w:val="nil"/>
              <w:bottom w:val="single" w:sz="8" w:space="0" w:color="000000"/>
              <w:right w:val="single" w:sz="8" w:space="0" w:color="auto"/>
            </w:tcBorders>
            <w:shd w:val="clear" w:color="auto" w:fill="auto"/>
            <w:vAlign w:val="center"/>
            <w:hideMark/>
          </w:tcPr>
          <w:p w14:paraId="5A2185A6" w14:textId="77777777" w:rsidR="00F401B5" w:rsidRPr="00F401B5" w:rsidRDefault="00F401B5" w:rsidP="00F401B5">
            <w:pPr>
              <w:jc w:val="center"/>
            </w:pPr>
            <w:r w:rsidRPr="00F401B5">
              <w:t> </w:t>
            </w:r>
          </w:p>
        </w:tc>
      </w:tr>
      <w:tr w:rsidR="00FA2CE8" w:rsidRPr="00F401B5" w14:paraId="340B065A" w14:textId="77777777" w:rsidTr="00FA2CE8">
        <w:trPr>
          <w:trHeight w:val="600"/>
        </w:trPr>
        <w:tc>
          <w:tcPr>
            <w:tcW w:w="2799" w:type="dxa"/>
            <w:tcBorders>
              <w:top w:val="nil"/>
              <w:left w:val="single" w:sz="8" w:space="0" w:color="auto"/>
              <w:bottom w:val="nil"/>
              <w:right w:val="single" w:sz="8" w:space="0" w:color="000000"/>
            </w:tcBorders>
            <w:shd w:val="clear" w:color="auto" w:fill="auto"/>
            <w:vAlign w:val="center"/>
            <w:hideMark/>
          </w:tcPr>
          <w:p w14:paraId="51668AC8" w14:textId="77777777" w:rsidR="00F401B5" w:rsidRPr="00F401B5" w:rsidRDefault="00F401B5" w:rsidP="00F401B5">
            <w:pPr>
              <w:jc w:val="center"/>
            </w:pPr>
            <w:r w:rsidRPr="00F401B5">
              <w:t>Отдых (рекреация)</w:t>
            </w:r>
          </w:p>
        </w:tc>
        <w:tc>
          <w:tcPr>
            <w:tcW w:w="4994" w:type="dxa"/>
            <w:tcBorders>
              <w:top w:val="nil"/>
              <w:left w:val="nil"/>
              <w:bottom w:val="nil"/>
              <w:right w:val="single" w:sz="8" w:space="0" w:color="000000"/>
            </w:tcBorders>
            <w:shd w:val="clear" w:color="auto" w:fill="auto"/>
            <w:vAlign w:val="center"/>
            <w:hideMark/>
          </w:tcPr>
          <w:p w14:paraId="65E70B45" w14:textId="77777777" w:rsidR="00F401B5" w:rsidRPr="00F401B5" w:rsidRDefault="00F401B5" w:rsidP="00F401B5">
            <w:pPr>
              <w:jc w:val="center"/>
            </w:pPr>
            <w:r w:rsidRPr="00F401B5">
              <w:t>Обустройство мест для занятия спортом, физической культурой, пешими или верховыми прогулками,</w:t>
            </w:r>
          </w:p>
        </w:tc>
        <w:tc>
          <w:tcPr>
            <w:tcW w:w="1421" w:type="dxa"/>
            <w:tcBorders>
              <w:top w:val="nil"/>
              <w:left w:val="nil"/>
              <w:bottom w:val="nil"/>
              <w:right w:val="single" w:sz="8" w:space="0" w:color="auto"/>
            </w:tcBorders>
            <w:shd w:val="clear" w:color="auto" w:fill="auto"/>
            <w:vAlign w:val="center"/>
            <w:hideMark/>
          </w:tcPr>
          <w:p w14:paraId="6BA8567E" w14:textId="77777777" w:rsidR="00F401B5" w:rsidRPr="00F401B5" w:rsidRDefault="00F401B5" w:rsidP="00F401B5">
            <w:pPr>
              <w:jc w:val="center"/>
            </w:pPr>
            <w:r w:rsidRPr="00F401B5">
              <w:rPr>
                <w:spacing w:val="-5"/>
              </w:rPr>
              <w:t>5.0</w:t>
            </w:r>
          </w:p>
        </w:tc>
      </w:tr>
      <w:tr w:rsidR="00FA2CE8" w:rsidRPr="00F401B5" w14:paraId="2BF397CF" w14:textId="77777777" w:rsidTr="00FA2CE8">
        <w:trPr>
          <w:trHeight w:val="600"/>
        </w:trPr>
        <w:tc>
          <w:tcPr>
            <w:tcW w:w="2799" w:type="dxa"/>
            <w:tcBorders>
              <w:top w:val="nil"/>
              <w:left w:val="single" w:sz="8" w:space="0" w:color="auto"/>
              <w:bottom w:val="nil"/>
              <w:right w:val="single" w:sz="8" w:space="0" w:color="000000"/>
            </w:tcBorders>
            <w:shd w:val="clear" w:color="auto" w:fill="auto"/>
            <w:vAlign w:val="center"/>
            <w:hideMark/>
          </w:tcPr>
          <w:p w14:paraId="25FF77CC" w14:textId="77777777" w:rsidR="00F401B5" w:rsidRPr="00F401B5" w:rsidRDefault="00F401B5" w:rsidP="00F401B5">
            <w:pPr>
              <w:jc w:val="center"/>
            </w:pPr>
            <w:r w:rsidRPr="00F401B5">
              <w:t> </w:t>
            </w:r>
          </w:p>
        </w:tc>
        <w:tc>
          <w:tcPr>
            <w:tcW w:w="4994" w:type="dxa"/>
            <w:tcBorders>
              <w:top w:val="nil"/>
              <w:left w:val="nil"/>
              <w:bottom w:val="nil"/>
              <w:right w:val="single" w:sz="8" w:space="0" w:color="000000"/>
            </w:tcBorders>
            <w:shd w:val="clear" w:color="auto" w:fill="auto"/>
            <w:vAlign w:val="center"/>
            <w:hideMark/>
          </w:tcPr>
          <w:p w14:paraId="54A3A36D" w14:textId="77777777" w:rsidR="00F401B5" w:rsidRPr="00F401B5" w:rsidRDefault="00F401B5" w:rsidP="00F401B5">
            <w:pPr>
              <w:jc w:val="center"/>
            </w:pPr>
            <w:r w:rsidRPr="00F401B5">
              <w:t>отдыха и туризма, наблюдения за природой, пикников, охоты, рыбалки и иной деятельности; создание и уход за городскими лесами, скверами, прудами, озерами,</w:t>
            </w:r>
          </w:p>
        </w:tc>
        <w:tc>
          <w:tcPr>
            <w:tcW w:w="1421" w:type="dxa"/>
            <w:tcBorders>
              <w:top w:val="nil"/>
              <w:left w:val="nil"/>
              <w:bottom w:val="nil"/>
              <w:right w:val="single" w:sz="8" w:space="0" w:color="auto"/>
            </w:tcBorders>
            <w:shd w:val="clear" w:color="auto" w:fill="auto"/>
            <w:vAlign w:val="center"/>
            <w:hideMark/>
          </w:tcPr>
          <w:p w14:paraId="24C17008" w14:textId="77777777" w:rsidR="00F401B5" w:rsidRPr="00F401B5" w:rsidRDefault="00F401B5" w:rsidP="00F401B5">
            <w:pPr>
              <w:jc w:val="center"/>
            </w:pPr>
            <w:r w:rsidRPr="00F401B5">
              <w:t> </w:t>
            </w:r>
          </w:p>
        </w:tc>
      </w:tr>
      <w:tr w:rsidR="00FA2CE8" w:rsidRPr="00F401B5" w14:paraId="2EE37ECB" w14:textId="77777777" w:rsidTr="00FA2CE8">
        <w:trPr>
          <w:trHeight w:val="600"/>
        </w:trPr>
        <w:tc>
          <w:tcPr>
            <w:tcW w:w="2799" w:type="dxa"/>
            <w:tcBorders>
              <w:top w:val="nil"/>
              <w:left w:val="single" w:sz="8" w:space="0" w:color="auto"/>
              <w:bottom w:val="nil"/>
              <w:right w:val="single" w:sz="8" w:space="0" w:color="000000"/>
            </w:tcBorders>
            <w:shd w:val="clear" w:color="auto" w:fill="auto"/>
            <w:vAlign w:val="center"/>
            <w:hideMark/>
          </w:tcPr>
          <w:p w14:paraId="3B139CD1" w14:textId="77777777" w:rsidR="00F401B5" w:rsidRPr="00F401B5" w:rsidRDefault="00F401B5" w:rsidP="00F401B5">
            <w:pPr>
              <w:jc w:val="center"/>
            </w:pPr>
            <w:r w:rsidRPr="00F401B5">
              <w:t> </w:t>
            </w:r>
          </w:p>
        </w:tc>
        <w:tc>
          <w:tcPr>
            <w:tcW w:w="4994" w:type="dxa"/>
            <w:tcBorders>
              <w:top w:val="nil"/>
              <w:left w:val="nil"/>
              <w:bottom w:val="nil"/>
              <w:right w:val="single" w:sz="8" w:space="0" w:color="000000"/>
            </w:tcBorders>
            <w:shd w:val="clear" w:color="auto" w:fill="auto"/>
            <w:vAlign w:val="center"/>
            <w:hideMark/>
          </w:tcPr>
          <w:p w14:paraId="7A73D5BD" w14:textId="77777777" w:rsidR="00F401B5" w:rsidRPr="00F401B5" w:rsidRDefault="00F401B5" w:rsidP="00F401B5">
            <w:pPr>
              <w:jc w:val="center"/>
            </w:pPr>
            <w:r w:rsidRPr="00F401B5">
              <w:t>водохранилищами, пляжами, а также обустройство мест отдыха в них. Содержание данного вида</w:t>
            </w:r>
          </w:p>
        </w:tc>
        <w:tc>
          <w:tcPr>
            <w:tcW w:w="1421" w:type="dxa"/>
            <w:tcBorders>
              <w:top w:val="nil"/>
              <w:left w:val="nil"/>
              <w:bottom w:val="nil"/>
              <w:right w:val="single" w:sz="8" w:space="0" w:color="auto"/>
            </w:tcBorders>
            <w:shd w:val="clear" w:color="auto" w:fill="auto"/>
            <w:vAlign w:val="center"/>
            <w:hideMark/>
          </w:tcPr>
          <w:p w14:paraId="48DBAF5E" w14:textId="77777777" w:rsidR="00F401B5" w:rsidRPr="00F401B5" w:rsidRDefault="00F401B5" w:rsidP="00F401B5">
            <w:pPr>
              <w:jc w:val="center"/>
            </w:pPr>
            <w:r w:rsidRPr="00F401B5">
              <w:t> </w:t>
            </w:r>
          </w:p>
        </w:tc>
      </w:tr>
      <w:tr w:rsidR="00FA2CE8" w:rsidRPr="00F401B5" w14:paraId="14B6ED96" w14:textId="77777777" w:rsidTr="00FA2CE8">
        <w:trPr>
          <w:trHeight w:val="600"/>
        </w:trPr>
        <w:tc>
          <w:tcPr>
            <w:tcW w:w="2799" w:type="dxa"/>
            <w:tcBorders>
              <w:top w:val="nil"/>
              <w:left w:val="single" w:sz="8" w:space="0" w:color="auto"/>
              <w:bottom w:val="nil"/>
              <w:right w:val="single" w:sz="8" w:space="0" w:color="000000"/>
            </w:tcBorders>
            <w:shd w:val="clear" w:color="auto" w:fill="auto"/>
            <w:vAlign w:val="center"/>
            <w:hideMark/>
          </w:tcPr>
          <w:p w14:paraId="6883FCD2" w14:textId="77777777" w:rsidR="00F401B5" w:rsidRPr="00F401B5" w:rsidRDefault="00F401B5" w:rsidP="00F401B5">
            <w:pPr>
              <w:jc w:val="center"/>
            </w:pPr>
            <w:r w:rsidRPr="00F401B5">
              <w:t> </w:t>
            </w:r>
          </w:p>
        </w:tc>
        <w:tc>
          <w:tcPr>
            <w:tcW w:w="4994" w:type="dxa"/>
            <w:tcBorders>
              <w:top w:val="nil"/>
              <w:left w:val="nil"/>
              <w:bottom w:val="nil"/>
              <w:right w:val="single" w:sz="8" w:space="0" w:color="000000"/>
            </w:tcBorders>
            <w:shd w:val="clear" w:color="auto" w:fill="auto"/>
            <w:vAlign w:val="center"/>
            <w:hideMark/>
          </w:tcPr>
          <w:p w14:paraId="2A8704A5" w14:textId="77777777" w:rsidR="00F401B5" w:rsidRPr="00F401B5" w:rsidRDefault="00F401B5" w:rsidP="00F401B5">
            <w:pPr>
              <w:jc w:val="center"/>
            </w:pPr>
            <w:r w:rsidRPr="00F401B5">
              <w:t>разрешенного использования включает в себя</w:t>
            </w:r>
          </w:p>
        </w:tc>
        <w:tc>
          <w:tcPr>
            <w:tcW w:w="1421" w:type="dxa"/>
            <w:tcBorders>
              <w:top w:val="nil"/>
              <w:left w:val="nil"/>
              <w:bottom w:val="nil"/>
              <w:right w:val="single" w:sz="8" w:space="0" w:color="auto"/>
            </w:tcBorders>
            <w:shd w:val="clear" w:color="auto" w:fill="auto"/>
            <w:vAlign w:val="center"/>
            <w:hideMark/>
          </w:tcPr>
          <w:p w14:paraId="18C9E730" w14:textId="77777777" w:rsidR="00F401B5" w:rsidRPr="00F401B5" w:rsidRDefault="00F401B5" w:rsidP="00F401B5">
            <w:pPr>
              <w:jc w:val="center"/>
            </w:pPr>
            <w:r w:rsidRPr="00F401B5">
              <w:t> </w:t>
            </w:r>
          </w:p>
        </w:tc>
      </w:tr>
      <w:tr w:rsidR="00FA2CE8" w:rsidRPr="00F401B5" w14:paraId="3A4858DC" w14:textId="77777777" w:rsidTr="00FA2CE8">
        <w:trPr>
          <w:trHeight w:val="600"/>
        </w:trPr>
        <w:tc>
          <w:tcPr>
            <w:tcW w:w="2799" w:type="dxa"/>
            <w:tcBorders>
              <w:top w:val="nil"/>
              <w:left w:val="single" w:sz="8" w:space="0" w:color="auto"/>
              <w:bottom w:val="single" w:sz="8" w:space="0" w:color="000000"/>
              <w:right w:val="single" w:sz="8" w:space="0" w:color="000000"/>
            </w:tcBorders>
            <w:shd w:val="clear" w:color="auto" w:fill="auto"/>
            <w:vAlign w:val="center"/>
            <w:hideMark/>
          </w:tcPr>
          <w:p w14:paraId="48C56277" w14:textId="77777777" w:rsidR="00F401B5" w:rsidRPr="00F401B5" w:rsidRDefault="00F401B5" w:rsidP="00F401B5">
            <w:pPr>
              <w:jc w:val="center"/>
            </w:pPr>
            <w:r w:rsidRPr="00F401B5">
              <w:t> </w:t>
            </w:r>
          </w:p>
        </w:tc>
        <w:tc>
          <w:tcPr>
            <w:tcW w:w="4994" w:type="dxa"/>
            <w:tcBorders>
              <w:top w:val="nil"/>
              <w:left w:val="nil"/>
              <w:bottom w:val="single" w:sz="8" w:space="0" w:color="000000"/>
              <w:right w:val="single" w:sz="8" w:space="0" w:color="000000"/>
            </w:tcBorders>
            <w:shd w:val="clear" w:color="auto" w:fill="auto"/>
            <w:vAlign w:val="center"/>
            <w:hideMark/>
          </w:tcPr>
          <w:p w14:paraId="575F5A4D" w14:textId="77777777" w:rsidR="00F401B5" w:rsidRPr="00F401B5" w:rsidRDefault="00F401B5" w:rsidP="00F401B5">
            <w:pPr>
              <w:jc w:val="center"/>
            </w:pPr>
            <w:r w:rsidRPr="00F401B5">
              <w:t>содержание видов разрешенного использования с кодами 5.1 - 5.5</w:t>
            </w:r>
          </w:p>
        </w:tc>
        <w:tc>
          <w:tcPr>
            <w:tcW w:w="1421" w:type="dxa"/>
            <w:tcBorders>
              <w:top w:val="nil"/>
              <w:left w:val="nil"/>
              <w:bottom w:val="single" w:sz="8" w:space="0" w:color="000000"/>
              <w:right w:val="single" w:sz="8" w:space="0" w:color="auto"/>
            </w:tcBorders>
            <w:shd w:val="clear" w:color="auto" w:fill="auto"/>
            <w:vAlign w:val="center"/>
            <w:hideMark/>
          </w:tcPr>
          <w:p w14:paraId="00182B78" w14:textId="77777777" w:rsidR="00F401B5" w:rsidRPr="00F401B5" w:rsidRDefault="00F401B5" w:rsidP="00F401B5">
            <w:pPr>
              <w:jc w:val="center"/>
            </w:pPr>
            <w:r w:rsidRPr="00F401B5">
              <w:t> </w:t>
            </w:r>
          </w:p>
        </w:tc>
      </w:tr>
      <w:tr w:rsidR="00FA2CE8" w:rsidRPr="00F401B5" w14:paraId="688DB6A1" w14:textId="77777777" w:rsidTr="00FA2CE8">
        <w:trPr>
          <w:trHeight w:val="600"/>
        </w:trPr>
        <w:tc>
          <w:tcPr>
            <w:tcW w:w="2799" w:type="dxa"/>
            <w:tcBorders>
              <w:top w:val="nil"/>
              <w:left w:val="single" w:sz="8" w:space="0" w:color="auto"/>
              <w:bottom w:val="nil"/>
              <w:right w:val="single" w:sz="8" w:space="0" w:color="000000"/>
            </w:tcBorders>
            <w:shd w:val="clear" w:color="auto" w:fill="auto"/>
            <w:vAlign w:val="center"/>
            <w:hideMark/>
          </w:tcPr>
          <w:p w14:paraId="0485C798" w14:textId="77777777" w:rsidR="00F401B5" w:rsidRPr="00F401B5" w:rsidRDefault="00F401B5" w:rsidP="00F401B5">
            <w:pPr>
              <w:jc w:val="center"/>
            </w:pPr>
            <w:r w:rsidRPr="00F401B5">
              <w:rPr>
                <w:spacing w:val="-2"/>
              </w:rPr>
              <w:t>Спорт</w:t>
            </w:r>
          </w:p>
        </w:tc>
        <w:tc>
          <w:tcPr>
            <w:tcW w:w="4994" w:type="dxa"/>
            <w:tcBorders>
              <w:top w:val="nil"/>
              <w:left w:val="nil"/>
              <w:bottom w:val="nil"/>
              <w:right w:val="single" w:sz="8" w:space="0" w:color="000000"/>
            </w:tcBorders>
            <w:shd w:val="clear" w:color="auto" w:fill="auto"/>
            <w:vAlign w:val="center"/>
            <w:hideMark/>
          </w:tcPr>
          <w:p w14:paraId="1B46C0E7" w14:textId="77777777" w:rsidR="00F401B5" w:rsidRPr="00F401B5" w:rsidRDefault="00F401B5" w:rsidP="00F401B5">
            <w:pPr>
              <w:jc w:val="center"/>
            </w:pPr>
            <w:r w:rsidRPr="00F401B5">
              <w:t>Размещение зданий и сооружений для занятия</w:t>
            </w:r>
          </w:p>
        </w:tc>
        <w:tc>
          <w:tcPr>
            <w:tcW w:w="1421" w:type="dxa"/>
            <w:tcBorders>
              <w:top w:val="nil"/>
              <w:left w:val="nil"/>
              <w:bottom w:val="nil"/>
              <w:right w:val="single" w:sz="8" w:space="0" w:color="auto"/>
            </w:tcBorders>
            <w:shd w:val="clear" w:color="auto" w:fill="auto"/>
            <w:vAlign w:val="center"/>
            <w:hideMark/>
          </w:tcPr>
          <w:p w14:paraId="0463179E" w14:textId="77777777" w:rsidR="00F401B5" w:rsidRPr="00F401B5" w:rsidRDefault="00F401B5" w:rsidP="00F401B5">
            <w:pPr>
              <w:jc w:val="center"/>
            </w:pPr>
            <w:bookmarkStart w:id="635" w:name="RANGE!D234"/>
            <w:r w:rsidRPr="00F401B5">
              <w:rPr>
                <w:spacing w:val="-5"/>
              </w:rPr>
              <w:t>5.1</w:t>
            </w:r>
            <w:bookmarkEnd w:id="635"/>
          </w:p>
        </w:tc>
      </w:tr>
      <w:tr w:rsidR="00FA2CE8" w:rsidRPr="00F401B5" w14:paraId="1EA6ECE5" w14:textId="77777777" w:rsidTr="00FA2CE8">
        <w:trPr>
          <w:trHeight w:val="600"/>
        </w:trPr>
        <w:tc>
          <w:tcPr>
            <w:tcW w:w="2799" w:type="dxa"/>
            <w:tcBorders>
              <w:top w:val="nil"/>
              <w:left w:val="single" w:sz="8" w:space="0" w:color="auto"/>
              <w:bottom w:val="single" w:sz="8" w:space="0" w:color="000000"/>
              <w:right w:val="single" w:sz="8" w:space="0" w:color="000000"/>
            </w:tcBorders>
            <w:shd w:val="clear" w:color="auto" w:fill="auto"/>
            <w:vAlign w:val="center"/>
            <w:hideMark/>
          </w:tcPr>
          <w:p w14:paraId="1FA41B1A" w14:textId="77777777" w:rsidR="00F401B5" w:rsidRPr="00F401B5" w:rsidRDefault="00F401B5" w:rsidP="00F401B5">
            <w:pPr>
              <w:jc w:val="center"/>
            </w:pPr>
            <w:r w:rsidRPr="00F401B5">
              <w:t> </w:t>
            </w:r>
          </w:p>
        </w:tc>
        <w:tc>
          <w:tcPr>
            <w:tcW w:w="4994" w:type="dxa"/>
            <w:tcBorders>
              <w:top w:val="nil"/>
              <w:left w:val="nil"/>
              <w:bottom w:val="single" w:sz="8" w:space="0" w:color="000000"/>
              <w:right w:val="single" w:sz="8" w:space="0" w:color="000000"/>
            </w:tcBorders>
            <w:shd w:val="clear" w:color="auto" w:fill="auto"/>
            <w:vAlign w:val="center"/>
            <w:hideMark/>
          </w:tcPr>
          <w:p w14:paraId="75B07B66" w14:textId="77777777" w:rsidR="00F401B5" w:rsidRPr="00F401B5" w:rsidRDefault="00F401B5" w:rsidP="00F401B5">
            <w:pPr>
              <w:jc w:val="center"/>
            </w:pPr>
            <w:r w:rsidRPr="00F401B5">
              <w:t xml:space="preserve">спортом. Содержание данного вида разрешенного использования включает в </w:t>
            </w:r>
            <w:r w:rsidRPr="00F401B5">
              <w:lastRenderedPageBreak/>
              <w:t>себя содержание видов разрешенного использования с кодами 5.1.1 - 5.1.7</w:t>
            </w:r>
          </w:p>
        </w:tc>
        <w:tc>
          <w:tcPr>
            <w:tcW w:w="1421" w:type="dxa"/>
            <w:tcBorders>
              <w:top w:val="nil"/>
              <w:left w:val="nil"/>
              <w:bottom w:val="single" w:sz="8" w:space="0" w:color="000000"/>
              <w:right w:val="single" w:sz="8" w:space="0" w:color="auto"/>
            </w:tcBorders>
            <w:shd w:val="clear" w:color="auto" w:fill="auto"/>
            <w:vAlign w:val="center"/>
            <w:hideMark/>
          </w:tcPr>
          <w:p w14:paraId="0E7AF8C9" w14:textId="77777777" w:rsidR="00F401B5" w:rsidRPr="00F401B5" w:rsidRDefault="00F401B5" w:rsidP="00F401B5">
            <w:pPr>
              <w:jc w:val="center"/>
            </w:pPr>
            <w:r w:rsidRPr="00F401B5">
              <w:lastRenderedPageBreak/>
              <w:t> </w:t>
            </w:r>
          </w:p>
        </w:tc>
      </w:tr>
      <w:tr w:rsidR="00FA2CE8" w:rsidRPr="00F401B5" w14:paraId="1A6DC531" w14:textId="77777777" w:rsidTr="00FA2CE8">
        <w:trPr>
          <w:trHeight w:val="600"/>
        </w:trPr>
        <w:tc>
          <w:tcPr>
            <w:tcW w:w="2799" w:type="dxa"/>
            <w:tcBorders>
              <w:top w:val="nil"/>
              <w:left w:val="single" w:sz="8" w:space="0" w:color="auto"/>
              <w:bottom w:val="single" w:sz="8" w:space="0" w:color="000000"/>
              <w:right w:val="single" w:sz="8" w:space="0" w:color="000000"/>
            </w:tcBorders>
            <w:shd w:val="clear" w:color="auto" w:fill="auto"/>
            <w:vAlign w:val="center"/>
            <w:hideMark/>
          </w:tcPr>
          <w:p w14:paraId="04DAD7AD" w14:textId="77777777" w:rsidR="00F401B5" w:rsidRPr="00F401B5" w:rsidRDefault="00F401B5" w:rsidP="00F401B5">
            <w:pPr>
              <w:jc w:val="center"/>
            </w:pPr>
            <w:r w:rsidRPr="00F401B5">
              <w:t>Обеспечение спортивно- зрелищных мероприятий</w:t>
            </w:r>
          </w:p>
        </w:tc>
        <w:tc>
          <w:tcPr>
            <w:tcW w:w="4994" w:type="dxa"/>
            <w:tcBorders>
              <w:top w:val="nil"/>
              <w:left w:val="nil"/>
              <w:bottom w:val="single" w:sz="8" w:space="0" w:color="000000"/>
              <w:right w:val="single" w:sz="8" w:space="0" w:color="000000"/>
            </w:tcBorders>
            <w:shd w:val="clear" w:color="auto" w:fill="auto"/>
            <w:vAlign w:val="center"/>
            <w:hideMark/>
          </w:tcPr>
          <w:p w14:paraId="5A90AA17" w14:textId="77777777" w:rsidR="00F401B5" w:rsidRPr="00F401B5" w:rsidRDefault="00F401B5" w:rsidP="00F401B5">
            <w:pPr>
              <w:jc w:val="center"/>
            </w:pPr>
            <w:r w:rsidRPr="00F401B5">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1421" w:type="dxa"/>
            <w:tcBorders>
              <w:top w:val="nil"/>
              <w:left w:val="nil"/>
              <w:bottom w:val="single" w:sz="8" w:space="0" w:color="000000"/>
              <w:right w:val="single" w:sz="8" w:space="0" w:color="auto"/>
            </w:tcBorders>
            <w:shd w:val="clear" w:color="auto" w:fill="auto"/>
            <w:vAlign w:val="center"/>
            <w:hideMark/>
          </w:tcPr>
          <w:p w14:paraId="7ADA0E91" w14:textId="77777777" w:rsidR="00F401B5" w:rsidRPr="00F401B5" w:rsidRDefault="00F401B5" w:rsidP="00F401B5">
            <w:pPr>
              <w:jc w:val="center"/>
            </w:pPr>
            <w:bookmarkStart w:id="636" w:name="RANGE!D236"/>
            <w:r w:rsidRPr="00F401B5">
              <w:rPr>
                <w:spacing w:val="-2"/>
              </w:rPr>
              <w:t>5.1.1</w:t>
            </w:r>
            <w:bookmarkEnd w:id="636"/>
          </w:p>
        </w:tc>
      </w:tr>
      <w:tr w:rsidR="00FA2CE8" w:rsidRPr="00F401B5" w14:paraId="00EF7E6B" w14:textId="77777777" w:rsidTr="00FA2CE8">
        <w:trPr>
          <w:trHeight w:val="600"/>
        </w:trPr>
        <w:tc>
          <w:tcPr>
            <w:tcW w:w="2799" w:type="dxa"/>
            <w:tcBorders>
              <w:top w:val="nil"/>
              <w:left w:val="single" w:sz="8" w:space="0" w:color="auto"/>
              <w:bottom w:val="nil"/>
              <w:right w:val="single" w:sz="8" w:space="0" w:color="000000"/>
            </w:tcBorders>
            <w:shd w:val="clear" w:color="auto" w:fill="auto"/>
            <w:vAlign w:val="center"/>
            <w:hideMark/>
          </w:tcPr>
          <w:p w14:paraId="0032ADAA" w14:textId="77777777" w:rsidR="00F401B5" w:rsidRPr="00F401B5" w:rsidRDefault="00F401B5" w:rsidP="00F401B5">
            <w:pPr>
              <w:jc w:val="center"/>
            </w:pPr>
            <w:r w:rsidRPr="00F401B5">
              <w:t>Обеспечение занятий спортом в помещениях</w:t>
            </w:r>
          </w:p>
        </w:tc>
        <w:tc>
          <w:tcPr>
            <w:tcW w:w="4994" w:type="dxa"/>
            <w:tcBorders>
              <w:top w:val="nil"/>
              <w:left w:val="nil"/>
              <w:bottom w:val="nil"/>
              <w:right w:val="single" w:sz="8" w:space="0" w:color="000000"/>
            </w:tcBorders>
            <w:shd w:val="clear" w:color="auto" w:fill="auto"/>
            <w:vAlign w:val="center"/>
            <w:hideMark/>
          </w:tcPr>
          <w:p w14:paraId="333D0376" w14:textId="77777777" w:rsidR="00F401B5" w:rsidRPr="00F401B5" w:rsidRDefault="00F401B5" w:rsidP="00F401B5">
            <w:pPr>
              <w:jc w:val="center"/>
            </w:pPr>
            <w:r w:rsidRPr="00F401B5">
              <w:t>Размещение спортивных клубов, спортивных залов,</w:t>
            </w:r>
          </w:p>
        </w:tc>
        <w:tc>
          <w:tcPr>
            <w:tcW w:w="1421" w:type="dxa"/>
            <w:tcBorders>
              <w:top w:val="nil"/>
              <w:left w:val="nil"/>
              <w:bottom w:val="nil"/>
              <w:right w:val="single" w:sz="8" w:space="0" w:color="auto"/>
            </w:tcBorders>
            <w:shd w:val="clear" w:color="auto" w:fill="auto"/>
            <w:vAlign w:val="center"/>
            <w:hideMark/>
          </w:tcPr>
          <w:p w14:paraId="46BAA241" w14:textId="77777777" w:rsidR="00F401B5" w:rsidRPr="00F401B5" w:rsidRDefault="00F401B5" w:rsidP="00F401B5">
            <w:pPr>
              <w:jc w:val="center"/>
            </w:pPr>
            <w:bookmarkStart w:id="637" w:name="RANGE!D237"/>
            <w:r w:rsidRPr="00F401B5">
              <w:rPr>
                <w:spacing w:val="-2"/>
              </w:rPr>
              <w:t>5.1.2</w:t>
            </w:r>
            <w:bookmarkEnd w:id="637"/>
          </w:p>
        </w:tc>
      </w:tr>
      <w:tr w:rsidR="00FA2CE8" w:rsidRPr="00F401B5" w14:paraId="7F61D151" w14:textId="77777777" w:rsidTr="00FA2CE8">
        <w:trPr>
          <w:trHeight w:val="600"/>
        </w:trPr>
        <w:tc>
          <w:tcPr>
            <w:tcW w:w="2799" w:type="dxa"/>
            <w:tcBorders>
              <w:top w:val="nil"/>
              <w:left w:val="single" w:sz="8" w:space="0" w:color="auto"/>
              <w:bottom w:val="single" w:sz="8" w:space="0" w:color="000000"/>
              <w:right w:val="single" w:sz="8" w:space="0" w:color="000000"/>
            </w:tcBorders>
            <w:shd w:val="clear" w:color="auto" w:fill="auto"/>
            <w:vAlign w:val="center"/>
            <w:hideMark/>
          </w:tcPr>
          <w:p w14:paraId="7ED18A70" w14:textId="77777777" w:rsidR="00F401B5" w:rsidRPr="00F401B5" w:rsidRDefault="00F401B5" w:rsidP="00F401B5">
            <w:pPr>
              <w:jc w:val="center"/>
            </w:pPr>
            <w:r w:rsidRPr="00F401B5">
              <w:t> </w:t>
            </w:r>
          </w:p>
        </w:tc>
        <w:tc>
          <w:tcPr>
            <w:tcW w:w="4994" w:type="dxa"/>
            <w:tcBorders>
              <w:top w:val="nil"/>
              <w:left w:val="nil"/>
              <w:bottom w:val="single" w:sz="8" w:space="0" w:color="000000"/>
              <w:right w:val="single" w:sz="8" w:space="0" w:color="000000"/>
            </w:tcBorders>
            <w:shd w:val="clear" w:color="auto" w:fill="auto"/>
            <w:vAlign w:val="center"/>
            <w:hideMark/>
          </w:tcPr>
          <w:p w14:paraId="47B8D40A" w14:textId="77777777" w:rsidR="00F401B5" w:rsidRPr="00F401B5" w:rsidRDefault="00F401B5" w:rsidP="00F401B5">
            <w:pPr>
              <w:jc w:val="center"/>
            </w:pPr>
            <w:r w:rsidRPr="00F401B5">
              <w:t>бассейнов, физкультурно-оздоровительных комплексов в зданиях и сооружениях</w:t>
            </w:r>
          </w:p>
        </w:tc>
        <w:tc>
          <w:tcPr>
            <w:tcW w:w="1421" w:type="dxa"/>
            <w:tcBorders>
              <w:top w:val="nil"/>
              <w:left w:val="nil"/>
              <w:bottom w:val="single" w:sz="8" w:space="0" w:color="000000"/>
              <w:right w:val="single" w:sz="8" w:space="0" w:color="auto"/>
            </w:tcBorders>
            <w:shd w:val="clear" w:color="auto" w:fill="auto"/>
            <w:vAlign w:val="center"/>
            <w:hideMark/>
          </w:tcPr>
          <w:p w14:paraId="18AB517C" w14:textId="77777777" w:rsidR="00F401B5" w:rsidRPr="00F401B5" w:rsidRDefault="00F401B5" w:rsidP="00F401B5">
            <w:pPr>
              <w:jc w:val="center"/>
            </w:pPr>
            <w:r w:rsidRPr="00F401B5">
              <w:t> </w:t>
            </w:r>
          </w:p>
        </w:tc>
      </w:tr>
      <w:tr w:rsidR="00FA2CE8" w:rsidRPr="00F401B5" w14:paraId="7C40F2E2" w14:textId="77777777" w:rsidTr="00FA2CE8">
        <w:trPr>
          <w:trHeight w:val="600"/>
        </w:trPr>
        <w:tc>
          <w:tcPr>
            <w:tcW w:w="2799" w:type="dxa"/>
            <w:tcBorders>
              <w:top w:val="nil"/>
              <w:left w:val="single" w:sz="8" w:space="0" w:color="auto"/>
              <w:bottom w:val="single" w:sz="8" w:space="0" w:color="000000"/>
              <w:right w:val="single" w:sz="8" w:space="0" w:color="000000"/>
            </w:tcBorders>
            <w:shd w:val="clear" w:color="auto" w:fill="auto"/>
            <w:vAlign w:val="center"/>
            <w:hideMark/>
          </w:tcPr>
          <w:p w14:paraId="66A8175F" w14:textId="77777777" w:rsidR="00F401B5" w:rsidRPr="00F401B5" w:rsidRDefault="00F401B5" w:rsidP="00F401B5">
            <w:pPr>
              <w:jc w:val="center"/>
            </w:pPr>
            <w:r w:rsidRPr="00F401B5">
              <w:t>Площадки для занятий спортом</w:t>
            </w:r>
          </w:p>
        </w:tc>
        <w:tc>
          <w:tcPr>
            <w:tcW w:w="4994" w:type="dxa"/>
            <w:tcBorders>
              <w:top w:val="nil"/>
              <w:left w:val="nil"/>
              <w:bottom w:val="single" w:sz="8" w:space="0" w:color="000000"/>
              <w:right w:val="single" w:sz="8" w:space="0" w:color="000000"/>
            </w:tcBorders>
            <w:shd w:val="clear" w:color="auto" w:fill="auto"/>
            <w:vAlign w:val="center"/>
            <w:hideMark/>
          </w:tcPr>
          <w:p w14:paraId="59957698" w14:textId="77777777" w:rsidR="00F401B5" w:rsidRPr="00F401B5" w:rsidRDefault="00F401B5" w:rsidP="00F401B5">
            <w:pPr>
              <w:jc w:val="center"/>
            </w:pPr>
            <w:r w:rsidRPr="00F401B5">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421" w:type="dxa"/>
            <w:tcBorders>
              <w:top w:val="nil"/>
              <w:left w:val="nil"/>
              <w:bottom w:val="single" w:sz="8" w:space="0" w:color="000000"/>
              <w:right w:val="single" w:sz="8" w:space="0" w:color="auto"/>
            </w:tcBorders>
            <w:shd w:val="clear" w:color="auto" w:fill="auto"/>
            <w:vAlign w:val="center"/>
            <w:hideMark/>
          </w:tcPr>
          <w:p w14:paraId="55F39250" w14:textId="77777777" w:rsidR="00F401B5" w:rsidRPr="00F401B5" w:rsidRDefault="00F401B5" w:rsidP="00F401B5">
            <w:pPr>
              <w:jc w:val="center"/>
            </w:pPr>
            <w:bookmarkStart w:id="638" w:name="RANGE!D239"/>
            <w:r w:rsidRPr="00F401B5">
              <w:rPr>
                <w:spacing w:val="-2"/>
              </w:rPr>
              <w:t>5.1.3</w:t>
            </w:r>
            <w:bookmarkEnd w:id="638"/>
          </w:p>
        </w:tc>
      </w:tr>
      <w:tr w:rsidR="00FA2CE8" w:rsidRPr="00F401B5" w14:paraId="777F98C6" w14:textId="77777777" w:rsidTr="00FA2CE8">
        <w:trPr>
          <w:trHeight w:val="600"/>
        </w:trPr>
        <w:tc>
          <w:tcPr>
            <w:tcW w:w="2799" w:type="dxa"/>
            <w:tcBorders>
              <w:top w:val="nil"/>
              <w:left w:val="single" w:sz="8" w:space="0" w:color="auto"/>
              <w:bottom w:val="nil"/>
              <w:right w:val="single" w:sz="8" w:space="0" w:color="000000"/>
            </w:tcBorders>
            <w:shd w:val="clear" w:color="auto" w:fill="auto"/>
            <w:vAlign w:val="center"/>
            <w:hideMark/>
          </w:tcPr>
          <w:p w14:paraId="62B2B08D" w14:textId="77777777" w:rsidR="00F401B5" w:rsidRPr="00F401B5" w:rsidRDefault="00F401B5" w:rsidP="00F401B5">
            <w:pPr>
              <w:jc w:val="center"/>
            </w:pPr>
            <w:r w:rsidRPr="00F401B5">
              <w:rPr>
                <w:spacing w:val="-2"/>
              </w:rPr>
              <w:t>Оборудованные</w:t>
            </w:r>
          </w:p>
        </w:tc>
        <w:tc>
          <w:tcPr>
            <w:tcW w:w="4994" w:type="dxa"/>
            <w:tcBorders>
              <w:top w:val="nil"/>
              <w:left w:val="nil"/>
              <w:bottom w:val="nil"/>
              <w:right w:val="single" w:sz="8" w:space="0" w:color="000000"/>
            </w:tcBorders>
            <w:shd w:val="clear" w:color="auto" w:fill="auto"/>
            <w:vAlign w:val="center"/>
            <w:hideMark/>
          </w:tcPr>
          <w:p w14:paraId="7C2BF327" w14:textId="77777777" w:rsidR="00F401B5" w:rsidRPr="00F401B5" w:rsidRDefault="00F401B5" w:rsidP="00F401B5">
            <w:pPr>
              <w:jc w:val="center"/>
            </w:pPr>
            <w:r w:rsidRPr="00F401B5">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1421" w:type="dxa"/>
            <w:tcBorders>
              <w:top w:val="nil"/>
              <w:left w:val="nil"/>
              <w:bottom w:val="nil"/>
              <w:right w:val="single" w:sz="8" w:space="0" w:color="auto"/>
            </w:tcBorders>
            <w:shd w:val="clear" w:color="auto" w:fill="auto"/>
            <w:vAlign w:val="center"/>
            <w:hideMark/>
          </w:tcPr>
          <w:p w14:paraId="3D1C0885" w14:textId="77777777" w:rsidR="00F401B5" w:rsidRPr="00F401B5" w:rsidRDefault="00F401B5" w:rsidP="00F401B5">
            <w:pPr>
              <w:jc w:val="center"/>
            </w:pPr>
            <w:r w:rsidRPr="00F401B5">
              <w:rPr>
                <w:spacing w:val="-2"/>
              </w:rPr>
              <w:t>5.1.4</w:t>
            </w:r>
          </w:p>
        </w:tc>
      </w:tr>
      <w:tr w:rsidR="00FA2CE8" w:rsidRPr="00F401B5" w14:paraId="30FC6FE1" w14:textId="77777777" w:rsidTr="00FA2CE8">
        <w:trPr>
          <w:trHeight w:val="600"/>
        </w:trPr>
        <w:tc>
          <w:tcPr>
            <w:tcW w:w="2799" w:type="dxa"/>
            <w:tcBorders>
              <w:top w:val="nil"/>
              <w:left w:val="single" w:sz="8" w:space="0" w:color="auto"/>
              <w:bottom w:val="single" w:sz="8" w:space="0" w:color="000000"/>
              <w:right w:val="single" w:sz="8" w:space="0" w:color="000000"/>
            </w:tcBorders>
            <w:shd w:val="clear" w:color="auto" w:fill="auto"/>
            <w:vAlign w:val="center"/>
            <w:hideMark/>
          </w:tcPr>
          <w:p w14:paraId="7514E88D" w14:textId="77777777" w:rsidR="00F401B5" w:rsidRPr="00F401B5" w:rsidRDefault="00F401B5" w:rsidP="00F401B5">
            <w:pPr>
              <w:jc w:val="center"/>
            </w:pPr>
            <w:r w:rsidRPr="00F401B5">
              <w:t>площадки для занятий спортом</w:t>
            </w:r>
          </w:p>
        </w:tc>
        <w:tc>
          <w:tcPr>
            <w:tcW w:w="4994" w:type="dxa"/>
            <w:tcBorders>
              <w:top w:val="nil"/>
              <w:left w:val="nil"/>
              <w:bottom w:val="single" w:sz="8" w:space="0" w:color="000000"/>
              <w:right w:val="single" w:sz="8" w:space="0" w:color="000000"/>
            </w:tcBorders>
            <w:shd w:val="clear" w:color="auto" w:fill="auto"/>
            <w:vAlign w:val="center"/>
            <w:hideMark/>
          </w:tcPr>
          <w:p w14:paraId="3E2A568B" w14:textId="77777777" w:rsidR="00F401B5" w:rsidRPr="00F401B5" w:rsidRDefault="00F401B5" w:rsidP="00F401B5">
            <w:pPr>
              <w:jc w:val="center"/>
            </w:pPr>
            <w:r w:rsidRPr="00F401B5">
              <w:t> </w:t>
            </w:r>
          </w:p>
        </w:tc>
        <w:tc>
          <w:tcPr>
            <w:tcW w:w="1421" w:type="dxa"/>
            <w:tcBorders>
              <w:top w:val="nil"/>
              <w:left w:val="nil"/>
              <w:bottom w:val="single" w:sz="8" w:space="0" w:color="000000"/>
              <w:right w:val="single" w:sz="8" w:space="0" w:color="auto"/>
            </w:tcBorders>
            <w:shd w:val="clear" w:color="auto" w:fill="auto"/>
            <w:vAlign w:val="center"/>
            <w:hideMark/>
          </w:tcPr>
          <w:p w14:paraId="7946ECEE" w14:textId="77777777" w:rsidR="00F401B5" w:rsidRPr="00F401B5" w:rsidRDefault="00F401B5" w:rsidP="00F401B5">
            <w:pPr>
              <w:jc w:val="center"/>
            </w:pPr>
            <w:r w:rsidRPr="00F401B5">
              <w:t> </w:t>
            </w:r>
          </w:p>
        </w:tc>
      </w:tr>
      <w:tr w:rsidR="00FA2CE8" w:rsidRPr="00F401B5" w14:paraId="7BD2A047" w14:textId="77777777" w:rsidTr="00FA2CE8">
        <w:trPr>
          <w:trHeight w:val="600"/>
        </w:trPr>
        <w:tc>
          <w:tcPr>
            <w:tcW w:w="2799" w:type="dxa"/>
            <w:tcBorders>
              <w:top w:val="nil"/>
              <w:left w:val="single" w:sz="8" w:space="0" w:color="auto"/>
              <w:bottom w:val="nil"/>
              <w:right w:val="single" w:sz="8" w:space="0" w:color="000000"/>
            </w:tcBorders>
            <w:shd w:val="clear" w:color="auto" w:fill="auto"/>
            <w:vAlign w:val="center"/>
            <w:hideMark/>
          </w:tcPr>
          <w:p w14:paraId="5F5CE9AC" w14:textId="77777777" w:rsidR="00F401B5" w:rsidRPr="00F401B5" w:rsidRDefault="00F401B5" w:rsidP="00F401B5">
            <w:pPr>
              <w:jc w:val="center"/>
            </w:pPr>
            <w:r w:rsidRPr="00F401B5">
              <w:t>Водный спорт</w:t>
            </w:r>
          </w:p>
        </w:tc>
        <w:tc>
          <w:tcPr>
            <w:tcW w:w="4994" w:type="dxa"/>
            <w:tcBorders>
              <w:top w:val="nil"/>
              <w:left w:val="nil"/>
              <w:bottom w:val="nil"/>
              <w:right w:val="single" w:sz="8" w:space="0" w:color="000000"/>
            </w:tcBorders>
            <w:shd w:val="clear" w:color="auto" w:fill="auto"/>
            <w:vAlign w:val="center"/>
            <w:hideMark/>
          </w:tcPr>
          <w:p w14:paraId="0A7D4AA6" w14:textId="77777777" w:rsidR="00F401B5" w:rsidRPr="00F401B5" w:rsidRDefault="00F401B5" w:rsidP="00F401B5">
            <w:pPr>
              <w:jc w:val="center"/>
            </w:pPr>
            <w:r w:rsidRPr="00F401B5">
              <w:t>Размещение спортивных сооружений для занятия водными видами спорта (причалы и сооружения,</w:t>
            </w:r>
          </w:p>
        </w:tc>
        <w:tc>
          <w:tcPr>
            <w:tcW w:w="1421" w:type="dxa"/>
            <w:tcBorders>
              <w:top w:val="nil"/>
              <w:left w:val="nil"/>
              <w:bottom w:val="nil"/>
              <w:right w:val="single" w:sz="8" w:space="0" w:color="auto"/>
            </w:tcBorders>
            <w:shd w:val="clear" w:color="auto" w:fill="auto"/>
            <w:vAlign w:val="center"/>
            <w:hideMark/>
          </w:tcPr>
          <w:p w14:paraId="03A569A5" w14:textId="77777777" w:rsidR="00F401B5" w:rsidRPr="00F401B5" w:rsidRDefault="00F401B5" w:rsidP="00F401B5">
            <w:pPr>
              <w:jc w:val="center"/>
            </w:pPr>
            <w:r w:rsidRPr="00F401B5">
              <w:rPr>
                <w:spacing w:val="-2"/>
              </w:rPr>
              <w:t>5.1.5</w:t>
            </w:r>
          </w:p>
        </w:tc>
      </w:tr>
      <w:tr w:rsidR="00FA2CE8" w:rsidRPr="00F401B5" w14:paraId="3388F236" w14:textId="77777777" w:rsidTr="00FA2CE8">
        <w:trPr>
          <w:trHeight w:val="600"/>
        </w:trPr>
        <w:tc>
          <w:tcPr>
            <w:tcW w:w="2799" w:type="dxa"/>
            <w:tcBorders>
              <w:top w:val="nil"/>
              <w:left w:val="single" w:sz="8" w:space="0" w:color="auto"/>
              <w:bottom w:val="single" w:sz="8" w:space="0" w:color="000000"/>
              <w:right w:val="single" w:sz="8" w:space="0" w:color="000000"/>
            </w:tcBorders>
            <w:shd w:val="clear" w:color="auto" w:fill="auto"/>
            <w:vAlign w:val="center"/>
            <w:hideMark/>
          </w:tcPr>
          <w:p w14:paraId="5A5BAC9E" w14:textId="77777777" w:rsidR="00F401B5" w:rsidRPr="00F401B5" w:rsidRDefault="00F401B5" w:rsidP="00F401B5">
            <w:pPr>
              <w:jc w:val="center"/>
            </w:pPr>
            <w:r w:rsidRPr="00F401B5">
              <w:t> </w:t>
            </w:r>
          </w:p>
        </w:tc>
        <w:tc>
          <w:tcPr>
            <w:tcW w:w="4994" w:type="dxa"/>
            <w:tcBorders>
              <w:top w:val="nil"/>
              <w:left w:val="nil"/>
              <w:bottom w:val="single" w:sz="8" w:space="0" w:color="000000"/>
              <w:right w:val="single" w:sz="8" w:space="0" w:color="000000"/>
            </w:tcBorders>
            <w:shd w:val="clear" w:color="auto" w:fill="auto"/>
            <w:vAlign w:val="center"/>
            <w:hideMark/>
          </w:tcPr>
          <w:p w14:paraId="09FA07BD" w14:textId="77777777" w:rsidR="00F401B5" w:rsidRPr="00F401B5" w:rsidRDefault="00F401B5" w:rsidP="00F401B5">
            <w:pPr>
              <w:jc w:val="center"/>
            </w:pPr>
            <w:r w:rsidRPr="00F401B5">
              <w:t>необходимые для организации водных видов спорта и хранения соответствующего инвентаря)</w:t>
            </w:r>
          </w:p>
        </w:tc>
        <w:tc>
          <w:tcPr>
            <w:tcW w:w="1421" w:type="dxa"/>
            <w:tcBorders>
              <w:top w:val="nil"/>
              <w:left w:val="nil"/>
              <w:bottom w:val="single" w:sz="8" w:space="0" w:color="000000"/>
              <w:right w:val="single" w:sz="8" w:space="0" w:color="auto"/>
            </w:tcBorders>
            <w:shd w:val="clear" w:color="auto" w:fill="auto"/>
            <w:vAlign w:val="center"/>
            <w:hideMark/>
          </w:tcPr>
          <w:p w14:paraId="58078512" w14:textId="77777777" w:rsidR="00F401B5" w:rsidRPr="00F401B5" w:rsidRDefault="00F401B5" w:rsidP="00F401B5">
            <w:pPr>
              <w:jc w:val="center"/>
            </w:pPr>
            <w:r w:rsidRPr="00F401B5">
              <w:t> </w:t>
            </w:r>
          </w:p>
        </w:tc>
      </w:tr>
      <w:tr w:rsidR="00FA2CE8" w:rsidRPr="00F401B5" w14:paraId="6B6CF278" w14:textId="77777777" w:rsidTr="00FA2CE8">
        <w:trPr>
          <w:trHeight w:val="600"/>
        </w:trPr>
        <w:tc>
          <w:tcPr>
            <w:tcW w:w="2799" w:type="dxa"/>
            <w:tcBorders>
              <w:top w:val="nil"/>
              <w:left w:val="single" w:sz="8" w:space="0" w:color="auto"/>
              <w:bottom w:val="nil"/>
              <w:right w:val="single" w:sz="8" w:space="0" w:color="000000"/>
            </w:tcBorders>
            <w:shd w:val="clear" w:color="auto" w:fill="auto"/>
            <w:vAlign w:val="center"/>
            <w:hideMark/>
          </w:tcPr>
          <w:p w14:paraId="27C0BFF6" w14:textId="77777777" w:rsidR="00F401B5" w:rsidRPr="00F401B5" w:rsidRDefault="00F401B5" w:rsidP="00F401B5">
            <w:pPr>
              <w:jc w:val="center"/>
            </w:pPr>
            <w:r w:rsidRPr="00F401B5">
              <w:t>Авиационный спорт</w:t>
            </w:r>
          </w:p>
        </w:tc>
        <w:tc>
          <w:tcPr>
            <w:tcW w:w="4994" w:type="dxa"/>
            <w:tcBorders>
              <w:top w:val="nil"/>
              <w:left w:val="nil"/>
              <w:bottom w:val="nil"/>
              <w:right w:val="single" w:sz="8" w:space="0" w:color="000000"/>
            </w:tcBorders>
            <w:shd w:val="clear" w:color="auto" w:fill="auto"/>
            <w:vAlign w:val="center"/>
            <w:hideMark/>
          </w:tcPr>
          <w:p w14:paraId="2890F8A4" w14:textId="77777777" w:rsidR="00F401B5" w:rsidRPr="00F401B5" w:rsidRDefault="00F401B5" w:rsidP="00F401B5">
            <w:pPr>
              <w:jc w:val="center"/>
            </w:pPr>
            <w:r w:rsidRPr="00F401B5">
              <w:t>Размещение спортивных сооружений для занятия авиационными видами спорта (ангары, взлетно- посадочные площадки и иные сооружения,</w:t>
            </w:r>
          </w:p>
        </w:tc>
        <w:tc>
          <w:tcPr>
            <w:tcW w:w="1421" w:type="dxa"/>
            <w:tcBorders>
              <w:top w:val="nil"/>
              <w:left w:val="nil"/>
              <w:bottom w:val="nil"/>
              <w:right w:val="single" w:sz="8" w:space="0" w:color="auto"/>
            </w:tcBorders>
            <w:shd w:val="clear" w:color="auto" w:fill="auto"/>
            <w:vAlign w:val="center"/>
            <w:hideMark/>
          </w:tcPr>
          <w:p w14:paraId="5C9F6EDD" w14:textId="77777777" w:rsidR="00F401B5" w:rsidRPr="00F401B5" w:rsidRDefault="00F401B5" w:rsidP="00F401B5">
            <w:pPr>
              <w:jc w:val="center"/>
            </w:pPr>
            <w:r w:rsidRPr="00F401B5">
              <w:rPr>
                <w:spacing w:val="-2"/>
              </w:rPr>
              <w:t>5.1.6</w:t>
            </w:r>
          </w:p>
        </w:tc>
      </w:tr>
      <w:tr w:rsidR="00FA2CE8" w:rsidRPr="00F401B5" w14:paraId="7C826239" w14:textId="77777777" w:rsidTr="00FA2CE8">
        <w:trPr>
          <w:trHeight w:val="600"/>
        </w:trPr>
        <w:tc>
          <w:tcPr>
            <w:tcW w:w="2799" w:type="dxa"/>
            <w:tcBorders>
              <w:top w:val="nil"/>
              <w:left w:val="single" w:sz="8" w:space="0" w:color="auto"/>
              <w:bottom w:val="single" w:sz="8" w:space="0" w:color="000000"/>
              <w:right w:val="single" w:sz="8" w:space="0" w:color="000000"/>
            </w:tcBorders>
            <w:shd w:val="clear" w:color="auto" w:fill="auto"/>
            <w:vAlign w:val="center"/>
            <w:hideMark/>
          </w:tcPr>
          <w:p w14:paraId="4D9ECBCC" w14:textId="77777777" w:rsidR="00F401B5" w:rsidRPr="00F401B5" w:rsidRDefault="00F401B5" w:rsidP="00F401B5">
            <w:pPr>
              <w:jc w:val="center"/>
            </w:pPr>
            <w:r w:rsidRPr="00F401B5">
              <w:t> </w:t>
            </w:r>
          </w:p>
        </w:tc>
        <w:tc>
          <w:tcPr>
            <w:tcW w:w="4994" w:type="dxa"/>
            <w:tcBorders>
              <w:top w:val="nil"/>
              <w:left w:val="nil"/>
              <w:bottom w:val="single" w:sz="8" w:space="0" w:color="000000"/>
              <w:right w:val="single" w:sz="8" w:space="0" w:color="000000"/>
            </w:tcBorders>
            <w:shd w:val="clear" w:color="auto" w:fill="auto"/>
            <w:vAlign w:val="center"/>
            <w:hideMark/>
          </w:tcPr>
          <w:p w14:paraId="5FFD21A8" w14:textId="77777777" w:rsidR="00F401B5" w:rsidRPr="00F401B5" w:rsidRDefault="00F401B5" w:rsidP="00F401B5">
            <w:pPr>
              <w:jc w:val="center"/>
            </w:pPr>
            <w:r w:rsidRPr="00F401B5">
              <w:t>необходимые для организации авиационных видов спорта и хранения соответствующего инвентаря)</w:t>
            </w:r>
          </w:p>
        </w:tc>
        <w:tc>
          <w:tcPr>
            <w:tcW w:w="1421" w:type="dxa"/>
            <w:tcBorders>
              <w:top w:val="nil"/>
              <w:left w:val="nil"/>
              <w:bottom w:val="single" w:sz="8" w:space="0" w:color="000000"/>
              <w:right w:val="single" w:sz="8" w:space="0" w:color="auto"/>
            </w:tcBorders>
            <w:shd w:val="clear" w:color="auto" w:fill="auto"/>
            <w:vAlign w:val="center"/>
            <w:hideMark/>
          </w:tcPr>
          <w:p w14:paraId="0D010DFD" w14:textId="77777777" w:rsidR="00F401B5" w:rsidRPr="00F401B5" w:rsidRDefault="00F401B5" w:rsidP="00F401B5">
            <w:pPr>
              <w:jc w:val="center"/>
            </w:pPr>
            <w:r w:rsidRPr="00F401B5">
              <w:t> </w:t>
            </w:r>
          </w:p>
        </w:tc>
      </w:tr>
      <w:tr w:rsidR="00FA2CE8" w:rsidRPr="00F401B5" w14:paraId="14A396D4" w14:textId="77777777" w:rsidTr="00FA2CE8">
        <w:trPr>
          <w:trHeight w:val="600"/>
        </w:trPr>
        <w:tc>
          <w:tcPr>
            <w:tcW w:w="2799" w:type="dxa"/>
            <w:tcBorders>
              <w:top w:val="nil"/>
              <w:left w:val="single" w:sz="8" w:space="0" w:color="auto"/>
              <w:bottom w:val="single" w:sz="8" w:space="0" w:color="000000"/>
              <w:right w:val="single" w:sz="8" w:space="0" w:color="000000"/>
            </w:tcBorders>
            <w:shd w:val="clear" w:color="auto" w:fill="auto"/>
            <w:vAlign w:val="center"/>
            <w:hideMark/>
          </w:tcPr>
          <w:p w14:paraId="30FF1134" w14:textId="77777777" w:rsidR="00F401B5" w:rsidRPr="00F401B5" w:rsidRDefault="00F401B5" w:rsidP="00F401B5">
            <w:pPr>
              <w:jc w:val="center"/>
            </w:pPr>
            <w:r w:rsidRPr="00F401B5">
              <w:t>Спортивные базы</w:t>
            </w:r>
          </w:p>
        </w:tc>
        <w:tc>
          <w:tcPr>
            <w:tcW w:w="4994" w:type="dxa"/>
            <w:tcBorders>
              <w:top w:val="nil"/>
              <w:left w:val="nil"/>
              <w:bottom w:val="single" w:sz="8" w:space="0" w:color="000000"/>
              <w:right w:val="single" w:sz="8" w:space="0" w:color="000000"/>
            </w:tcBorders>
            <w:shd w:val="clear" w:color="auto" w:fill="auto"/>
            <w:vAlign w:val="center"/>
            <w:hideMark/>
          </w:tcPr>
          <w:p w14:paraId="4443D254" w14:textId="77777777" w:rsidR="00F401B5" w:rsidRPr="00F401B5" w:rsidRDefault="00F401B5" w:rsidP="00F401B5">
            <w:pPr>
              <w:jc w:val="center"/>
            </w:pPr>
            <w:r w:rsidRPr="00F401B5">
              <w:t>Размещение спортивных баз и лагерей, в которых осуществляется спортивная подготовка длительно проживающих в них лиц</w:t>
            </w:r>
          </w:p>
        </w:tc>
        <w:tc>
          <w:tcPr>
            <w:tcW w:w="1421" w:type="dxa"/>
            <w:tcBorders>
              <w:top w:val="nil"/>
              <w:left w:val="nil"/>
              <w:bottom w:val="single" w:sz="8" w:space="0" w:color="000000"/>
              <w:right w:val="single" w:sz="8" w:space="0" w:color="auto"/>
            </w:tcBorders>
            <w:shd w:val="clear" w:color="auto" w:fill="auto"/>
            <w:vAlign w:val="center"/>
            <w:hideMark/>
          </w:tcPr>
          <w:p w14:paraId="78E8C391" w14:textId="77777777" w:rsidR="00F401B5" w:rsidRPr="00F401B5" w:rsidRDefault="00F401B5" w:rsidP="00F401B5">
            <w:pPr>
              <w:jc w:val="center"/>
            </w:pPr>
            <w:bookmarkStart w:id="639" w:name="RANGE!D246"/>
            <w:r w:rsidRPr="00F401B5">
              <w:rPr>
                <w:spacing w:val="-2"/>
              </w:rPr>
              <w:t>5.1.7</w:t>
            </w:r>
            <w:bookmarkEnd w:id="639"/>
          </w:p>
        </w:tc>
      </w:tr>
      <w:tr w:rsidR="00FA2CE8" w:rsidRPr="00F401B5" w14:paraId="46F3C505" w14:textId="77777777" w:rsidTr="00FA2CE8">
        <w:trPr>
          <w:trHeight w:val="600"/>
        </w:trPr>
        <w:tc>
          <w:tcPr>
            <w:tcW w:w="2799" w:type="dxa"/>
            <w:tcBorders>
              <w:top w:val="nil"/>
              <w:left w:val="single" w:sz="8" w:space="0" w:color="auto"/>
              <w:bottom w:val="nil"/>
              <w:right w:val="single" w:sz="8" w:space="0" w:color="000000"/>
            </w:tcBorders>
            <w:shd w:val="clear" w:color="auto" w:fill="auto"/>
            <w:vAlign w:val="center"/>
            <w:hideMark/>
          </w:tcPr>
          <w:p w14:paraId="62DDEDF3" w14:textId="77777777" w:rsidR="00F401B5" w:rsidRPr="00F401B5" w:rsidRDefault="00F401B5" w:rsidP="00F401B5">
            <w:pPr>
              <w:jc w:val="center"/>
            </w:pPr>
            <w:r w:rsidRPr="00F401B5">
              <w:rPr>
                <w:spacing w:val="-2"/>
              </w:rPr>
              <w:t>Природно- познавательный туризм</w:t>
            </w:r>
          </w:p>
        </w:tc>
        <w:tc>
          <w:tcPr>
            <w:tcW w:w="4994" w:type="dxa"/>
            <w:tcBorders>
              <w:top w:val="nil"/>
              <w:left w:val="nil"/>
              <w:bottom w:val="nil"/>
              <w:right w:val="single" w:sz="8" w:space="0" w:color="000000"/>
            </w:tcBorders>
            <w:shd w:val="clear" w:color="auto" w:fill="auto"/>
            <w:vAlign w:val="center"/>
            <w:hideMark/>
          </w:tcPr>
          <w:p w14:paraId="76FE602F" w14:textId="77777777" w:rsidR="00F401B5" w:rsidRPr="00F401B5" w:rsidRDefault="00F401B5" w:rsidP="00F401B5">
            <w:pPr>
              <w:jc w:val="center"/>
            </w:pPr>
            <w:r w:rsidRPr="00F401B5">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w:t>
            </w:r>
          </w:p>
        </w:tc>
        <w:tc>
          <w:tcPr>
            <w:tcW w:w="1421" w:type="dxa"/>
            <w:tcBorders>
              <w:top w:val="nil"/>
              <w:left w:val="nil"/>
              <w:bottom w:val="nil"/>
              <w:right w:val="single" w:sz="8" w:space="0" w:color="auto"/>
            </w:tcBorders>
            <w:shd w:val="clear" w:color="auto" w:fill="auto"/>
            <w:vAlign w:val="center"/>
            <w:hideMark/>
          </w:tcPr>
          <w:p w14:paraId="17BCF445" w14:textId="77777777" w:rsidR="00F401B5" w:rsidRPr="00F401B5" w:rsidRDefault="00F401B5" w:rsidP="00F401B5">
            <w:pPr>
              <w:jc w:val="center"/>
            </w:pPr>
            <w:r w:rsidRPr="00F401B5">
              <w:rPr>
                <w:spacing w:val="-5"/>
              </w:rPr>
              <w:t>5.2</w:t>
            </w:r>
          </w:p>
        </w:tc>
      </w:tr>
      <w:tr w:rsidR="00FA2CE8" w:rsidRPr="00F401B5" w14:paraId="7BDC1DE0" w14:textId="77777777" w:rsidTr="00FA2CE8">
        <w:trPr>
          <w:trHeight w:val="600"/>
        </w:trPr>
        <w:tc>
          <w:tcPr>
            <w:tcW w:w="2799" w:type="dxa"/>
            <w:tcBorders>
              <w:top w:val="nil"/>
              <w:left w:val="single" w:sz="8" w:space="0" w:color="auto"/>
              <w:bottom w:val="single" w:sz="8" w:space="0" w:color="000000"/>
              <w:right w:val="single" w:sz="8" w:space="0" w:color="000000"/>
            </w:tcBorders>
            <w:shd w:val="clear" w:color="auto" w:fill="auto"/>
            <w:vAlign w:val="center"/>
            <w:hideMark/>
          </w:tcPr>
          <w:p w14:paraId="10DA3560" w14:textId="77777777" w:rsidR="00F401B5" w:rsidRPr="00F401B5" w:rsidRDefault="00F401B5" w:rsidP="00F401B5">
            <w:pPr>
              <w:jc w:val="center"/>
            </w:pPr>
            <w:r w:rsidRPr="00F401B5">
              <w:t> </w:t>
            </w:r>
          </w:p>
        </w:tc>
        <w:tc>
          <w:tcPr>
            <w:tcW w:w="4994" w:type="dxa"/>
            <w:tcBorders>
              <w:top w:val="nil"/>
              <w:left w:val="nil"/>
              <w:bottom w:val="single" w:sz="8" w:space="0" w:color="000000"/>
              <w:right w:val="single" w:sz="8" w:space="0" w:color="000000"/>
            </w:tcBorders>
            <w:shd w:val="clear" w:color="auto" w:fill="auto"/>
            <w:vAlign w:val="center"/>
            <w:hideMark/>
          </w:tcPr>
          <w:p w14:paraId="1E3E4E36" w14:textId="77777777" w:rsidR="00F401B5" w:rsidRPr="00F401B5" w:rsidRDefault="00F401B5" w:rsidP="00F401B5">
            <w:pPr>
              <w:jc w:val="center"/>
            </w:pPr>
            <w:r w:rsidRPr="00F401B5">
              <w:t xml:space="preserve">необходимых природоохранных и </w:t>
            </w:r>
            <w:proofErr w:type="spellStart"/>
            <w:r w:rsidRPr="00F401B5">
              <w:t>природовосстановительных</w:t>
            </w:r>
            <w:proofErr w:type="spellEnd"/>
            <w:r w:rsidRPr="00F401B5">
              <w:t xml:space="preserve"> мероприятий</w:t>
            </w:r>
          </w:p>
        </w:tc>
        <w:tc>
          <w:tcPr>
            <w:tcW w:w="1421" w:type="dxa"/>
            <w:tcBorders>
              <w:top w:val="nil"/>
              <w:left w:val="nil"/>
              <w:bottom w:val="single" w:sz="8" w:space="0" w:color="000000"/>
              <w:right w:val="single" w:sz="8" w:space="0" w:color="auto"/>
            </w:tcBorders>
            <w:shd w:val="clear" w:color="auto" w:fill="auto"/>
            <w:vAlign w:val="center"/>
            <w:hideMark/>
          </w:tcPr>
          <w:p w14:paraId="574B3925" w14:textId="77777777" w:rsidR="00F401B5" w:rsidRPr="00F401B5" w:rsidRDefault="00F401B5" w:rsidP="00F401B5">
            <w:pPr>
              <w:jc w:val="center"/>
            </w:pPr>
            <w:r w:rsidRPr="00F401B5">
              <w:t> </w:t>
            </w:r>
          </w:p>
        </w:tc>
      </w:tr>
      <w:tr w:rsidR="00FA2CE8" w:rsidRPr="00F401B5" w14:paraId="154DF0FA" w14:textId="77777777" w:rsidTr="00FA2CE8">
        <w:trPr>
          <w:trHeight w:val="600"/>
        </w:trPr>
        <w:tc>
          <w:tcPr>
            <w:tcW w:w="2799" w:type="dxa"/>
            <w:tcBorders>
              <w:top w:val="nil"/>
              <w:left w:val="single" w:sz="8" w:space="0" w:color="auto"/>
              <w:bottom w:val="nil"/>
              <w:right w:val="single" w:sz="8" w:space="0" w:color="000000"/>
            </w:tcBorders>
            <w:shd w:val="clear" w:color="auto" w:fill="auto"/>
            <w:vAlign w:val="center"/>
            <w:hideMark/>
          </w:tcPr>
          <w:p w14:paraId="4673079F" w14:textId="77777777" w:rsidR="00F401B5" w:rsidRPr="00F401B5" w:rsidRDefault="00F401B5" w:rsidP="00F401B5">
            <w:pPr>
              <w:jc w:val="center"/>
            </w:pPr>
            <w:r w:rsidRPr="00F401B5">
              <w:rPr>
                <w:spacing w:val="-2"/>
              </w:rPr>
              <w:lastRenderedPageBreak/>
              <w:t>Туристическое обслуживание</w:t>
            </w:r>
          </w:p>
        </w:tc>
        <w:tc>
          <w:tcPr>
            <w:tcW w:w="4994" w:type="dxa"/>
            <w:tcBorders>
              <w:top w:val="nil"/>
              <w:left w:val="nil"/>
              <w:bottom w:val="nil"/>
              <w:right w:val="single" w:sz="8" w:space="0" w:color="000000"/>
            </w:tcBorders>
            <w:shd w:val="clear" w:color="auto" w:fill="auto"/>
            <w:vAlign w:val="center"/>
            <w:hideMark/>
          </w:tcPr>
          <w:p w14:paraId="45F8324F" w14:textId="77777777" w:rsidR="00F401B5" w:rsidRPr="00F401B5" w:rsidRDefault="00F401B5" w:rsidP="00F401B5">
            <w:pPr>
              <w:jc w:val="center"/>
            </w:pPr>
            <w:r w:rsidRPr="00F401B5">
              <w:t>Размещение пансионатов, гостиниц, кемпингов, домов отдыха, не оказывающих услуги по лечению;</w:t>
            </w:r>
          </w:p>
        </w:tc>
        <w:tc>
          <w:tcPr>
            <w:tcW w:w="1421" w:type="dxa"/>
            <w:tcBorders>
              <w:top w:val="nil"/>
              <w:left w:val="nil"/>
              <w:bottom w:val="nil"/>
              <w:right w:val="single" w:sz="8" w:space="0" w:color="auto"/>
            </w:tcBorders>
            <w:shd w:val="clear" w:color="auto" w:fill="auto"/>
            <w:vAlign w:val="center"/>
            <w:hideMark/>
          </w:tcPr>
          <w:p w14:paraId="5DAEC87B" w14:textId="77777777" w:rsidR="00F401B5" w:rsidRPr="00F401B5" w:rsidRDefault="00F401B5" w:rsidP="00F401B5">
            <w:pPr>
              <w:jc w:val="center"/>
            </w:pPr>
            <w:r w:rsidRPr="00F401B5">
              <w:rPr>
                <w:spacing w:val="-2"/>
              </w:rPr>
              <w:t>5.2.1</w:t>
            </w:r>
          </w:p>
        </w:tc>
      </w:tr>
      <w:tr w:rsidR="00FA2CE8" w:rsidRPr="00F401B5" w14:paraId="6C40A24F" w14:textId="77777777" w:rsidTr="00FA2CE8">
        <w:trPr>
          <w:trHeight w:val="450"/>
        </w:trPr>
        <w:tc>
          <w:tcPr>
            <w:tcW w:w="2799" w:type="dxa"/>
            <w:tcBorders>
              <w:top w:val="nil"/>
              <w:left w:val="single" w:sz="8" w:space="0" w:color="auto"/>
              <w:bottom w:val="nil"/>
              <w:right w:val="single" w:sz="8" w:space="0" w:color="000000"/>
            </w:tcBorders>
            <w:shd w:val="clear" w:color="auto" w:fill="auto"/>
            <w:vAlign w:val="center"/>
            <w:hideMark/>
          </w:tcPr>
          <w:p w14:paraId="6A225593" w14:textId="77777777" w:rsidR="00F401B5" w:rsidRPr="00F401B5" w:rsidRDefault="00F401B5" w:rsidP="00F401B5">
            <w:pPr>
              <w:jc w:val="center"/>
            </w:pPr>
            <w:r w:rsidRPr="00F401B5">
              <w:t> </w:t>
            </w:r>
          </w:p>
        </w:tc>
        <w:tc>
          <w:tcPr>
            <w:tcW w:w="4994" w:type="dxa"/>
            <w:tcBorders>
              <w:top w:val="nil"/>
              <w:left w:val="nil"/>
              <w:bottom w:val="single" w:sz="4" w:space="0" w:color="auto"/>
              <w:right w:val="single" w:sz="8" w:space="0" w:color="000000"/>
            </w:tcBorders>
            <w:shd w:val="clear" w:color="auto" w:fill="auto"/>
            <w:vAlign w:val="center"/>
            <w:hideMark/>
          </w:tcPr>
          <w:p w14:paraId="4239CF6E" w14:textId="77777777" w:rsidR="00F401B5" w:rsidRPr="00F401B5" w:rsidRDefault="00F401B5" w:rsidP="00F401B5">
            <w:pPr>
              <w:jc w:val="center"/>
            </w:pPr>
            <w:r w:rsidRPr="00F401B5">
              <w:t>размещение детских лагерей</w:t>
            </w:r>
          </w:p>
        </w:tc>
        <w:tc>
          <w:tcPr>
            <w:tcW w:w="1421" w:type="dxa"/>
            <w:tcBorders>
              <w:top w:val="nil"/>
              <w:left w:val="nil"/>
              <w:bottom w:val="nil"/>
              <w:right w:val="single" w:sz="8" w:space="0" w:color="auto"/>
            </w:tcBorders>
            <w:shd w:val="clear" w:color="auto" w:fill="auto"/>
            <w:vAlign w:val="center"/>
            <w:hideMark/>
          </w:tcPr>
          <w:p w14:paraId="3ED77F6F" w14:textId="77777777" w:rsidR="00F401B5" w:rsidRPr="00F401B5" w:rsidRDefault="00F401B5" w:rsidP="00F401B5">
            <w:pPr>
              <w:jc w:val="center"/>
            </w:pPr>
            <w:r w:rsidRPr="00F401B5">
              <w:t> </w:t>
            </w:r>
          </w:p>
        </w:tc>
      </w:tr>
      <w:tr w:rsidR="00FA2CE8" w:rsidRPr="00F401B5" w14:paraId="01C37B7D" w14:textId="77777777" w:rsidTr="00FA2CE8">
        <w:trPr>
          <w:trHeight w:val="600"/>
        </w:trPr>
        <w:tc>
          <w:tcPr>
            <w:tcW w:w="2799" w:type="dxa"/>
            <w:tcBorders>
              <w:top w:val="single" w:sz="8" w:space="0" w:color="000000"/>
              <w:left w:val="single" w:sz="8" w:space="0" w:color="auto"/>
              <w:bottom w:val="nil"/>
              <w:right w:val="single" w:sz="8" w:space="0" w:color="000000"/>
            </w:tcBorders>
            <w:shd w:val="clear" w:color="auto" w:fill="auto"/>
            <w:vAlign w:val="center"/>
            <w:hideMark/>
          </w:tcPr>
          <w:p w14:paraId="069F9A80" w14:textId="77777777" w:rsidR="00F401B5" w:rsidRPr="00F401B5" w:rsidRDefault="00F401B5" w:rsidP="00F401B5">
            <w:pPr>
              <w:jc w:val="center"/>
            </w:pPr>
            <w:r w:rsidRPr="00F401B5">
              <w:t>Охота и рыбалка</w:t>
            </w:r>
          </w:p>
        </w:tc>
        <w:tc>
          <w:tcPr>
            <w:tcW w:w="4994" w:type="dxa"/>
            <w:tcBorders>
              <w:top w:val="single" w:sz="4" w:space="0" w:color="auto"/>
              <w:left w:val="nil"/>
              <w:bottom w:val="nil"/>
              <w:right w:val="single" w:sz="8" w:space="0" w:color="000000"/>
            </w:tcBorders>
            <w:shd w:val="clear" w:color="auto" w:fill="auto"/>
            <w:vAlign w:val="center"/>
            <w:hideMark/>
          </w:tcPr>
          <w:p w14:paraId="33F6E642" w14:textId="77777777" w:rsidR="00F401B5" w:rsidRPr="00F401B5" w:rsidRDefault="00F401B5" w:rsidP="00F401B5">
            <w:pPr>
              <w:jc w:val="center"/>
            </w:pPr>
            <w:r w:rsidRPr="00F401B5">
              <w:t>Обустройство мест охоты и рыбалки, в том числе</w:t>
            </w:r>
          </w:p>
        </w:tc>
        <w:tc>
          <w:tcPr>
            <w:tcW w:w="1421" w:type="dxa"/>
            <w:tcBorders>
              <w:top w:val="single" w:sz="8" w:space="0" w:color="000000"/>
              <w:left w:val="nil"/>
              <w:bottom w:val="nil"/>
              <w:right w:val="single" w:sz="8" w:space="0" w:color="auto"/>
            </w:tcBorders>
            <w:shd w:val="clear" w:color="auto" w:fill="auto"/>
            <w:vAlign w:val="center"/>
            <w:hideMark/>
          </w:tcPr>
          <w:p w14:paraId="21EC4FF0" w14:textId="77777777" w:rsidR="00F401B5" w:rsidRPr="00F401B5" w:rsidRDefault="00F401B5" w:rsidP="00F401B5">
            <w:pPr>
              <w:jc w:val="center"/>
            </w:pPr>
            <w:r w:rsidRPr="00F401B5">
              <w:rPr>
                <w:spacing w:val="-5"/>
              </w:rPr>
              <w:t>5.3</w:t>
            </w:r>
          </w:p>
        </w:tc>
      </w:tr>
      <w:tr w:rsidR="00FA2CE8" w:rsidRPr="00F401B5" w14:paraId="774479A4" w14:textId="77777777" w:rsidTr="00FA2CE8">
        <w:trPr>
          <w:trHeight w:val="600"/>
        </w:trPr>
        <w:tc>
          <w:tcPr>
            <w:tcW w:w="2799" w:type="dxa"/>
            <w:tcBorders>
              <w:top w:val="nil"/>
              <w:left w:val="single" w:sz="8" w:space="0" w:color="auto"/>
              <w:bottom w:val="nil"/>
              <w:right w:val="single" w:sz="8" w:space="0" w:color="000000"/>
            </w:tcBorders>
            <w:shd w:val="clear" w:color="auto" w:fill="auto"/>
            <w:vAlign w:val="center"/>
            <w:hideMark/>
          </w:tcPr>
          <w:p w14:paraId="436520F5" w14:textId="77777777" w:rsidR="00F401B5" w:rsidRPr="00F401B5" w:rsidRDefault="00F401B5" w:rsidP="00F401B5">
            <w:pPr>
              <w:jc w:val="center"/>
            </w:pPr>
            <w:r w:rsidRPr="00F401B5">
              <w:t> </w:t>
            </w:r>
          </w:p>
        </w:tc>
        <w:tc>
          <w:tcPr>
            <w:tcW w:w="4994" w:type="dxa"/>
            <w:tcBorders>
              <w:top w:val="nil"/>
              <w:left w:val="nil"/>
              <w:bottom w:val="nil"/>
              <w:right w:val="single" w:sz="8" w:space="0" w:color="000000"/>
            </w:tcBorders>
            <w:shd w:val="clear" w:color="auto" w:fill="auto"/>
            <w:vAlign w:val="center"/>
            <w:hideMark/>
          </w:tcPr>
          <w:p w14:paraId="19AE39D7" w14:textId="77777777" w:rsidR="00F401B5" w:rsidRPr="00F401B5" w:rsidRDefault="00F401B5" w:rsidP="00F401B5">
            <w:pPr>
              <w:jc w:val="center"/>
            </w:pPr>
            <w:r w:rsidRPr="00F401B5">
              <w:t>размещение дома охотника или рыболова, сооружений, необходимых для восстановления и поддержания</w:t>
            </w:r>
          </w:p>
        </w:tc>
        <w:tc>
          <w:tcPr>
            <w:tcW w:w="1421" w:type="dxa"/>
            <w:tcBorders>
              <w:top w:val="nil"/>
              <w:left w:val="nil"/>
              <w:bottom w:val="nil"/>
              <w:right w:val="single" w:sz="8" w:space="0" w:color="auto"/>
            </w:tcBorders>
            <w:shd w:val="clear" w:color="auto" w:fill="auto"/>
            <w:vAlign w:val="center"/>
            <w:hideMark/>
          </w:tcPr>
          <w:p w14:paraId="4BEDA7A0" w14:textId="77777777" w:rsidR="00F401B5" w:rsidRPr="00F401B5" w:rsidRDefault="00F401B5" w:rsidP="00F401B5">
            <w:pPr>
              <w:jc w:val="center"/>
            </w:pPr>
            <w:r w:rsidRPr="00F401B5">
              <w:t> </w:t>
            </w:r>
          </w:p>
        </w:tc>
      </w:tr>
      <w:tr w:rsidR="00FA2CE8" w:rsidRPr="00F401B5" w14:paraId="2860060B" w14:textId="77777777" w:rsidTr="00FA2CE8">
        <w:trPr>
          <w:trHeight w:val="238"/>
        </w:trPr>
        <w:tc>
          <w:tcPr>
            <w:tcW w:w="2799" w:type="dxa"/>
            <w:tcBorders>
              <w:top w:val="nil"/>
              <w:left w:val="single" w:sz="8" w:space="0" w:color="auto"/>
              <w:bottom w:val="single" w:sz="8" w:space="0" w:color="000000"/>
              <w:right w:val="single" w:sz="8" w:space="0" w:color="000000"/>
            </w:tcBorders>
            <w:shd w:val="clear" w:color="auto" w:fill="auto"/>
            <w:vAlign w:val="center"/>
            <w:hideMark/>
          </w:tcPr>
          <w:p w14:paraId="18FB8496" w14:textId="77777777" w:rsidR="00F401B5" w:rsidRPr="00F401B5" w:rsidRDefault="00F401B5" w:rsidP="00F401B5">
            <w:pPr>
              <w:jc w:val="center"/>
            </w:pPr>
            <w:r w:rsidRPr="00F401B5">
              <w:t> </w:t>
            </w:r>
          </w:p>
        </w:tc>
        <w:tc>
          <w:tcPr>
            <w:tcW w:w="4994" w:type="dxa"/>
            <w:tcBorders>
              <w:top w:val="nil"/>
              <w:left w:val="nil"/>
              <w:bottom w:val="single" w:sz="8" w:space="0" w:color="000000"/>
              <w:right w:val="single" w:sz="8" w:space="0" w:color="000000"/>
            </w:tcBorders>
            <w:shd w:val="clear" w:color="auto" w:fill="auto"/>
            <w:vAlign w:val="center"/>
            <w:hideMark/>
          </w:tcPr>
          <w:p w14:paraId="041A39A6" w14:textId="77777777" w:rsidR="00F401B5" w:rsidRPr="00F401B5" w:rsidRDefault="00F401B5" w:rsidP="00F401B5">
            <w:pPr>
              <w:jc w:val="center"/>
            </w:pPr>
            <w:r w:rsidRPr="00F401B5">
              <w:t>поголовья зверей или количества рыбы</w:t>
            </w:r>
          </w:p>
        </w:tc>
        <w:tc>
          <w:tcPr>
            <w:tcW w:w="1421" w:type="dxa"/>
            <w:tcBorders>
              <w:top w:val="nil"/>
              <w:left w:val="nil"/>
              <w:bottom w:val="single" w:sz="8" w:space="0" w:color="000000"/>
              <w:right w:val="single" w:sz="8" w:space="0" w:color="auto"/>
            </w:tcBorders>
            <w:shd w:val="clear" w:color="auto" w:fill="auto"/>
            <w:vAlign w:val="center"/>
            <w:hideMark/>
          </w:tcPr>
          <w:p w14:paraId="7D224FE5" w14:textId="77777777" w:rsidR="00F401B5" w:rsidRPr="00F401B5" w:rsidRDefault="00F401B5" w:rsidP="00F401B5">
            <w:pPr>
              <w:jc w:val="center"/>
            </w:pPr>
            <w:r w:rsidRPr="00F401B5">
              <w:t> </w:t>
            </w:r>
          </w:p>
        </w:tc>
      </w:tr>
      <w:tr w:rsidR="00FA2CE8" w:rsidRPr="00F401B5" w14:paraId="04BB5A7B" w14:textId="77777777" w:rsidTr="00FA2CE8">
        <w:trPr>
          <w:trHeight w:val="600"/>
        </w:trPr>
        <w:tc>
          <w:tcPr>
            <w:tcW w:w="2799" w:type="dxa"/>
            <w:tcBorders>
              <w:top w:val="nil"/>
              <w:left w:val="single" w:sz="8" w:space="0" w:color="auto"/>
              <w:bottom w:val="single" w:sz="8" w:space="0" w:color="000000"/>
              <w:right w:val="single" w:sz="8" w:space="0" w:color="000000"/>
            </w:tcBorders>
            <w:shd w:val="clear" w:color="auto" w:fill="auto"/>
            <w:vAlign w:val="center"/>
            <w:hideMark/>
          </w:tcPr>
          <w:p w14:paraId="06D4A599" w14:textId="77777777" w:rsidR="00F401B5" w:rsidRPr="00F401B5" w:rsidRDefault="00F401B5" w:rsidP="00F401B5">
            <w:pPr>
              <w:jc w:val="center"/>
            </w:pPr>
            <w:r w:rsidRPr="00F401B5">
              <w:t>Причалы для маломерных судов</w:t>
            </w:r>
          </w:p>
        </w:tc>
        <w:tc>
          <w:tcPr>
            <w:tcW w:w="4994" w:type="dxa"/>
            <w:tcBorders>
              <w:top w:val="nil"/>
              <w:left w:val="nil"/>
              <w:bottom w:val="single" w:sz="8" w:space="0" w:color="000000"/>
              <w:right w:val="single" w:sz="8" w:space="0" w:color="000000"/>
            </w:tcBorders>
            <w:shd w:val="clear" w:color="auto" w:fill="auto"/>
            <w:vAlign w:val="center"/>
            <w:hideMark/>
          </w:tcPr>
          <w:p w14:paraId="26E18AA4" w14:textId="77777777" w:rsidR="00F401B5" w:rsidRPr="00F401B5" w:rsidRDefault="00F401B5" w:rsidP="00F401B5">
            <w:pPr>
              <w:jc w:val="center"/>
            </w:pPr>
            <w:r w:rsidRPr="00F401B5">
              <w:t>Размещение сооружений, предназначенных для причаливания, хранения и обслуживания яхт, катеров, лодок и других маломерных судов</w:t>
            </w:r>
          </w:p>
        </w:tc>
        <w:tc>
          <w:tcPr>
            <w:tcW w:w="1421" w:type="dxa"/>
            <w:tcBorders>
              <w:top w:val="nil"/>
              <w:left w:val="nil"/>
              <w:bottom w:val="single" w:sz="8" w:space="0" w:color="000000"/>
              <w:right w:val="single" w:sz="8" w:space="0" w:color="auto"/>
            </w:tcBorders>
            <w:shd w:val="clear" w:color="auto" w:fill="auto"/>
            <w:vAlign w:val="center"/>
            <w:hideMark/>
          </w:tcPr>
          <w:p w14:paraId="359087ED" w14:textId="77777777" w:rsidR="00F401B5" w:rsidRPr="00F401B5" w:rsidRDefault="00F401B5" w:rsidP="00F401B5">
            <w:pPr>
              <w:jc w:val="center"/>
            </w:pPr>
            <w:r w:rsidRPr="00F401B5">
              <w:rPr>
                <w:spacing w:val="-5"/>
              </w:rPr>
              <w:t>5.4</w:t>
            </w:r>
          </w:p>
        </w:tc>
      </w:tr>
      <w:tr w:rsidR="00FA2CE8" w:rsidRPr="00F401B5" w14:paraId="7B4B2C6A" w14:textId="77777777" w:rsidTr="00FA2CE8">
        <w:trPr>
          <w:trHeight w:val="600"/>
        </w:trPr>
        <w:tc>
          <w:tcPr>
            <w:tcW w:w="2799" w:type="dxa"/>
            <w:tcBorders>
              <w:top w:val="nil"/>
              <w:left w:val="single" w:sz="8" w:space="0" w:color="auto"/>
              <w:bottom w:val="nil"/>
              <w:right w:val="single" w:sz="8" w:space="0" w:color="000000"/>
            </w:tcBorders>
            <w:shd w:val="clear" w:color="auto" w:fill="auto"/>
            <w:vAlign w:val="center"/>
            <w:hideMark/>
          </w:tcPr>
          <w:p w14:paraId="228AC9D2" w14:textId="77777777" w:rsidR="00F401B5" w:rsidRPr="00F401B5" w:rsidRDefault="00F401B5" w:rsidP="00F401B5">
            <w:pPr>
              <w:jc w:val="center"/>
            </w:pPr>
            <w:r w:rsidRPr="00F401B5">
              <w:t>Поля для гольфа или конных прогулок</w:t>
            </w:r>
          </w:p>
        </w:tc>
        <w:tc>
          <w:tcPr>
            <w:tcW w:w="4994" w:type="dxa"/>
            <w:tcBorders>
              <w:top w:val="nil"/>
              <w:left w:val="nil"/>
              <w:bottom w:val="nil"/>
              <w:right w:val="single" w:sz="8" w:space="0" w:color="000000"/>
            </w:tcBorders>
            <w:shd w:val="clear" w:color="auto" w:fill="auto"/>
            <w:vAlign w:val="center"/>
            <w:hideMark/>
          </w:tcPr>
          <w:p w14:paraId="416D4C6A" w14:textId="77777777" w:rsidR="00F401B5" w:rsidRPr="00F401B5" w:rsidRDefault="00F401B5" w:rsidP="00F401B5">
            <w:pPr>
              <w:jc w:val="center"/>
            </w:pPr>
            <w:r w:rsidRPr="00F401B5">
              <w:t>Обустройство мест для игры в гольф или осуществления конных прогулок, в том числе осуществление необходимых земляных работ и</w:t>
            </w:r>
          </w:p>
        </w:tc>
        <w:tc>
          <w:tcPr>
            <w:tcW w:w="1421" w:type="dxa"/>
            <w:tcBorders>
              <w:top w:val="nil"/>
              <w:left w:val="nil"/>
              <w:bottom w:val="nil"/>
              <w:right w:val="single" w:sz="8" w:space="0" w:color="auto"/>
            </w:tcBorders>
            <w:shd w:val="clear" w:color="auto" w:fill="auto"/>
            <w:vAlign w:val="center"/>
            <w:hideMark/>
          </w:tcPr>
          <w:p w14:paraId="19195128" w14:textId="77777777" w:rsidR="00F401B5" w:rsidRPr="00F401B5" w:rsidRDefault="00F401B5" w:rsidP="00F401B5">
            <w:pPr>
              <w:jc w:val="center"/>
            </w:pPr>
            <w:bookmarkStart w:id="640" w:name="RANGE!D255"/>
            <w:r w:rsidRPr="00F401B5">
              <w:rPr>
                <w:spacing w:val="-5"/>
              </w:rPr>
              <w:t>5.5</w:t>
            </w:r>
            <w:bookmarkEnd w:id="640"/>
          </w:p>
        </w:tc>
      </w:tr>
      <w:tr w:rsidR="00FA2CE8" w:rsidRPr="00F401B5" w14:paraId="241F6E46" w14:textId="77777777" w:rsidTr="00FA2CE8">
        <w:trPr>
          <w:trHeight w:val="600"/>
        </w:trPr>
        <w:tc>
          <w:tcPr>
            <w:tcW w:w="2799" w:type="dxa"/>
            <w:tcBorders>
              <w:top w:val="nil"/>
              <w:left w:val="single" w:sz="8" w:space="0" w:color="auto"/>
              <w:bottom w:val="single" w:sz="8" w:space="0" w:color="000000"/>
              <w:right w:val="single" w:sz="8" w:space="0" w:color="000000"/>
            </w:tcBorders>
            <w:shd w:val="clear" w:color="auto" w:fill="auto"/>
            <w:vAlign w:val="center"/>
            <w:hideMark/>
          </w:tcPr>
          <w:p w14:paraId="0DF3EA41" w14:textId="77777777" w:rsidR="00F401B5" w:rsidRPr="00F401B5" w:rsidRDefault="00F401B5" w:rsidP="00F401B5">
            <w:pPr>
              <w:jc w:val="center"/>
            </w:pPr>
            <w:r w:rsidRPr="00F401B5">
              <w:t> </w:t>
            </w:r>
          </w:p>
        </w:tc>
        <w:tc>
          <w:tcPr>
            <w:tcW w:w="4994" w:type="dxa"/>
            <w:tcBorders>
              <w:top w:val="nil"/>
              <w:left w:val="nil"/>
              <w:bottom w:val="single" w:sz="8" w:space="0" w:color="000000"/>
              <w:right w:val="single" w:sz="8" w:space="0" w:color="000000"/>
            </w:tcBorders>
            <w:shd w:val="clear" w:color="auto" w:fill="auto"/>
            <w:vAlign w:val="center"/>
            <w:hideMark/>
          </w:tcPr>
          <w:p w14:paraId="616E69F2" w14:textId="77777777" w:rsidR="00F401B5" w:rsidRPr="00F401B5" w:rsidRDefault="00F401B5" w:rsidP="00F401B5">
            <w:pPr>
              <w:jc w:val="center"/>
            </w:pPr>
            <w:r w:rsidRPr="00F401B5">
              <w:t>размещения вспомогательных сооружений; размещение конноспортивных манежей, не предусматривающих устройство трибун</w:t>
            </w:r>
          </w:p>
        </w:tc>
        <w:tc>
          <w:tcPr>
            <w:tcW w:w="1421" w:type="dxa"/>
            <w:tcBorders>
              <w:top w:val="nil"/>
              <w:left w:val="nil"/>
              <w:bottom w:val="single" w:sz="8" w:space="0" w:color="000000"/>
              <w:right w:val="single" w:sz="8" w:space="0" w:color="auto"/>
            </w:tcBorders>
            <w:shd w:val="clear" w:color="auto" w:fill="auto"/>
            <w:vAlign w:val="center"/>
            <w:hideMark/>
          </w:tcPr>
          <w:p w14:paraId="63E35ACE" w14:textId="77777777" w:rsidR="00F401B5" w:rsidRPr="00F401B5" w:rsidRDefault="00F401B5" w:rsidP="00F401B5">
            <w:pPr>
              <w:jc w:val="center"/>
            </w:pPr>
            <w:r w:rsidRPr="00F401B5">
              <w:t> </w:t>
            </w:r>
          </w:p>
        </w:tc>
      </w:tr>
      <w:tr w:rsidR="00FA2CE8" w:rsidRPr="00F401B5" w14:paraId="642E62A5" w14:textId="77777777" w:rsidTr="00FA2CE8">
        <w:trPr>
          <w:trHeight w:val="600"/>
        </w:trPr>
        <w:tc>
          <w:tcPr>
            <w:tcW w:w="2799" w:type="dxa"/>
            <w:tcBorders>
              <w:top w:val="nil"/>
              <w:left w:val="single" w:sz="8" w:space="0" w:color="auto"/>
              <w:bottom w:val="nil"/>
              <w:right w:val="single" w:sz="8" w:space="0" w:color="000000"/>
            </w:tcBorders>
            <w:shd w:val="clear" w:color="auto" w:fill="auto"/>
            <w:vAlign w:val="center"/>
            <w:hideMark/>
          </w:tcPr>
          <w:p w14:paraId="64D63A4F" w14:textId="77777777" w:rsidR="00F401B5" w:rsidRPr="00F401B5" w:rsidRDefault="00F401B5" w:rsidP="00F401B5">
            <w:pPr>
              <w:jc w:val="center"/>
            </w:pPr>
            <w:r w:rsidRPr="00F401B5">
              <w:rPr>
                <w:spacing w:val="-2"/>
              </w:rPr>
              <w:t>Производственная деятельность</w:t>
            </w:r>
          </w:p>
        </w:tc>
        <w:tc>
          <w:tcPr>
            <w:tcW w:w="4994" w:type="dxa"/>
            <w:tcBorders>
              <w:top w:val="nil"/>
              <w:left w:val="nil"/>
              <w:bottom w:val="single" w:sz="8" w:space="0" w:color="000000"/>
              <w:right w:val="single" w:sz="8" w:space="0" w:color="000000"/>
            </w:tcBorders>
            <w:shd w:val="clear" w:color="auto" w:fill="auto"/>
            <w:vAlign w:val="center"/>
            <w:hideMark/>
          </w:tcPr>
          <w:p w14:paraId="0987E276" w14:textId="77777777" w:rsidR="00F401B5" w:rsidRPr="00F401B5" w:rsidRDefault="00F401B5" w:rsidP="00F401B5">
            <w:pPr>
              <w:jc w:val="center"/>
            </w:pPr>
            <w:r w:rsidRPr="00F401B5">
              <w:t>Размещение объектов капитального строительства в целях добычи полезных ископаемых, их переработки, изготовления вещей промышленным способом.</w:t>
            </w:r>
          </w:p>
        </w:tc>
        <w:tc>
          <w:tcPr>
            <w:tcW w:w="1421" w:type="dxa"/>
            <w:tcBorders>
              <w:top w:val="nil"/>
              <w:left w:val="nil"/>
              <w:bottom w:val="nil"/>
              <w:right w:val="single" w:sz="8" w:space="0" w:color="auto"/>
            </w:tcBorders>
            <w:shd w:val="clear" w:color="auto" w:fill="auto"/>
            <w:vAlign w:val="center"/>
            <w:hideMark/>
          </w:tcPr>
          <w:p w14:paraId="3D0782B6" w14:textId="77777777" w:rsidR="00F401B5" w:rsidRPr="00F401B5" w:rsidRDefault="00F401B5" w:rsidP="00F401B5">
            <w:pPr>
              <w:jc w:val="center"/>
            </w:pPr>
            <w:r w:rsidRPr="00F401B5">
              <w:rPr>
                <w:spacing w:val="-5"/>
              </w:rPr>
              <w:t>6.0</w:t>
            </w:r>
          </w:p>
        </w:tc>
      </w:tr>
      <w:tr w:rsidR="00FA2CE8" w:rsidRPr="00F401B5" w14:paraId="425EE985" w14:textId="77777777" w:rsidTr="00FA2CE8">
        <w:trPr>
          <w:trHeight w:val="600"/>
        </w:trPr>
        <w:tc>
          <w:tcPr>
            <w:tcW w:w="2799" w:type="dxa"/>
            <w:tcBorders>
              <w:top w:val="single" w:sz="8" w:space="0" w:color="auto"/>
              <w:left w:val="single" w:sz="8" w:space="0" w:color="auto"/>
              <w:bottom w:val="nil"/>
              <w:right w:val="single" w:sz="8" w:space="0" w:color="auto"/>
            </w:tcBorders>
            <w:shd w:val="clear" w:color="auto" w:fill="auto"/>
            <w:vAlign w:val="center"/>
            <w:hideMark/>
          </w:tcPr>
          <w:p w14:paraId="628B4EAC" w14:textId="77777777" w:rsidR="00F401B5" w:rsidRPr="00F401B5" w:rsidRDefault="00F401B5" w:rsidP="00F401B5">
            <w:pPr>
              <w:jc w:val="center"/>
            </w:pPr>
            <w:r w:rsidRPr="00F401B5">
              <w:rPr>
                <w:spacing w:val="-2"/>
              </w:rPr>
              <w:t>Недропользование</w:t>
            </w:r>
          </w:p>
        </w:tc>
        <w:tc>
          <w:tcPr>
            <w:tcW w:w="4994" w:type="dxa"/>
            <w:tcBorders>
              <w:top w:val="nil"/>
              <w:left w:val="nil"/>
              <w:bottom w:val="nil"/>
              <w:right w:val="nil"/>
            </w:tcBorders>
            <w:shd w:val="clear" w:color="auto" w:fill="auto"/>
            <w:vAlign w:val="center"/>
            <w:hideMark/>
          </w:tcPr>
          <w:p w14:paraId="15560A8F" w14:textId="77777777" w:rsidR="00F401B5" w:rsidRPr="00F401B5" w:rsidRDefault="00F401B5" w:rsidP="00F401B5">
            <w:pPr>
              <w:jc w:val="center"/>
            </w:pPr>
            <w:r w:rsidRPr="00F401B5">
              <w:t>Осуществление геологических изысканий; добыча полезных ископаемых открытым (карьеры, отвалы) и закрытым (шахты, скважины) способами; размещение объектов капитального строительства, в том числе подземных, в целях добычи полезных ископаемых;</w:t>
            </w:r>
          </w:p>
        </w:tc>
        <w:tc>
          <w:tcPr>
            <w:tcW w:w="1421" w:type="dxa"/>
            <w:tcBorders>
              <w:top w:val="single" w:sz="8" w:space="0" w:color="auto"/>
              <w:left w:val="single" w:sz="8" w:space="0" w:color="auto"/>
              <w:bottom w:val="nil"/>
              <w:right w:val="single" w:sz="8" w:space="0" w:color="auto"/>
            </w:tcBorders>
            <w:shd w:val="clear" w:color="auto" w:fill="auto"/>
            <w:vAlign w:val="center"/>
            <w:hideMark/>
          </w:tcPr>
          <w:p w14:paraId="20DFBCE9" w14:textId="77777777" w:rsidR="00F401B5" w:rsidRPr="00F401B5" w:rsidRDefault="00F401B5" w:rsidP="00F401B5">
            <w:pPr>
              <w:jc w:val="center"/>
            </w:pPr>
            <w:r w:rsidRPr="00F401B5">
              <w:rPr>
                <w:spacing w:val="-5"/>
              </w:rPr>
              <w:t>6.1</w:t>
            </w:r>
          </w:p>
        </w:tc>
      </w:tr>
      <w:tr w:rsidR="00FA2CE8" w:rsidRPr="00F401B5" w14:paraId="065D300F" w14:textId="77777777" w:rsidTr="00FA2CE8">
        <w:trPr>
          <w:trHeight w:val="600"/>
        </w:trPr>
        <w:tc>
          <w:tcPr>
            <w:tcW w:w="2799" w:type="dxa"/>
            <w:tcBorders>
              <w:top w:val="nil"/>
              <w:left w:val="single" w:sz="8" w:space="0" w:color="auto"/>
              <w:bottom w:val="nil"/>
              <w:right w:val="single" w:sz="8" w:space="0" w:color="auto"/>
            </w:tcBorders>
            <w:shd w:val="clear" w:color="auto" w:fill="auto"/>
            <w:vAlign w:val="center"/>
            <w:hideMark/>
          </w:tcPr>
          <w:p w14:paraId="4E3179F8" w14:textId="77777777" w:rsidR="00F401B5" w:rsidRPr="00F401B5" w:rsidRDefault="00F401B5" w:rsidP="00F401B5">
            <w:pPr>
              <w:jc w:val="center"/>
            </w:pPr>
            <w:r w:rsidRPr="00F401B5">
              <w:t> </w:t>
            </w:r>
          </w:p>
        </w:tc>
        <w:tc>
          <w:tcPr>
            <w:tcW w:w="4994" w:type="dxa"/>
            <w:tcBorders>
              <w:top w:val="nil"/>
              <w:left w:val="nil"/>
              <w:bottom w:val="nil"/>
              <w:right w:val="nil"/>
            </w:tcBorders>
            <w:shd w:val="clear" w:color="auto" w:fill="auto"/>
            <w:vAlign w:val="center"/>
            <w:hideMark/>
          </w:tcPr>
          <w:p w14:paraId="5B20F316" w14:textId="77777777" w:rsidR="00F401B5" w:rsidRPr="00F401B5" w:rsidRDefault="00F401B5" w:rsidP="00F401B5">
            <w:pPr>
              <w:jc w:val="center"/>
            </w:pPr>
            <w:r w:rsidRPr="00F401B5">
              <w:t>размещение объектов капитального строительства,</w:t>
            </w:r>
          </w:p>
        </w:tc>
        <w:tc>
          <w:tcPr>
            <w:tcW w:w="1421" w:type="dxa"/>
            <w:tcBorders>
              <w:top w:val="nil"/>
              <w:left w:val="single" w:sz="8" w:space="0" w:color="auto"/>
              <w:bottom w:val="nil"/>
              <w:right w:val="single" w:sz="8" w:space="0" w:color="auto"/>
            </w:tcBorders>
            <w:shd w:val="clear" w:color="auto" w:fill="auto"/>
            <w:vAlign w:val="center"/>
            <w:hideMark/>
          </w:tcPr>
          <w:p w14:paraId="1A1A8496" w14:textId="77777777" w:rsidR="00F401B5" w:rsidRPr="00F401B5" w:rsidRDefault="00F401B5" w:rsidP="00F401B5">
            <w:pPr>
              <w:jc w:val="center"/>
            </w:pPr>
            <w:r w:rsidRPr="00F401B5">
              <w:t> </w:t>
            </w:r>
          </w:p>
        </w:tc>
      </w:tr>
      <w:tr w:rsidR="00FA2CE8" w:rsidRPr="00F401B5" w14:paraId="2425FB8A" w14:textId="77777777" w:rsidTr="00FA2CE8">
        <w:trPr>
          <w:trHeight w:val="600"/>
        </w:trPr>
        <w:tc>
          <w:tcPr>
            <w:tcW w:w="2799" w:type="dxa"/>
            <w:tcBorders>
              <w:top w:val="nil"/>
              <w:left w:val="single" w:sz="8" w:space="0" w:color="auto"/>
              <w:bottom w:val="nil"/>
              <w:right w:val="single" w:sz="8" w:space="0" w:color="auto"/>
            </w:tcBorders>
            <w:shd w:val="clear" w:color="auto" w:fill="auto"/>
            <w:vAlign w:val="center"/>
            <w:hideMark/>
          </w:tcPr>
          <w:p w14:paraId="40096074" w14:textId="77777777" w:rsidR="00F401B5" w:rsidRPr="00F401B5" w:rsidRDefault="00F401B5" w:rsidP="00F401B5">
            <w:pPr>
              <w:jc w:val="center"/>
            </w:pPr>
            <w:r w:rsidRPr="00F401B5">
              <w:t> </w:t>
            </w:r>
          </w:p>
        </w:tc>
        <w:tc>
          <w:tcPr>
            <w:tcW w:w="4994" w:type="dxa"/>
            <w:tcBorders>
              <w:top w:val="nil"/>
              <w:left w:val="nil"/>
              <w:bottom w:val="nil"/>
              <w:right w:val="nil"/>
            </w:tcBorders>
            <w:shd w:val="clear" w:color="auto" w:fill="auto"/>
            <w:vAlign w:val="center"/>
            <w:hideMark/>
          </w:tcPr>
          <w:p w14:paraId="42C6140A" w14:textId="77777777" w:rsidR="00F401B5" w:rsidRPr="00F401B5" w:rsidRDefault="00F401B5" w:rsidP="00F401B5">
            <w:pPr>
              <w:jc w:val="center"/>
            </w:pPr>
            <w:r w:rsidRPr="00F401B5">
              <w:t>необходимых для подготовки сырья к транспортировке и (или) промышленной переработке;</w:t>
            </w:r>
          </w:p>
        </w:tc>
        <w:tc>
          <w:tcPr>
            <w:tcW w:w="1421" w:type="dxa"/>
            <w:tcBorders>
              <w:top w:val="nil"/>
              <w:left w:val="single" w:sz="8" w:space="0" w:color="auto"/>
              <w:bottom w:val="nil"/>
              <w:right w:val="single" w:sz="8" w:space="0" w:color="auto"/>
            </w:tcBorders>
            <w:shd w:val="clear" w:color="auto" w:fill="auto"/>
            <w:vAlign w:val="center"/>
            <w:hideMark/>
          </w:tcPr>
          <w:p w14:paraId="43FB8B90" w14:textId="77777777" w:rsidR="00F401B5" w:rsidRPr="00F401B5" w:rsidRDefault="00F401B5" w:rsidP="00F401B5">
            <w:pPr>
              <w:jc w:val="center"/>
            </w:pPr>
            <w:r w:rsidRPr="00F401B5">
              <w:t> </w:t>
            </w:r>
          </w:p>
        </w:tc>
      </w:tr>
      <w:tr w:rsidR="00FA2CE8" w:rsidRPr="00F401B5" w14:paraId="3EB72363" w14:textId="77777777" w:rsidTr="00FA2CE8">
        <w:trPr>
          <w:trHeight w:val="600"/>
        </w:trPr>
        <w:tc>
          <w:tcPr>
            <w:tcW w:w="2799" w:type="dxa"/>
            <w:tcBorders>
              <w:top w:val="nil"/>
              <w:left w:val="single" w:sz="8" w:space="0" w:color="auto"/>
              <w:bottom w:val="nil"/>
              <w:right w:val="single" w:sz="8" w:space="0" w:color="auto"/>
            </w:tcBorders>
            <w:shd w:val="clear" w:color="auto" w:fill="auto"/>
            <w:vAlign w:val="center"/>
            <w:hideMark/>
          </w:tcPr>
          <w:p w14:paraId="602FAA02" w14:textId="77777777" w:rsidR="00F401B5" w:rsidRPr="00F401B5" w:rsidRDefault="00F401B5" w:rsidP="00F401B5">
            <w:pPr>
              <w:jc w:val="center"/>
            </w:pPr>
            <w:r w:rsidRPr="00F401B5">
              <w:t> </w:t>
            </w:r>
          </w:p>
        </w:tc>
        <w:tc>
          <w:tcPr>
            <w:tcW w:w="4994" w:type="dxa"/>
            <w:tcBorders>
              <w:top w:val="nil"/>
              <w:left w:val="nil"/>
              <w:bottom w:val="nil"/>
              <w:right w:val="nil"/>
            </w:tcBorders>
            <w:shd w:val="clear" w:color="auto" w:fill="auto"/>
            <w:vAlign w:val="center"/>
            <w:hideMark/>
          </w:tcPr>
          <w:p w14:paraId="1F99F681" w14:textId="77777777" w:rsidR="00F401B5" w:rsidRPr="00F401B5" w:rsidRDefault="00F401B5" w:rsidP="00F401B5">
            <w:pPr>
              <w:jc w:val="center"/>
            </w:pPr>
            <w:r w:rsidRPr="00F401B5">
              <w:t>размещение объектов капитального строительства,</w:t>
            </w:r>
          </w:p>
        </w:tc>
        <w:tc>
          <w:tcPr>
            <w:tcW w:w="1421" w:type="dxa"/>
            <w:tcBorders>
              <w:top w:val="nil"/>
              <w:left w:val="single" w:sz="8" w:space="0" w:color="auto"/>
              <w:bottom w:val="nil"/>
              <w:right w:val="single" w:sz="8" w:space="0" w:color="auto"/>
            </w:tcBorders>
            <w:shd w:val="clear" w:color="auto" w:fill="auto"/>
            <w:vAlign w:val="center"/>
            <w:hideMark/>
          </w:tcPr>
          <w:p w14:paraId="70927C4A" w14:textId="77777777" w:rsidR="00F401B5" w:rsidRPr="00F401B5" w:rsidRDefault="00F401B5" w:rsidP="00F401B5">
            <w:pPr>
              <w:jc w:val="center"/>
            </w:pPr>
            <w:r w:rsidRPr="00F401B5">
              <w:t> </w:t>
            </w:r>
          </w:p>
        </w:tc>
      </w:tr>
      <w:tr w:rsidR="00FA2CE8" w:rsidRPr="00F401B5" w14:paraId="1E857B57" w14:textId="77777777" w:rsidTr="00FA2CE8">
        <w:trPr>
          <w:trHeight w:val="600"/>
        </w:trPr>
        <w:tc>
          <w:tcPr>
            <w:tcW w:w="2799" w:type="dxa"/>
            <w:tcBorders>
              <w:top w:val="nil"/>
              <w:left w:val="single" w:sz="8" w:space="0" w:color="auto"/>
              <w:bottom w:val="nil"/>
              <w:right w:val="single" w:sz="8" w:space="0" w:color="auto"/>
            </w:tcBorders>
            <w:shd w:val="clear" w:color="auto" w:fill="auto"/>
            <w:vAlign w:val="center"/>
            <w:hideMark/>
          </w:tcPr>
          <w:p w14:paraId="12D5543A" w14:textId="77777777" w:rsidR="00F401B5" w:rsidRPr="00F401B5" w:rsidRDefault="00F401B5" w:rsidP="00F401B5">
            <w:pPr>
              <w:jc w:val="center"/>
            </w:pPr>
            <w:r w:rsidRPr="00F401B5">
              <w:t> </w:t>
            </w:r>
          </w:p>
        </w:tc>
        <w:tc>
          <w:tcPr>
            <w:tcW w:w="4994" w:type="dxa"/>
            <w:tcBorders>
              <w:top w:val="nil"/>
              <w:left w:val="nil"/>
              <w:bottom w:val="nil"/>
              <w:right w:val="nil"/>
            </w:tcBorders>
            <w:shd w:val="clear" w:color="auto" w:fill="auto"/>
            <w:vAlign w:val="center"/>
            <w:hideMark/>
          </w:tcPr>
          <w:p w14:paraId="1D0CDE95" w14:textId="77777777" w:rsidR="00F401B5" w:rsidRPr="00F401B5" w:rsidRDefault="00F401B5" w:rsidP="00F401B5">
            <w:pPr>
              <w:jc w:val="center"/>
            </w:pPr>
            <w:r w:rsidRPr="00F401B5">
              <w:t>предназначенных для проживания в них сотрудников, осуществляющих обслуживание зданий и сооружений, необходимых для целей недропользования, если</w:t>
            </w:r>
          </w:p>
        </w:tc>
        <w:tc>
          <w:tcPr>
            <w:tcW w:w="1421" w:type="dxa"/>
            <w:tcBorders>
              <w:top w:val="nil"/>
              <w:left w:val="single" w:sz="8" w:space="0" w:color="auto"/>
              <w:bottom w:val="nil"/>
              <w:right w:val="single" w:sz="8" w:space="0" w:color="auto"/>
            </w:tcBorders>
            <w:shd w:val="clear" w:color="auto" w:fill="auto"/>
            <w:vAlign w:val="center"/>
            <w:hideMark/>
          </w:tcPr>
          <w:p w14:paraId="11C3C5BC" w14:textId="77777777" w:rsidR="00F401B5" w:rsidRPr="00F401B5" w:rsidRDefault="00F401B5" w:rsidP="00F401B5">
            <w:pPr>
              <w:jc w:val="center"/>
            </w:pPr>
            <w:r w:rsidRPr="00F401B5">
              <w:t> </w:t>
            </w:r>
          </w:p>
        </w:tc>
      </w:tr>
      <w:tr w:rsidR="00FA2CE8" w:rsidRPr="00F401B5" w14:paraId="6DFBC060" w14:textId="77777777" w:rsidTr="00FA2CE8">
        <w:trPr>
          <w:trHeight w:val="600"/>
        </w:trPr>
        <w:tc>
          <w:tcPr>
            <w:tcW w:w="2799" w:type="dxa"/>
            <w:tcBorders>
              <w:top w:val="nil"/>
              <w:left w:val="single" w:sz="8" w:space="0" w:color="auto"/>
              <w:bottom w:val="single" w:sz="8" w:space="0" w:color="auto"/>
              <w:right w:val="single" w:sz="8" w:space="0" w:color="auto"/>
            </w:tcBorders>
            <w:shd w:val="clear" w:color="auto" w:fill="auto"/>
            <w:vAlign w:val="center"/>
            <w:hideMark/>
          </w:tcPr>
          <w:p w14:paraId="01D97B5F" w14:textId="77777777" w:rsidR="00F401B5" w:rsidRPr="00F401B5" w:rsidRDefault="00F401B5" w:rsidP="00F401B5">
            <w:pPr>
              <w:jc w:val="center"/>
            </w:pPr>
            <w:r w:rsidRPr="00F401B5">
              <w:t> </w:t>
            </w:r>
          </w:p>
        </w:tc>
        <w:tc>
          <w:tcPr>
            <w:tcW w:w="4994" w:type="dxa"/>
            <w:tcBorders>
              <w:top w:val="nil"/>
              <w:left w:val="nil"/>
              <w:bottom w:val="single" w:sz="8" w:space="0" w:color="000000"/>
              <w:right w:val="nil"/>
            </w:tcBorders>
            <w:shd w:val="clear" w:color="auto" w:fill="auto"/>
            <w:vAlign w:val="center"/>
            <w:hideMark/>
          </w:tcPr>
          <w:p w14:paraId="0F5E98EC" w14:textId="77777777" w:rsidR="00F401B5" w:rsidRPr="00F401B5" w:rsidRDefault="00F401B5" w:rsidP="00F401B5">
            <w:pPr>
              <w:jc w:val="center"/>
            </w:pPr>
            <w:r w:rsidRPr="00F401B5">
              <w:t>добыча полезных ископаемых происходит на межселенной территории</w:t>
            </w:r>
          </w:p>
        </w:tc>
        <w:tc>
          <w:tcPr>
            <w:tcW w:w="1421" w:type="dxa"/>
            <w:tcBorders>
              <w:top w:val="nil"/>
              <w:left w:val="single" w:sz="8" w:space="0" w:color="auto"/>
              <w:bottom w:val="single" w:sz="8" w:space="0" w:color="auto"/>
              <w:right w:val="single" w:sz="8" w:space="0" w:color="auto"/>
            </w:tcBorders>
            <w:shd w:val="clear" w:color="auto" w:fill="auto"/>
            <w:vAlign w:val="center"/>
            <w:hideMark/>
          </w:tcPr>
          <w:p w14:paraId="3B1D4C0F" w14:textId="77777777" w:rsidR="00F401B5" w:rsidRPr="00F401B5" w:rsidRDefault="00F401B5" w:rsidP="00F401B5">
            <w:pPr>
              <w:jc w:val="center"/>
            </w:pPr>
            <w:r w:rsidRPr="00F401B5">
              <w:t> </w:t>
            </w:r>
          </w:p>
        </w:tc>
      </w:tr>
      <w:tr w:rsidR="00FA2CE8" w:rsidRPr="00F401B5" w14:paraId="20904C74" w14:textId="77777777" w:rsidTr="00FA2CE8">
        <w:trPr>
          <w:trHeight w:val="600"/>
        </w:trPr>
        <w:tc>
          <w:tcPr>
            <w:tcW w:w="2799" w:type="dxa"/>
            <w:tcBorders>
              <w:top w:val="nil"/>
              <w:left w:val="single" w:sz="8" w:space="0" w:color="auto"/>
              <w:bottom w:val="nil"/>
              <w:right w:val="single" w:sz="8" w:space="0" w:color="000000"/>
            </w:tcBorders>
            <w:shd w:val="clear" w:color="auto" w:fill="auto"/>
            <w:vAlign w:val="center"/>
            <w:hideMark/>
          </w:tcPr>
          <w:p w14:paraId="6E101669" w14:textId="77777777" w:rsidR="00F401B5" w:rsidRPr="00F401B5" w:rsidRDefault="00F401B5" w:rsidP="00F401B5">
            <w:pPr>
              <w:jc w:val="center"/>
            </w:pPr>
            <w:r w:rsidRPr="00F401B5">
              <w:rPr>
                <w:spacing w:val="-2"/>
              </w:rPr>
              <w:t>Тяжелая</w:t>
            </w:r>
          </w:p>
        </w:tc>
        <w:tc>
          <w:tcPr>
            <w:tcW w:w="4994" w:type="dxa"/>
            <w:tcBorders>
              <w:top w:val="nil"/>
              <w:left w:val="nil"/>
              <w:bottom w:val="nil"/>
              <w:right w:val="single" w:sz="8" w:space="0" w:color="000000"/>
            </w:tcBorders>
            <w:shd w:val="clear" w:color="auto" w:fill="auto"/>
            <w:vAlign w:val="center"/>
            <w:hideMark/>
          </w:tcPr>
          <w:p w14:paraId="7A38BDF1" w14:textId="77777777" w:rsidR="00F401B5" w:rsidRPr="00F401B5" w:rsidRDefault="00F401B5" w:rsidP="00F401B5">
            <w:pPr>
              <w:jc w:val="center"/>
            </w:pPr>
            <w:r w:rsidRPr="00F401B5">
              <w:t>Размещение объектов капитального строительства горно-обогатительной и горно-перерабатывающей, металлургической, машиностроительной</w:t>
            </w:r>
          </w:p>
        </w:tc>
        <w:tc>
          <w:tcPr>
            <w:tcW w:w="1421" w:type="dxa"/>
            <w:tcBorders>
              <w:top w:val="nil"/>
              <w:left w:val="nil"/>
              <w:bottom w:val="nil"/>
              <w:right w:val="single" w:sz="8" w:space="0" w:color="auto"/>
            </w:tcBorders>
            <w:shd w:val="clear" w:color="auto" w:fill="auto"/>
            <w:vAlign w:val="center"/>
            <w:hideMark/>
          </w:tcPr>
          <w:p w14:paraId="6DDBB3DE" w14:textId="77777777" w:rsidR="00F401B5" w:rsidRPr="00F401B5" w:rsidRDefault="00F401B5" w:rsidP="00F401B5">
            <w:pPr>
              <w:jc w:val="center"/>
            </w:pPr>
            <w:r w:rsidRPr="00F401B5">
              <w:rPr>
                <w:spacing w:val="-5"/>
              </w:rPr>
              <w:t>6.2</w:t>
            </w:r>
          </w:p>
        </w:tc>
      </w:tr>
      <w:tr w:rsidR="00FA2CE8" w:rsidRPr="00F401B5" w14:paraId="5539FCD4" w14:textId="77777777" w:rsidTr="00FA2CE8">
        <w:trPr>
          <w:trHeight w:val="600"/>
        </w:trPr>
        <w:tc>
          <w:tcPr>
            <w:tcW w:w="2799" w:type="dxa"/>
            <w:tcBorders>
              <w:top w:val="nil"/>
              <w:left w:val="single" w:sz="8" w:space="0" w:color="auto"/>
              <w:bottom w:val="nil"/>
              <w:right w:val="single" w:sz="8" w:space="0" w:color="000000"/>
            </w:tcBorders>
            <w:shd w:val="clear" w:color="auto" w:fill="auto"/>
            <w:vAlign w:val="center"/>
            <w:hideMark/>
          </w:tcPr>
          <w:p w14:paraId="5AD1BAE8" w14:textId="77777777" w:rsidR="00F401B5" w:rsidRPr="00F401B5" w:rsidRDefault="00F401B5" w:rsidP="00F401B5">
            <w:pPr>
              <w:jc w:val="center"/>
            </w:pPr>
            <w:r w:rsidRPr="00F401B5">
              <w:rPr>
                <w:spacing w:val="-2"/>
              </w:rPr>
              <w:lastRenderedPageBreak/>
              <w:t>промышленность</w:t>
            </w:r>
          </w:p>
        </w:tc>
        <w:tc>
          <w:tcPr>
            <w:tcW w:w="4994" w:type="dxa"/>
            <w:tcBorders>
              <w:top w:val="nil"/>
              <w:left w:val="nil"/>
              <w:bottom w:val="nil"/>
              <w:right w:val="single" w:sz="8" w:space="0" w:color="000000"/>
            </w:tcBorders>
            <w:shd w:val="clear" w:color="auto" w:fill="auto"/>
            <w:vAlign w:val="center"/>
            <w:hideMark/>
          </w:tcPr>
          <w:p w14:paraId="3AFC3C09" w14:textId="77777777" w:rsidR="00F401B5" w:rsidRPr="00F401B5" w:rsidRDefault="00F401B5" w:rsidP="00F401B5">
            <w:pPr>
              <w:jc w:val="center"/>
            </w:pPr>
            <w:r w:rsidRPr="00F401B5">
              <w:t>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w:t>
            </w:r>
          </w:p>
        </w:tc>
        <w:tc>
          <w:tcPr>
            <w:tcW w:w="1421" w:type="dxa"/>
            <w:tcBorders>
              <w:top w:val="nil"/>
              <w:left w:val="nil"/>
              <w:bottom w:val="nil"/>
              <w:right w:val="single" w:sz="8" w:space="0" w:color="auto"/>
            </w:tcBorders>
            <w:shd w:val="clear" w:color="auto" w:fill="auto"/>
            <w:vAlign w:val="center"/>
            <w:hideMark/>
          </w:tcPr>
          <w:p w14:paraId="7997F25E" w14:textId="77777777" w:rsidR="00F401B5" w:rsidRPr="00F401B5" w:rsidRDefault="00F401B5" w:rsidP="00F401B5">
            <w:pPr>
              <w:jc w:val="center"/>
            </w:pPr>
            <w:r w:rsidRPr="00F401B5">
              <w:t> </w:t>
            </w:r>
          </w:p>
        </w:tc>
      </w:tr>
      <w:tr w:rsidR="00FA2CE8" w:rsidRPr="00F401B5" w14:paraId="7B8B43D4" w14:textId="77777777" w:rsidTr="00FA2CE8">
        <w:trPr>
          <w:trHeight w:val="600"/>
        </w:trPr>
        <w:tc>
          <w:tcPr>
            <w:tcW w:w="2799" w:type="dxa"/>
            <w:tcBorders>
              <w:top w:val="nil"/>
              <w:left w:val="single" w:sz="8" w:space="0" w:color="auto"/>
              <w:bottom w:val="single" w:sz="8" w:space="0" w:color="000000"/>
              <w:right w:val="single" w:sz="8" w:space="0" w:color="000000"/>
            </w:tcBorders>
            <w:shd w:val="clear" w:color="auto" w:fill="auto"/>
            <w:vAlign w:val="center"/>
            <w:hideMark/>
          </w:tcPr>
          <w:p w14:paraId="2CA53472" w14:textId="77777777" w:rsidR="00F401B5" w:rsidRPr="00F401B5" w:rsidRDefault="00F401B5" w:rsidP="00F401B5">
            <w:pPr>
              <w:jc w:val="center"/>
            </w:pPr>
            <w:r w:rsidRPr="00F401B5">
              <w:t> </w:t>
            </w:r>
          </w:p>
        </w:tc>
        <w:tc>
          <w:tcPr>
            <w:tcW w:w="4994" w:type="dxa"/>
            <w:tcBorders>
              <w:top w:val="nil"/>
              <w:left w:val="nil"/>
              <w:bottom w:val="single" w:sz="8" w:space="0" w:color="000000"/>
              <w:right w:val="single" w:sz="8" w:space="0" w:color="000000"/>
            </w:tcBorders>
            <w:shd w:val="clear" w:color="auto" w:fill="auto"/>
            <w:vAlign w:val="center"/>
            <w:hideMark/>
          </w:tcPr>
          <w:p w14:paraId="58D9D4AD" w14:textId="77777777" w:rsidR="00F401B5" w:rsidRPr="00F401B5" w:rsidRDefault="00F401B5" w:rsidP="00F401B5">
            <w:pPr>
              <w:jc w:val="center"/>
            </w:pPr>
            <w:r w:rsidRPr="00F401B5">
              <w:t>промышленности отнесен к иному виду разрешенного использования</w:t>
            </w:r>
          </w:p>
        </w:tc>
        <w:tc>
          <w:tcPr>
            <w:tcW w:w="1421" w:type="dxa"/>
            <w:tcBorders>
              <w:top w:val="nil"/>
              <w:left w:val="nil"/>
              <w:bottom w:val="single" w:sz="8" w:space="0" w:color="000000"/>
              <w:right w:val="single" w:sz="8" w:space="0" w:color="auto"/>
            </w:tcBorders>
            <w:shd w:val="clear" w:color="auto" w:fill="auto"/>
            <w:vAlign w:val="center"/>
            <w:hideMark/>
          </w:tcPr>
          <w:p w14:paraId="37C0D3D4" w14:textId="77777777" w:rsidR="00F401B5" w:rsidRPr="00F401B5" w:rsidRDefault="00F401B5" w:rsidP="00F401B5">
            <w:pPr>
              <w:jc w:val="center"/>
            </w:pPr>
            <w:r w:rsidRPr="00F401B5">
              <w:t> </w:t>
            </w:r>
          </w:p>
        </w:tc>
      </w:tr>
      <w:tr w:rsidR="00FA2CE8" w:rsidRPr="00F401B5" w14:paraId="72532691" w14:textId="77777777" w:rsidTr="00FA2CE8">
        <w:trPr>
          <w:trHeight w:val="600"/>
        </w:trPr>
        <w:tc>
          <w:tcPr>
            <w:tcW w:w="2799" w:type="dxa"/>
            <w:tcBorders>
              <w:top w:val="nil"/>
              <w:left w:val="single" w:sz="8" w:space="0" w:color="auto"/>
              <w:bottom w:val="nil"/>
              <w:right w:val="single" w:sz="8" w:space="0" w:color="000000"/>
            </w:tcBorders>
            <w:shd w:val="clear" w:color="auto" w:fill="auto"/>
            <w:vAlign w:val="center"/>
            <w:hideMark/>
          </w:tcPr>
          <w:p w14:paraId="28B617B9" w14:textId="77777777" w:rsidR="00F401B5" w:rsidRPr="00F401B5" w:rsidRDefault="00F401B5" w:rsidP="00F401B5">
            <w:pPr>
              <w:jc w:val="center"/>
            </w:pPr>
            <w:r w:rsidRPr="00F401B5">
              <w:rPr>
                <w:spacing w:val="-2"/>
              </w:rPr>
              <w:t>Автомобилестроительная промышленность</w:t>
            </w:r>
          </w:p>
        </w:tc>
        <w:tc>
          <w:tcPr>
            <w:tcW w:w="4994" w:type="dxa"/>
            <w:tcBorders>
              <w:top w:val="nil"/>
              <w:left w:val="nil"/>
              <w:bottom w:val="nil"/>
              <w:right w:val="single" w:sz="8" w:space="0" w:color="000000"/>
            </w:tcBorders>
            <w:shd w:val="clear" w:color="auto" w:fill="auto"/>
            <w:vAlign w:val="center"/>
            <w:hideMark/>
          </w:tcPr>
          <w:p w14:paraId="6CB8E9D9" w14:textId="77777777" w:rsidR="00F401B5" w:rsidRPr="00F401B5" w:rsidRDefault="00F401B5" w:rsidP="00F401B5">
            <w:pPr>
              <w:jc w:val="center"/>
            </w:pPr>
            <w:r w:rsidRPr="00F401B5">
              <w:t>Размещение объектов капитального строительства, предназначенных для производства транспортных</w:t>
            </w:r>
          </w:p>
        </w:tc>
        <w:tc>
          <w:tcPr>
            <w:tcW w:w="1421" w:type="dxa"/>
            <w:tcBorders>
              <w:top w:val="nil"/>
              <w:left w:val="nil"/>
              <w:bottom w:val="nil"/>
              <w:right w:val="single" w:sz="8" w:space="0" w:color="auto"/>
            </w:tcBorders>
            <w:shd w:val="clear" w:color="auto" w:fill="auto"/>
            <w:vAlign w:val="center"/>
            <w:hideMark/>
          </w:tcPr>
          <w:p w14:paraId="0CF01B47" w14:textId="77777777" w:rsidR="00F401B5" w:rsidRPr="00F401B5" w:rsidRDefault="00F401B5" w:rsidP="00F401B5">
            <w:pPr>
              <w:jc w:val="center"/>
            </w:pPr>
            <w:r w:rsidRPr="00F401B5">
              <w:rPr>
                <w:spacing w:val="-2"/>
              </w:rPr>
              <w:t>6.2.1</w:t>
            </w:r>
          </w:p>
        </w:tc>
      </w:tr>
      <w:tr w:rsidR="00FA2CE8" w:rsidRPr="00F401B5" w14:paraId="44CF6128" w14:textId="77777777" w:rsidTr="00FA2CE8">
        <w:trPr>
          <w:trHeight w:val="600"/>
        </w:trPr>
        <w:tc>
          <w:tcPr>
            <w:tcW w:w="2799" w:type="dxa"/>
            <w:tcBorders>
              <w:top w:val="nil"/>
              <w:left w:val="single" w:sz="8" w:space="0" w:color="auto"/>
              <w:bottom w:val="nil"/>
              <w:right w:val="single" w:sz="8" w:space="0" w:color="000000"/>
            </w:tcBorders>
            <w:shd w:val="clear" w:color="auto" w:fill="auto"/>
            <w:vAlign w:val="center"/>
            <w:hideMark/>
          </w:tcPr>
          <w:p w14:paraId="7AFB7638" w14:textId="77777777" w:rsidR="00F401B5" w:rsidRPr="00F401B5" w:rsidRDefault="00F401B5" w:rsidP="00F401B5">
            <w:pPr>
              <w:jc w:val="center"/>
            </w:pPr>
            <w:r w:rsidRPr="00F401B5">
              <w:t> </w:t>
            </w:r>
          </w:p>
        </w:tc>
        <w:tc>
          <w:tcPr>
            <w:tcW w:w="4994" w:type="dxa"/>
            <w:tcBorders>
              <w:top w:val="nil"/>
              <w:left w:val="nil"/>
              <w:bottom w:val="nil"/>
              <w:right w:val="single" w:sz="8" w:space="0" w:color="000000"/>
            </w:tcBorders>
            <w:shd w:val="clear" w:color="auto" w:fill="auto"/>
            <w:vAlign w:val="center"/>
            <w:hideMark/>
          </w:tcPr>
          <w:p w14:paraId="1BF331C4" w14:textId="77777777" w:rsidR="00F401B5" w:rsidRPr="00F401B5" w:rsidRDefault="00F401B5" w:rsidP="00F401B5">
            <w:pPr>
              <w:jc w:val="center"/>
            </w:pPr>
            <w:r w:rsidRPr="00F401B5">
              <w:t>средств и оборудования, производства автомобилей, производства автомобильных кузовов, производства прицепов, полуприцепов и контейнеров,</w:t>
            </w:r>
          </w:p>
        </w:tc>
        <w:tc>
          <w:tcPr>
            <w:tcW w:w="1421" w:type="dxa"/>
            <w:tcBorders>
              <w:top w:val="nil"/>
              <w:left w:val="nil"/>
              <w:bottom w:val="nil"/>
              <w:right w:val="single" w:sz="8" w:space="0" w:color="auto"/>
            </w:tcBorders>
            <w:shd w:val="clear" w:color="auto" w:fill="auto"/>
            <w:vAlign w:val="center"/>
            <w:hideMark/>
          </w:tcPr>
          <w:p w14:paraId="5BC8E393" w14:textId="77777777" w:rsidR="00F401B5" w:rsidRPr="00F401B5" w:rsidRDefault="00F401B5" w:rsidP="00F401B5">
            <w:pPr>
              <w:jc w:val="center"/>
            </w:pPr>
            <w:r w:rsidRPr="00F401B5">
              <w:t> </w:t>
            </w:r>
          </w:p>
        </w:tc>
      </w:tr>
      <w:tr w:rsidR="00FA2CE8" w:rsidRPr="00F401B5" w14:paraId="45A0683A" w14:textId="77777777" w:rsidTr="00FA2CE8">
        <w:trPr>
          <w:trHeight w:val="600"/>
        </w:trPr>
        <w:tc>
          <w:tcPr>
            <w:tcW w:w="2799" w:type="dxa"/>
            <w:tcBorders>
              <w:top w:val="nil"/>
              <w:left w:val="single" w:sz="8" w:space="0" w:color="auto"/>
              <w:bottom w:val="nil"/>
              <w:right w:val="single" w:sz="8" w:space="0" w:color="000000"/>
            </w:tcBorders>
            <w:shd w:val="clear" w:color="auto" w:fill="auto"/>
            <w:vAlign w:val="center"/>
            <w:hideMark/>
          </w:tcPr>
          <w:p w14:paraId="62CF24CE" w14:textId="77777777" w:rsidR="00F401B5" w:rsidRPr="00F401B5" w:rsidRDefault="00F401B5" w:rsidP="00F401B5">
            <w:pPr>
              <w:jc w:val="center"/>
            </w:pPr>
            <w:r w:rsidRPr="00F401B5">
              <w:t> </w:t>
            </w:r>
          </w:p>
        </w:tc>
        <w:tc>
          <w:tcPr>
            <w:tcW w:w="4994" w:type="dxa"/>
            <w:tcBorders>
              <w:top w:val="nil"/>
              <w:left w:val="nil"/>
              <w:bottom w:val="nil"/>
              <w:right w:val="single" w:sz="8" w:space="0" w:color="000000"/>
            </w:tcBorders>
            <w:shd w:val="clear" w:color="auto" w:fill="auto"/>
            <w:vAlign w:val="center"/>
            <w:hideMark/>
          </w:tcPr>
          <w:p w14:paraId="3FC3D48B" w14:textId="77777777" w:rsidR="00F401B5" w:rsidRPr="00F401B5" w:rsidRDefault="00F401B5" w:rsidP="00F401B5">
            <w:pPr>
              <w:jc w:val="center"/>
            </w:pPr>
            <w:r w:rsidRPr="00F401B5">
              <w:t>предназначенных для перевозки одним или</w:t>
            </w:r>
          </w:p>
        </w:tc>
        <w:tc>
          <w:tcPr>
            <w:tcW w:w="1421" w:type="dxa"/>
            <w:tcBorders>
              <w:top w:val="nil"/>
              <w:left w:val="nil"/>
              <w:bottom w:val="nil"/>
              <w:right w:val="single" w:sz="8" w:space="0" w:color="auto"/>
            </w:tcBorders>
            <w:shd w:val="clear" w:color="auto" w:fill="auto"/>
            <w:vAlign w:val="center"/>
            <w:hideMark/>
          </w:tcPr>
          <w:p w14:paraId="56BDACF0" w14:textId="77777777" w:rsidR="00F401B5" w:rsidRPr="00F401B5" w:rsidRDefault="00F401B5" w:rsidP="00F401B5">
            <w:pPr>
              <w:jc w:val="center"/>
            </w:pPr>
            <w:r w:rsidRPr="00F401B5">
              <w:t> </w:t>
            </w:r>
          </w:p>
        </w:tc>
      </w:tr>
      <w:tr w:rsidR="00FA2CE8" w:rsidRPr="00F401B5" w14:paraId="29A2655C" w14:textId="77777777" w:rsidTr="00FA2CE8">
        <w:trPr>
          <w:trHeight w:val="600"/>
        </w:trPr>
        <w:tc>
          <w:tcPr>
            <w:tcW w:w="2799" w:type="dxa"/>
            <w:tcBorders>
              <w:top w:val="nil"/>
              <w:left w:val="single" w:sz="8" w:space="0" w:color="auto"/>
              <w:bottom w:val="single" w:sz="8" w:space="0" w:color="000000"/>
              <w:right w:val="single" w:sz="8" w:space="0" w:color="000000"/>
            </w:tcBorders>
            <w:shd w:val="clear" w:color="auto" w:fill="auto"/>
            <w:vAlign w:val="center"/>
            <w:hideMark/>
          </w:tcPr>
          <w:p w14:paraId="35CB4845" w14:textId="77777777" w:rsidR="00F401B5" w:rsidRPr="00F401B5" w:rsidRDefault="00F401B5" w:rsidP="00F401B5">
            <w:pPr>
              <w:jc w:val="center"/>
            </w:pPr>
            <w:r w:rsidRPr="00F401B5">
              <w:t> </w:t>
            </w:r>
          </w:p>
        </w:tc>
        <w:tc>
          <w:tcPr>
            <w:tcW w:w="4994" w:type="dxa"/>
            <w:tcBorders>
              <w:top w:val="nil"/>
              <w:left w:val="nil"/>
              <w:bottom w:val="single" w:sz="8" w:space="0" w:color="000000"/>
              <w:right w:val="single" w:sz="8" w:space="0" w:color="000000"/>
            </w:tcBorders>
            <w:shd w:val="clear" w:color="auto" w:fill="auto"/>
            <w:vAlign w:val="center"/>
            <w:hideMark/>
          </w:tcPr>
          <w:p w14:paraId="52A058AE" w14:textId="77777777" w:rsidR="00F401B5" w:rsidRPr="00F401B5" w:rsidRDefault="00F401B5" w:rsidP="00F401B5">
            <w:pPr>
              <w:jc w:val="center"/>
            </w:pPr>
            <w:r w:rsidRPr="00F401B5">
              <w:t>несколькими видами транспорта, производства частей и принадлежностей автомобилей и их двигателей</w:t>
            </w:r>
          </w:p>
        </w:tc>
        <w:tc>
          <w:tcPr>
            <w:tcW w:w="1421" w:type="dxa"/>
            <w:tcBorders>
              <w:top w:val="nil"/>
              <w:left w:val="nil"/>
              <w:bottom w:val="single" w:sz="8" w:space="0" w:color="000000"/>
              <w:right w:val="single" w:sz="8" w:space="0" w:color="auto"/>
            </w:tcBorders>
            <w:shd w:val="clear" w:color="auto" w:fill="auto"/>
            <w:vAlign w:val="center"/>
            <w:hideMark/>
          </w:tcPr>
          <w:p w14:paraId="6C76EE57" w14:textId="77777777" w:rsidR="00F401B5" w:rsidRPr="00F401B5" w:rsidRDefault="00F401B5" w:rsidP="00F401B5">
            <w:pPr>
              <w:jc w:val="center"/>
            </w:pPr>
            <w:r w:rsidRPr="00F401B5">
              <w:t> </w:t>
            </w:r>
          </w:p>
        </w:tc>
      </w:tr>
      <w:tr w:rsidR="00FA2CE8" w:rsidRPr="00F401B5" w14:paraId="2B9A96D8" w14:textId="77777777" w:rsidTr="00FA2CE8">
        <w:trPr>
          <w:trHeight w:val="600"/>
        </w:trPr>
        <w:tc>
          <w:tcPr>
            <w:tcW w:w="2799" w:type="dxa"/>
            <w:tcBorders>
              <w:top w:val="nil"/>
              <w:left w:val="single" w:sz="8" w:space="0" w:color="auto"/>
              <w:bottom w:val="single" w:sz="8" w:space="0" w:color="000000"/>
              <w:right w:val="single" w:sz="8" w:space="0" w:color="000000"/>
            </w:tcBorders>
            <w:shd w:val="clear" w:color="auto" w:fill="auto"/>
            <w:vAlign w:val="center"/>
            <w:hideMark/>
          </w:tcPr>
          <w:p w14:paraId="561747AC" w14:textId="77777777" w:rsidR="00F401B5" w:rsidRPr="00F401B5" w:rsidRDefault="00F401B5" w:rsidP="00F401B5">
            <w:pPr>
              <w:jc w:val="center"/>
            </w:pPr>
            <w:r w:rsidRPr="00F401B5">
              <w:t>Легкая промышленность</w:t>
            </w:r>
          </w:p>
        </w:tc>
        <w:tc>
          <w:tcPr>
            <w:tcW w:w="4994" w:type="dxa"/>
            <w:tcBorders>
              <w:top w:val="nil"/>
              <w:left w:val="nil"/>
              <w:bottom w:val="single" w:sz="8" w:space="0" w:color="000000"/>
              <w:right w:val="single" w:sz="8" w:space="0" w:color="000000"/>
            </w:tcBorders>
            <w:shd w:val="clear" w:color="auto" w:fill="auto"/>
            <w:vAlign w:val="center"/>
            <w:hideMark/>
          </w:tcPr>
          <w:p w14:paraId="562575BD" w14:textId="77777777" w:rsidR="00F401B5" w:rsidRPr="00F401B5" w:rsidRDefault="00F401B5" w:rsidP="00F401B5">
            <w:pPr>
              <w:jc w:val="center"/>
            </w:pPr>
            <w:r w:rsidRPr="00F401B5">
              <w:t xml:space="preserve">Размещение объектов капитального строительства, предназначенных для текстильной, </w:t>
            </w:r>
            <w:proofErr w:type="spellStart"/>
            <w:proofErr w:type="gramStart"/>
            <w:r w:rsidRPr="00F401B5">
              <w:t>фарфоро</w:t>
            </w:r>
            <w:proofErr w:type="spellEnd"/>
            <w:r w:rsidRPr="00F401B5">
              <w:t>- фаянсовой</w:t>
            </w:r>
            <w:proofErr w:type="gramEnd"/>
            <w:r w:rsidRPr="00F401B5">
              <w:t>, электронной промышленности</w:t>
            </w:r>
          </w:p>
        </w:tc>
        <w:tc>
          <w:tcPr>
            <w:tcW w:w="1421" w:type="dxa"/>
            <w:tcBorders>
              <w:top w:val="nil"/>
              <w:left w:val="nil"/>
              <w:bottom w:val="single" w:sz="8" w:space="0" w:color="000000"/>
              <w:right w:val="single" w:sz="8" w:space="0" w:color="auto"/>
            </w:tcBorders>
            <w:shd w:val="clear" w:color="auto" w:fill="auto"/>
            <w:vAlign w:val="center"/>
            <w:hideMark/>
          </w:tcPr>
          <w:p w14:paraId="7622AED8" w14:textId="77777777" w:rsidR="00F401B5" w:rsidRPr="00F401B5" w:rsidRDefault="00F401B5" w:rsidP="00F401B5">
            <w:pPr>
              <w:jc w:val="center"/>
            </w:pPr>
            <w:r w:rsidRPr="00F401B5">
              <w:rPr>
                <w:spacing w:val="-5"/>
              </w:rPr>
              <w:t>6.3</w:t>
            </w:r>
          </w:p>
        </w:tc>
      </w:tr>
      <w:tr w:rsidR="00FA2CE8" w:rsidRPr="00F401B5" w14:paraId="371148E5" w14:textId="77777777" w:rsidTr="00FA2CE8">
        <w:trPr>
          <w:trHeight w:val="600"/>
        </w:trPr>
        <w:tc>
          <w:tcPr>
            <w:tcW w:w="2799" w:type="dxa"/>
            <w:tcBorders>
              <w:top w:val="nil"/>
              <w:left w:val="single" w:sz="8" w:space="0" w:color="auto"/>
              <w:bottom w:val="nil"/>
              <w:right w:val="single" w:sz="8" w:space="0" w:color="000000"/>
            </w:tcBorders>
            <w:shd w:val="clear" w:color="auto" w:fill="auto"/>
            <w:vAlign w:val="center"/>
            <w:hideMark/>
          </w:tcPr>
          <w:p w14:paraId="6499B867" w14:textId="77777777" w:rsidR="00F401B5" w:rsidRPr="00F401B5" w:rsidRDefault="00F401B5" w:rsidP="00F401B5">
            <w:pPr>
              <w:jc w:val="center"/>
            </w:pPr>
            <w:r w:rsidRPr="00F401B5">
              <w:rPr>
                <w:spacing w:val="-2"/>
              </w:rPr>
              <w:t>Фармацевтическая промышленность</w:t>
            </w:r>
          </w:p>
        </w:tc>
        <w:tc>
          <w:tcPr>
            <w:tcW w:w="4994" w:type="dxa"/>
            <w:tcBorders>
              <w:top w:val="nil"/>
              <w:left w:val="nil"/>
              <w:bottom w:val="nil"/>
              <w:right w:val="single" w:sz="8" w:space="0" w:color="000000"/>
            </w:tcBorders>
            <w:shd w:val="clear" w:color="auto" w:fill="auto"/>
            <w:vAlign w:val="center"/>
            <w:hideMark/>
          </w:tcPr>
          <w:p w14:paraId="784442BF" w14:textId="77777777" w:rsidR="00F401B5" w:rsidRPr="00F401B5" w:rsidRDefault="00F401B5" w:rsidP="00F401B5">
            <w:pPr>
              <w:jc w:val="center"/>
            </w:pPr>
            <w:r w:rsidRPr="00F401B5">
              <w:t>Размещение объектов капитального строительства, предназначенных для фармацевтического</w:t>
            </w:r>
          </w:p>
        </w:tc>
        <w:tc>
          <w:tcPr>
            <w:tcW w:w="1421" w:type="dxa"/>
            <w:tcBorders>
              <w:top w:val="nil"/>
              <w:left w:val="nil"/>
              <w:bottom w:val="nil"/>
              <w:right w:val="single" w:sz="8" w:space="0" w:color="auto"/>
            </w:tcBorders>
            <w:shd w:val="clear" w:color="auto" w:fill="auto"/>
            <w:vAlign w:val="center"/>
            <w:hideMark/>
          </w:tcPr>
          <w:p w14:paraId="6DC198D6" w14:textId="77777777" w:rsidR="00F401B5" w:rsidRPr="00F401B5" w:rsidRDefault="00F401B5" w:rsidP="00F401B5">
            <w:pPr>
              <w:jc w:val="center"/>
            </w:pPr>
            <w:r w:rsidRPr="00F401B5">
              <w:rPr>
                <w:spacing w:val="-2"/>
              </w:rPr>
              <w:t>6.3.1</w:t>
            </w:r>
          </w:p>
        </w:tc>
      </w:tr>
      <w:tr w:rsidR="00FA2CE8" w:rsidRPr="00F401B5" w14:paraId="17F2944F" w14:textId="77777777" w:rsidTr="00FA2CE8">
        <w:trPr>
          <w:trHeight w:val="600"/>
        </w:trPr>
        <w:tc>
          <w:tcPr>
            <w:tcW w:w="2799" w:type="dxa"/>
            <w:tcBorders>
              <w:top w:val="nil"/>
              <w:left w:val="single" w:sz="8" w:space="0" w:color="auto"/>
              <w:bottom w:val="single" w:sz="8" w:space="0" w:color="000000"/>
              <w:right w:val="single" w:sz="8" w:space="0" w:color="000000"/>
            </w:tcBorders>
            <w:shd w:val="clear" w:color="auto" w:fill="auto"/>
            <w:vAlign w:val="center"/>
            <w:hideMark/>
          </w:tcPr>
          <w:p w14:paraId="2D265C79" w14:textId="77777777" w:rsidR="00F401B5" w:rsidRPr="00F401B5" w:rsidRDefault="00F401B5" w:rsidP="00F401B5">
            <w:pPr>
              <w:jc w:val="center"/>
            </w:pPr>
            <w:r w:rsidRPr="00F401B5">
              <w:t> </w:t>
            </w:r>
          </w:p>
        </w:tc>
        <w:tc>
          <w:tcPr>
            <w:tcW w:w="4994" w:type="dxa"/>
            <w:tcBorders>
              <w:top w:val="nil"/>
              <w:left w:val="nil"/>
              <w:bottom w:val="single" w:sz="8" w:space="0" w:color="000000"/>
              <w:right w:val="single" w:sz="8" w:space="0" w:color="000000"/>
            </w:tcBorders>
            <w:shd w:val="clear" w:color="auto" w:fill="auto"/>
            <w:vAlign w:val="center"/>
            <w:hideMark/>
          </w:tcPr>
          <w:p w14:paraId="33B65B49" w14:textId="77777777" w:rsidR="00F401B5" w:rsidRPr="00F401B5" w:rsidRDefault="00F401B5" w:rsidP="00F401B5">
            <w:pPr>
              <w:jc w:val="center"/>
            </w:pPr>
            <w:r w:rsidRPr="00F401B5">
              <w:t>производства, в том числе объектов, в отношении которых предусматривается установление охранных или санитарно-защитных зон</w:t>
            </w:r>
          </w:p>
        </w:tc>
        <w:tc>
          <w:tcPr>
            <w:tcW w:w="1421" w:type="dxa"/>
            <w:tcBorders>
              <w:top w:val="nil"/>
              <w:left w:val="nil"/>
              <w:bottom w:val="single" w:sz="8" w:space="0" w:color="000000"/>
              <w:right w:val="single" w:sz="8" w:space="0" w:color="auto"/>
            </w:tcBorders>
            <w:shd w:val="clear" w:color="auto" w:fill="auto"/>
            <w:vAlign w:val="center"/>
            <w:hideMark/>
          </w:tcPr>
          <w:p w14:paraId="75D8C460" w14:textId="77777777" w:rsidR="00F401B5" w:rsidRPr="00F401B5" w:rsidRDefault="00F401B5" w:rsidP="00F401B5">
            <w:pPr>
              <w:jc w:val="center"/>
            </w:pPr>
            <w:r w:rsidRPr="00F401B5">
              <w:t> </w:t>
            </w:r>
          </w:p>
        </w:tc>
      </w:tr>
      <w:tr w:rsidR="00FA2CE8" w:rsidRPr="00F401B5" w14:paraId="260431C8" w14:textId="77777777" w:rsidTr="00FA2CE8">
        <w:trPr>
          <w:trHeight w:val="600"/>
        </w:trPr>
        <w:tc>
          <w:tcPr>
            <w:tcW w:w="2799" w:type="dxa"/>
            <w:tcBorders>
              <w:top w:val="nil"/>
              <w:left w:val="single" w:sz="8" w:space="0" w:color="auto"/>
              <w:bottom w:val="nil"/>
              <w:right w:val="single" w:sz="8" w:space="0" w:color="000000"/>
            </w:tcBorders>
            <w:shd w:val="clear" w:color="auto" w:fill="auto"/>
            <w:vAlign w:val="center"/>
            <w:hideMark/>
          </w:tcPr>
          <w:p w14:paraId="503050DF" w14:textId="77777777" w:rsidR="00F401B5" w:rsidRPr="00F401B5" w:rsidRDefault="00F401B5" w:rsidP="00F401B5">
            <w:pPr>
              <w:jc w:val="center"/>
            </w:pPr>
            <w:r w:rsidRPr="00F401B5">
              <w:rPr>
                <w:spacing w:val="-2"/>
              </w:rPr>
              <w:t>Пищевая</w:t>
            </w:r>
          </w:p>
        </w:tc>
        <w:tc>
          <w:tcPr>
            <w:tcW w:w="4994" w:type="dxa"/>
            <w:tcBorders>
              <w:top w:val="nil"/>
              <w:left w:val="nil"/>
              <w:bottom w:val="nil"/>
              <w:right w:val="single" w:sz="8" w:space="0" w:color="000000"/>
            </w:tcBorders>
            <w:shd w:val="clear" w:color="auto" w:fill="auto"/>
            <w:vAlign w:val="center"/>
            <w:hideMark/>
          </w:tcPr>
          <w:p w14:paraId="689B615D" w14:textId="77777777" w:rsidR="00F401B5" w:rsidRPr="00F401B5" w:rsidRDefault="00F401B5" w:rsidP="00F401B5">
            <w:pPr>
              <w:jc w:val="center"/>
            </w:pPr>
            <w:r w:rsidRPr="00F401B5">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w:t>
            </w:r>
          </w:p>
        </w:tc>
        <w:tc>
          <w:tcPr>
            <w:tcW w:w="1421" w:type="dxa"/>
            <w:tcBorders>
              <w:top w:val="nil"/>
              <w:left w:val="nil"/>
              <w:bottom w:val="nil"/>
              <w:right w:val="single" w:sz="8" w:space="0" w:color="auto"/>
            </w:tcBorders>
            <w:shd w:val="clear" w:color="auto" w:fill="auto"/>
            <w:vAlign w:val="center"/>
            <w:hideMark/>
          </w:tcPr>
          <w:p w14:paraId="2BF30B45" w14:textId="77777777" w:rsidR="00F401B5" w:rsidRPr="00F401B5" w:rsidRDefault="00F401B5" w:rsidP="00F401B5">
            <w:pPr>
              <w:jc w:val="center"/>
            </w:pPr>
            <w:r w:rsidRPr="00F401B5">
              <w:rPr>
                <w:spacing w:val="-5"/>
              </w:rPr>
              <w:t>6.4</w:t>
            </w:r>
          </w:p>
        </w:tc>
      </w:tr>
      <w:tr w:rsidR="00FA2CE8" w:rsidRPr="00F401B5" w14:paraId="2FBACB55" w14:textId="77777777" w:rsidTr="00FA2CE8">
        <w:trPr>
          <w:trHeight w:val="600"/>
        </w:trPr>
        <w:tc>
          <w:tcPr>
            <w:tcW w:w="2799" w:type="dxa"/>
            <w:tcBorders>
              <w:top w:val="nil"/>
              <w:left w:val="single" w:sz="8" w:space="0" w:color="auto"/>
              <w:bottom w:val="single" w:sz="8" w:space="0" w:color="000000"/>
              <w:right w:val="single" w:sz="8" w:space="0" w:color="000000"/>
            </w:tcBorders>
            <w:shd w:val="clear" w:color="auto" w:fill="auto"/>
            <w:vAlign w:val="center"/>
            <w:hideMark/>
          </w:tcPr>
          <w:p w14:paraId="09F685B9" w14:textId="77777777" w:rsidR="00F401B5" w:rsidRPr="00F401B5" w:rsidRDefault="00F401B5" w:rsidP="00F401B5">
            <w:pPr>
              <w:jc w:val="center"/>
            </w:pPr>
            <w:r w:rsidRPr="00F401B5">
              <w:rPr>
                <w:spacing w:val="-2"/>
              </w:rPr>
              <w:t>промышленность</w:t>
            </w:r>
          </w:p>
        </w:tc>
        <w:tc>
          <w:tcPr>
            <w:tcW w:w="4994" w:type="dxa"/>
            <w:tcBorders>
              <w:top w:val="nil"/>
              <w:left w:val="nil"/>
              <w:bottom w:val="single" w:sz="8" w:space="0" w:color="000000"/>
              <w:right w:val="single" w:sz="8" w:space="0" w:color="000000"/>
            </w:tcBorders>
            <w:shd w:val="clear" w:color="auto" w:fill="auto"/>
            <w:vAlign w:val="center"/>
            <w:hideMark/>
          </w:tcPr>
          <w:p w14:paraId="5174C94C" w14:textId="77777777" w:rsidR="00F401B5" w:rsidRPr="00F401B5" w:rsidRDefault="00F401B5" w:rsidP="00F401B5">
            <w:pPr>
              <w:jc w:val="center"/>
            </w:pPr>
            <w:r w:rsidRPr="00F401B5">
              <w:t>хлебопечение), в том числе для производства напитков, алкогольных напитков и табачных изделий</w:t>
            </w:r>
          </w:p>
        </w:tc>
        <w:tc>
          <w:tcPr>
            <w:tcW w:w="1421" w:type="dxa"/>
            <w:tcBorders>
              <w:top w:val="nil"/>
              <w:left w:val="nil"/>
              <w:bottom w:val="single" w:sz="8" w:space="0" w:color="000000"/>
              <w:right w:val="single" w:sz="8" w:space="0" w:color="auto"/>
            </w:tcBorders>
            <w:shd w:val="clear" w:color="auto" w:fill="auto"/>
            <w:vAlign w:val="center"/>
            <w:hideMark/>
          </w:tcPr>
          <w:p w14:paraId="085B4034" w14:textId="77777777" w:rsidR="00F401B5" w:rsidRPr="00F401B5" w:rsidRDefault="00F401B5" w:rsidP="00F401B5">
            <w:pPr>
              <w:jc w:val="center"/>
            </w:pPr>
            <w:r w:rsidRPr="00F401B5">
              <w:t> </w:t>
            </w:r>
          </w:p>
        </w:tc>
      </w:tr>
      <w:tr w:rsidR="00FA2CE8" w:rsidRPr="00F401B5" w14:paraId="7FD31646" w14:textId="77777777" w:rsidTr="00FA2CE8">
        <w:trPr>
          <w:trHeight w:val="600"/>
        </w:trPr>
        <w:tc>
          <w:tcPr>
            <w:tcW w:w="2799" w:type="dxa"/>
            <w:tcBorders>
              <w:top w:val="nil"/>
              <w:left w:val="single" w:sz="8" w:space="0" w:color="auto"/>
              <w:bottom w:val="nil"/>
              <w:right w:val="single" w:sz="8" w:space="0" w:color="000000"/>
            </w:tcBorders>
            <w:shd w:val="clear" w:color="auto" w:fill="auto"/>
            <w:vAlign w:val="center"/>
            <w:hideMark/>
          </w:tcPr>
          <w:p w14:paraId="2C173773" w14:textId="77777777" w:rsidR="00F401B5" w:rsidRPr="00F401B5" w:rsidRDefault="00F401B5" w:rsidP="00F401B5">
            <w:pPr>
              <w:jc w:val="center"/>
            </w:pPr>
            <w:r w:rsidRPr="00F401B5">
              <w:rPr>
                <w:spacing w:val="-2"/>
              </w:rPr>
              <w:t>Нефтехимическая промышленность</w:t>
            </w:r>
          </w:p>
        </w:tc>
        <w:tc>
          <w:tcPr>
            <w:tcW w:w="4994" w:type="dxa"/>
            <w:tcBorders>
              <w:top w:val="nil"/>
              <w:left w:val="nil"/>
              <w:bottom w:val="nil"/>
              <w:right w:val="single" w:sz="8" w:space="0" w:color="000000"/>
            </w:tcBorders>
            <w:shd w:val="clear" w:color="auto" w:fill="auto"/>
            <w:vAlign w:val="center"/>
            <w:hideMark/>
          </w:tcPr>
          <w:p w14:paraId="11B6F9C4" w14:textId="77777777" w:rsidR="00F401B5" w:rsidRPr="00F401B5" w:rsidRDefault="00F401B5" w:rsidP="00F401B5">
            <w:pPr>
              <w:jc w:val="center"/>
            </w:pPr>
            <w:r w:rsidRPr="00F401B5">
              <w:t>Размещение объектов капитального строительства, предназначенных для переработки углеводородного сырья, изготовления удобрений, полимеров,</w:t>
            </w:r>
          </w:p>
        </w:tc>
        <w:tc>
          <w:tcPr>
            <w:tcW w:w="1421" w:type="dxa"/>
            <w:tcBorders>
              <w:top w:val="nil"/>
              <w:left w:val="nil"/>
              <w:bottom w:val="nil"/>
              <w:right w:val="single" w:sz="8" w:space="0" w:color="auto"/>
            </w:tcBorders>
            <w:shd w:val="clear" w:color="auto" w:fill="auto"/>
            <w:vAlign w:val="center"/>
            <w:hideMark/>
          </w:tcPr>
          <w:p w14:paraId="33989684" w14:textId="77777777" w:rsidR="00F401B5" w:rsidRPr="00F401B5" w:rsidRDefault="00F401B5" w:rsidP="00F401B5">
            <w:pPr>
              <w:jc w:val="center"/>
            </w:pPr>
            <w:r w:rsidRPr="00F401B5">
              <w:rPr>
                <w:spacing w:val="-5"/>
              </w:rPr>
              <w:t>6.5</w:t>
            </w:r>
          </w:p>
        </w:tc>
      </w:tr>
      <w:tr w:rsidR="00FA2CE8" w:rsidRPr="00F401B5" w14:paraId="78D78274" w14:textId="77777777" w:rsidTr="00FA2CE8">
        <w:trPr>
          <w:trHeight w:val="600"/>
        </w:trPr>
        <w:tc>
          <w:tcPr>
            <w:tcW w:w="2799" w:type="dxa"/>
            <w:tcBorders>
              <w:top w:val="nil"/>
              <w:left w:val="single" w:sz="8" w:space="0" w:color="auto"/>
              <w:bottom w:val="single" w:sz="8" w:space="0" w:color="000000"/>
              <w:right w:val="single" w:sz="8" w:space="0" w:color="000000"/>
            </w:tcBorders>
            <w:shd w:val="clear" w:color="auto" w:fill="auto"/>
            <w:vAlign w:val="center"/>
            <w:hideMark/>
          </w:tcPr>
          <w:p w14:paraId="600A70D7" w14:textId="77777777" w:rsidR="00F401B5" w:rsidRPr="00F401B5" w:rsidRDefault="00F401B5" w:rsidP="00F401B5">
            <w:pPr>
              <w:jc w:val="center"/>
            </w:pPr>
            <w:r w:rsidRPr="00F401B5">
              <w:t> </w:t>
            </w:r>
          </w:p>
        </w:tc>
        <w:tc>
          <w:tcPr>
            <w:tcW w:w="4994" w:type="dxa"/>
            <w:tcBorders>
              <w:top w:val="nil"/>
              <w:left w:val="nil"/>
              <w:bottom w:val="single" w:sz="8" w:space="0" w:color="000000"/>
              <w:right w:val="single" w:sz="8" w:space="0" w:color="000000"/>
            </w:tcBorders>
            <w:shd w:val="clear" w:color="auto" w:fill="auto"/>
            <w:vAlign w:val="center"/>
            <w:hideMark/>
          </w:tcPr>
          <w:p w14:paraId="0B97DA3A" w14:textId="77777777" w:rsidR="00F401B5" w:rsidRPr="00F401B5" w:rsidRDefault="00F401B5" w:rsidP="00F401B5">
            <w:pPr>
              <w:jc w:val="center"/>
            </w:pPr>
            <w:r w:rsidRPr="00F401B5">
              <w:t>химической продукции бытового назначения и подобной продукции, а также другие подобные промышленные предприятия</w:t>
            </w:r>
          </w:p>
        </w:tc>
        <w:tc>
          <w:tcPr>
            <w:tcW w:w="1421" w:type="dxa"/>
            <w:tcBorders>
              <w:top w:val="nil"/>
              <w:left w:val="nil"/>
              <w:bottom w:val="single" w:sz="8" w:space="0" w:color="000000"/>
              <w:right w:val="single" w:sz="8" w:space="0" w:color="auto"/>
            </w:tcBorders>
            <w:shd w:val="clear" w:color="auto" w:fill="auto"/>
            <w:vAlign w:val="center"/>
            <w:hideMark/>
          </w:tcPr>
          <w:p w14:paraId="5B9B88AF" w14:textId="77777777" w:rsidR="00F401B5" w:rsidRPr="00F401B5" w:rsidRDefault="00F401B5" w:rsidP="00F401B5">
            <w:pPr>
              <w:jc w:val="center"/>
            </w:pPr>
            <w:r w:rsidRPr="00F401B5">
              <w:t> </w:t>
            </w:r>
          </w:p>
        </w:tc>
      </w:tr>
      <w:tr w:rsidR="00FA2CE8" w:rsidRPr="00F401B5" w14:paraId="7C39AADD" w14:textId="77777777" w:rsidTr="00FA2CE8">
        <w:trPr>
          <w:trHeight w:val="600"/>
        </w:trPr>
        <w:tc>
          <w:tcPr>
            <w:tcW w:w="2799" w:type="dxa"/>
            <w:tcBorders>
              <w:top w:val="nil"/>
              <w:left w:val="single" w:sz="8" w:space="0" w:color="auto"/>
              <w:bottom w:val="single" w:sz="8" w:space="0" w:color="000000"/>
              <w:right w:val="single" w:sz="8" w:space="0" w:color="000000"/>
            </w:tcBorders>
            <w:shd w:val="clear" w:color="auto" w:fill="auto"/>
            <w:vAlign w:val="center"/>
            <w:hideMark/>
          </w:tcPr>
          <w:p w14:paraId="7EB49705" w14:textId="77777777" w:rsidR="00F401B5" w:rsidRPr="00F401B5" w:rsidRDefault="00F401B5" w:rsidP="00F401B5">
            <w:pPr>
              <w:jc w:val="center"/>
            </w:pPr>
            <w:r w:rsidRPr="00F401B5">
              <w:rPr>
                <w:spacing w:val="-2"/>
              </w:rPr>
              <w:lastRenderedPageBreak/>
              <w:t>Строительная промышленность</w:t>
            </w:r>
          </w:p>
        </w:tc>
        <w:tc>
          <w:tcPr>
            <w:tcW w:w="4994" w:type="dxa"/>
            <w:tcBorders>
              <w:top w:val="nil"/>
              <w:left w:val="nil"/>
              <w:bottom w:val="single" w:sz="8" w:space="0" w:color="000000"/>
              <w:right w:val="single" w:sz="8" w:space="0" w:color="000000"/>
            </w:tcBorders>
            <w:shd w:val="clear" w:color="auto" w:fill="auto"/>
            <w:vAlign w:val="center"/>
            <w:hideMark/>
          </w:tcPr>
          <w:p w14:paraId="711296D2" w14:textId="77777777" w:rsidR="00F401B5" w:rsidRPr="00F401B5" w:rsidRDefault="00F401B5" w:rsidP="00F401B5">
            <w:pPr>
              <w:jc w:val="center"/>
            </w:pPr>
            <w:r w:rsidRPr="00F401B5">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w:t>
            </w:r>
          </w:p>
        </w:tc>
        <w:tc>
          <w:tcPr>
            <w:tcW w:w="1421" w:type="dxa"/>
            <w:tcBorders>
              <w:top w:val="nil"/>
              <w:left w:val="nil"/>
              <w:bottom w:val="single" w:sz="8" w:space="0" w:color="000000"/>
              <w:right w:val="single" w:sz="8" w:space="0" w:color="auto"/>
            </w:tcBorders>
            <w:shd w:val="clear" w:color="auto" w:fill="auto"/>
            <w:vAlign w:val="center"/>
            <w:hideMark/>
          </w:tcPr>
          <w:p w14:paraId="7130E7CE" w14:textId="77777777" w:rsidR="00F401B5" w:rsidRPr="00F401B5" w:rsidRDefault="00F401B5" w:rsidP="00F401B5">
            <w:pPr>
              <w:jc w:val="center"/>
            </w:pPr>
            <w:r w:rsidRPr="00F401B5">
              <w:rPr>
                <w:spacing w:val="-5"/>
              </w:rPr>
              <w:t>6.6</w:t>
            </w:r>
          </w:p>
        </w:tc>
      </w:tr>
      <w:tr w:rsidR="00FA2CE8" w:rsidRPr="00F401B5" w14:paraId="2E410774" w14:textId="77777777" w:rsidTr="00FA2CE8">
        <w:trPr>
          <w:trHeight w:val="600"/>
        </w:trPr>
        <w:tc>
          <w:tcPr>
            <w:tcW w:w="2799" w:type="dxa"/>
            <w:tcBorders>
              <w:top w:val="nil"/>
              <w:left w:val="single" w:sz="8" w:space="0" w:color="auto"/>
              <w:bottom w:val="single" w:sz="8" w:space="0" w:color="000000"/>
              <w:right w:val="single" w:sz="8" w:space="0" w:color="000000"/>
            </w:tcBorders>
            <w:shd w:val="clear" w:color="auto" w:fill="auto"/>
            <w:vAlign w:val="center"/>
            <w:hideMark/>
          </w:tcPr>
          <w:p w14:paraId="4B5CE92E" w14:textId="77777777" w:rsidR="00F401B5" w:rsidRPr="00F401B5" w:rsidRDefault="00F401B5" w:rsidP="00F401B5">
            <w:pPr>
              <w:jc w:val="center"/>
            </w:pPr>
            <w:r w:rsidRPr="00F401B5">
              <w:t> </w:t>
            </w:r>
          </w:p>
        </w:tc>
        <w:tc>
          <w:tcPr>
            <w:tcW w:w="4994" w:type="dxa"/>
            <w:tcBorders>
              <w:top w:val="nil"/>
              <w:left w:val="nil"/>
              <w:bottom w:val="single" w:sz="8" w:space="0" w:color="000000"/>
              <w:right w:val="single" w:sz="8" w:space="0" w:color="000000"/>
            </w:tcBorders>
            <w:shd w:val="clear" w:color="auto" w:fill="auto"/>
            <w:vAlign w:val="center"/>
            <w:hideMark/>
          </w:tcPr>
          <w:p w14:paraId="466A5E28" w14:textId="77777777" w:rsidR="00F401B5" w:rsidRPr="00F401B5" w:rsidRDefault="00F401B5" w:rsidP="00F401B5">
            <w:pPr>
              <w:jc w:val="center"/>
            </w:pPr>
            <w:r w:rsidRPr="00F401B5">
              <w:t>подъемников, столярной продукции, сборных домов или их частей и тому подобной продукции</w:t>
            </w:r>
          </w:p>
        </w:tc>
        <w:tc>
          <w:tcPr>
            <w:tcW w:w="1421" w:type="dxa"/>
            <w:tcBorders>
              <w:top w:val="nil"/>
              <w:left w:val="nil"/>
              <w:bottom w:val="single" w:sz="8" w:space="0" w:color="000000"/>
              <w:right w:val="single" w:sz="8" w:space="0" w:color="auto"/>
            </w:tcBorders>
            <w:shd w:val="clear" w:color="auto" w:fill="auto"/>
            <w:vAlign w:val="center"/>
            <w:hideMark/>
          </w:tcPr>
          <w:p w14:paraId="79AAF334" w14:textId="77777777" w:rsidR="00F401B5" w:rsidRPr="00F401B5" w:rsidRDefault="00F401B5" w:rsidP="00F401B5">
            <w:pPr>
              <w:jc w:val="center"/>
            </w:pPr>
            <w:r w:rsidRPr="00F401B5">
              <w:t> </w:t>
            </w:r>
          </w:p>
        </w:tc>
      </w:tr>
      <w:tr w:rsidR="00FA2CE8" w:rsidRPr="00F401B5" w14:paraId="76D0962B" w14:textId="77777777" w:rsidTr="00FA2CE8">
        <w:trPr>
          <w:trHeight w:val="600"/>
        </w:trPr>
        <w:tc>
          <w:tcPr>
            <w:tcW w:w="2799" w:type="dxa"/>
            <w:tcBorders>
              <w:top w:val="nil"/>
              <w:left w:val="single" w:sz="8" w:space="0" w:color="auto"/>
              <w:bottom w:val="nil"/>
              <w:right w:val="single" w:sz="8" w:space="0" w:color="000000"/>
            </w:tcBorders>
            <w:shd w:val="clear" w:color="auto" w:fill="auto"/>
            <w:vAlign w:val="center"/>
            <w:hideMark/>
          </w:tcPr>
          <w:p w14:paraId="0FC7C6D5" w14:textId="77777777" w:rsidR="00F401B5" w:rsidRPr="00F401B5" w:rsidRDefault="00F401B5" w:rsidP="00F401B5">
            <w:pPr>
              <w:jc w:val="center"/>
            </w:pPr>
            <w:r w:rsidRPr="00F401B5">
              <w:rPr>
                <w:spacing w:val="-2"/>
              </w:rPr>
              <w:t>Энергетика</w:t>
            </w:r>
          </w:p>
        </w:tc>
        <w:tc>
          <w:tcPr>
            <w:tcW w:w="4994" w:type="dxa"/>
            <w:tcBorders>
              <w:top w:val="nil"/>
              <w:left w:val="nil"/>
              <w:bottom w:val="nil"/>
              <w:right w:val="single" w:sz="8" w:space="0" w:color="000000"/>
            </w:tcBorders>
            <w:shd w:val="clear" w:color="auto" w:fill="auto"/>
            <w:vAlign w:val="center"/>
            <w:hideMark/>
          </w:tcPr>
          <w:p w14:paraId="7E239D1C" w14:textId="77777777" w:rsidR="00F401B5" w:rsidRPr="00F401B5" w:rsidRDefault="00F401B5" w:rsidP="00F401B5">
            <w:pPr>
              <w:jc w:val="center"/>
            </w:pPr>
            <w:r w:rsidRPr="00F401B5">
              <w:t>Размещение объектов гидроэнергетики, тепловых станций и других электростанций, размещение</w:t>
            </w:r>
          </w:p>
        </w:tc>
        <w:tc>
          <w:tcPr>
            <w:tcW w:w="1421" w:type="dxa"/>
            <w:tcBorders>
              <w:top w:val="nil"/>
              <w:left w:val="nil"/>
              <w:bottom w:val="nil"/>
              <w:right w:val="single" w:sz="8" w:space="0" w:color="auto"/>
            </w:tcBorders>
            <w:shd w:val="clear" w:color="auto" w:fill="auto"/>
            <w:vAlign w:val="center"/>
            <w:hideMark/>
          </w:tcPr>
          <w:p w14:paraId="374F432B" w14:textId="77777777" w:rsidR="00F401B5" w:rsidRPr="00F401B5" w:rsidRDefault="00F401B5" w:rsidP="00F401B5">
            <w:pPr>
              <w:jc w:val="center"/>
            </w:pPr>
            <w:r w:rsidRPr="00F401B5">
              <w:rPr>
                <w:spacing w:val="-5"/>
              </w:rPr>
              <w:t>6.7</w:t>
            </w:r>
          </w:p>
        </w:tc>
      </w:tr>
      <w:tr w:rsidR="00FA2CE8" w:rsidRPr="00F401B5" w14:paraId="4949464D" w14:textId="77777777" w:rsidTr="00FA2CE8">
        <w:trPr>
          <w:trHeight w:val="600"/>
        </w:trPr>
        <w:tc>
          <w:tcPr>
            <w:tcW w:w="2799" w:type="dxa"/>
            <w:tcBorders>
              <w:top w:val="nil"/>
              <w:left w:val="single" w:sz="8" w:space="0" w:color="auto"/>
              <w:bottom w:val="nil"/>
              <w:right w:val="single" w:sz="8" w:space="0" w:color="000000"/>
            </w:tcBorders>
            <w:shd w:val="clear" w:color="auto" w:fill="auto"/>
            <w:vAlign w:val="center"/>
            <w:hideMark/>
          </w:tcPr>
          <w:p w14:paraId="3B1DEFC0" w14:textId="77777777" w:rsidR="00F401B5" w:rsidRPr="00F401B5" w:rsidRDefault="00F401B5" w:rsidP="00F401B5">
            <w:pPr>
              <w:jc w:val="center"/>
            </w:pPr>
            <w:r w:rsidRPr="00F401B5">
              <w:t> </w:t>
            </w:r>
          </w:p>
        </w:tc>
        <w:tc>
          <w:tcPr>
            <w:tcW w:w="4994" w:type="dxa"/>
            <w:tcBorders>
              <w:top w:val="nil"/>
              <w:left w:val="nil"/>
              <w:bottom w:val="nil"/>
              <w:right w:val="single" w:sz="8" w:space="0" w:color="000000"/>
            </w:tcBorders>
            <w:shd w:val="clear" w:color="auto" w:fill="auto"/>
            <w:vAlign w:val="center"/>
            <w:hideMark/>
          </w:tcPr>
          <w:p w14:paraId="0683639B" w14:textId="77777777" w:rsidR="00F401B5" w:rsidRPr="00F401B5" w:rsidRDefault="00F401B5" w:rsidP="00F401B5">
            <w:pPr>
              <w:jc w:val="center"/>
            </w:pPr>
            <w:r w:rsidRPr="00F401B5">
              <w:t>обслуживающих и вспомогательных для электростанций сооружений (золоотвалов, гидротехнических сооружений);</w:t>
            </w:r>
          </w:p>
        </w:tc>
        <w:tc>
          <w:tcPr>
            <w:tcW w:w="1421" w:type="dxa"/>
            <w:tcBorders>
              <w:top w:val="nil"/>
              <w:left w:val="nil"/>
              <w:bottom w:val="nil"/>
              <w:right w:val="single" w:sz="8" w:space="0" w:color="auto"/>
            </w:tcBorders>
            <w:shd w:val="clear" w:color="auto" w:fill="auto"/>
            <w:vAlign w:val="center"/>
            <w:hideMark/>
          </w:tcPr>
          <w:p w14:paraId="7990F664" w14:textId="77777777" w:rsidR="00F401B5" w:rsidRPr="00F401B5" w:rsidRDefault="00F401B5" w:rsidP="00F401B5">
            <w:pPr>
              <w:jc w:val="center"/>
            </w:pPr>
            <w:r w:rsidRPr="00F401B5">
              <w:t> </w:t>
            </w:r>
          </w:p>
        </w:tc>
      </w:tr>
      <w:tr w:rsidR="00FA2CE8" w:rsidRPr="00F401B5" w14:paraId="534D1A61" w14:textId="77777777" w:rsidTr="00FA2CE8">
        <w:trPr>
          <w:trHeight w:val="600"/>
        </w:trPr>
        <w:tc>
          <w:tcPr>
            <w:tcW w:w="2799" w:type="dxa"/>
            <w:tcBorders>
              <w:top w:val="nil"/>
              <w:left w:val="single" w:sz="8" w:space="0" w:color="auto"/>
              <w:bottom w:val="nil"/>
              <w:right w:val="single" w:sz="8" w:space="0" w:color="000000"/>
            </w:tcBorders>
            <w:shd w:val="clear" w:color="auto" w:fill="auto"/>
            <w:vAlign w:val="center"/>
            <w:hideMark/>
          </w:tcPr>
          <w:p w14:paraId="1B1AC813" w14:textId="77777777" w:rsidR="00F401B5" w:rsidRPr="00F401B5" w:rsidRDefault="00F401B5" w:rsidP="00F401B5">
            <w:pPr>
              <w:jc w:val="center"/>
            </w:pPr>
            <w:r w:rsidRPr="00F401B5">
              <w:t> </w:t>
            </w:r>
          </w:p>
        </w:tc>
        <w:tc>
          <w:tcPr>
            <w:tcW w:w="4994" w:type="dxa"/>
            <w:tcBorders>
              <w:top w:val="nil"/>
              <w:left w:val="nil"/>
              <w:bottom w:val="nil"/>
              <w:right w:val="single" w:sz="8" w:space="0" w:color="000000"/>
            </w:tcBorders>
            <w:shd w:val="clear" w:color="auto" w:fill="auto"/>
            <w:vAlign w:val="center"/>
            <w:hideMark/>
          </w:tcPr>
          <w:p w14:paraId="6D7A3B0B" w14:textId="77777777" w:rsidR="00F401B5" w:rsidRPr="00F401B5" w:rsidRDefault="00F401B5" w:rsidP="00F401B5">
            <w:pPr>
              <w:jc w:val="center"/>
            </w:pPr>
            <w:r w:rsidRPr="00F401B5">
              <w:t>размещение объектов электросетевого хозяйства, за исключением объектов энергетики, размещение которых предусмотрено содержанием вида</w:t>
            </w:r>
          </w:p>
        </w:tc>
        <w:tc>
          <w:tcPr>
            <w:tcW w:w="1421" w:type="dxa"/>
            <w:tcBorders>
              <w:top w:val="nil"/>
              <w:left w:val="nil"/>
              <w:bottom w:val="nil"/>
              <w:right w:val="single" w:sz="8" w:space="0" w:color="auto"/>
            </w:tcBorders>
            <w:shd w:val="clear" w:color="auto" w:fill="auto"/>
            <w:vAlign w:val="center"/>
            <w:hideMark/>
          </w:tcPr>
          <w:p w14:paraId="05381367" w14:textId="77777777" w:rsidR="00F401B5" w:rsidRPr="00F401B5" w:rsidRDefault="00F401B5" w:rsidP="00F401B5">
            <w:pPr>
              <w:jc w:val="center"/>
            </w:pPr>
            <w:r w:rsidRPr="00F401B5">
              <w:t> </w:t>
            </w:r>
          </w:p>
        </w:tc>
      </w:tr>
      <w:tr w:rsidR="00FA2CE8" w:rsidRPr="00F401B5" w14:paraId="7A8D9AD5" w14:textId="77777777" w:rsidTr="00FA2CE8">
        <w:trPr>
          <w:trHeight w:val="600"/>
        </w:trPr>
        <w:tc>
          <w:tcPr>
            <w:tcW w:w="2799" w:type="dxa"/>
            <w:tcBorders>
              <w:top w:val="nil"/>
              <w:left w:val="single" w:sz="8" w:space="0" w:color="auto"/>
              <w:bottom w:val="single" w:sz="8" w:space="0" w:color="000000"/>
              <w:right w:val="single" w:sz="8" w:space="0" w:color="000000"/>
            </w:tcBorders>
            <w:shd w:val="clear" w:color="auto" w:fill="auto"/>
            <w:vAlign w:val="center"/>
            <w:hideMark/>
          </w:tcPr>
          <w:p w14:paraId="4FF9CB69" w14:textId="77777777" w:rsidR="00F401B5" w:rsidRPr="00F401B5" w:rsidRDefault="00F401B5" w:rsidP="00F401B5">
            <w:pPr>
              <w:jc w:val="center"/>
            </w:pPr>
            <w:r w:rsidRPr="00F401B5">
              <w:t> </w:t>
            </w:r>
          </w:p>
        </w:tc>
        <w:tc>
          <w:tcPr>
            <w:tcW w:w="4994" w:type="dxa"/>
            <w:tcBorders>
              <w:top w:val="nil"/>
              <w:left w:val="nil"/>
              <w:bottom w:val="single" w:sz="8" w:space="0" w:color="000000"/>
              <w:right w:val="single" w:sz="8" w:space="0" w:color="000000"/>
            </w:tcBorders>
            <w:shd w:val="clear" w:color="auto" w:fill="auto"/>
            <w:vAlign w:val="center"/>
            <w:hideMark/>
          </w:tcPr>
          <w:p w14:paraId="3CFD629F" w14:textId="77777777" w:rsidR="00F401B5" w:rsidRPr="00F401B5" w:rsidRDefault="00F401B5" w:rsidP="00F401B5">
            <w:pPr>
              <w:jc w:val="center"/>
            </w:pPr>
            <w:r w:rsidRPr="00F401B5">
              <w:t>разрешенного использования с кодом 3.1</w:t>
            </w:r>
          </w:p>
        </w:tc>
        <w:tc>
          <w:tcPr>
            <w:tcW w:w="1421" w:type="dxa"/>
            <w:tcBorders>
              <w:top w:val="nil"/>
              <w:left w:val="nil"/>
              <w:bottom w:val="single" w:sz="8" w:space="0" w:color="000000"/>
              <w:right w:val="single" w:sz="8" w:space="0" w:color="auto"/>
            </w:tcBorders>
            <w:shd w:val="clear" w:color="auto" w:fill="auto"/>
            <w:vAlign w:val="center"/>
            <w:hideMark/>
          </w:tcPr>
          <w:p w14:paraId="5FBD41AE" w14:textId="77777777" w:rsidR="00F401B5" w:rsidRPr="00F401B5" w:rsidRDefault="00F401B5" w:rsidP="00F401B5">
            <w:pPr>
              <w:jc w:val="center"/>
            </w:pPr>
            <w:r w:rsidRPr="00F401B5">
              <w:t> </w:t>
            </w:r>
          </w:p>
        </w:tc>
      </w:tr>
      <w:tr w:rsidR="00FA2CE8" w:rsidRPr="00F401B5" w14:paraId="49D684BF" w14:textId="77777777" w:rsidTr="00FA2CE8">
        <w:trPr>
          <w:trHeight w:val="600"/>
        </w:trPr>
        <w:tc>
          <w:tcPr>
            <w:tcW w:w="2799" w:type="dxa"/>
            <w:tcBorders>
              <w:top w:val="nil"/>
              <w:left w:val="single" w:sz="8" w:space="0" w:color="auto"/>
              <w:bottom w:val="nil"/>
              <w:right w:val="single" w:sz="8" w:space="0" w:color="000000"/>
            </w:tcBorders>
            <w:shd w:val="clear" w:color="auto" w:fill="auto"/>
            <w:vAlign w:val="center"/>
            <w:hideMark/>
          </w:tcPr>
          <w:p w14:paraId="2579C96D" w14:textId="77777777" w:rsidR="00F401B5" w:rsidRPr="00F401B5" w:rsidRDefault="00F401B5" w:rsidP="00F401B5">
            <w:pPr>
              <w:jc w:val="center"/>
            </w:pPr>
            <w:r w:rsidRPr="00F401B5">
              <w:t>Атомная энергетика</w:t>
            </w:r>
          </w:p>
        </w:tc>
        <w:tc>
          <w:tcPr>
            <w:tcW w:w="4994" w:type="dxa"/>
            <w:tcBorders>
              <w:top w:val="nil"/>
              <w:left w:val="nil"/>
              <w:bottom w:val="nil"/>
              <w:right w:val="single" w:sz="8" w:space="0" w:color="000000"/>
            </w:tcBorders>
            <w:shd w:val="clear" w:color="auto" w:fill="auto"/>
            <w:vAlign w:val="center"/>
            <w:hideMark/>
          </w:tcPr>
          <w:p w14:paraId="4C3131BD" w14:textId="77777777" w:rsidR="00F401B5" w:rsidRPr="00F401B5" w:rsidRDefault="00F401B5" w:rsidP="00F401B5">
            <w:pPr>
              <w:jc w:val="center"/>
            </w:pPr>
            <w:r w:rsidRPr="00F401B5">
              <w:t>Размещение объектов использования атомной энергии, в том числе атомных станций, ядерных установок (за исключением создаваемых в научных целях), пунктов хранения ядерных материалов и радиоактивных</w:t>
            </w:r>
          </w:p>
        </w:tc>
        <w:tc>
          <w:tcPr>
            <w:tcW w:w="1421" w:type="dxa"/>
            <w:tcBorders>
              <w:top w:val="nil"/>
              <w:left w:val="nil"/>
              <w:bottom w:val="nil"/>
              <w:right w:val="single" w:sz="8" w:space="0" w:color="auto"/>
            </w:tcBorders>
            <w:shd w:val="clear" w:color="auto" w:fill="auto"/>
            <w:vAlign w:val="center"/>
            <w:hideMark/>
          </w:tcPr>
          <w:p w14:paraId="164E0305" w14:textId="77777777" w:rsidR="00F401B5" w:rsidRPr="00F401B5" w:rsidRDefault="00F401B5" w:rsidP="00F401B5">
            <w:pPr>
              <w:jc w:val="center"/>
            </w:pPr>
            <w:r w:rsidRPr="00F401B5">
              <w:rPr>
                <w:spacing w:val="-2"/>
              </w:rPr>
              <w:t>6.7.1</w:t>
            </w:r>
          </w:p>
        </w:tc>
      </w:tr>
      <w:tr w:rsidR="00FA2CE8" w:rsidRPr="00F401B5" w14:paraId="468121C6" w14:textId="77777777" w:rsidTr="00FA2CE8">
        <w:trPr>
          <w:trHeight w:val="600"/>
        </w:trPr>
        <w:tc>
          <w:tcPr>
            <w:tcW w:w="2799" w:type="dxa"/>
            <w:tcBorders>
              <w:top w:val="nil"/>
              <w:left w:val="single" w:sz="8" w:space="0" w:color="auto"/>
              <w:bottom w:val="nil"/>
              <w:right w:val="single" w:sz="8" w:space="0" w:color="000000"/>
            </w:tcBorders>
            <w:shd w:val="clear" w:color="auto" w:fill="auto"/>
            <w:vAlign w:val="center"/>
            <w:hideMark/>
          </w:tcPr>
          <w:p w14:paraId="45AF7A7D" w14:textId="77777777" w:rsidR="00F401B5" w:rsidRPr="00F401B5" w:rsidRDefault="00F401B5" w:rsidP="00F401B5">
            <w:pPr>
              <w:jc w:val="center"/>
            </w:pPr>
            <w:r w:rsidRPr="00F401B5">
              <w:t> </w:t>
            </w:r>
          </w:p>
        </w:tc>
        <w:tc>
          <w:tcPr>
            <w:tcW w:w="4994" w:type="dxa"/>
            <w:tcBorders>
              <w:top w:val="nil"/>
              <w:left w:val="nil"/>
              <w:bottom w:val="nil"/>
              <w:right w:val="single" w:sz="8" w:space="0" w:color="000000"/>
            </w:tcBorders>
            <w:shd w:val="clear" w:color="auto" w:fill="auto"/>
            <w:vAlign w:val="center"/>
            <w:hideMark/>
          </w:tcPr>
          <w:p w14:paraId="77FAE4D9" w14:textId="77777777" w:rsidR="00F401B5" w:rsidRPr="00F401B5" w:rsidRDefault="00F401B5" w:rsidP="00F401B5">
            <w:pPr>
              <w:jc w:val="center"/>
            </w:pPr>
            <w:r w:rsidRPr="00F401B5">
              <w:t>веществ размещение обслуживающих и</w:t>
            </w:r>
          </w:p>
        </w:tc>
        <w:tc>
          <w:tcPr>
            <w:tcW w:w="1421" w:type="dxa"/>
            <w:tcBorders>
              <w:top w:val="nil"/>
              <w:left w:val="nil"/>
              <w:bottom w:val="nil"/>
              <w:right w:val="single" w:sz="8" w:space="0" w:color="auto"/>
            </w:tcBorders>
            <w:shd w:val="clear" w:color="auto" w:fill="auto"/>
            <w:vAlign w:val="center"/>
            <w:hideMark/>
          </w:tcPr>
          <w:p w14:paraId="6F2A580F" w14:textId="77777777" w:rsidR="00F401B5" w:rsidRPr="00F401B5" w:rsidRDefault="00F401B5" w:rsidP="00F401B5">
            <w:pPr>
              <w:jc w:val="center"/>
            </w:pPr>
            <w:r w:rsidRPr="00F401B5">
              <w:t> </w:t>
            </w:r>
          </w:p>
        </w:tc>
      </w:tr>
      <w:tr w:rsidR="00FA2CE8" w:rsidRPr="00F401B5" w14:paraId="116D977F" w14:textId="77777777" w:rsidTr="00FA2CE8">
        <w:trPr>
          <w:trHeight w:val="600"/>
        </w:trPr>
        <w:tc>
          <w:tcPr>
            <w:tcW w:w="2799" w:type="dxa"/>
            <w:tcBorders>
              <w:top w:val="nil"/>
              <w:left w:val="single" w:sz="8" w:space="0" w:color="auto"/>
              <w:bottom w:val="nil"/>
              <w:right w:val="single" w:sz="8" w:space="0" w:color="000000"/>
            </w:tcBorders>
            <w:shd w:val="clear" w:color="auto" w:fill="auto"/>
            <w:vAlign w:val="center"/>
            <w:hideMark/>
          </w:tcPr>
          <w:p w14:paraId="62F9792D" w14:textId="77777777" w:rsidR="00F401B5" w:rsidRPr="00F401B5" w:rsidRDefault="00F401B5" w:rsidP="00F401B5">
            <w:pPr>
              <w:jc w:val="center"/>
            </w:pPr>
            <w:r w:rsidRPr="00F401B5">
              <w:t> </w:t>
            </w:r>
          </w:p>
        </w:tc>
        <w:tc>
          <w:tcPr>
            <w:tcW w:w="4994" w:type="dxa"/>
            <w:tcBorders>
              <w:top w:val="nil"/>
              <w:left w:val="nil"/>
              <w:bottom w:val="nil"/>
              <w:right w:val="single" w:sz="8" w:space="0" w:color="000000"/>
            </w:tcBorders>
            <w:shd w:val="clear" w:color="auto" w:fill="auto"/>
            <w:vAlign w:val="center"/>
            <w:hideMark/>
          </w:tcPr>
          <w:p w14:paraId="17AAA1CB" w14:textId="77777777" w:rsidR="00F401B5" w:rsidRPr="00F401B5" w:rsidRDefault="00F401B5" w:rsidP="00F401B5">
            <w:pPr>
              <w:jc w:val="center"/>
            </w:pPr>
            <w:r w:rsidRPr="00F401B5">
              <w:t>вспомогательных для электростанций сооружений; размещение объектов электросетевого хозяйства,</w:t>
            </w:r>
          </w:p>
        </w:tc>
        <w:tc>
          <w:tcPr>
            <w:tcW w:w="1421" w:type="dxa"/>
            <w:tcBorders>
              <w:top w:val="nil"/>
              <w:left w:val="nil"/>
              <w:bottom w:val="nil"/>
              <w:right w:val="single" w:sz="8" w:space="0" w:color="auto"/>
            </w:tcBorders>
            <w:shd w:val="clear" w:color="auto" w:fill="auto"/>
            <w:vAlign w:val="center"/>
            <w:hideMark/>
          </w:tcPr>
          <w:p w14:paraId="080DB88C" w14:textId="77777777" w:rsidR="00F401B5" w:rsidRPr="00F401B5" w:rsidRDefault="00F401B5" w:rsidP="00F401B5">
            <w:pPr>
              <w:jc w:val="center"/>
            </w:pPr>
            <w:r w:rsidRPr="00F401B5">
              <w:t> </w:t>
            </w:r>
          </w:p>
        </w:tc>
      </w:tr>
      <w:tr w:rsidR="00FA2CE8" w:rsidRPr="00F401B5" w14:paraId="5F6C3C7B" w14:textId="77777777" w:rsidTr="00FA2CE8">
        <w:trPr>
          <w:trHeight w:val="600"/>
        </w:trPr>
        <w:tc>
          <w:tcPr>
            <w:tcW w:w="2799" w:type="dxa"/>
            <w:tcBorders>
              <w:top w:val="nil"/>
              <w:left w:val="single" w:sz="8" w:space="0" w:color="auto"/>
              <w:bottom w:val="single" w:sz="8" w:space="0" w:color="000000"/>
              <w:right w:val="single" w:sz="8" w:space="0" w:color="000000"/>
            </w:tcBorders>
            <w:shd w:val="clear" w:color="auto" w:fill="auto"/>
            <w:vAlign w:val="center"/>
            <w:hideMark/>
          </w:tcPr>
          <w:p w14:paraId="3459A54D" w14:textId="77777777" w:rsidR="00F401B5" w:rsidRPr="00F401B5" w:rsidRDefault="00F401B5" w:rsidP="00F401B5">
            <w:pPr>
              <w:jc w:val="center"/>
            </w:pPr>
            <w:r w:rsidRPr="00F401B5">
              <w:t> </w:t>
            </w:r>
          </w:p>
        </w:tc>
        <w:tc>
          <w:tcPr>
            <w:tcW w:w="4994" w:type="dxa"/>
            <w:tcBorders>
              <w:top w:val="nil"/>
              <w:left w:val="nil"/>
              <w:bottom w:val="single" w:sz="8" w:space="0" w:color="000000"/>
              <w:right w:val="single" w:sz="8" w:space="0" w:color="000000"/>
            </w:tcBorders>
            <w:shd w:val="clear" w:color="auto" w:fill="auto"/>
            <w:vAlign w:val="center"/>
            <w:hideMark/>
          </w:tcPr>
          <w:p w14:paraId="6E273D5B" w14:textId="77777777" w:rsidR="00F401B5" w:rsidRPr="00F401B5" w:rsidRDefault="00F401B5" w:rsidP="00F401B5">
            <w:pPr>
              <w:jc w:val="center"/>
            </w:pPr>
            <w:r w:rsidRPr="00F401B5">
              <w:t>обслуживающих атомные электростанции</w:t>
            </w:r>
          </w:p>
        </w:tc>
        <w:tc>
          <w:tcPr>
            <w:tcW w:w="1421" w:type="dxa"/>
            <w:tcBorders>
              <w:top w:val="nil"/>
              <w:left w:val="nil"/>
              <w:bottom w:val="single" w:sz="8" w:space="0" w:color="000000"/>
              <w:right w:val="single" w:sz="8" w:space="0" w:color="auto"/>
            </w:tcBorders>
            <w:shd w:val="clear" w:color="auto" w:fill="auto"/>
            <w:vAlign w:val="center"/>
            <w:hideMark/>
          </w:tcPr>
          <w:p w14:paraId="7269C9B6" w14:textId="77777777" w:rsidR="00F401B5" w:rsidRPr="00F401B5" w:rsidRDefault="00F401B5" w:rsidP="00F401B5">
            <w:pPr>
              <w:jc w:val="center"/>
            </w:pPr>
            <w:r w:rsidRPr="00F401B5">
              <w:t> </w:t>
            </w:r>
          </w:p>
        </w:tc>
      </w:tr>
      <w:tr w:rsidR="00FA2CE8" w:rsidRPr="00F401B5" w14:paraId="403187C9" w14:textId="77777777" w:rsidTr="00FA2CE8">
        <w:trPr>
          <w:trHeight w:val="600"/>
        </w:trPr>
        <w:tc>
          <w:tcPr>
            <w:tcW w:w="2799" w:type="dxa"/>
            <w:tcBorders>
              <w:top w:val="nil"/>
              <w:left w:val="single" w:sz="8" w:space="0" w:color="auto"/>
              <w:bottom w:val="nil"/>
              <w:right w:val="single" w:sz="8" w:space="0" w:color="000000"/>
            </w:tcBorders>
            <w:shd w:val="clear" w:color="auto" w:fill="auto"/>
            <w:vAlign w:val="center"/>
            <w:hideMark/>
          </w:tcPr>
          <w:p w14:paraId="56593424" w14:textId="77777777" w:rsidR="00F401B5" w:rsidRPr="00F401B5" w:rsidRDefault="00F401B5" w:rsidP="00F401B5">
            <w:pPr>
              <w:jc w:val="center"/>
            </w:pPr>
            <w:r w:rsidRPr="00F401B5">
              <w:rPr>
                <w:spacing w:val="-2"/>
              </w:rPr>
              <w:t>Связь</w:t>
            </w:r>
          </w:p>
        </w:tc>
        <w:tc>
          <w:tcPr>
            <w:tcW w:w="4994" w:type="dxa"/>
            <w:tcBorders>
              <w:top w:val="nil"/>
              <w:left w:val="nil"/>
              <w:bottom w:val="nil"/>
              <w:right w:val="single" w:sz="8" w:space="0" w:color="000000"/>
            </w:tcBorders>
            <w:shd w:val="clear" w:color="auto" w:fill="auto"/>
            <w:vAlign w:val="center"/>
            <w:hideMark/>
          </w:tcPr>
          <w:p w14:paraId="373233C7" w14:textId="77777777" w:rsidR="00F401B5" w:rsidRPr="00F401B5" w:rsidRDefault="00F401B5" w:rsidP="00F401B5">
            <w:pPr>
              <w:jc w:val="center"/>
            </w:pPr>
            <w:r w:rsidRPr="00F401B5">
              <w:t>Размещение объектов связи, радиовещания, телевидения, включая воздушные радиорелейные,</w:t>
            </w:r>
          </w:p>
        </w:tc>
        <w:tc>
          <w:tcPr>
            <w:tcW w:w="1421" w:type="dxa"/>
            <w:tcBorders>
              <w:top w:val="nil"/>
              <w:left w:val="nil"/>
              <w:bottom w:val="nil"/>
              <w:right w:val="single" w:sz="8" w:space="0" w:color="auto"/>
            </w:tcBorders>
            <w:shd w:val="clear" w:color="auto" w:fill="auto"/>
            <w:vAlign w:val="center"/>
            <w:hideMark/>
          </w:tcPr>
          <w:p w14:paraId="1BF925F2" w14:textId="77777777" w:rsidR="00F401B5" w:rsidRPr="00F401B5" w:rsidRDefault="00F401B5" w:rsidP="00F401B5">
            <w:pPr>
              <w:jc w:val="center"/>
            </w:pPr>
            <w:r w:rsidRPr="00F401B5">
              <w:rPr>
                <w:spacing w:val="-5"/>
              </w:rPr>
              <w:t>6.8</w:t>
            </w:r>
          </w:p>
        </w:tc>
      </w:tr>
      <w:tr w:rsidR="00FA2CE8" w:rsidRPr="00F401B5" w14:paraId="616B43F2" w14:textId="77777777" w:rsidTr="00FA2CE8">
        <w:trPr>
          <w:trHeight w:val="600"/>
        </w:trPr>
        <w:tc>
          <w:tcPr>
            <w:tcW w:w="2799" w:type="dxa"/>
            <w:tcBorders>
              <w:top w:val="nil"/>
              <w:left w:val="single" w:sz="8" w:space="0" w:color="auto"/>
              <w:bottom w:val="single" w:sz="8" w:space="0" w:color="000000"/>
              <w:right w:val="single" w:sz="8" w:space="0" w:color="000000"/>
            </w:tcBorders>
            <w:shd w:val="clear" w:color="auto" w:fill="auto"/>
            <w:vAlign w:val="center"/>
            <w:hideMark/>
          </w:tcPr>
          <w:p w14:paraId="4732FFD0" w14:textId="77777777" w:rsidR="00F401B5" w:rsidRPr="00F401B5" w:rsidRDefault="00F401B5" w:rsidP="00F401B5">
            <w:pPr>
              <w:jc w:val="center"/>
            </w:pPr>
            <w:r w:rsidRPr="00F401B5">
              <w:t> </w:t>
            </w:r>
          </w:p>
        </w:tc>
        <w:tc>
          <w:tcPr>
            <w:tcW w:w="4994" w:type="dxa"/>
            <w:tcBorders>
              <w:top w:val="nil"/>
              <w:left w:val="nil"/>
              <w:bottom w:val="single" w:sz="8" w:space="0" w:color="000000"/>
              <w:right w:val="single" w:sz="8" w:space="0" w:color="000000"/>
            </w:tcBorders>
            <w:shd w:val="clear" w:color="auto" w:fill="auto"/>
            <w:vAlign w:val="center"/>
            <w:hideMark/>
          </w:tcPr>
          <w:p w14:paraId="0A8CA795" w14:textId="77777777" w:rsidR="00F401B5" w:rsidRPr="00F401B5" w:rsidRDefault="00F401B5" w:rsidP="00F401B5">
            <w:pPr>
              <w:jc w:val="center"/>
            </w:pPr>
            <w:r w:rsidRPr="00F401B5">
              <w:t>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1421" w:type="dxa"/>
            <w:tcBorders>
              <w:top w:val="nil"/>
              <w:left w:val="nil"/>
              <w:bottom w:val="single" w:sz="8" w:space="0" w:color="000000"/>
              <w:right w:val="single" w:sz="8" w:space="0" w:color="auto"/>
            </w:tcBorders>
            <w:shd w:val="clear" w:color="auto" w:fill="auto"/>
            <w:vAlign w:val="center"/>
            <w:hideMark/>
          </w:tcPr>
          <w:p w14:paraId="5105AA83" w14:textId="77777777" w:rsidR="00F401B5" w:rsidRPr="00F401B5" w:rsidRDefault="00F401B5" w:rsidP="00F401B5">
            <w:pPr>
              <w:jc w:val="center"/>
            </w:pPr>
            <w:r w:rsidRPr="00F401B5">
              <w:t> </w:t>
            </w:r>
          </w:p>
        </w:tc>
      </w:tr>
      <w:tr w:rsidR="00FA2CE8" w:rsidRPr="00F401B5" w14:paraId="4401E8AE" w14:textId="77777777" w:rsidTr="00FA2CE8">
        <w:trPr>
          <w:trHeight w:val="600"/>
        </w:trPr>
        <w:tc>
          <w:tcPr>
            <w:tcW w:w="2799" w:type="dxa"/>
            <w:tcBorders>
              <w:top w:val="nil"/>
              <w:left w:val="single" w:sz="8" w:space="0" w:color="auto"/>
              <w:bottom w:val="nil"/>
              <w:right w:val="single" w:sz="8" w:space="0" w:color="000000"/>
            </w:tcBorders>
            <w:shd w:val="clear" w:color="auto" w:fill="auto"/>
            <w:vAlign w:val="center"/>
            <w:hideMark/>
          </w:tcPr>
          <w:p w14:paraId="6B1A8B61" w14:textId="77777777" w:rsidR="00F401B5" w:rsidRPr="00F401B5" w:rsidRDefault="00F401B5" w:rsidP="00F401B5">
            <w:pPr>
              <w:jc w:val="center"/>
            </w:pPr>
            <w:r w:rsidRPr="00F401B5">
              <w:rPr>
                <w:spacing w:val="-2"/>
              </w:rPr>
              <w:t>Склад</w:t>
            </w:r>
          </w:p>
        </w:tc>
        <w:tc>
          <w:tcPr>
            <w:tcW w:w="4994" w:type="dxa"/>
            <w:tcBorders>
              <w:top w:val="nil"/>
              <w:left w:val="nil"/>
              <w:bottom w:val="nil"/>
              <w:right w:val="single" w:sz="8" w:space="0" w:color="000000"/>
            </w:tcBorders>
            <w:shd w:val="clear" w:color="auto" w:fill="auto"/>
            <w:vAlign w:val="center"/>
            <w:hideMark/>
          </w:tcPr>
          <w:p w14:paraId="7461FABA" w14:textId="77777777" w:rsidR="00F401B5" w:rsidRPr="00F401B5" w:rsidRDefault="00F401B5" w:rsidP="00F401B5">
            <w:pPr>
              <w:jc w:val="center"/>
            </w:pPr>
            <w:r w:rsidRPr="00F401B5">
              <w:t xml:space="preserve">Размещение сооружений, имеющих назначение по временному хранению, распределению и перевалке грузов (за исключением хранения стратегических </w:t>
            </w:r>
            <w:r w:rsidRPr="00F401B5">
              <w:lastRenderedPageBreak/>
              <w:t>запасов), не являющихся частями производственных комплексов, на которых был создан груз:</w:t>
            </w:r>
          </w:p>
        </w:tc>
        <w:tc>
          <w:tcPr>
            <w:tcW w:w="1421" w:type="dxa"/>
            <w:tcBorders>
              <w:top w:val="nil"/>
              <w:left w:val="nil"/>
              <w:bottom w:val="nil"/>
              <w:right w:val="single" w:sz="8" w:space="0" w:color="auto"/>
            </w:tcBorders>
            <w:shd w:val="clear" w:color="auto" w:fill="auto"/>
            <w:vAlign w:val="center"/>
            <w:hideMark/>
          </w:tcPr>
          <w:p w14:paraId="6DDCA063" w14:textId="77777777" w:rsidR="00F401B5" w:rsidRPr="00F401B5" w:rsidRDefault="00F401B5" w:rsidP="00F401B5">
            <w:pPr>
              <w:jc w:val="center"/>
            </w:pPr>
            <w:r w:rsidRPr="00F401B5">
              <w:rPr>
                <w:spacing w:val="-5"/>
              </w:rPr>
              <w:lastRenderedPageBreak/>
              <w:t>6.9</w:t>
            </w:r>
          </w:p>
        </w:tc>
      </w:tr>
      <w:tr w:rsidR="00FA2CE8" w:rsidRPr="00F401B5" w14:paraId="2D0E7697" w14:textId="77777777" w:rsidTr="00FA2CE8">
        <w:trPr>
          <w:trHeight w:val="600"/>
        </w:trPr>
        <w:tc>
          <w:tcPr>
            <w:tcW w:w="2799" w:type="dxa"/>
            <w:tcBorders>
              <w:top w:val="nil"/>
              <w:left w:val="single" w:sz="8" w:space="0" w:color="auto"/>
              <w:bottom w:val="nil"/>
              <w:right w:val="single" w:sz="8" w:space="0" w:color="000000"/>
            </w:tcBorders>
            <w:shd w:val="clear" w:color="auto" w:fill="auto"/>
            <w:vAlign w:val="center"/>
            <w:hideMark/>
          </w:tcPr>
          <w:p w14:paraId="184838A6" w14:textId="77777777" w:rsidR="00F401B5" w:rsidRPr="00F401B5" w:rsidRDefault="00F401B5" w:rsidP="00F401B5">
            <w:pPr>
              <w:jc w:val="center"/>
            </w:pPr>
            <w:r w:rsidRPr="00F401B5">
              <w:t> </w:t>
            </w:r>
          </w:p>
        </w:tc>
        <w:tc>
          <w:tcPr>
            <w:tcW w:w="4994" w:type="dxa"/>
            <w:tcBorders>
              <w:top w:val="nil"/>
              <w:left w:val="nil"/>
              <w:bottom w:val="nil"/>
              <w:right w:val="single" w:sz="8" w:space="0" w:color="000000"/>
            </w:tcBorders>
            <w:shd w:val="clear" w:color="auto" w:fill="auto"/>
            <w:vAlign w:val="center"/>
            <w:hideMark/>
          </w:tcPr>
          <w:p w14:paraId="25B1FF30" w14:textId="77777777" w:rsidR="00F401B5" w:rsidRPr="00F401B5" w:rsidRDefault="00F401B5" w:rsidP="00F401B5">
            <w:pPr>
              <w:jc w:val="center"/>
            </w:pPr>
            <w:r w:rsidRPr="00F401B5">
              <w:t>промышленные базы, склады, погрузочные терминалы и доки, нефтехранилища и нефтеналивные станции, газовые хранилища и обслуживающие их</w:t>
            </w:r>
          </w:p>
        </w:tc>
        <w:tc>
          <w:tcPr>
            <w:tcW w:w="1421" w:type="dxa"/>
            <w:tcBorders>
              <w:top w:val="nil"/>
              <w:left w:val="nil"/>
              <w:bottom w:val="nil"/>
              <w:right w:val="single" w:sz="8" w:space="0" w:color="auto"/>
            </w:tcBorders>
            <w:shd w:val="clear" w:color="auto" w:fill="auto"/>
            <w:vAlign w:val="center"/>
            <w:hideMark/>
          </w:tcPr>
          <w:p w14:paraId="3897A7D5" w14:textId="77777777" w:rsidR="00F401B5" w:rsidRPr="00F401B5" w:rsidRDefault="00F401B5" w:rsidP="00F401B5">
            <w:pPr>
              <w:jc w:val="center"/>
            </w:pPr>
            <w:r w:rsidRPr="00F401B5">
              <w:t> </w:t>
            </w:r>
          </w:p>
        </w:tc>
      </w:tr>
      <w:tr w:rsidR="00FA2CE8" w:rsidRPr="00F401B5" w14:paraId="4EABF6C8" w14:textId="77777777" w:rsidTr="00FA2CE8">
        <w:trPr>
          <w:trHeight w:val="600"/>
        </w:trPr>
        <w:tc>
          <w:tcPr>
            <w:tcW w:w="2799" w:type="dxa"/>
            <w:tcBorders>
              <w:top w:val="nil"/>
              <w:left w:val="single" w:sz="8" w:space="0" w:color="auto"/>
              <w:bottom w:val="nil"/>
              <w:right w:val="single" w:sz="8" w:space="0" w:color="000000"/>
            </w:tcBorders>
            <w:shd w:val="clear" w:color="auto" w:fill="auto"/>
            <w:vAlign w:val="center"/>
            <w:hideMark/>
          </w:tcPr>
          <w:p w14:paraId="1EE83B06" w14:textId="77777777" w:rsidR="00F401B5" w:rsidRPr="00F401B5" w:rsidRDefault="00F401B5" w:rsidP="00F401B5">
            <w:pPr>
              <w:jc w:val="center"/>
            </w:pPr>
            <w:r w:rsidRPr="00F401B5">
              <w:t> </w:t>
            </w:r>
          </w:p>
        </w:tc>
        <w:tc>
          <w:tcPr>
            <w:tcW w:w="4994" w:type="dxa"/>
            <w:tcBorders>
              <w:top w:val="nil"/>
              <w:left w:val="nil"/>
              <w:bottom w:val="nil"/>
              <w:right w:val="single" w:sz="8" w:space="0" w:color="000000"/>
            </w:tcBorders>
            <w:shd w:val="clear" w:color="auto" w:fill="auto"/>
            <w:vAlign w:val="center"/>
            <w:hideMark/>
          </w:tcPr>
          <w:p w14:paraId="4E2D298C" w14:textId="77777777" w:rsidR="00F401B5" w:rsidRPr="00F401B5" w:rsidRDefault="00F401B5" w:rsidP="00F401B5">
            <w:pPr>
              <w:jc w:val="center"/>
            </w:pPr>
            <w:r w:rsidRPr="00F401B5">
              <w:t>газоконденсатные и газоперекачивающие станции, элеваторы и продовольственные склады, за</w:t>
            </w:r>
          </w:p>
        </w:tc>
        <w:tc>
          <w:tcPr>
            <w:tcW w:w="1421" w:type="dxa"/>
            <w:tcBorders>
              <w:top w:val="nil"/>
              <w:left w:val="nil"/>
              <w:bottom w:val="nil"/>
              <w:right w:val="single" w:sz="8" w:space="0" w:color="auto"/>
            </w:tcBorders>
            <w:shd w:val="clear" w:color="auto" w:fill="auto"/>
            <w:vAlign w:val="center"/>
            <w:hideMark/>
          </w:tcPr>
          <w:p w14:paraId="359FCDEE" w14:textId="77777777" w:rsidR="00F401B5" w:rsidRPr="00F401B5" w:rsidRDefault="00F401B5" w:rsidP="00F401B5">
            <w:pPr>
              <w:jc w:val="center"/>
            </w:pPr>
            <w:r w:rsidRPr="00F401B5">
              <w:t> </w:t>
            </w:r>
          </w:p>
        </w:tc>
      </w:tr>
      <w:tr w:rsidR="00FA2CE8" w:rsidRPr="00F401B5" w14:paraId="551EE475" w14:textId="77777777" w:rsidTr="00FA2CE8">
        <w:trPr>
          <w:trHeight w:val="600"/>
        </w:trPr>
        <w:tc>
          <w:tcPr>
            <w:tcW w:w="2799" w:type="dxa"/>
            <w:tcBorders>
              <w:top w:val="nil"/>
              <w:left w:val="single" w:sz="8" w:space="0" w:color="auto"/>
              <w:bottom w:val="single" w:sz="8" w:space="0" w:color="000000"/>
              <w:right w:val="single" w:sz="8" w:space="0" w:color="000000"/>
            </w:tcBorders>
            <w:shd w:val="clear" w:color="auto" w:fill="auto"/>
            <w:vAlign w:val="center"/>
            <w:hideMark/>
          </w:tcPr>
          <w:p w14:paraId="36272FE6" w14:textId="77777777" w:rsidR="00F401B5" w:rsidRPr="00F401B5" w:rsidRDefault="00F401B5" w:rsidP="00F401B5">
            <w:pPr>
              <w:jc w:val="center"/>
            </w:pPr>
            <w:r w:rsidRPr="00F401B5">
              <w:t> </w:t>
            </w:r>
          </w:p>
        </w:tc>
        <w:tc>
          <w:tcPr>
            <w:tcW w:w="4994" w:type="dxa"/>
            <w:tcBorders>
              <w:top w:val="nil"/>
              <w:left w:val="nil"/>
              <w:bottom w:val="single" w:sz="8" w:space="0" w:color="000000"/>
              <w:right w:val="single" w:sz="8" w:space="0" w:color="000000"/>
            </w:tcBorders>
            <w:shd w:val="clear" w:color="auto" w:fill="auto"/>
            <w:vAlign w:val="center"/>
            <w:hideMark/>
          </w:tcPr>
          <w:p w14:paraId="18654AD9" w14:textId="77777777" w:rsidR="00F401B5" w:rsidRPr="00F401B5" w:rsidRDefault="00F401B5" w:rsidP="00F401B5">
            <w:pPr>
              <w:jc w:val="center"/>
            </w:pPr>
            <w:r w:rsidRPr="00F401B5">
              <w:t>исключением железнодорожных перевалочных складов</w:t>
            </w:r>
          </w:p>
        </w:tc>
        <w:tc>
          <w:tcPr>
            <w:tcW w:w="1421" w:type="dxa"/>
            <w:tcBorders>
              <w:top w:val="nil"/>
              <w:left w:val="nil"/>
              <w:bottom w:val="single" w:sz="8" w:space="0" w:color="000000"/>
              <w:right w:val="single" w:sz="8" w:space="0" w:color="auto"/>
            </w:tcBorders>
            <w:shd w:val="clear" w:color="auto" w:fill="auto"/>
            <w:vAlign w:val="center"/>
            <w:hideMark/>
          </w:tcPr>
          <w:p w14:paraId="00F51478" w14:textId="77777777" w:rsidR="00F401B5" w:rsidRPr="00F401B5" w:rsidRDefault="00F401B5" w:rsidP="00F401B5">
            <w:pPr>
              <w:jc w:val="center"/>
            </w:pPr>
            <w:r w:rsidRPr="00F401B5">
              <w:t> </w:t>
            </w:r>
          </w:p>
        </w:tc>
      </w:tr>
      <w:tr w:rsidR="00FA2CE8" w:rsidRPr="00F401B5" w14:paraId="09363AB7" w14:textId="77777777" w:rsidTr="00FA2CE8">
        <w:trPr>
          <w:trHeight w:val="600"/>
        </w:trPr>
        <w:tc>
          <w:tcPr>
            <w:tcW w:w="2799" w:type="dxa"/>
            <w:tcBorders>
              <w:top w:val="nil"/>
              <w:left w:val="single" w:sz="8" w:space="0" w:color="auto"/>
              <w:bottom w:val="single" w:sz="8" w:space="0" w:color="000000"/>
              <w:right w:val="single" w:sz="8" w:space="0" w:color="000000"/>
            </w:tcBorders>
            <w:shd w:val="clear" w:color="auto" w:fill="auto"/>
            <w:vAlign w:val="center"/>
            <w:hideMark/>
          </w:tcPr>
          <w:p w14:paraId="1D2F446F" w14:textId="77777777" w:rsidR="00F401B5" w:rsidRPr="00F401B5" w:rsidRDefault="00F401B5" w:rsidP="00F401B5">
            <w:pPr>
              <w:jc w:val="center"/>
            </w:pPr>
            <w:r w:rsidRPr="00F401B5">
              <w:t>Складские площадки</w:t>
            </w:r>
          </w:p>
        </w:tc>
        <w:tc>
          <w:tcPr>
            <w:tcW w:w="4994" w:type="dxa"/>
            <w:tcBorders>
              <w:top w:val="nil"/>
              <w:left w:val="nil"/>
              <w:bottom w:val="single" w:sz="8" w:space="0" w:color="000000"/>
              <w:right w:val="single" w:sz="8" w:space="0" w:color="000000"/>
            </w:tcBorders>
            <w:shd w:val="clear" w:color="auto" w:fill="auto"/>
            <w:vAlign w:val="center"/>
            <w:hideMark/>
          </w:tcPr>
          <w:p w14:paraId="396112CB" w14:textId="77777777" w:rsidR="00F401B5" w:rsidRPr="00F401B5" w:rsidRDefault="00F401B5" w:rsidP="00F401B5">
            <w:pPr>
              <w:jc w:val="center"/>
            </w:pPr>
            <w:r w:rsidRPr="00F401B5">
              <w:t>Временное хранение, распределение и перевалка грузов (за исключением хранения стратегических запасов) на открытом воздухе</w:t>
            </w:r>
          </w:p>
        </w:tc>
        <w:tc>
          <w:tcPr>
            <w:tcW w:w="1421" w:type="dxa"/>
            <w:tcBorders>
              <w:top w:val="nil"/>
              <w:left w:val="nil"/>
              <w:bottom w:val="single" w:sz="8" w:space="0" w:color="000000"/>
              <w:right w:val="single" w:sz="8" w:space="0" w:color="auto"/>
            </w:tcBorders>
            <w:shd w:val="clear" w:color="auto" w:fill="auto"/>
            <w:vAlign w:val="center"/>
            <w:hideMark/>
          </w:tcPr>
          <w:p w14:paraId="5C1ABFA0" w14:textId="77777777" w:rsidR="00F401B5" w:rsidRPr="00F401B5" w:rsidRDefault="00F401B5" w:rsidP="00F401B5">
            <w:pPr>
              <w:jc w:val="center"/>
            </w:pPr>
            <w:r w:rsidRPr="00F401B5">
              <w:rPr>
                <w:spacing w:val="-2"/>
              </w:rPr>
              <w:t>6.9.1</w:t>
            </w:r>
          </w:p>
        </w:tc>
      </w:tr>
      <w:tr w:rsidR="00FA2CE8" w:rsidRPr="00F401B5" w14:paraId="437EAB57" w14:textId="77777777" w:rsidTr="00FA2CE8">
        <w:trPr>
          <w:trHeight w:val="600"/>
        </w:trPr>
        <w:tc>
          <w:tcPr>
            <w:tcW w:w="2799" w:type="dxa"/>
            <w:tcBorders>
              <w:top w:val="nil"/>
              <w:left w:val="single" w:sz="8" w:space="0" w:color="auto"/>
              <w:bottom w:val="single" w:sz="8" w:space="0" w:color="000000"/>
              <w:right w:val="single" w:sz="8" w:space="0" w:color="000000"/>
            </w:tcBorders>
            <w:shd w:val="clear" w:color="auto" w:fill="auto"/>
            <w:vAlign w:val="center"/>
            <w:hideMark/>
          </w:tcPr>
          <w:p w14:paraId="00772CF1" w14:textId="77777777" w:rsidR="00F401B5" w:rsidRPr="00F401B5" w:rsidRDefault="00F401B5" w:rsidP="00F401B5">
            <w:pPr>
              <w:jc w:val="center"/>
            </w:pPr>
            <w:r w:rsidRPr="00F401B5">
              <w:rPr>
                <w:spacing w:val="-2"/>
              </w:rPr>
              <w:t>Обеспечение космической деятельности</w:t>
            </w:r>
          </w:p>
        </w:tc>
        <w:tc>
          <w:tcPr>
            <w:tcW w:w="4994" w:type="dxa"/>
            <w:tcBorders>
              <w:top w:val="nil"/>
              <w:left w:val="nil"/>
              <w:bottom w:val="single" w:sz="8" w:space="0" w:color="000000"/>
              <w:right w:val="single" w:sz="8" w:space="0" w:color="000000"/>
            </w:tcBorders>
            <w:shd w:val="clear" w:color="auto" w:fill="auto"/>
            <w:vAlign w:val="center"/>
            <w:hideMark/>
          </w:tcPr>
          <w:p w14:paraId="7703BE56" w14:textId="77777777" w:rsidR="00F401B5" w:rsidRPr="00F401B5" w:rsidRDefault="00F401B5" w:rsidP="00F401B5">
            <w:pPr>
              <w:jc w:val="center"/>
            </w:pPr>
            <w:r w:rsidRPr="00F401B5">
              <w:t>Размещение космодромов, стартовых комплексов и пусковых установок, командно-измерительных комплексов, центров и пунктов управления полетами космических объектов, пунктов приема, хранения и переработки информации, баз хранения космической техники, полигонов приземления космических объектов, объектов экспериментальной базы для отработки космической техники, центров и оборудования для подготовки космонавтов, других</w:t>
            </w:r>
          </w:p>
        </w:tc>
        <w:tc>
          <w:tcPr>
            <w:tcW w:w="1421" w:type="dxa"/>
            <w:tcBorders>
              <w:top w:val="nil"/>
              <w:left w:val="nil"/>
              <w:bottom w:val="single" w:sz="8" w:space="0" w:color="000000"/>
              <w:right w:val="single" w:sz="8" w:space="0" w:color="auto"/>
            </w:tcBorders>
            <w:shd w:val="clear" w:color="auto" w:fill="auto"/>
            <w:vAlign w:val="center"/>
            <w:hideMark/>
          </w:tcPr>
          <w:p w14:paraId="65A9F090" w14:textId="77777777" w:rsidR="00F401B5" w:rsidRPr="00F401B5" w:rsidRDefault="00F401B5" w:rsidP="00F401B5">
            <w:pPr>
              <w:jc w:val="center"/>
            </w:pPr>
            <w:r w:rsidRPr="00F401B5">
              <w:rPr>
                <w:spacing w:val="-4"/>
              </w:rPr>
              <w:t>6.10</w:t>
            </w:r>
          </w:p>
        </w:tc>
      </w:tr>
      <w:tr w:rsidR="00FA2CE8" w:rsidRPr="00F401B5" w14:paraId="3B4C0E5A" w14:textId="77777777" w:rsidTr="00FA2CE8">
        <w:trPr>
          <w:trHeight w:val="600"/>
        </w:trPr>
        <w:tc>
          <w:tcPr>
            <w:tcW w:w="2799" w:type="dxa"/>
            <w:tcBorders>
              <w:top w:val="nil"/>
              <w:left w:val="single" w:sz="8" w:space="0" w:color="auto"/>
              <w:bottom w:val="single" w:sz="8" w:space="0" w:color="000000"/>
              <w:right w:val="single" w:sz="8" w:space="0" w:color="000000"/>
            </w:tcBorders>
            <w:shd w:val="clear" w:color="auto" w:fill="auto"/>
            <w:vAlign w:val="center"/>
            <w:hideMark/>
          </w:tcPr>
          <w:p w14:paraId="6D7FF913" w14:textId="77777777" w:rsidR="00F401B5" w:rsidRPr="00F401B5" w:rsidRDefault="00F401B5" w:rsidP="00F401B5">
            <w:pPr>
              <w:jc w:val="center"/>
            </w:pPr>
            <w:r w:rsidRPr="00F401B5">
              <w:t> </w:t>
            </w:r>
          </w:p>
        </w:tc>
        <w:tc>
          <w:tcPr>
            <w:tcW w:w="4994" w:type="dxa"/>
            <w:tcBorders>
              <w:top w:val="nil"/>
              <w:left w:val="nil"/>
              <w:bottom w:val="single" w:sz="8" w:space="0" w:color="000000"/>
              <w:right w:val="single" w:sz="8" w:space="0" w:color="000000"/>
            </w:tcBorders>
            <w:shd w:val="clear" w:color="auto" w:fill="auto"/>
            <w:vAlign w:val="center"/>
            <w:hideMark/>
          </w:tcPr>
          <w:p w14:paraId="61835140" w14:textId="77777777" w:rsidR="00F401B5" w:rsidRPr="00F401B5" w:rsidRDefault="00F401B5" w:rsidP="00F401B5">
            <w:pPr>
              <w:jc w:val="center"/>
            </w:pPr>
            <w:r w:rsidRPr="00F401B5">
              <w:t>сооружений, используемых при осуществлении космической деятельности</w:t>
            </w:r>
          </w:p>
        </w:tc>
        <w:tc>
          <w:tcPr>
            <w:tcW w:w="1421" w:type="dxa"/>
            <w:tcBorders>
              <w:top w:val="nil"/>
              <w:left w:val="nil"/>
              <w:bottom w:val="single" w:sz="8" w:space="0" w:color="000000"/>
              <w:right w:val="single" w:sz="8" w:space="0" w:color="auto"/>
            </w:tcBorders>
            <w:shd w:val="clear" w:color="auto" w:fill="auto"/>
            <w:vAlign w:val="center"/>
            <w:hideMark/>
          </w:tcPr>
          <w:p w14:paraId="05D0EE21" w14:textId="77777777" w:rsidR="00F401B5" w:rsidRPr="00F401B5" w:rsidRDefault="00F401B5" w:rsidP="00F401B5">
            <w:pPr>
              <w:jc w:val="center"/>
            </w:pPr>
            <w:r w:rsidRPr="00F401B5">
              <w:t> </w:t>
            </w:r>
          </w:p>
        </w:tc>
      </w:tr>
      <w:tr w:rsidR="00FA2CE8" w:rsidRPr="00F401B5" w14:paraId="72F62204" w14:textId="77777777" w:rsidTr="00FA2CE8">
        <w:trPr>
          <w:trHeight w:val="600"/>
        </w:trPr>
        <w:tc>
          <w:tcPr>
            <w:tcW w:w="2799" w:type="dxa"/>
            <w:tcBorders>
              <w:top w:val="nil"/>
              <w:left w:val="single" w:sz="8" w:space="0" w:color="auto"/>
              <w:bottom w:val="nil"/>
              <w:right w:val="single" w:sz="8" w:space="0" w:color="000000"/>
            </w:tcBorders>
            <w:shd w:val="clear" w:color="auto" w:fill="auto"/>
            <w:vAlign w:val="center"/>
            <w:hideMark/>
          </w:tcPr>
          <w:p w14:paraId="6FCF6C88" w14:textId="77777777" w:rsidR="00F401B5" w:rsidRPr="00F401B5" w:rsidRDefault="00F401B5" w:rsidP="00F401B5">
            <w:pPr>
              <w:jc w:val="center"/>
            </w:pPr>
            <w:r w:rsidRPr="00F401B5">
              <w:rPr>
                <w:spacing w:val="-2"/>
              </w:rPr>
              <w:t>Целлюлозно-бумажная промышленность</w:t>
            </w:r>
          </w:p>
        </w:tc>
        <w:tc>
          <w:tcPr>
            <w:tcW w:w="4994" w:type="dxa"/>
            <w:tcBorders>
              <w:top w:val="nil"/>
              <w:left w:val="nil"/>
              <w:bottom w:val="nil"/>
              <w:right w:val="single" w:sz="8" w:space="0" w:color="000000"/>
            </w:tcBorders>
            <w:shd w:val="clear" w:color="auto" w:fill="auto"/>
            <w:vAlign w:val="center"/>
            <w:hideMark/>
          </w:tcPr>
          <w:p w14:paraId="03839572" w14:textId="77777777" w:rsidR="00F401B5" w:rsidRPr="00F401B5" w:rsidRDefault="00F401B5" w:rsidP="00F401B5">
            <w:pPr>
              <w:jc w:val="center"/>
            </w:pPr>
            <w:r w:rsidRPr="00F401B5">
              <w:t>Размещение объектов капитального строительства, предназначенных для целлюлозно-бумажного производства, производства целлюлозы, древесной</w:t>
            </w:r>
          </w:p>
        </w:tc>
        <w:tc>
          <w:tcPr>
            <w:tcW w:w="1421" w:type="dxa"/>
            <w:tcBorders>
              <w:top w:val="nil"/>
              <w:left w:val="nil"/>
              <w:bottom w:val="nil"/>
              <w:right w:val="single" w:sz="8" w:space="0" w:color="auto"/>
            </w:tcBorders>
            <w:shd w:val="clear" w:color="auto" w:fill="auto"/>
            <w:vAlign w:val="center"/>
            <w:hideMark/>
          </w:tcPr>
          <w:p w14:paraId="6A08E996" w14:textId="77777777" w:rsidR="00F401B5" w:rsidRPr="00F401B5" w:rsidRDefault="00F401B5" w:rsidP="00F401B5">
            <w:pPr>
              <w:jc w:val="center"/>
            </w:pPr>
            <w:r w:rsidRPr="00F401B5">
              <w:rPr>
                <w:spacing w:val="-4"/>
              </w:rPr>
              <w:t>6.11</w:t>
            </w:r>
          </w:p>
        </w:tc>
      </w:tr>
      <w:tr w:rsidR="00FA2CE8" w:rsidRPr="00F401B5" w14:paraId="3D054B59" w14:textId="77777777" w:rsidTr="00FA2CE8">
        <w:trPr>
          <w:trHeight w:val="600"/>
        </w:trPr>
        <w:tc>
          <w:tcPr>
            <w:tcW w:w="2799" w:type="dxa"/>
            <w:tcBorders>
              <w:top w:val="nil"/>
              <w:left w:val="single" w:sz="8" w:space="0" w:color="auto"/>
              <w:bottom w:val="single" w:sz="8" w:space="0" w:color="000000"/>
              <w:right w:val="single" w:sz="8" w:space="0" w:color="000000"/>
            </w:tcBorders>
            <w:shd w:val="clear" w:color="auto" w:fill="auto"/>
            <w:vAlign w:val="center"/>
            <w:hideMark/>
          </w:tcPr>
          <w:p w14:paraId="6783DD53" w14:textId="77777777" w:rsidR="00F401B5" w:rsidRPr="00F401B5" w:rsidRDefault="00F401B5" w:rsidP="00F401B5">
            <w:pPr>
              <w:jc w:val="center"/>
            </w:pPr>
            <w:r w:rsidRPr="00F401B5">
              <w:t> </w:t>
            </w:r>
          </w:p>
        </w:tc>
        <w:tc>
          <w:tcPr>
            <w:tcW w:w="4994" w:type="dxa"/>
            <w:tcBorders>
              <w:top w:val="nil"/>
              <w:left w:val="nil"/>
              <w:bottom w:val="single" w:sz="8" w:space="0" w:color="000000"/>
              <w:right w:val="single" w:sz="8" w:space="0" w:color="000000"/>
            </w:tcBorders>
            <w:shd w:val="clear" w:color="auto" w:fill="auto"/>
            <w:vAlign w:val="center"/>
            <w:hideMark/>
          </w:tcPr>
          <w:p w14:paraId="48CEAC51" w14:textId="77777777" w:rsidR="00F401B5" w:rsidRPr="00F401B5" w:rsidRDefault="00F401B5" w:rsidP="00F401B5">
            <w:pPr>
              <w:jc w:val="center"/>
            </w:pPr>
            <w:r w:rsidRPr="00F401B5">
              <w:t>массы, бумаги, картона и изделий из них, издательской и полиграфической деятельности, тиражирования записанных носителей информации</w:t>
            </w:r>
          </w:p>
        </w:tc>
        <w:tc>
          <w:tcPr>
            <w:tcW w:w="1421" w:type="dxa"/>
            <w:tcBorders>
              <w:top w:val="nil"/>
              <w:left w:val="nil"/>
              <w:bottom w:val="single" w:sz="8" w:space="0" w:color="000000"/>
              <w:right w:val="single" w:sz="8" w:space="0" w:color="auto"/>
            </w:tcBorders>
            <w:shd w:val="clear" w:color="auto" w:fill="auto"/>
            <w:vAlign w:val="center"/>
            <w:hideMark/>
          </w:tcPr>
          <w:p w14:paraId="3BB5803C" w14:textId="77777777" w:rsidR="00F401B5" w:rsidRPr="00F401B5" w:rsidRDefault="00F401B5" w:rsidP="00F401B5">
            <w:pPr>
              <w:jc w:val="center"/>
            </w:pPr>
            <w:r w:rsidRPr="00F401B5">
              <w:t> </w:t>
            </w:r>
          </w:p>
        </w:tc>
      </w:tr>
      <w:tr w:rsidR="00FA2CE8" w:rsidRPr="00F401B5" w14:paraId="66C97741" w14:textId="77777777" w:rsidTr="00FA2CE8">
        <w:trPr>
          <w:trHeight w:val="600"/>
        </w:trPr>
        <w:tc>
          <w:tcPr>
            <w:tcW w:w="2799" w:type="dxa"/>
            <w:tcBorders>
              <w:top w:val="nil"/>
              <w:left w:val="single" w:sz="8" w:space="0" w:color="auto"/>
              <w:bottom w:val="nil"/>
              <w:right w:val="single" w:sz="8" w:space="0" w:color="000000"/>
            </w:tcBorders>
            <w:shd w:val="clear" w:color="auto" w:fill="auto"/>
            <w:vAlign w:val="center"/>
            <w:hideMark/>
          </w:tcPr>
          <w:p w14:paraId="0F286F19" w14:textId="77777777" w:rsidR="00F401B5" w:rsidRPr="00F401B5" w:rsidRDefault="00F401B5" w:rsidP="00F401B5">
            <w:pPr>
              <w:jc w:val="center"/>
            </w:pPr>
            <w:r w:rsidRPr="00F401B5">
              <w:rPr>
                <w:spacing w:val="-2"/>
              </w:rPr>
              <w:t>Научно- производственная</w:t>
            </w:r>
          </w:p>
        </w:tc>
        <w:tc>
          <w:tcPr>
            <w:tcW w:w="4994" w:type="dxa"/>
            <w:tcBorders>
              <w:top w:val="nil"/>
              <w:left w:val="nil"/>
              <w:bottom w:val="nil"/>
              <w:right w:val="single" w:sz="8" w:space="0" w:color="000000"/>
            </w:tcBorders>
            <w:shd w:val="clear" w:color="auto" w:fill="auto"/>
            <w:vAlign w:val="center"/>
            <w:hideMark/>
          </w:tcPr>
          <w:p w14:paraId="1D3ADCCA" w14:textId="77777777" w:rsidR="00F401B5" w:rsidRPr="00F401B5" w:rsidRDefault="00F401B5" w:rsidP="00F401B5">
            <w:pPr>
              <w:jc w:val="center"/>
            </w:pPr>
            <w:r w:rsidRPr="00F401B5">
              <w:t>Размещение технологических, промышленных, агропромышленных парков, бизнес-инкубаторов</w:t>
            </w:r>
          </w:p>
        </w:tc>
        <w:tc>
          <w:tcPr>
            <w:tcW w:w="1421" w:type="dxa"/>
            <w:tcBorders>
              <w:top w:val="nil"/>
              <w:left w:val="nil"/>
              <w:bottom w:val="nil"/>
              <w:right w:val="single" w:sz="8" w:space="0" w:color="auto"/>
            </w:tcBorders>
            <w:shd w:val="clear" w:color="auto" w:fill="auto"/>
            <w:vAlign w:val="center"/>
            <w:hideMark/>
          </w:tcPr>
          <w:p w14:paraId="7634E887" w14:textId="77777777" w:rsidR="00F401B5" w:rsidRPr="00F401B5" w:rsidRDefault="00F401B5" w:rsidP="00F401B5">
            <w:pPr>
              <w:jc w:val="center"/>
            </w:pPr>
            <w:r w:rsidRPr="00F401B5">
              <w:rPr>
                <w:spacing w:val="-4"/>
              </w:rPr>
              <w:t>6.12</w:t>
            </w:r>
          </w:p>
        </w:tc>
      </w:tr>
      <w:tr w:rsidR="00FA2CE8" w:rsidRPr="00F401B5" w14:paraId="6CCC834B" w14:textId="77777777" w:rsidTr="00FA2CE8">
        <w:trPr>
          <w:trHeight w:val="600"/>
        </w:trPr>
        <w:tc>
          <w:tcPr>
            <w:tcW w:w="2799" w:type="dxa"/>
            <w:tcBorders>
              <w:top w:val="nil"/>
              <w:left w:val="single" w:sz="8" w:space="0" w:color="auto"/>
              <w:bottom w:val="single" w:sz="8" w:space="0" w:color="000000"/>
              <w:right w:val="single" w:sz="8" w:space="0" w:color="000000"/>
            </w:tcBorders>
            <w:shd w:val="clear" w:color="auto" w:fill="auto"/>
            <w:vAlign w:val="center"/>
            <w:hideMark/>
          </w:tcPr>
          <w:p w14:paraId="59F0EE53" w14:textId="77777777" w:rsidR="00F401B5" w:rsidRPr="00F401B5" w:rsidRDefault="00F401B5" w:rsidP="00F401B5">
            <w:pPr>
              <w:jc w:val="center"/>
            </w:pPr>
            <w:r w:rsidRPr="00F401B5">
              <w:rPr>
                <w:spacing w:val="-2"/>
              </w:rPr>
              <w:t>деятельность</w:t>
            </w:r>
          </w:p>
        </w:tc>
        <w:tc>
          <w:tcPr>
            <w:tcW w:w="4994" w:type="dxa"/>
            <w:tcBorders>
              <w:top w:val="nil"/>
              <w:left w:val="nil"/>
              <w:bottom w:val="single" w:sz="8" w:space="0" w:color="000000"/>
              <w:right w:val="single" w:sz="8" w:space="0" w:color="000000"/>
            </w:tcBorders>
            <w:shd w:val="clear" w:color="auto" w:fill="auto"/>
            <w:vAlign w:val="center"/>
            <w:hideMark/>
          </w:tcPr>
          <w:p w14:paraId="0AF3CDB5" w14:textId="77777777" w:rsidR="00F401B5" w:rsidRPr="00F401B5" w:rsidRDefault="00F401B5" w:rsidP="00F401B5">
            <w:pPr>
              <w:jc w:val="center"/>
            </w:pPr>
            <w:r w:rsidRPr="00F401B5">
              <w:t> </w:t>
            </w:r>
          </w:p>
        </w:tc>
        <w:tc>
          <w:tcPr>
            <w:tcW w:w="1421" w:type="dxa"/>
            <w:tcBorders>
              <w:top w:val="nil"/>
              <w:left w:val="nil"/>
              <w:bottom w:val="single" w:sz="8" w:space="0" w:color="000000"/>
              <w:right w:val="single" w:sz="8" w:space="0" w:color="auto"/>
            </w:tcBorders>
            <w:shd w:val="clear" w:color="auto" w:fill="auto"/>
            <w:vAlign w:val="center"/>
            <w:hideMark/>
          </w:tcPr>
          <w:p w14:paraId="46274D47" w14:textId="77777777" w:rsidR="00F401B5" w:rsidRPr="00F401B5" w:rsidRDefault="00F401B5" w:rsidP="00F401B5">
            <w:pPr>
              <w:jc w:val="center"/>
            </w:pPr>
            <w:r w:rsidRPr="00F401B5">
              <w:t> </w:t>
            </w:r>
          </w:p>
        </w:tc>
      </w:tr>
      <w:tr w:rsidR="00FA2CE8" w:rsidRPr="00F401B5" w14:paraId="5AB3CE13" w14:textId="77777777" w:rsidTr="00FA2CE8">
        <w:trPr>
          <w:trHeight w:val="600"/>
        </w:trPr>
        <w:tc>
          <w:tcPr>
            <w:tcW w:w="2799" w:type="dxa"/>
            <w:tcBorders>
              <w:top w:val="nil"/>
              <w:left w:val="single" w:sz="8" w:space="0" w:color="auto"/>
              <w:bottom w:val="nil"/>
              <w:right w:val="single" w:sz="8" w:space="0" w:color="000000"/>
            </w:tcBorders>
            <w:shd w:val="clear" w:color="auto" w:fill="auto"/>
            <w:vAlign w:val="center"/>
            <w:hideMark/>
          </w:tcPr>
          <w:p w14:paraId="7CD5C0AA" w14:textId="77777777" w:rsidR="00F401B5" w:rsidRPr="00F401B5" w:rsidRDefault="00F401B5" w:rsidP="00F401B5">
            <w:pPr>
              <w:jc w:val="center"/>
            </w:pPr>
            <w:r w:rsidRPr="00F401B5">
              <w:rPr>
                <w:spacing w:val="-2"/>
              </w:rPr>
              <w:t>Транспорт</w:t>
            </w:r>
          </w:p>
        </w:tc>
        <w:tc>
          <w:tcPr>
            <w:tcW w:w="4994" w:type="dxa"/>
            <w:tcBorders>
              <w:top w:val="nil"/>
              <w:left w:val="nil"/>
              <w:bottom w:val="nil"/>
              <w:right w:val="single" w:sz="8" w:space="0" w:color="000000"/>
            </w:tcBorders>
            <w:shd w:val="clear" w:color="auto" w:fill="auto"/>
            <w:vAlign w:val="center"/>
            <w:hideMark/>
          </w:tcPr>
          <w:p w14:paraId="2F4D33AB" w14:textId="77777777" w:rsidR="00F401B5" w:rsidRPr="00F401B5" w:rsidRDefault="00F401B5" w:rsidP="00F401B5">
            <w:pPr>
              <w:jc w:val="center"/>
            </w:pPr>
            <w:r w:rsidRPr="00F401B5">
              <w:t>Размещение различного рода путей сообщения и сооружений, используемых для перевозки людей или грузов либо передачи веществ. Содержание данного вида разрешенного использования включает в себя</w:t>
            </w:r>
          </w:p>
        </w:tc>
        <w:tc>
          <w:tcPr>
            <w:tcW w:w="1421" w:type="dxa"/>
            <w:tcBorders>
              <w:top w:val="nil"/>
              <w:left w:val="nil"/>
              <w:bottom w:val="nil"/>
              <w:right w:val="single" w:sz="8" w:space="0" w:color="auto"/>
            </w:tcBorders>
            <w:shd w:val="clear" w:color="auto" w:fill="auto"/>
            <w:vAlign w:val="center"/>
            <w:hideMark/>
          </w:tcPr>
          <w:p w14:paraId="3FC3EEFA" w14:textId="77777777" w:rsidR="00F401B5" w:rsidRPr="00F401B5" w:rsidRDefault="00F401B5" w:rsidP="00F401B5">
            <w:pPr>
              <w:jc w:val="center"/>
            </w:pPr>
            <w:r w:rsidRPr="00F401B5">
              <w:rPr>
                <w:spacing w:val="-5"/>
              </w:rPr>
              <w:t>7.0</w:t>
            </w:r>
          </w:p>
        </w:tc>
      </w:tr>
      <w:tr w:rsidR="00FA2CE8" w:rsidRPr="00F401B5" w14:paraId="13DAC747" w14:textId="77777777" w:rsidTr="00FA2CE8">
        <w:trPr>
          <w:trHeight w:val="600"/>
        </w:trPr>
        <w:tc>
          <w:tcPr>
            <w:tcW w:w="2799" w:type="dxa"/>
            <w:tcBorders>
              <w:top w:val="nil"/>
              <w:left w:val="single" w:sz="8" w:space="0" w:color="auto"/>
              <w:bottom w:val="single" w:sz="8" w:space="0" w:color="000000"/>
              <w:right w:val="single" w:sz="8" w:space="0" w:color="000000"/>
            </w:tcBorders>
            <w:shd w:val="clear" w:color="auto" w:fill="auto"/>
            <w:vAlign w:val="center"/>
            <w:hideMark/>
          </w:tcPr>
          <w:p w14:paraId="3EF5A643" w14:textId="77777777" w:rsidR="00F401B5" w:rsidRPr="00F401B5" w:rsidRDefault="00F401B5" w:rsidP="00F401B5">
            <w:pPr>
              <w:jc w:val="center"/>
            </w:pPr>
            <w:r w:rsidRPr="00F401B5">
              <w:t> </w:t>
            </w:r>
          </w:p>
        </w:tc>
        <w:tc>
          <w:tcPr>
            <w:tcW w:w="4994" w:type="dxa"/>
            <w:tcBorders>
              <w:top w:val="nil"/>
              <w:left w:val="nil"/>
              <w:bottom w:val="single" w:sz="8" w:space="0" w:color="000000"/>
              <w:right w:val="single" w:sz="8" w:space="0" w:color="000000"/>
            </w:tcBorders>
            <w:shd w:val="clear" w:color="auto" w:fill="auto"/>
            <w:vAlign w:val="center"/>
            <w:hideMark/>
          </w:tcPr>
          <w:p w14:paraId="70F83FBD" w14:textId="77777777" w:rsidR="00F401B5" w:rsidRPr="00F401B5" w:rsidRDefault="00F401B5" w:rsidP="00F401B5">
            <w:pPr>
              <w:jc w:val="center"/>
            </w:pPr>
            <w:r w:rsidRPr="00F401B5">
              <w:t>содержание видов разрешенного использования с кодами 7.1 - 7.5</w:t>
            </w:r>
          </w:p>
        </w:tc>
        <w:tc>
          <w:tcPr>
            <w:tcW w:w="1421" w:type="dxa"/>
            <w:tcBorders>
              <w:top w:val="nil"/>
              <w:left w:val="nil"/>
              <w:bottom w:val="single" w:sz="8" w:space="0" w:color="000000"/>
              <w:right w:val="single" w:sz="8" w:space="0" w:color="auto"/>
            </w:tcBorders>
            <w:shd w:val="clear" w:color="auto" w:fill="auto"/>
            <w:vAlign w:val="center"/>
            <w:hideMark/>
          </w:tcPr>
          <w:p w14:paraId="7EB228F9" w14:textId="77777777" w:rsidR="00F401B5" w:rsidRPr="00F401B5" w:rsidRDefault="00F401B5" w:rsidP="00F401B5">
            <w:pPr>
              <w:jc w:val="center"/>
            </w:pPr>
            <w:r w:rsidRPr="00F401B5">
              <w:t> </w:t>
            </w:r>
          </w:p>
        </w:tc>
      </w:tr>
      <w:tr w:rsidR="00FA2CE8" w:rsidRPr="00F401B5" w14:paraId="26545245" w14:textId="77777777" w:rsidTr="00FA2CE8">
        <w:trPr>
          <w:trHeight w:val="600"/>
        </w:trPr>
        <w:tc>
          <w:tcPr>
            <w:tcW w:w="2799" w:type="dxa"/>
            <w:tcBorders>
              <w:top w:val="nil"/>
              <w:left w:val="single" w:sz="8" w:space="0" w:color="auto"/>
              <w:bottom w:val="nil"/>
              <w:right w:val="single" w:sz="8" w:space="0" w:color="000000"/>
            </w:tcBorders>
            <w:shd w:val="clear" w:color="auto" w:fill="auto"/>
            <w:vAlign w:val="center"/>
            <w:hideMark/>
          </w:tcPr>
          <w:p w14:paraId="4B1BBB25" w14:textId="77777777" w:rsidR="00F401B5" w:rsidRPr="00F401B5" w:rsidRDefault="00F401B5" w:rsidP="00F401B5">
            <w:pPr>
              <w:jc w:val="center"/>
            </w:pPr>
            <w:r w:rsidRPr="00F401B5">
              <w:rPr>
                <w:spacing w:val="-2"/>
              </w:rPr>
              <w:lastRenderedPageBreak/>
              <w:t>Железнодорожный транспорт</w:t>
            </w:r>
          </w:p>
        </w:tc>
        <w:tc>
          <w:tcPr>
            <w:tcW w:w="4994" w:type="dxa"/>
            <w:tcBorders>
              <w:top w:val="nil"/>
              <w:left w:val="nil"/>
              <w:bottom w:val="nil"/>
              <w:right w:val="single" w:sz="8" w:space="0" w:color="000000"/>
            </w:tcBorders>
            <w:shd w:val="clear" w:color="auto" w:fill="auto"/>
            <w:vAlign w:val="center"/>
            <w:hideMark/>
          </w:tcPr>
          <w:p w14:paraId="01E757CE" w14:textId="77777777" w:rsidR="00F401B5" w:rsidRPr="00F401B5" w:rsidRDefault="00F401B5" w:rsidP="00F401B5">
            <w:pPr>
              <w:jc w:val="center"/>
            </w:pPr>
            <w:r w:rsidRPr="00F401B5">
              <w:t>Размещение объектов капитального строительства железнодорожного транспорта. Содержание данного вида разрешенного использования включает в себя</w:t>
            </w:r>
          </w:p>
        </w:tc>
        <w:tc>
          <w:tcPr>
            <w:tcW w:w="1421" w:type="dxa"/>
            <w:tcBorders>
              <w:top w:val="nil"/>
              <w:left w:val="nil"/>
              <w:bottom w:val="nil"/>
              <w:right w:val="single" w:sz="8" w:space="0" w:color="auto"/>
            </w:tcBorders>
            <w:shd w:val="clear" w:color="auto" w:fill="auto"/>
            <w:vAlign w:val="center"/>
            <w:hideMark/>
          </w:tcPr>
          <w:p w14:paraId="232039C0" w14:textId="77777777" w:rsidR="00F401B5" w:rsidRPr="00F401B5" w:rsidRDefault="00F401B5" w:rsidP="00F401B5">
            <w:pPr>
              <w:jc w:val="center"/>
            </w:pPr>
            <w:bookmarkStart w:id="641" w:name="RANGE!D303"/>
            <w:r w:rsidRPr="00F401B5">
              <w:rPr>
                <w:spacing w:val="-5"/>
              </w:rPr>
              <w:t>7.1</w:t>
            </w:r>
            <w:bookmarkEnd w:id="641"/>
          </w:p>
        </w:tc>
      </w:tr>
      <w:tr w:rsidR="00FA2CE8" w:rsidRPr="00F401B5" w14:paraId="06A038CA" w14:textId="77777777" w:rsidTr="00FA2CE8">
        <w:trPr>
          <w:trHeight w:val="600"/>
        </w:trPr>
        <w:tc>
          <w:tcPr>
            <w:tcW w:w="2799" w:type="dxa"/>
            <w:tcBorders>
              <w:top w:val="nil"/>
              <w:left w:val="single" w:sz="8" w:space="0" w:color="auto"/>
              <w:bottom w:val="single" w:sz="8" w:space="0" w:color="000000"/>
              <w:right w:val="single" w:sz="8" w:space="0" w:color="000000"/>
            </w:tcBorders>
            <w:shd w:val="clear" w:color="auto" w:fill="auto"/>
            <w:vAlign w:val="center"/>
            <w:hideMark/>
          </w:tcPr>
          <w:p w14:paraId="0BE4F18B" w14:textId="77777777" w:rsidR="00F401B5" w:rsidRPr="00F401B5" w:rsidRDefault="00F401B5" w:rsidP="00F401B5">
            <w:pPr>
              <w:jc w:val="center"/>
            </w:pPr>
            <w:r w:rsidRPr="00F401B5">
              <w:t> </w:t>
            </w:r>
          </w:p>
        </w:tc>
        <w:tc>
          <w:tcPr>
            <w:tcW w:w="4994" w:type="dxa"/>
            <w:tcBorders>
              <w:top w:val="nil"/>
              <w:left w:val="nil"/>
              <w:bottom w:val="single" w:sz="8" w:space="0" w:color="000000"/>
              <w:right w:val="single" w:sz="8" w:space="0" w:color="000000"/>
            </w:tcBorders>
            <w:shd w:val="clear" w:color="auto" w:fill="auto"/>
            <w:vAlign w:val="center"/>
            <w:hideMark/>
          </w:tcPr>
          <w:p w14:paraId="6913181E" w14:textId="77777777" w:rsidR="00F401B5" w:rsidRPr="00F401B5" w:rsidRDefault="00F401B5" w:rsidP="00F401B5">
            <w:pPr>
              <w:jc w:val="center"/>
            </w:pPr>
            <w:r w:rsidRPr="00F401B5">
              <w:t>содержание видов разрешенного использования с кодами 7.1.1 - 7.1.2</w:t>
            </w:r>
          </w:p>
        </w:tc>
        <w:tc>
          <w:tcPr>
            <w:tcW w:w="1421" w:type="dxa"/>
            <w:tcBorders>
              <w:top w:val="nil"/>
              <w:left w:val="nil"/>
              <w:bottom w:val="single" w:sz="8" w:space="0" w:color="000000"/>
              <w:right w:val="single" w:sz="8" w:space="0" w:color="auto"/>
            </w:tcBorders>
            <w:shd w:val="clear" w:color="auto" w:fill="auto"/>
            <w:vAlign w:val="center"/>
            <w:hideMark/>
          </w:tcPr>
          <w:p w14:paraId="1C9120B3" w14:textId="77777777" w:rsidR="00F401B5" w:rsidRPr="00F401B5" w:rsidRDefault="00F401B5" w:rsidP="00F401B5">
            <w:pPr>
              <w:jc w:val="center"/>
            </w:pPr>
            <w:r w:rsidRPr="00F401B5">
              <w:t> </w:t>
            </w:r>
          </w:p>
        </w:tc>
      </w:tr>
      <w:tr w:rsidR="00FA2CE8" w:rsidRPr="00F401B5" w14:paraId="727EEB0C" w14:textId="77777777" w:rsidTr="00FA2CE8">
        <w:trPr>
          <w:trHeight w:val="600"/>
        </w:trPr>
        <w:tc>
          <w:tcPr>
            <w:tcW w:w="2799" w:type="dxa"/>
            <w:tcBorders>
              <w:top w:val="nil"/>
              <w:left w:val="single" w:sz="8" w:space="0" w:color="auto"/>
              <w:bottom w:val="single" w:sz="8" w:space="0" w:color="000000"/>
              <w:right w:val="single" w:sz="8" w:space="0" w:color="000000"/>
            </w:tcBorders>
            <w:shd w:val="clear" w:color="auto" w:fill="auto"/>
            <w:vAlign w:val="center"/>
            <w:hideMark/>
          </w:tcPr>
          <w:p w14:paraId="4BAF54FB" w14:textId="77777777" w:rsidR="00F401B5" w:rsidRPr="00F401B5" w:rsidRDefault="00F401B5" w:rsidP="00F401B5">
            <w:pPr>
              <w:jc w:val="center"/>
            </w:pPr>
            <w:r w:rsidRPr="00F401B5">
              <w:t>Железнодорожные пути</w:t>
            </w:r>
          </w:p>
        </w:tc>
        <w:tc>
          <w:tcPr>
            <w:tcW w:w="4994" w:type="dxa"/>
            <w:tcBorders>
              <w:top w:val="nil"/>
              <w:left w:val="nil"/>
              <w:bottom w:val="single" w:sz="8" w:space="0" w:color="000000"/>
              <w:right w:val="single" w:sz="8" w:space="0" w:color="000000"/>
            </w:tcBorders>
            <w:shd w:val="clear" w:color="auto" w:fill="auto"/>
            <w:vAlign w:val="center"/>
            <w:hideMark/>
          </w:tcPr>
          <w:p w14:paraId="205BF27C" w14:textId="77777777" w:rsidR="00F401B5" w:rsidRPr="00F401B5" w:rsidRDefault="00F401B5" w:rsidP="00F401B5">
            <w:pPr>
              <w:jc w:val="center"/>
            </w:pPr>
            <w:r w:rsidRPr="00F401B5">
              <w:t>Размещение железнодорожных путей</w:t>
            </w:r>
          </w:p>
        </w:tc>
        <w:tc>
          <w:tcPr>
            <w:tcW w:w="1421" w:type="dxa"/>
            <w:tcBorders>
              <w:top w:val="nil"/>
              <w:left w:val="nil"/>
              <w:bottom w:val="single" w:sz="8" w:space="0" w:color="000000"/>
              <w:right w:val="single" w:sz="8" w:space="0" w:color="auto"/>
            </w:tcBorders>
            <w:shd w:val="clear" w:color="auto" w:fill="auto"/>
            <w:vAlign w:val="center"/>
            <w:hideMark/>
          </w:tcPr>
          <w:p w14:paraId="02723599" w14:textId="77777777" w:rsidR="00F401B5" w:rsidRPr="00F401B5" w:rsidRDefault="00F401B5" w:rsidP="00F401B5">
            <w:pPr>
              <w:jc w:val="center"/>
            </w:pPr>
            <w:bookmarkStart w:id="642" w:name="RANGE!D305"/>
            <w:r w:rsidRPr="00F401B5">
              <w:rPr>
                <w:spacing w:val="-2"/>
              </w:rPr>
              <w:t>7.1.1</w:t>
            </w:r>
            <w:bookmarkEnd w:id="642"/>
          </w:p>
        </w:tc>
      </w:tr>
      <w:tr w:rsidR="00FA2CE8" w:rsidRPr="00F401B5" w14:paraId="205B408D" w14:textId="77777777" w:rsidTr="00FA2CE8">
        <w:trPr>
          <w:trHeight w:val="600"/>
        </w:trPr>
        <w:tc>
          <w:tcPr>
            <w:tcW w:w="2799" w:type="dxa"/>
            <w:tcBorders>
              <w:top w:val="nil"/>
              <w:left w:val="single" w:sz="8" w:space="0" w:color="auto"/>
              <w:bottom w:val="nil"/>
              <w:right w:val="single" w:sz="8" w:space="0" w:color="000000"/>
            </w:tcBorders>
            <w:shd w:val="clear" w:color="auto" w:fill="auto"/>
            <w:vAlign w:val="center"/>
            <w:hideMark/>
          </w:tcPr>
          <w:p w14:paraId="0A0C1B9C" w14:textId="77777777" w:rsidR="00F401B5" w:rsidRPr="00F401B5" w:rsidRDefault="00F401B5" w:rsidP="00F401B5">
            <w:pPr>
              <w:jc w:val="center"/>
            </w:pPr>
            <w:r w:rsidRPr="00F401B5">
              <w:rPr>
                <w:spacing w:val="-2"/>
              </w:rPr>
              <w:t>Обслуживание железнодорожных перевозок</w:t>
            </w:r>
          </w:p>
        </w:tc>
        <w:tc>
          <w:tcPr>
            <w:tcW w:w="4994" w:type="dxa"/>
            <w:tcBorders>
              <w:top w:val="nil"/>
              <w:left w:val="nil"/>
              <w:bottom w:val="nil"/>
              <w:right w:val="single" w:sz="8" w:space="0" w:color="000000"/>
            </w:tcBorders>
            <w:shd w:val="clear" w:color="auto" w:fill="auto"/>
            <w:vAlign w:val="center"/>
            <w:hideMark/>
          </w:tcPr>
          <w:p w14:paraId="0D8BD79D" w14:textId="77777777" w:rsidR="00F401B5" w:rsidRPr="00F401B5" w:rsidRDefault="00F401B5" w:rsidP="00F401B5">
            <w:pPr>
              <w:jc w:val="center"/>
            </w:pPr>
            <w:r w:rsidRPr="00F401B5">
              <w:t>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w:t>
            </w:r>
          </w:p>
        </w:tc>
        <w:tc>
          <w:tcPr>
            <w:tcW w:w="1421" w:type="dxa"/>
            <w:tcBorders>
              <w:top w:val="nil"/>
              <w:left w:val="nil"/>
              <w:bottom w:val="nil"/>
              <w:right w:val="single" w:sz="8" w:space="0" w:color="auto"/>
            </w:tcBorders>
            <w:shd w:val="clear" w:color="auto" w:fill="auto"/>
            <w:vAlign w:val="center"/>
            <w:hideMark/>
          </w:tcPr>
          <w:p w14:paraId="48DB4E64" w14:textId="77777777" w:rsidR="00F401B5" w:rsidRPr="00F401B5" w:rsidRDefault="00F401B5" w:rsidP="00F401B5">
            <w:pPr>
              <w:jc w:val="center"/>
            </w:pPr>
            <w:bookmarkStart w:id="643" w:name="RANGE!D306"/>
            <w:r w:rsidRPr="00F401B5">
              <w:rPr>
                <w:spacing w:val="-2"/>
              </w:rPr>
              <w:t>7.1.2</w:t>
            </w:r>
            <w:bookmarkEnd w:id="643"/>
          </w:p>
        </w:tc>
      </w:tr>
      <w:tr w:rsidR="00FA2CE8" w:rsidRPr="00F401B5" w14:paraId="674D7F2C" w14:textId="77777777" w:rsidTr="00FA2CE8">
        <w:trPr>
          <w:trHeight w:val="600"/>
        </w:trPr>
        <w:tc>
          <w:tcPr>
            <w:tcW w:w="2799" w:type="dxa"/>
            <w:tcBorders>
              <w:top w:val="nil"/>
              <w:left w:val="single" w:sz="8" w:space="0" w:color="auto"/>
              <w:bottom w:val="nil"/>
              <w:right w:val="single" w:sz="8" w:space="0" w:color="000000"/>
            </w:tcBorders>
            <w:shd w:val="clear" w:color="auto" w:fill="auto"/>
            <w:vAlign w:val="center"/>
            <w:hideMark/>
          </w:tcPr>
          <w:p w14:paraId="67C81C1D" w14:textId="77777777" w:rsidR="00F401B5" w:rsidRPr="00F401B5" w:rsidRDefault="00F401B5" w:rsidP="00F401B5">
            <w:pPr>
              <w:jc w:val="center"/>
            </w:pPr>
            <w:r w:rsidRPr="00F401B5">
              <w:t> </w:t>
            </w:r>
          </w:p>
        </w:tc>
        <w:tc>
          <w:tcPr>
            <w:tcW w:w="4994" w:type="dxa"/>
            <w:tcBorders>
              <w:top w:val="nil"/>
              <w:left w:val="nil"/>
              <w:bottom w:val="nil"/>
              <w:right w:val="single" w:sz="8" w:space="0" w:color="000000"/>
            </w:tcBorders>
            <w:shd w:val="clear" w:color="auto" w:fill="auto"/>
            <w:vAlign w:val="center"/>
            <w:hideMark/>
          </w:tcPr>
          <w:p w14:paraId="02EB7BE6" w14:textId="77777777" w:rsidR="00F401B5" w:rsidRPr="00F401B5" w:rsidRDefault="00F401B5" w:rsidP="00F401B5">
            <w:pPr>
              <w:jc w:val="center"/>
            </w:pPr>
            <w:r w:rsidRPr="00F401B5">
              <w:t>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w:t>
            </w:r>
          </w:p>
        </w:tc>
        <w:tc>
          <w:tcPr>
            <w:tcW w:w="1421" w:type="dxa"/>
            <w:tcBorders>
              <w:top w:val="nil"/>
              <w:left w:val="nil"/>
              <w:bottom w:val="nil"/>
              <w:right w:val="single" w:sz="8" w:space="0" w:color="auto"/>
            </w:tcBorders>
            <w:shd w:val="clear" w:color="auto" w:fill="auto"/>
            <w:vAlign w:val="center"/>
            <w:hideMark/>
          </w:tcPr>
          <w:p w14:paraId="1EFCE798" w14:textId="77777777" w:rsidR="00F401B5" w:rsidRPr="00F401B5" w:rsidRDefault="00F401B5" w:rsidP="00F401B5">
            <w:pPr>
              <w:jc w:val="center"/>
            </w:pPr>
            <w:r w:rsidRPr="00F401B5">
              <w:t> </w:t>
            </w:r>
          </w:p>
        </w:tc>
      </w:tr>
      <w:tr w:rsidR="00FA2CE8" w:rsidRPr="00F401B5" w14:paraId="1BD12ABA" w14:textId="77777777" w:rsidTr="00FA2CE8">
        <w:trPr>
          <w:trHeight w:val="600"/>
        </w:trPr>
        <w:tc>
          <w:tcPr>
            <w:tcW w:w="2799" w:type="dxa"/>
            <w:tcBorders>
              <w:top w:val="nil"/>
              <w:left w:val="single" w:sz="8" w:space="0" w:color="auto"/>
              <w:bottom w:val="nil"/>
              <w:right w:val="single" w:sz="8" w:space="0" w:color="000000"/>
            </w:tcBorders>
            <w:shd w:val="clear" w:color="auto" w:fill="auto"/>
            <w:vAlign w:val="center"/>
            <w:hideMark/>
          </w:tcPr>
          <w:p w14:paraId="23149A5F" w14:textId="77777777" w:rsidR="00F401B5" w:rsidRPr="00F401B5" w:rsidRDefault="00F401B5" w:rsidP="00F401B5">
            <w:pPr>
              <w:jc w:val="center"/>
            </w:pPr>
            <w:r w:rsidRPr="00F401B5">
              <w:t> </w:t>
            </w:r>
          </w:p>
        </w:tc>
        <w:tc>
          <w:tcPr>
            <w:tcW w:w="4994" w:type="dxa"/>
            <w:tcBorders>
              <w:top w:val="nil"/>
              <w:left w:val="nil"/>
              <w:bottom w:val="nil"/>
              <w:right w:val="single" w:sz="8" w:space="0" w:color="000000"/>
            </w:tcBorders>
            <w:shd w:val="clear" w:color="auto" w:fill="auto"/>
            <w:vAlign w:val="center"/>
            <w:hideMark/>
          </w:tcPr>
          <w:p w14:paraId="6872EAC0" w14:textId="77777777" w:rsidR="00F401B5" w:rsidRPr="00F401B5" w:rsidRDefault="00F401B5" w:rsidP="00F401B5">
            <w:pPr>
              <w:jc w:val="center"/>
            </w:pPr>
            <w:r w:rsidRPr="00F401B5">
              <w:t>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w:t>
            </w:r>
          </w:p>
        </w:tc>
        <w:tc>
          <w:tcPr>
            <w:tcW w:w="1421" w:type="dxa"/>
            <w:tcBorders>
              <w:top w:val="nil"/>
              <w:left w:val="nil"/>
              <w:bottom w:val="nil"/>
              <w:right w:val="single" w:sz="8" w:space="0" w:color="auto"/>
            </w:tcBorders>
            <w:shd w:val="clear" w:color="auto" w:fill="auto"/>
            <w:vAlign w:val="center"/>
            <w:hideMark/>
          </w:tcPr>
          <w:p w14:paraId="1BA4C974" w14:textId="77777777" w:rsidR="00F401B5" w:rsidRPr="00F401B5" w:rsidRDefault="00F401B5" w:rsidP="00F401B5">
            <w:pPr>
              <w:jc w:val="center"/>
            </w:pPr>
            <w:r w:rsidRPr="00F401B5">
              <w:t> </w:t>
            </w:r>
          </w:p>
        </w:tc>
      </w:tr>
      <w:tr w:rsidR="00FA2CE8" w:rsidRPr="00F401B5" w14:paraId="7B957C05" w14:textId="77777777" w:rsidTr="00FA2CE8">
        <w:trPr>
          <w:trHeight w:val="600"/>
        </w:trPr>
        <w:tc>
          <w:tcPr>
            <w:tcW w:w="2799" w:type="dxa"/>
            <w:tcBorders>
              <w:top w:val="nil"/>
              <w:left w:val="single" w:sz="8" w:space="0" w:color="auto"/>
              <w:bottom w:val="single" w:sz="8" w:space="0" w:color="000000"/>
              <w:right w:val="single" w:sz="8" w:space="0" w:color="000000"/>
            </w:tcBorders>
            <w:shd w:val="clear" w:color="auto" w:fill="auto"/>
            <w:vAlign w:val="center"/>
            <w:hideMark/>
          </w:tcPr>
          <w:p w14:paraId="4260F544" w14:textId="77777777" w:rsidR="00F401B5" w:rsidRPr="00F401B5" w:rsidRDefault="00F401B5" w:rsidP="00F401B5">
            <w:pPr>
              <w:jc w:val="center"/>
            </w:pPr>
            <w:r w:rsidRPr="00F401B5">
              <w:t> </w:t>
            </w:r>
          </w:p>
        </w:tc>
        <w:tc>
          <w:tcPr>
            <w:tcW w:w="4994" w:type="dxa"/>
            <w:tcBorders>
              <w:top w:val="nil"/>
              <w:left w:val="nil"/>
              <w:bottom w:val="single" w:sz="8" w:space="0" w:color="000000"/>
              <w:right w:val="single" w:sz="8" w:space="0" w:color="000000"/>
            </w:tcBorders>
            <w:shd w:val="clear" w:color="auto" w:fill="auto"/>
            <w:vAlign w:val="center"/>
            <w:hideMark/>
          </w:tcPr>
          <w:p w14:paraId="1CAE076C" w14:textId="77777777" w:rsidR="00F401B5" w:rsidRPr="00F401B5" w:rsidRDefault="00F401B5" w:rsidP="00F401B5">
            <w:pPr>
              <w:jc w:val="center"/>
            </w:pPr>
            <w:r w:rsidRPr="00F401B5">
              <w:t>безопасности движения, установленных федеральными законами</w:t>
            </w:r>
          </w:p>
        </w:tc>
        <w:tc>
          <w:tcPr>
            <w:tcW w:w="1421" w:type="dxa"/>
            <w:tcBorders>
              <w:top w:val="nil"/>
              <w:left w:val="nil"/>
              <w:bottom w:val="single" w:sz="8" w:space="0" w:color="000000"/>
              <w:right w:val="single" w:sz="8" w:space="0" w:color="auto"/>
            </w:tcBorders>
            <w:shd w:val="clear" w:color="auto" w:fill="auto"/>
            <w:vAlign w:val="center"/>
            <w:hideMark/>
          </w:tcPr>
          <w:p w14:paraId="5B5F8C48" w14:textId="77777777" w:rsidR="00F401B5" w:rsidRPr="00F401B5" w:rsidRDefault="00F401B5" w:rsidP="00F401B5">
            <w:pPr>
              <w:jc w:val="center"/>
            </w:pPr>
            <w:r w:rsidRPr="00F401B5">
              <w:t> </w:t>
            </w:r>
          </w:p>
        </w:tc>
      </w:tr>
      <w:tr w:rsidR="00FA2CE8" w:rsidRPr="00F401B5" w14:paraId="223B3A38" w14:textId="77777777" w:rsidTr="00FA2CE8">
        <w:trPr>
          <w:trHeight w:val="600"/>
        </w:trPr>
        <w:tc>
          <w:tcPr>
            <w:tcW w:w="2799" w:type="dxa"/>
            <w:tcBorders>
              <w:top w:val="nil"/>
              <w:left w:val="single" w:sz="8" w:space="0" w:color="auto"/>
              <w:bottom w:val="nil"/>
              <w:right w:val="single" w:sz="8" w:space="0" w:color="000000"/>
            </w:tcBorders>
            <w:shd w:val="clear" w:color="auto" w:fill="auto"/>
            <w:vAlign w:val="center"/>
            <w:hideMark/>
          </w:tcPr>
          <w:p w14:paraId="30C3D22A" w14:textId="77777777" w:rsidR="00F401B5" w:rsidRPr="00F401B5" w:rsidRDefault="00F401B5" w:rsidP="00F401B5">
            <w:pPr>
              <w:jc w:val="center"/>
            </w:pPr>
            <w:r w:rsidRPr="00F401B5">
              <w:rPr>
                <w:spacing w:val="-2"/>
              </w:rPr>
              <w:t>Автомобильный транспорт</w:t>
            </w:r>
          </w:p>
        </w:tc>
        <w:tc>
          <w:tcPr>
            <w:tcW w:w="4994" w:type="dxa"/>
            <w:tcBorders>
              <w:top w:val="nil"/>
              <w:left w:val="nil"/>
              <w:bottom w:val="nil"/>
              <w:right w:val="single" w:sz="8" w:space="0" w:color="000000"/>
            </w:tcBorders>
            <w:shd w:val="clear" w:color="auto" w:fill="auto"/>
            <w:vAlign w:val="center"/>
            <w:hideMark/>
          </w:tcPr>
          <w:p w14:paraId="636262F5" w14:textId="77777777" w:rsidR="00F401B5" w:rsidRPr="00F401B5" w:rsidRDefault="00F401B5" w:rsidP="00F401B5">
            <w:pPr>
              <w:jc w:val="center"/>
            </w:pPr>
            <w:r w:rsidRPr="00F401B5">
              <w:t>Размещение зданий и сооружений автомобильного транспорта. Содержание данного вида разрешенного использования включает в себя содержание видов</w:t>
            </w:r>
          </w:p>
        </w:tc>
        <w:tc>
          <w:tcPr>
            <w:tcW w:w="1421" w:type="dxa"/>
            <w:tcBorders>
              <w:top w:val="nil"/>
              <w:left w:val="nil"/>
              <w:bottom w:val="nil"/>
              <w:right w:val="single" w:sz="8" w:space="0" w:color="auto"/>
            </w:tcBorders>
            <w:shd w:val="clear" w:color="auto" w:fill="auto"/>
            <w:vAlign w:val="center"/>
            <w:hideMark/>
          </w:tcPr>
          <w:p w14:paraId="507B38B4" w14:textId="77777777" w:rsidR="00F401B5" w:rsidRPr="00F401B5" w:rsidRDefault="00F401B5" w:rsidP="00F401B5">
            <w:pPr>
              <w:jc w:val="center"/>
            </w:pPr>
            <w:r w:rsidRPr="00F401B5">
              <w:rPr>
                <w:spacing w:val="-5"/>
              </w:rPr>
              <w:t>7.2</w:t>
            </w:r>
          </w:p>
        </w:tc>
      </w:tr>
      <w:tr w:rsidR="00FA2CE8" w:rsidRPr="00F401B5" w14:paraId="1B8F98AB" w14:textId="77777777" w:rsidTr="00FA2CE8">
        <w:trPr>
          <w:trHeight w:val="600"/>
        </w:trPr>
        <w:tc>
          <w:tcPr>
            <w:tcW w:w="2799" w:type="dxa"/>
            <w:tcBorders>
              <w:top w:val="nil"/>
              <w:left w:val="single" w:sz="8" w:space="0" w:color="auto"/>
              <w:bottom w:val="nil"/>
              <w:right w:val="single" w:sz="8" w:space="0" w:color="000000"/>
            </w:tcBorders>
            <w:shd w:val="clear" w:color="auto" w:fill="auto"/>
            <w:vAlign w:val="center"/>
            <w:hideMark/>
          </w:tcPr>
          <w:p w14:paraId="55352E3D" w14:textId="77777777" w:rsidR="00F401B5" w:rsidRPr="00F401B5" w:rsidRDefault="00F401B5" w:rsidP="00F401B5">
            <w:pPr>
              <w:jc w:val="center"/>
            </w:pPr>
            <w:r w:rsidRPr="00F401B5">
              <w:t> </w:t>
            </w:r>
          </w:p>
        </w:tc>
        <w:tc>
          <w:tcPr>
            <w:tcW w:w="4994" w:type="dxa"/>
            <w:tcBorders>
              <w:top w:val="nil"/>
              <w:left w:val="nil"/>
              <w:bottom w:val="nil"/>
              <w:right w:val="single" w:sz="8" w:space="0" w:color="000000"/>
            </w:tcBorders>
            <w:shd w:val="clear" w:color="auto" w:fill="auto"/>
            <w:vAlign w:val="center"/>
            <w:hideMark/>
          </w:tcPr>
          <w:p w14:paraId="743BC754" w14:textId="77777777" w:rsidR="00F401B5" w:rsidRPr="00F401B5" w:rsidRDefault="00F401B5" w:rsidP="00F401B5">
            <w:pPr>
              <w:jc w:val="center"/>
            </w:pPr>
            <w:r w:rsidRPr="00F401B5">
              <w:t>разрешенного использования с кодами 7.2.1 - 7.2.3</w:t>
            </w:r>
          </w:p>
        </w:tc>
        <w:tc>
          <w:tcPr>
            <w:tcW w:w="1421" w:type="dxa"/>
            <w:tcBorders>
              <w:top w:val="nil"/>
              <w:left w:val="nil"/>
              <w:bottom w:val="nil"/>
              <w:right w:val="single" w:sz="8" w:space="0" w:color="auto"/>
            </w:tcBorders>
            <w:shd w:val="clear" w:color="auto" w:fill="auto"/>
            <w:vAlign w:val="center"/>
            <w:hideMark/>
          </w:tcPr>
          <w:p w14:paraId="345AD44F" w14:textId="77777777" w:rsidR="00F401B5" w:rsidRPr="00F401B5" w:rsidRDefault="00F401B5" w:rsidP="00F401B5">
            <w:pPr>
              <w:jc w:val="center"/>
            </w:pPr>
            <w:r w:rsidRPr="00F401B5">
              <w:t> </w:t>
            </w:r>
          </w:p>
        </w:tc>
      </w:tr>
      <w:tr w:rsidR="00FA2CE8" w:rsidRPr="00F401B5" w14:paraId="16D423F8" w14:textId="77777777" w:rsidTr="00FA2CE8">
        <w:trPr>
          <w:trHeight w:val="600"/>
        </w:trPr>
        <w:tc>
          <w:tcPr>
            <w:tcW w:w="2799" w:type="dxa"/>
            <w:tcBorders>
              <w:top w:val="single" w:sz="8" w:space="0" w:color="auto"/>
              <w:left w:val="single" w:sz="8" w:space="0" w:color="auto"/>
              <w:bottom w:val="nil"/>
              <w:right w:val="single" w:sz="8" w:space="0" w:color="auto"/>
            </w:tcBorders>
            <w:shd w:val="clear" w:color="auto" w:fill="auto"/>
            <w:vAlign w:val="center"/>
            <w:hideMark/>
          </w:tcPr>
          <w:p w14:paraId="6EE093E9" w14:textId="77777777" w:rsidR="00F401B5" w:rsidRPr="00F401B5" w:rsidRDefault="00F401B5" w:rsidP="00F401B5">
            <w:pPr>
              <w:jc w:val="center"/>
            </w:pPr>
            <w:r w:rsidRPr="00F401B5">
              <w:rPr>
                <w:spacing w:val="-2"/>
              </w:rPr>
              <w:t>Размещение автомобильных дорог</w:t>
            </w:r>
          </w:p>
        </w:tc>
        <w:tc>
          <w:tcPr>
            <w:tcW w:w="4994" w:type="dxa"/>
            <w:tcBorders>
              <w:top w:val="nil"/>
              <w:left w:val="nil"/>
              <w:bottom w:val="nil"/>
              <w:right w:val="nil"/>
            </w:tcBorders>
            <w:shd w:val="clear" w:color="auto" w:fill="auto"/>
            <w:vAlign w:val="center"/>
            <w:hideMark/>
          </w:tcPr>
          <w:p w14:paraId="38974FE6" w14:textId="77777777" w:rsidR="00F401B5" w:rsidRPr="00F401B5" w:rsidRDefault="00F401B5" w:rsidP="00F401B5">
            <w:pPr>
              <w:jc w:val="center"/>
            </w:pPr>
            <w:r w:rsidRPr="00F401B5">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w:t>
            </w:r>
          </w:p>
        </w:tc>
        <w:tc>
          <w:tcPr>
            <w:tcW w:w="1421" w:type="dxa"/>
            <w:tcBorders>
              <w:top w:val="single" w:sz="8" w:space="0" w:color="auto"/>
              <w:left w:val="single" w:sz="8" w:space="0" w:color="auto"/>
              <w:bottom w:val="nil"/>
              <w:right w:val="single" w:sz="8" w:space="0" w:color="auto"/>
            </w:tcBorders>
            <w:shd w:val="clear" w:color="auto" w:fill="auto"/>
            <w:vAlign w:val="center"/>
            <w:hideMark/>
          </w:tcPr>
          <w:p w14:paraId="1FE106F2" w14:textId="77777777" w:rsidR="00F401B5" w:rsidRPr="00F401B5" w:rsidRDefault="00F401B5" w:rsidP="00F401B5">
            <w:pPr>
              <w:jc w:val="center"/>
            </w:pPr>
            <w:bookmarkStart w:id="644" w:name="RANGE!D312"/>
            <w:r w:rsidRPr="00F401B5">
              <w:rPr>
                <w:spacing w:val="-2"/>
              </w:rPr>
              <w:t>7.2.1</w:t>
            </w:r>
            <w:bookmarkEnd w:id="644"/>
          </w:p>
        </w:tc>
      </w:tr>
      <w:tr w:rsidR="00FA2CE8" w:rsidRPr="00F401B5" w14:paraId="5F221553" w14:textId="77777777" w:rsidTr="00FA2CE8">
        <w:trPr>
          <w:trHeight w:val="600"/>
        </w:trPr>
        <w:tc>
          <w:tcPr>
            <w:tcW w:w="2799" w:type="dxa"/>
            <w:tcBorders>
              <w:top w:val="nil"/>
              <w:left w:val="single" w:sz="8" w:space="0" w:color="auto"/>
              <w:bottom w:val="nil"/>
              <w:right w:val="single" w:sz="8" w:space="0" w:color="auto"/>
            </w:tcBorders>
            <w:shd w:val="clear" w:color="auto" w:fill="auto"/>
            <w:vAlign w:val="center"/>
            <w:hideMark/>
          </w:tcPr>
          <w:p w14:paraId="6374A175" w14:textId="77777777" w:rsidR="00F401B5" w:rsidRPr="00F401B5" w:rsidRDefault="00F401B5" w:rsidP="00F401B5">
            <w:pPr>
              <w:jc w:val="center"/>
            </w:pPr>
            <w:r w:rsidRPr="00F401B5">
              <w:t> </w:t>
            </w:r>
          </w:p>
        </w:tc>
        <w:tc>
          <w:tcPr>
            <w:tcW w:w="4994" w:type="dxa"/>
            <w:tcBorders>
              <w:top w:val="nil"/>
              <w:left w:val="nil"/>
              <w:bottom w:val="nil"/>
              <w:right w:val="nil"/>
            </w:tcBorders>
            <w:shd w:val="clear" w:color="auto" w:fill="auto"/>
            <w:vAlign w:val="center"/>
            <w:hideMark/>
          </w:tcPr>
          <w:p w14:paraId="0C62E078" w14:textId="77777777" w:rsidR="00F401B5" w:rsidRPr="00F401B5" w:rsidRDefault="00F401B5" w:rsidP="00F401B5">
            <w:pPr>
              <w:jc w:val="center"/>
            </w:pPr>
            <w:r w:rsidRPr="00F401B5">
              <w:t>разрешенного использования с кодами 2.7.1, 4.9, 7.2.3,</w:t>
            </w:r>
          </w:p>
        </w:tc>
        <w:tc>
          <w:tcPr>
            <w:tcW w:w="1421" w:type="dxa"/>
            <w:tcBorders>
              <w:top w:val="nil"/>
              <w:left w:val="single" w:sz="8" w:space="0" w:color="auto"/>
              <w:bottom w:val="nil"/>
              <w:right w:val="single" w:sz="8" w:space="0" w:color="auto"/>
            </w:tcBorders>
            <w:shd w:val="clear" w:color="auto" w:fill="auto"/>
            <w:vAlign w:val="center"/>
            <w:hideMark/>
          </w:tcPr>
          <w:p w14:paraId="484A22B3" w14:textId="77777777" w:rsidR="00F401B5" w:rsidRPr="00F401B5" w:rsidRDefault="00F401B5" w:rsidP="00F401B5">
            <w:pPr>
              <w:jc w:val="center"/>
            </w:pPr>
            <w:r w:rsidRPr="00F401B5">
              <w:t> </w:t>
            </w:r>
          </w:p>
        </w:tc>
      </w:tr>
      <w:tr w:rsidR="00FA2CE8" w:rsidRPr="00F401B5" w14:paraId="15E19A29" w14:textId="77777777" w:rsidTr="00FA2CE8">
        <w:trPr>
          <w:trHeight w:val="600"/>
        </w:trPr>
        <w:tc>
          <w:tcPr>
            <w:tcW w:w="2799" w:type="dxa"/>
            <w:tcBorders>
              <w:top w:val="nil"/>
              <w:left w:val="single" w:sz="8" w:space="0" w:color="auto"/>
              <w:bottom w:val="nil"/>
              <w:right w:val="single" w:sz="8" w:space="0" w:color="auto"/>
            </w:tcBorders>
            <w:shd w:val="clear" w:color="auto" w:fill="auto"/>
            <w:vAlign w:val="center"/>
            <w:hideMark/>
          </w:tcPr>
          <w:p w14:paraId="39990B5C" w14:textId="77777777" w:rsidR="00F401B5" w:rsidRPr="00F401B5" w:rsidRDefault="00F401B5" w:rsidP="00F401B5">
            <w:pPr>
              <w:jc w:val="center"/>
            </w:pPr>
            <w:r w:rsidRPr="00F401B5">
              <w:t> </w:t>
            </w:r>
          </w:p>
        </w:tc>
        <w:tc>
          <w:tcPr>
            <w:tcW w:w="4994" w:type="dxa"/>
            <w:tcBorders>
              <w:top w:val="nil"/>
              <w:left w:val="nil"/>
              <w:bottom w:val="nil"/>
              <w:right w:val="nil"/>
            </w:tcBorders>
            <w:shd w:val="clear" w:color="auto" w:fill="auto"/>
            <w:vAlign w:val="center"/>
            <w:hideMark/>
          </w:tcPr>
          <w:p w14:paraId="3F55AC14" w14:textId="77777777" w:rsidR="00F401B5" w:rsidRPr="00F401B5" w:rsidRDefault="00F401B5" w:rsidP="00F401B5">
            <w:pPr>
              <w:jc w:val="center"/>
            </w:pPr>
            <w:r w:rsidRPr="00F401B5">
              <w:t xml:space="preserve">а также некапитальных сооружений, предназначенных для охраны транспортных средств; размещение объектов, предназначенных для </w:t>
            </w:r>
            <w:r w:rsidRPr="00F401B5">
              <w:lastRenderedPageBreak/>
              <w:t>размещения постов органов внутренних дел, ответственных за</w:t>
            </w:r>
          </w:p>
        </w:tc>
        <w:tc>
          <w:tcPr>
            <w:tcW w:w="1421" w:type="dxa"/>
            <w:tcBorders>
              <w:top w:val="nil"/>
              <w:left w:val="single" w:sz="8" w:space="0" w:color="auto"/>
              <w:bottom w:val="nil"/>
              <w:right w:val="single" w:sz="8" w:space="0" w:color="auto"/>
            </w:tcBorders>
            <w:shd w:val="clear" w:color="auto" w:fill="auto"/>
            <w:vAlign w:val="center"/>
            <w:hideMark/>
          </w:tcPr>
          <w:p w14:paraId="54B74512" w14:textId="77777777" w:rsidR="00F401B5" w:rsidRPr="00F401B5" w:rsidRDefault="00F401B5" w:rsidP="00F401B5">
            <w:pPr>
              <w:jc w:val="center"/>
            </w:pPr>
            <w:r w:rsidRPr="00F401B5">
              <w:lastRenderedPageBreak/>
              <w:t> </w:t>
            </w:r>
          </w:p>
        </w:tc>
      </w:tr>
      <w:tr w:rsidR="00FA2CE8" w:rsidRPr="00F401B5" w14:paraId="1B73A506" w14:textId="77777777" w:rsidTr="00FA2CE8">
        <w:trPr>
          <w:trHeight w:val="174"/>
        </w:trPr>
        <w:tc>
          <w:tcPr>
            <w:tcW w:w="2799" w:type="dxa"/>
            <w:tcBorders>
              <w:top w:val="nil"/>
              <w:left w:val="single" w:sz="8" w:space="0" w:color="auto"/>
              <w:bottom w:val="single" w:sz="8" w:space="0" w:color="auto"/>
              <w:right w:val="single" w:sz="8" w:space="0" w:color="auto"/>
            </w:tcBorders>
            <w:shd w:val="clear" w:color="auto" w:fill="auto"/>
            <w:vAlign w:val="center"/>
            <w:hideMark/>
          </w:tcPr>
          <w:p w14:paraId="0AE3C97A" w14:textId="77777777" w:rsidR="00F401B5" w:rsidRPr="00F401B5" w:rsidRDefault="00F401B5" w:rsidP="00F401B5">
            <w:pPr>
              <w:jc w:val="center"/>
            </w:pPr>
            <w:r w:rsidRPr="00F401B5">
              <w:t> </w:t>
            </w:r>
          </w:p>
        </w:tc>
        <w:tc>
          <w:tcPr>
            <w:tcW w:w="4994" w:type="dxa"/>
            <w:tcBorders>
              <w:top w:val="nil"/>
              <w:left w:val="nil"/>
              <w:bottom w:val="single" w:sz="8" w:space="0" w:color="000000"/>
              <w:right w:val="nil"/>
            </w:tcBorders>
            <w:shd w:val="clear" w:color="auto" w:fill="auto"/>
            <w:vAlign w:val="center"/>
            <w:hideMark/>
          </w:tcPr>
          <w:p w14:paraId="5FB4F1BC" w14:textId="77777777" w:rsidR="00F401B5" w:rsidRPr="00F401B5" w:rsidRDefault="00F401B5" w:rsidP="00F401B5">
            <w:pPr>
              <w:jc w:val="center"/>
            </w:pPr>
            <w:r w:rsidRPr="00F401B5">
              <w:t>безопасность дорожного движения</w:t>
            </w:r>
          </w:p>
        </w:tc>
        <w:tc>
          <w:tcPr>
            <w:tcW w:w="1421" w:type="dxa"/>
            <w:tcBorders>
              <w:top w:val="nil"/>
              <w:left w:val="single" w:sz="8" w:space="0" w:color="auto"/>
              <w:bottom w:val="single" w:sz="8" w:space="0" w:color="auto"/>
              <w:right w:val="single" w:sz="8" w:space="0" w:color="auto"/>
            </w:tcBorders>
            <w:shd w:val="clear" w:color="auto" w:fill="auto"/>
            <w:vAlign w:val="center"/>
            <w:hideMark/>
          </w:tcPr>
          <w:p w14:paraId="3BAA9DC7" w14:textId="77777777" w:rsidR="00F401B5" w:rsidRPr="00F401B5" w:rsidRDefault="00F401B5" w:rsidP="00F401B5">
            <w:pPr>
              <w:jc w:val="center"/>
            </w:pPr>
            <w:r w:rsidRPr="00F401B5">
              <w:t> </w:t>
            </w:r>
          </w:p>
        </w:tc>
      </w:tr>
      <w:tr w:rsidR="00FA2CE8" w:rsidRPr="00F401B5" w14:paraId="6BD6FD1F" w14:textId="77777777" w:rsidTr="00FA2CE8">
        <w:trPr>
          <w:trHeight w:val="600"/>
        </w:trPr>
        <w:tc>
          <w:tcPr>
            <w:tcW w:w="2799" w:type="dxa"/>
            <w:tcBorders>
              <w:top w:val="nil"/>
              <w:left w:val="single" w:sz="8" w:space="0" w:color="auto"/>
              <w:bottom w:val="nil"/>
              <w:right w:val="single" w:sz="8" w:space="0" w:color="000000"/>
            </w:tcBorders>
            <w:shd w:val="clear" w:color="auto" w:fill="auto"/>
            <w:vAlign w:val="center"/>
            <w:hideMark/>
          </w:tcPr>
          <w:p w14:paraId="3E8EA6D4" w14:textId="77777777" w:rsidR="00F401B5" w:rsidRPr="00F401B5" w:rsidRDefault="00F401B5" w:rsidP="00F401B5">
            <w:pPr>
              <w:jc w:val="center"/>
            </w:pPr>
            <w:r w:rsidRPr="00F401B5">
              <w:t>Обслуживание перевозок пассажиров</w:t>
            </w:r>
          </w:p>
        </w:tc>
        <w:tc>
          <w:tcPr>
            <w:tcW w:w="4994" w:type="dxa"/>
            <w:tcBorders>
              <w:top w:val="nil"/>
              <w:left w:val="nil"/>
              <w:bottom w:val="nil"/>
              <w:right w:val="single" w:sz="8" w:space="0" w:color="000000"/>
            </w:tcBorders>
            <w:shd w:val="clear" w:color="auto" w:fill="auto"/>
            <w:vAlign w:val="center"/>
            <w:hideMark/>
          </w:tcPr>
          <w:p w14:paraId="01A2F015" w14:textId="77777777" w:rsidR="00F401B5" w:rsidRPr="00F401B5" w:rsidRDefault="00F401B5" w:rsidP="00F401B5">
            <w:pPr>
              <w:jc w:val="center"/>
            </w:pPr>
            <w:r w:rsidRPr="00F401B5">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w:t>
            </w:r>
          </w:p>
        </w:tc>
        <w:tc>
          <w:tcPr>
            <w:tcW w:w="1421" w:type="dxa"/>
            <w:tcBorders>
              <w:top w:val="nil"/>
              <w:left w:val="nil"/>
              <w:bottom w:val="nil"/>
              <w:right w:val="single" w:sz="8" w:space="0" w:color="auto"/>
            </w:tcBorders>
            <w:shd w:val="clear" w:color="auto" w:fill="auto"/>
            <w:vAlign w:val="center"/>
            <w:hideMark/>
          </w:tcPr>
          <w:p w14:paraId="62E0F9AB" w14:textId="77777777" w:rsidR="00F401B5" w:rsidRPr="00F401B5" w:rsidRDefault="00F401B5" w:rsidP="00F401B5">
            <w:pPr>
              <w:jc w:val="center"/>
            </w:pPr>
            <w:r w:rsidRPr="00F401B5">
              <w:rPr>
                <w:spacing w:val="-2"/>
              </w:rPr>
              <w:t>7.2.2</w:t>
            </w:r>
          </w:p>
        </w:tc>
      </w:tr>
      <w:tr w:rsidR="00FA2CE8" w:rsidRPr="00F401B5" w14:paraId="6C0D4F4B" w14:textId="77777777" w:rsidTr="00FA2CE8">
        <w:trPr>
          <w:trHeight w:val="600"/>
        </w:trPr>
        <w:tc>
          <w:tcPr>
            <w:tcW w:w="2799" w:type="dxa"/>
            <w:tcBorders>
              <w:top w:val="nil"/>
              <w:left w:val="single" w:sz="8" w:space="0" w:color="auto"/>
              <w:bottom w:val="single" w:sz="8" w:space="0" w:color="000000"/>
              <w:right w:val="single" w:sz="8" w:space="0" w:color="000000"/>
            </w:tcBorders>
            <w:shd w:val="clear" w:color="auto" w:fill="auto"/>
            <w:vAlign w:val="center"/>
            <w:hideMark/>
          </w:tcPr>
          <w:p w14:paraId="31B97810" w14:textId="77777777" w:rsidR="00F401B5" w:rsidRPr="00F401B5" w:rsidRDefault="00F401B5" w:rsidP="00F401B5">
            <w:pPr>
              <w:jc w:val="center"/>
            </w:pPr>
            <w:r w:rsidRPr="00F401B5">
              <w:t> </w:t>
            </w:r>
          </w:p>
        </w:tc>
        <w:tc>
          <w:tcPr>
            <w:tcW w:w="4994" w:type="dxa"/>
            <w:tcBorders>
              <w:top w:val="nil"/>
              <w:left w:val="nil"/>
              <w:bottom w:val="single" w:sz="8" w:space="0" w:color="000000"/>
              <w:right w:val="single" w:sz="8" w:space="0" w:color="000000"/>
            </w:tcBorders>
            <w:shd w:val="clear" w:color="auto" w:fill="auto"/>
            <w:vAlign w:val="center"/>
            <w:hideMark/>
          </w:tcPr>
          <w:p w14:paraId="333FC392" w14:textId="77777777" w:rsidR="00F401B5" w:rsidRPr="00F401B5" w:rsidRDefault="00F401B5" w:rsidP="00F401B5">
            <w:pPr>
              <w:jc w:val="center"/>
            </w:pPr>
            <w:r w:rsidRPr="00F401B5">
              <w:t>разрешенного использования с кодом 7.6</w:t>
            </w:r>
          </w:p>
        </w:tc>
        <w:tc>
          <w:tcPr>
            <w:tcW w:w="1421" w:type="dxa"/>
            <w:tcBorders>
              <w:top w:val="nil"/>
              <w:left w:val="nil"/>
              <w:bottom w:val="single" w:sz="8" w:space="0" w:color="000000"/>
              <w:right w:val="single" w:sz="8" w:space="0" w:color="auto"/>
            </w:tcBorders>
            <w:shd w:val="clear" w:color="auto" w:fill="auto"/>
            <w:vAlign w:val="center"/>
            <w:hideMark/>
          </w:tcPr>
          <w:p w14:paraId="303E9600" w14:textId="77777777" w:rsidR="00F401B5" w:rsidRPr="00F401B5" w:rsidRDefault="00F401B5" w:rsidP="00F401B5">
            <w:pPr>
              <w:jc w:val="center"/>
            </w:pPr>
            <w:r w:rsidRPr="00F401B5">
              <w:t> </w:t>
            </w:r>
          </w:p>
        </w:tc>
      </w:tr>
      <w:tr w:rsidR="00FA2CE8" w:rsidRPr="00F401B5" w14:paraId="50509E29" w14:textId="77777777" w:rsidTr="00FA2CE8">
        <w:trPr>
          <w:trHeight w:val="600"/>
        </w:trPr>
        <w:tc>
          <w:tcPr>
            <w:tcW w:w="2799" w:type="dxa"/>
            <w:tcBorders>
              <w:top w:val="nil"/>
              <w:left w:val="single" w:sz="8" w:space="0" w:color="auto"/>
              <w:bottom w:val="nil"/>
              <w:right w:val="single" w:sz="8" w:space="0" w:color="000000"/>
            </w:tcBorders>
            <w:shd w:val="clear" w:color="auto" w:fill="auto"/>
            <w:vAlign w:val="center"/>
            <w:hideMark/>
          </w:tcPr>
          <w:p w14:paraId="55A7F385" w14:textId="77777777" w:rsidR="00F401B5" w:rsidRPr="00F401B5" w:rsidRDefault="00F401B5" w:rsidP="00F401B5">
            <w:pPr>
              <w:jc w:val="center"/>
            </w:pPr>
            <w:r w:rsidRPr="00F401B5">
              <w:t>Стоянки транспорта общего пользования</w:t>
            </w:r>
          </w:p>
        </w:tc>
        <w:tc>
          <w:tcPr>
            <w:tcW w:w="4994" w:type="dxa"/>
            <w:tcBorders>
              <w:top w:val="nil"/>
              <w:left w:val="nil"/>
              <w:bottom w:val="nil"/>
              <w:right w:val="single" w:sz="8" w:space="0" w:color="000000"/>
            </w:tcBorders>
            <w:shd w:val="clear" w:color="auto" w:fill="auto"/>
            <w:vAlign w:val="center"/>
            <w:hideMark/>
          </w:tcPr>
          <w:p w14:paraId="27361826" w14:textId="77777777" w:rsidR="00F401B5" w:rsidRPr="00F401B5" w:rsidRDefault="00F401B5" w:rsidP="00F401B5">
            <w:pPr>
              <w:jc w:val="center"/>
            </w:pPr>
            <w:r w:rsidRPr="00F401B5">
              <w:t>Размещение стоянок транспортных средств, осуществляющих перевозки людей по установленному</w:t>
            </w:r>
          </w:p>
        </w:tc>
        <w:tc>
          <w:tcPr>
            <w:tcW w:w="1421" w:type="dxa"/>
            <w:tcBorders>
              <w:top w:val="nil"/>
              <w:left w:val="nil"/>
              <w:bottom w:val="nil"/>
              <w:right w:val="single" w:sz="8" w:space="0" w:color="auto"/>
            </w:tcBorders>
            <w:shd w:val="clear" w:color="auto" w:fill="auto"/>
            <w:vAlign w:val="center"/>
            <w:hideMark/>
          </w:tcPr>
          <w:p w14:paraId="614933AF" w14:textId="77777777" w:rsidR="00F401B5" w:rsidRPr="00F401B5" w:rsidRDefault="00F401B5" w:rsidP="00F401B5">
            <w:pPr>
              <w:jc w:val="center"/>
            </w:pPr>
            <w:bookmarkStart w:id="645" w:name="RANGE!D318"/>
            <w:r w:rsidRPr="00F401B5">
              <w:rPr>
                <w:spacing w:val="-2"/>
              </w:rPr>
              <w:t>7.2.3</w:t>
            </w:r>
            <w:bookmarkEnd w:id="645"/>
          </w:p>
        </w:tc>
      </w:tr>
      <w:tr w:rsidR="00FA2CE8" w:rsidRPr="00F401B5" w14:paraId="5DED15AF" w14:textId="77777777" w:rsidTr="00FA2CE8">
        <w:trPr>
          <w:trHeight w:val="600"/>
        </w:trPr>
        <w:tc>
          <w:tcPr>
            <w:tcW w:w="2799" w:type="dxa"/>
            <w:tcBorders>
              <w:top w:val="nil"/>
              <w:left w:val="single" w:sz="8" w:space="0" w:color="auto"/>
              <w:bottom w:val="single" w:sz="8" w:space="0" w:color="000000"/>
              <w:right w:val="single" w:sz="8" w:space="0" w:color="000000"/>
            </w:tcBorders>
            <w:shd w:val="clear" w:color="auto" w:fill="auto"/>
            <w:vAlign w:val="center"/>
            <w:hideMark/>
          </w:tcPr>
          <w:p w14:paraId="3FD05FB7" w14:textId="77777777" w:rsidR="00F401B5" w:rsidRPr="00F401B5" w:rsidRDefault="00F401B5" w:rsidP="00F401B5">
            <w:pPr>
              <w:jc w:val="center"/>
            </w:pPr>
            <w:r w:rsidRPr="00F401B5">
              <w:t> </w:t>
            </w:r>
          </w:p>
        </w:tc>
        <w:tc>
          <w:tcPr>
            <w:tcW w:w="4994" w:type="dxa"/>
            <w:tcBorders>
              <w:top w:val="nil"/>
              <w:left w:val="nil"/>
              <w:bottom w:val="single" w:sz="8" w:space="0" w:color="000000"/>
              <w:right w:val="single" w:sz="8" w:space="0" w:color="000000"/>
            </w:tcBorders>
            <w:shd w:val="clear" w:color="auto" w:fill="auto"/>
            <w:vAlign w:val="center"/>
            <w:hideMark/>
          </w:tcPr>
          <w:p w14:paraId="37F4BAA2" w14:textId="77777777" w:rsidR="00F401B5" w:rsidRPr="00F401B5" w:rsidRDefault="00F401B5" w:rsidP="00F401B5">
            <w:pPr>
              <w:jc w:val="center"/>
            </w:pPr>
            <w:r w:rsidRPr="00F401B5">
              <w:rPr>
                <w:spacing w:val="-2"/>
              </w:rPr>
              <w:t>маршруту</w:t>
            </w:r>
          </w:p>
        </w:tc>
        <w:tc>
          <w:tcPr>
            <w:tcW w:w="1421" w:type="dxa"/>
            <w:tcBorders>
              <w:top w:val="nil"/>
              <w:left w:val="nil"/>
              <w:bottom w:val="single" w:sz="8" w:space="0" w:color="000000"/>
              <w:right w:val="single" w:sz="8" w:space="0" w:color="auto"/>
            </w:tcBorders>
            <w:shd w:val="clear" w:color="auto" w:fill="auto"/>
            <w:vAlign w:val="center"/>
            <w:hideMark/>
          </w:tcPr>
          <w:p w14:paraId="42A8B9CF" w14:textId="77777777" w:rsidR="00F401B5" w:rsidRPr="00F401B5" w:rsidRDefault="00F401B5" w:rsidP="00F401B5">
            <w:pPr>
              <w:jc w:val="center"/>
            </w:pPr>
            <w:r w:rsidRPr="00F401B5">
              <w:t> </w:t>
            </w:r>
          </w:p>
        </w:tc>
      </w:tr>
      <w:tr w:rsidR="00FA2CE8" w:rsidRPr="00F401B5" w14:paraId="3A0712DA" w14:textId="77777777" w:rsidTr="00FA2CE8">
        <w:trPr>
          <w:trHeight w:val="600"/>
        </w:trPr>
        <w:tc>
          <w:tcPr>
            <w:tcW w:w="2799" w:type="dxa"/>
            <w:tcBorders>
              <w:top w:val="nil"/>
              <w:left w:val="single" w:sz="8" w:space="0" w:color="auto"/>
              <w:bottom w:val="nil"/>
              <w:right w:val="single" w:sz="8" w:space="0" w:color="000000"/>
            </w:tcBorders>
            <w:shd w:val="clear" w:color="auto" w:fill="auto"/>
            <w:vAlign w:val="center"/>
            <w:hideMark/>
          </w:tcPr>
          <w:p w14:paraId="6B65D275" w14:textId="77777777" w:rsidR="00F401B5" w:rsidRPr="00F401B5" w:rsidRDefault="00F401B5" w:rsidP="00F401B5">
            <w:pPr>
              <w:jc w:val="center"/>
            </w:pPr>
            <w:r w:rsidRPr="00F401B5">
              <w:t>Водный транспорт</w:t>
            </w:r>
          </w:p>
        </w:tc>
        <w:tc>
          <w:tcPr>
            <w:tcW w:w="4994" w:type="dxa"/>
            <w:tcBorders>
              <w:top w:val="nil"/>
              <w:left w:val="nil"/>
              <w:bottom w:val="nil"/>
              <w:right w:val="single" w:sz="8" w:space="0" w:color="000000"/>
            </w:tcBorders>
            <w:shd w:val="clear" w:color="auto" w:fill="auto"/>
            <w:vAlign w:val="center"/>
            <w:hideMark/>
          </w:tcPr>
          <w:p w14:paraId="3C47C452" w14:textId="77777777" w:rsidR="00F401B5" w:rsidRPr="00F401B5" w:rsidRDefault="00F401B5" w:rsidP="00F401B5">
            <w:pPr>
              <w:jc w:val="center"/>
            </w:pPr>
            <w:r w:rsidRPr="00F401B5">
              <w:t>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 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оборудования и других объектов,</w:t>
            </w:r>
          </w:p>
        </w:tc>
        <w:tc>
          <w:tcPr>
            <w:tcW w:w="1421" w:type="dxa"/>
            <w:tcBorders>
              <w:top w:val="nil"/>
              <w:left w:val="nil"/>
              <w:bottom w:val="nil"/>
              <w:right w:val="single" w:sz="8" w:space="0" w:color="auto"/>
            </w:tcBorders>
            <w:shd w:val="clear" w:color="auto" w:fill="auto"/>
            <w:vAlign w:val="center"/>
            <w:hideMark/>
          </w:tcPr>
          <w:p w14:paraId="28435455" w14:textId="77777777" w:rsidR="00F401B5" w:rsidRPr="00F401B5" w:rsidRDefault="00F401B5" w:rsidP="00F401B5">
            <w:pPr>
              <w:jc w:val="center"/>
            </w:pPr>
            <w:r w:rsidRPr="00F401B5">
              <w:rPr>
                <w:spacing w:val="-5"/>
              </w:rPr>
              <w:t>7.3</w:t>
            </w:r>
          </w:p>
        </w:tc>
      </w:tr>
      <w:tr w:rsidR="00FA2CE8" w:rsidRPr="00F401B5" w14:paraId="16E8D140" w14:textId="77777777" w:rsidTr="00FA2CE8">
        <w:trPr>
          <w:trHeight w:val="600"/>
        </w:trPr>
        <w:tc>
          <w:tcPr>
            <w:tcW w:w="2799" w:type="dxa"/>
            <w:tcBorders>
              <w:top w:val="nil"/>
              <w:left w:val="single" w:sz="8" w:space="0" w:color="auto"/>
              <w:bottom w:val="single" w:sz="8" w:space="0" w:color="000000"/>
              <w:right w:val="single" w:sz="8" w:space="0" w:color="000000"/>
            </w:tcBorders>
            <w:shd w:val="clear" w:color="auto" w:fill="auto"/>
            <w:vAlign w:val="center"/>
            <w:hideMark/>
          </w:tcPr>
          <w:p w14:paraId="3C6B0418" w14:textId="77777777" w:rsidR="00F401B5" w:rsidRPr="00F401B5" w:rsidRDefault="00F401B5" w:rsidP="00F401B5">
            <w:pPr>
              <w:jc w:val="center"/>
            </w:pPr>
            <w:r w:rsidRPr="00F401B5">
              <w:t> </w:t>
            </w:r>
          </w:p>
        </w:tc>
        <w:tc>
          <w:tcPr>
            <w:tcW w:w="4994" w:type="dxa"/>
            <w:tcBorders>
              <w:top w:val="nil"/>
              <w:left w:val="nil"/>
              <w:bottom w:val="single" w:sz="8" w:space="0" w:color="000000"/>
              <w:right w:val="single" w:sz="8" w:space="0" w:color="000000"/>
            </w:tcBorders>
            <w:shd w:val="clear" w:color="auto" w:fill="auto"/>
            <w:vAlign w:val="center"/>
            <w:hideMark/>
          </w:tcPr>
          <w:p w14:paraId="7088F0D2" w14:textId="77777777" w:rsidR="00F401B5" w:rsidRPr="00F401B5" w:rsidRDefault="00F401B5" w:rsidP="00F401B5">
            <w:pPr>
              <w:jc w:val="center"/>
            </w:pPr>
            <w:r w:rsidRPr="00F401B5">
              <w:t>необходимых для обеспечения судоходства и водных перевозок, заправки водного транспорта</w:t>
            </w:r>
          </w:p>
        </w:tc>
        <w:tc>
          <w:tcPr>
            <w:tcW w:w="1421" w:type="dxa"/>
            <w:tcBorders>
              <w:top w:val="nil"/>
              <w:left w:val="nil"/>
              <w:bottom w:val="single" w:sz="8" w:space="0" w:color="000000"/>
              <w:right w:val="single" w:sz="8" w:space="0" w:color="auto"/>
            </w:tcBorders>
            <w:shd w:val="clear" w:color="auto" w:fill="auto"/>
            <w:vAlign w:val="center"/>
            <w:hideMark/>
          </w:tcPr>
          <w:p w14:paraId="508B9BE7" w14:textId="77777777" w:rsidR="00F401B5" w:rsidRPr="00F401B5" w:rsidRDefault="00F401B5" w:rsidP="00F401B5">
            <w:pPr>
              <w:jc w:val="center"/>
            </w:pPr>
            <w:r w:rsidRPr="00F401B5">
              <w:t> </w:t>
            </w:r>
          </w:p>
        </w:tc>
      </w:tr>
      <w:tr w:rsidR="00FA2CE8" w:rsidRPr="00F401B5" w14:paraId="058F489D" w14:textId="77777777" w:rsidTr="00FA2CE8">
        <w:trPr>
          <w:trHeight w:val="600"/>
        </w:trPr>
        <w:tc>
          <w:tcPr>
            <w:tcW w:w="2799" w:type="dxa"/>
            <w:tcBorders>
              <w:top w:val="nil"/>
              <w:left w:val="single" w:sz="8" w:space="0" w:color="auto"/>
              <w:bottom w:val="nil"/>
              <w:right w:val="single" w:sz="8" w:space="0" w:color="000000"/>
            </w:tcBorders>
            <w:shd w:val="clear" w:color="auto" w:fill="auto"/>
            <w:vAlign w:val="center"/>
            <w:hideMark/>
          </w:tcPr>
          <w:p w14:paraId="7CB0400A" w14:textId="77777777" w:rsidR="00F401B5" w:rsidRPr="00F401B5" w:rsidRDefault="00F401B5" w:rsidP="00F401B5">
            <w:pPr>
              <w:jc w:val="center"/>
            </w:pPr>
            <w:r w:rsidRPr="00F401B5">
              <w:t>Воздушный транспорт</w:t>
            </w:r>
          </w:p>
        </w:tc>
        <w:tc>
          <w:tcPr>
            <w:tcW w:w="4994" w:type="dxa"/>
            <w:tcBorders>
              <w:top w:val="nil"/>
              <w:left w:val="nil"/>
              <w:bottom w:val="nil"/>
              <w:right w:val="single" w:sz="8" w:space="0" w:color="000000"/>
            </w:tcBorders>
            <w:shd w:val="clear" w:color="auto" w:fill="auto"/>
            <w:vAlign w:val="center"/>
            <w:hideMark/>
          </w:tcPr>
          <w:p w14:paraId="1095BDE4" w14:textId="77777777" w:rsidR="00F401B5" w:rsidRPr="00F401B5" w:rsidRDefault="00F401B5" w:rsidP="00F401B5">
            <w:pPr>
              <w:jc w:val="center"/>
            </w:pPr>
            <w:r w:rsidRPr="00F401B5">
              <w:t>Размещение аэродромов, вертолетных площадок (вертодромов), обустройство мест для приводнения и</w:t>
            </w:r>
          </w:p>
        </w:tc>
        <w:tc>
          <w:tcPr>
            <w:tcW w:w="1421" w:type="dxa"/>
            <w:tcBorders>
              <w:top w:val="nil"/>
              <w:left w:val="nil"/>
              <w:bottom w:val="nil"/>
              <w:right w:val="single" w:sz="8" w:space="0" w:color="auto"/>
            </w:tcBorders>
            <w:shd w:val="clear" w:color="auto" w:fill="auto"/>
            <w:vAlign w:val="center"/>
            <w:hideMark/>
          </w:tcPr>
          <w:p w14:paraId="5BA289DA" w14:textId="77777777" w:rsidR="00F401B5" w:rsidRPr="00F401B5" w:rsidRDefault="00F401B5" w:rsidP="00F401B5">
            <w:pPr>
              <w:jc w:val="center"/>
            </w:pPr>
            <w:r w:rsidRPr="00F401B5">
              <w:rPr>
                <w:spacing w:val="-5"/>
              </w:rPr>
              <w:t>7.4</w:t>
            </w:r>
          </w:p>
        </w:tc>
      </w:tr>
      <w:tr w:rsidR="00FA2CE8" w:rsidRPr="00F401B5" w14:paraId="70C96308" w14:textId="77777777" w:rsidTr="00FA2CE8">
        <w:trPr>
          <w:trHeight w:val="600"/>
        </w:trPr>
        <w:tc>
          <w:tcPr>
            <w:tcW w:w="2799" w:type="dxa"/>
            <w:tcBorders>
              <w:top w:val="nil"/>
              <w:left w:val="single" w:sz="8" w:space="0" w:color="auto"/>
              <w:bottom w:val="nil"/>
              <w:right w:val="single" w:sz="8" w:space="0" w:color="000000"/>
            </w:tcBorders>
            <w:shd w:val="clear" w:color="auto" w:fill="auto"/>
            <w:vAlign w:val="center"/>
            <w:hideMark/>
          </w:tcPr>
          <w:p w14:paraId="64E16F66" w14:textId="77777777" w:rsidR="00F401B5" w:rsidRPr="00F401B5" w:rsidRDefault="00F401B5" w:rsidP="00F401B5">
            <w:pPr>
              <w:jc w:val="center"/>
            </w:pPr>
            <w:r w:rsidRPr="00F401B5">
              <w:t> </w:t>
            </w:r>
          </w:p>
        </w:tc>
        <w:tc>
          <w:tcPr>
            <w:tcW w:w="4994" w:type="dxa"/>
            <w:tcBorders>
              <w:top w:val="nil"/>
              <w:left w:val="nil"/>
              <w:bottom w:val="nil"/>
              <w:right w:val="single" w:sz="8" w:space="0" w:color="000000"/>
            </w:tcBorders>
            <w:shd w:val="clear" w:color="auto" w:fill="auto"/>
            <w:vAlign w:val="center"/>
            <w:hideMark/>
          </w:tcPr>
          <w:p w14:paraId="377B7705" w14:textId="77777777" w:rsidR="00F401B5" w:rsidRPr="00F401B5" w:rsidRDefault="00F401B5" w:rsidP="00F401B5">
            <w:pPr>
              <w:jc w:val="center"/>
            </w:pPr>
            <w:r w:rsidRPr="00F401B5">
              <w:t>причаливания гидросамолетов, размещение</w:t>
            </w:r>
          </w:p>
        </w:tc>
        <w:tc>
          <w:tcPr>
            <w:tcW w:w="1421" w:type="dxa"/>
            <w:tcBorders>
              <w:top w:val="nil"/>
              <w:left w:val="nil"/>
              <w:bottom w:val="nil"/>
              <w:right w:val="single" w:sz="8" w:space="0" w:color="auto"/>
            </w:tcBorders>
            <w:shd w:val="clear" w:color="auto" w:fill="auto"/>
            <w:vAlign w:val="center"/>
            <w:hideMark/>
          </w:tcPr>
          <w:p w14:paraId="1691C1ED" w14:textId="77777777" w:rsidR="00F401B5" w:rsidRPr="00F401B5" w:rsidRDefault="00F401B5" w:rsidP="00F401B5">
            <w:pPr>
              <w:jc w:val="center"/>
            </w:pPr>
            <w:r w:rsidRPr="00F401B5">
              <w:t> </w:t>
            </w:r>
          </w:p>
        </w:tc>
      </w:tr>
      <w:tr w:rsidR="00FA2CE8" w:rsidRPr="00F401B5" w14:paraId="472527B0" w14:textId="77777777" w:rsidTr="00FA2CE8">
        <w:trPr>
          <w:trHeight w:val="600"/>
        </w:trPr>
        <w:tc>
          <w:tcPr>
            <w:tcW w:w="2799" w:type="dxa"/>
            <w:tcBorders>
              <w:top w:val="nil"/>
              <w:left w:val="single" w:sz="8" w:space="0" w:color="auto"/>
              <w:bottom w:val="nil"/>
              <w:right w:val="single" w:sz="8" w:space="0" w:color="000000"/>
            </w:tcBorders>
            <w:shd w:val="clear" w:color="auto" w:fill="auto"/>
            <w:vAlign w:val="center"/>
            <w:hideMark/>
          </w:tcPr>
          <w:p w14:paraId="78E9241C" w14:textId="77777777" w:rsidR="00F401B5" w:rsidRPr="00F401B5" w:rsidRDefault="00F401B5" w:rsidP="00F401B5">
            <w:pPr>
              <w:jc w:val="center"/>
            </w:pPr>
            <w:r w:rsidRPr="00F401B5">
              <w:t> </w:t>
            </w:r>
          </w:p>
        </w:tc>
        <w:tc>
          <w:tcPr>
            <w:tcW w:w="4994" w:type="dxa"/>
            <w:tcBorders>
              <w:top w:val="nil"/>
              <w:left w:val="nil"/>
              <w:bottom w:val="nil"/>
              <w:right w:val="single" w:sz="8" w:space="0" w:color="000000"/>
            </w:tcBorders>
            <w:shd w:val="clear" w:color="auto" w:fill="auto"/>
            <w:vAlign w:val="center"/>
            <w:hideMark/>
          </w:tcPr>
          <w:p w14:paraId="231B5044" w14:textId="77777777" w:rsidR="00F401B5" w:rsidRPr="00F401B5" w:rsidRDefault="00F401B5" w:rsidP="00F401B5">
            <w:pPr>
              <w:jc w:val="center"/>
            </w:pPr>
            <w:r w:rsidRPr="00F401B5">
              <w:t>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w:t>
            </w:r>
          </w:p>
        </w:tc>
        <w:tc>
          <w:tcPr>
            <w:tcW w:w="1421" w:type="dxa"/>
            <w:tcBorders>
              <w:top w:val="nil"/>
              <w:left w:val="nil"/>
              <w:bottom w:val="nil"/>
              <w:right w:val="single" w:sz="8" w:space="0" w:color="auto"/>
            </w:tcBorders>
            <w:shd w:val="clear" w:color="auto" w:fill="auto"/>
            <w:vAlign w:val="center"/>
            <w:hideMark/>
          </w:tcPr>
          <w:p w14:paraId="69E3118C" w14:textId="77777777" w:rsidR="00F401B5" w:rsidRPr="00F401B5" w:rsidRDefault="00F401B5" w:rsidP="00F401B5">
            <w:pPr>
              <w:jc w:val="center"/>
            </w:pPr>
            <w:r w:rsidRPr="00F401B5">
              <w:t> </w:t>
            </w:r>
          </w:p>
        </w:tc>
      </w:tr>
      <w:tr w:rsidR="00FA2CE8" w:rsidRPr="00F401B5" w14:paraId="11A43EEB" w14:textId="77777777" w:rsidTr="00FA2CE8">
        <w:trPr>
          <w:trHeight w:val="600"/>
        </w:trPr>
        <w:tc>
          <w:tcPr>
            <w:tcW w:w="2799" w:type="dxa"/>
            <w:tcBorders>
              <w:top w:val="nil"/>
              <w:left w:val="single" w:sz="8" w:space="0" w:color="auto"/>
              <w:bottom w:val="nil"/>
              <w:right w:val="single" w:sz="8" w:space="0" w:color="000000"/>
            </w:tcBorders>
            <w:shd w:val="clear" w:color="auto" w:fill="auto"/>
            <w:vAlign w:val="center"/>
            <w:hideMark/>
          </w:tcPr>
          <w:p w14:paraId="77706021" w14:textId="77777777" w:rsidR="00F401B5" w:rsidRPr="00F401B5" w:rsidRDefault="00F401B5" w:rsidP="00F401B5">
            <w:pPr>
              <w:jc w:val="center"/>
            </w:pPr>
            <w:r w:rsidRPr="00F401B5">
              <w:t> </w:t>
            </w:r>
          </w:p>
        </w:tc>
        <w:tc>
          <w:tcPr>
            <w:tcW w:w="4994" w:type="dxa"/>
            <w:tcBorders>
              <w:top w:val="nil"/>
              <w:left w:val="nil"/>
              <w:bottom w:val="nil"/>
              <w:right w:val="single" w:sz="8" w:space="0" w:color="000000"/>
            </w:tcBorders>
            <w:shd w:val="clear" w:color="auto" w:fill="auto"/>
            <w:vAlign w:val="center"/>
            <w:hideMark/>
          </w:tcPr>
          <w:p w14:paraId="2D24BFFC" w14:textId="77777777" w:rsidR="00F401B5" w:rsidRPr="00F401B5" w:rsidRDefault="00F401B5" w:rsidP="00F401B5">
            <w:pPr>
              <w:jc w:val="center"/>
            </w:pPr>
            <w:r w:rsidRPr="00F401B5">
              <w:t>необходимых для посадки и высадки пассажиров и их сопутствующего обслуживания и обеспечения их</w:t>
            </w:r>
          </w:p>
        </w:tc>
        <w:tc>
          <w:tcPr>
            <w:tcW w:w="1421" w:type="dxa"/>
            <w:tcBorders>
              <w:top w:val="nil"/>
              <w:left w:val="nil"/>
              <w:bottom w:val="nil"/>
              <w:right w:val="single" w:sz="8" w:space="0" w:color="auto"/>
            </w:tcBorders>
            <w:shd w:val="clear" w:color="auto" w:fill="auto"/>
            <w:vAlign w:val="center"/>
            <w:hideMark/>
          </w:tcPr>
          <w:p w14:paraId="75E5F2E5" w14:textId="77777777" w:rsidR="00F401B5" w:rsidRPr="00F401B5" w:rsidRDefault="00F401B5" w:rsidP="00F401B5">
            <w:pPr>
              <w:jc w:val="center"/>
            </w:pPr>
            <w:r w:rsidRPr="00F401B5">
              <w:t> </w:t>
            </w:r>
          </w:p>
        </w:tc>
      </w:tr>
      <w:tr w:rsidR="00FA2CE8" w:rsidRPr="00F401B5" w14:paraId="708E99FA" w14:textId="77777777" w:rsidTr="00FA2CE8">
        <w:trPr>
          <w:trHeight w:val="600"/>
        </w:trPr>
        <w:tc>
          <w:tcPr>
            <w:tcW w:w="2799" w:type="dxa"/>
            <w:tcBorders>
              <w:top w:val="nil"/>
              <w:left w:val="single" w:sz="8" w:space="0" w:color="auto"/>
              <w:bottom w:val="nil"/>
              <w:right w:val="single" w:sz="8" w:space="0" w:color="000000"/>
            </w:tcBorders>
            <w:shd w:val="clear" w:color="auto" w:fill="auto"/>
            <w:vAlign w:val="center"/>
            <w:hideMark/>
          </w:tcPr>
          <w:p w14:paraId="650E7D6F" w14:textId="77777777" w:rsidR="00F401B5" w:rsidRPr="00F401B5" w:rsidRDefault="00F401B5" w:rsidP="00F401B5">
            <w:pPr>
              <w:jc w:val="center"/>
            </w:pPr>
            <w:r w:rsidRPr="00F401B5">
              <w:t> </w:t>
            </w:r>
          </w:p>
        </w:tc>
        <w:tc>
          <w:tcPr>
            <w:tcW w:w="4994" w:type="dxa"/>
            <w:tcBorders>
              <w:top w:val="nil"/>
              <w:left w:val="nil"/>
              <w:bottom w:val="nil"/>
              <w:right w:val="single" w:sz="8" w:space="0" w:color="000000"/>
            </w:tcBorders>
            <w:shd w:val="clear" w:color="auto" w:fill="auto"/>
            <w:vAlign w:val="center"/>
            <w:hideMark/>
          </w:tcPr>
          <w:p w14:paraId="77EEF0C6" w14:textId="77777777" w:rsidR="00F401B5" w:rsidRPr="00F401B5" w:rsidRDefault="00F401B5" w:rsidP="00F401B5">
            <w:pPr>
              <w:jc w:val="center"/>
            </w:pPr>
            <w:r w:rsidRPr="00F401B5">
              <w:t>безопасности, а также размещение объектов,</w:t>
            </w:r>
          </w:p>
        </w:tc>
        <w:tc>
          <w:tcPr>
            <w:tcW w:w="1421" w:type="dxa"/>
            <w:tcBorders>
              <w:top w:val="nil"/>
              <w:left w:val="nil"/>
              <w:bottom w:val="nil"/>
              <w:right w:val="single" w:sz="8" w:space="0" w:color="auto"/>
            </w:tcBorders>
            <w:shd w:val="clear" w:color="auto" w:fill="auto"/>
            <w:vAlign w:val="center"/>
            <w:hideMark/>
          </w:tcPr>
          <w:p w14:paraId="2497D9E3" w14:textId="77777777" w:rsidR="00F401B5" w:rsidRPr="00F401B5" w:rsidRDefault="00F401B5" w:rsidP="00F401B5">
            <w:pPr>
              <w:jc w:val="center"/>
            </w:pPr>
            <w:r w:rsidRPr="00F401B5">
              <w:t> </w:t>
            </w:r>
          </w:p>
        </w:tc>
      </w:tr>
      <w:tr w:rsidR="00FA2CE8" w:rsidRPr="00F401B5" w14:paraId="0F5CB8A9" w14:textId="77777777" w:rsidTr="00FA2CE8">
        <w:trPr>
          <w:trHeight w:val="600"/>
        </w:trPr>
        <w:tc>
          <w:tcPr>
            <w:tcW w:w="2799" w:type="dxa"/>
            <w:tcBorders>
              <w:top w:val="nil"/>
              <w:left w:val="single" w:sz="8" w:space="0" w:color="auto"/>
              <w:bottom w:val="nil"/>
              <w:right w:val="single" w:sz="8" w:space="0" w:color="000000"/>
            </w:tcBorders>
            <w:shd w:val="clear" w:color="auto" w:fill="auto"/>
            <w:vAlign w:val="center"/>
            <w:hideMark/>
          </w:tcPr>
          <w:p w14:paraId="29B5F4B9" w14:textId="77777777" w:rsidR="00F401B5" w:rsidRPr="00F401B5" w:rsidRDefault="00F401B5" w:rsidP="00F401B5">
            <w:pPr>
              <w:jc w:val="center"/>
            </w:pPr>
            <w:r w:rsidRPr="00F401B5">
              <w:t> </w:t>
            </w:r>
          </w:p>
        </w:tc>
        <w:tc>
          <w:tcPr>
            <w:tcW w:w="4994" w:type="dxa"/>
            <w:tcBorders>
              <w:top w:val="nil"/>
              <w:left w:val="nil"/>
              <w:bottom w:val="nil"/>
              <w:right w:val="single" w:sz="8" w:space="0" w:color="000000"/>
            </w:tcBorders>
            <w:shd w:val="clear" w:color="auto" w:fill="auto"/>
            <w:vAlign w:val="center"/>
            <w:hideMark/>
          </w:tcPr>
          <w:p w14:paraId="447A1C12" w14:textId="77777777" w:rsidR="00F401B5" w:rsidRPr="00F401B5" w:rsidRDefault="00F401B5" w:rsidP="00F401B5">
            <w:pPr>
              <w:jc w:val="center"/>
            </w:pPr>
            <w:r w:rsidRPr="00F401B5">
              <w:t>необходимых для погрузки, разгрузки и хранения грузов, перемещаемых воздушным путем; размещение объектов, предназначенных для технического</w:t>
            </w:r>
          </w:p>
        </w:tc>
        <w:tc>
          <w:tcPr>
            <w:tcW w:w="1421" w:type="dxa"/>
            <w:tcBorders>
              <w:top w:val="nil"/>
              <w:left w:val="nil"/>
              <w:bottom w:val="nil"/>
              <w:right w:val="single" w:sz="8" w:space="0" w:color="auto"/>
            </w:tcBorders>
            <w:shd w:val="clear" w:color="auto" w:fill="auto"/>
            <w:vAlign w:val="center"/>
            <w:hideMark/>
          </w:tcPr>
          <w:p w14:paraId="1B93C797" w14:textId="77777777" w:rsidR="00F401B5" w:rsidRPr="00F401B5" w:rsidRDefault="00F401B5" w:rsidP="00F401B5">
            <w:pPr>
              <w:jc w:val="center"/>
            </w:pPr>
            <w:r w:rsidRPr="00F401B5">
              <w:t> </w:t>
            </w:r>
          </w:p>
        </w:tc>
      </w:tr>
      <w:tr w:rsidR="00FA2CE8" w:rsidRPr="00F401B5" w14:paraId="3C8CD0AF" w14:textId="77777777" w:rsidTr="00FA2CE8">
        <w:trPr>
          <w:trHeight w:val="600"/>
        </w:trPr>
        <w:tc>
          <w:tcPr>
            <w:tcW w:w="2799" w:type="dxa"/>
            <w:tcBorders>
              <w:top w:val="nil"/>
              <w:left w:val="single" w:sz="8" w:space="0" w:color="auto"/>
              <w:bottom w:val="single" w:sz="8" w:space="0" w:color="000000"/>
              <w:right w:val="single" w:sz="8" w:space="0" w:color="000000"/>
            </w:tcBorders>
            <w:shd w:val="clear" w:color="auto" w:fill="auto"/>
            <w:vAlign w:val="center"/>
            <w:hideMark/>
          </w:tcPr>
          <w:p w14:paraId="7324E5D6" w14:textId="77777777" w:rsidR="00F401B5" w:rsidRPr="00F401B5" w:rsidRDefault="00F401B5" w:rsidP="00F401B5">
            <w:pPr>
              <w:jc w:val="center"/>
            </w:pPr>
            <w:r w:rsidRPr="00F401B5">
              <w:t> </w:t>
            </w:r>
          </w:p>
        </w:tc>
        <w:tc>
          <w:tcPr>
            <w:tcW w:w="4994" w:type="dxa"/>
            <w:tcBorders>
              <w:top w:val="nil"/>
              <w:left w:val="nil"/>
              <w:bottom w:val="single" w:sz="8" w:space="0" w:color="000000"/>
              <w:right w:val="single" w:sz="8" w:space="0" w:color="000000"/>
            </w:tcBorders>
            <w:shd w:val="clear" w:color="auto" w:fill="auto"/>
            <w:vAlign w:val="center"/>
            <w:hideMark/>
          </w:tcPr>
          <w:p w14:paraId="699236A7" w14:textId="77777777" w:rsidR="00F401B5" w:rsidRPr="00F401B5" w:rsidRDefault="00F401B5" w:rsidP="00F401B5">
            <w:pPr>
              <w:jc w:val="center"/>
            </w:pPr>
            <w:r w:rsidRPr="00F401B5">
              <w:t>обслуживания и ремонта воздушных судов</w:t>
            </w:r>
          </w:p>
        </w:tc>
        <w:tc>
          <w:tcPr>
            <w:tcW w:w="1421" w:type="dxa"/>
            <w:tcBorders>
              <w:top w:val="nil"/>
              <w:left w:val="nil"/>
              <w:bottom w:val="single" w:sz="8" w:space="0" w:color="000000"/>
              <w:right w:val="single" w:sz="8" w:space="0" w:color="auto"/>
            </w:tcBorders>
            <w:shd w:val="clear" w:color="auto" w:fill="auto"/>
            <w:vAlign w:val="center"/>
            <w:hideMark/>
          </w:tcPr>
          <w:p w14:paraId="2947A4DF" w14:textId="77777777" w:rsidR="00F401B5" w:rsidRPr="00F401B5" w:rsidRDefault="00F401B5" w:rsidP="00F401B5">
            <w:pPr>
              <w:jc w:val="center"/>
            </w:pPr>
            <w:r w:rsidRPr="00F401B5">
              <w:t> </w:t>
            </w:r>
          </w:p>
        </w:tc>
      </w:tr>
      <w:tr w:rsidR="00FA2CE8" w:rsidRPr="00F401B5" w14:paraId="60556711" w14:textId="77777777" w:rsidTr="00FA2CE8">
        <w:trPr>
          <w:trHeight w:val="600"/>
        </w:trPr>
        <w:tc>
          <w:tcPr>
            <w:tcW w:w="2799" w:type="dxa"/>
            <w:tcBorders>
              <w:top w:val="nil"/>
              <w:left w:val="single" w:sz="8" w:space="0" w:color="auto"/>
              <w:bottom w:val="nil"/>
              <w:right w:val="single" w:sz="8" w:space="0" w:color="000000"/>
            </w:tcBorders>
            <w:shd w:val="clear" w:color="auto" w:fill="auto"/>
            <w:vAlign w:val="center"/>
            <w:hideMark/>
          </w:tcPr>
          <w:p w14:paraId="012EA2F8" w14:textId="77777777" w:rsidR="00F401B5" w:rsidRPr="00F401B5" w:rsidRDefault="00F401B5" w:rsidP="00F401B5">
            <w:pPr>
              <w:jc w:val="center"/>
            </w:pPr>
            <w:r w:rsidRPr="00F401B5">
              <w:rPr>
                <w:spacing w:val="-2"/>
              </w:rPr>
              <w:lastRenderedPageBreak/>
              <w:t>Трубопроводный транспорт</w:t>
            </w:r>
          </w:p>
        </w:tc>
        <w:tc>
          <w:tcPr>
            <w:tcW w:w="4994" w:type="dxa"/>
            <w:tcBorders>
              <w:top w:val="nil"/>
              <w:left w:val="nil"/>
              <w:bottom w:val="nil"/>
              <w:right w:val="single" w:sz="8" w:space="0" w:color="000000"/>
            </w:tcBorders>
            <w:shd w:val="clear" w:color="auto" w:fill="auto"/>
            <w:vAlign w:val="center"/>
            <w:hideMark/>
          </w:tcPr>
          <w:p w14:paraId="752EABF4" w14:textId="77777777" w:rsidR="00F401B5" w:rsidRPr="00F401B5" w:rsidRDefault="00F401B5" w:rsidP="00F401B5">
            <w:pPr>
              <w:jc w:val="center"/>
            </w:pPr>
            <w:r w:rsidRPr="00F401B5">
              <w:t>Размещение нефтепроводов, водопроводов, газопроводов и иных трубопроводов, а также иных</w:t>
            </w:r>
          </w:p>
        </w:tc>
        <w:tc>
          <w:tcPr>
            <w:tcW w:w="1421" w:type="dxa"/>
            <w:tcBorders>
              <w:top w:val="nil"/>
              <w:left w:val="nil"/>
              <w:bottom w:val="nil"/>
              <w:right w:val="single" w:sz="8" w:space="0" w:color="auto"/>
            </w:tcBorders>
            <w:shd w:val="clear" w:color="auto" w:fill="auto"/>
            <w:vAlign w:val="center"/>
            <w:hideMark/>
          </w:tcPr>
          <w:p w14:paraId="1A87A1C3" w14:textId="77777777" w:rsidR="00F401B5" w:rsidRPr="00F401B5" w:rsidRDefault="00F401B5" w:rsidP="00F401B5">
            <w:pPr>
              <w:jc w:val="center"/>
            </w:pPr>
            <w:bookmarkStart w:id="646" w:name="RANGE!D329"/>
            <w:r w:rsidRPr="00F401B5">
              <w:rPr>
                <w:spacing w:val="-5"/>
              </w:rPr>
              <w:t>7.5</w:t>
            </w:r>
            <w:bookmarkEnd w:id="646"/>
          </w:p>
        </w:tc>
      </w:tr>
      <w:tr w:rsidR="00FA2CE8" w:rsidRPr="00F401B5" w14:paraId="4735A3C2" w14:textId="77777777" w:rsidTr="00FA2CE8">
        <w:trPr>
          <w:trHeight w:val="600"/>
        </w:trPr>
        <w:tc>
          <w:tcPr>
            <w:tcW w:w="2799" w:type="dxa"/>
            <w:tcBorders>
              <w:top w:val="nil"/>
              <w:left w:val="single" w:sz="8" w:space="0" w:color="auto"/>
              <w:bottom w:val="single" w:sz="8" w:space="0" w:color="000000"/>
              <w:right w:val="single" w:sz="8" w:space="0" w:color="000000"/>
            </w:tcBorders>
            <w:shd w:val="clear" w:color="auto" w:fill="auto"/>
            <w:vAlign w:val="center"/>
            <w:hideMark/>
          </w:tcPr>
          <w:p w14:paraId="475FDDFA" w14:textId="77777777" w:rsidR="00F401B5" w:rsidRPr="00F401B5" w:rsidRDefault="00F401B5" w:rsidP="00F401B5">
            <w:pPr>
              <w:jc w:val="center"/>
            </w:pPr>
            <w:r w:rsidRPr="00F401B5">
              <w:t> </w:t>
            </w:r>
          </w:p>
        </w:tc>
        <w:tc>
          <w:tcPr>
            <w:tcW w:w="4994" w:type="dxa"/>
            <w:tcBorders>
              <w:top w:val="nil"/>
              <w:left w:val="nil"/>
              <w:bottom w:val="single" w:sz="8" w:space="0" w:color="000000"/>
              <w:right w:val="single" w:sz="8" w:space="0" w:color="000000"/>
            </w:tcBorders>
            <w:shd w:val="clear" w:color="auto" w:fill="auto"/>
            <w:vAlign w:val="center"/>
            <w:hideMark/>
          </w:tcPr>
          <w:p w14:paraId="43D3A1C0" w14:textId="77777777" w:rsidR="00F401B5" w:rsidRPr="00F401B5" w:rsidRDefault="00F401B5" w:rsidP="00F401B5">
            <w:pPr>
              <w:jc w:val="center"/>
            </w:pPr>
            <w:r w:rsidRPr="00F401B5">
              <w:t>зданий и сооружений, необходимых для эксплуатации названных трубопроводов</w:t>
            </w:r>
          </w:p>
        </w:tc>
        <w:tc>
          <w:tcPr>
            <w:tcW w:w="1421" w:type="dxa"/>
            <w:tcBorders>
              <w:top w:val="nil"/>
              <w:left w:val="nil"/>
              <w:bottom w:val="single" w:sz="8" w:space="0" w:color="000000"/>
              <w:right w:val="single" w:sz="8" w:space="0" w:color="auto"/>
            </w:tcBorders>
            <w:shd w:val="clear" w:color="auto" w:fill="auto"/>
            <w:vAlign w:val="center"/>
            <w:hideMark/>
          </w:tcPr>
          <w:p w14:paraId="28F12C1A" w14:textId="77777777" w:rsidR="00F401B5" w:rsidRPr="00F401B5" w:rsidRDefault="00F401B5" w:rsidP="00F401B5">
            <w:pPr>
              <w:jc w:val="center"/>
            </w:pPr>
            <w:r w:rsidRPr="00F401B5">
              <w:t> </w:t>
            </w:r>
          </w:p>
        </w:tc>
      </w:tr>
      <w:tr w:rsidR="00FA2CE8" w:rsidRPr="00F401B5" w14:paraId="25E74A4E" w14:textId="77777777" w:rsidTr="00FA2CE8">
        <w:trPr>
          <w:trHeight w:val="600"/>
        </w:trPr>
        <w:tc>
          <w:tcPr>
            <w:tcW w:w="2799" w:type="dxa"/>
            <w:tcBorders>
              <w:top w:val="nil"/>
              <w:left w:val="single" w:sz="8" w:space="0" w:color="auto"/>
              <w:bottom w:val="nil"/>
              <w:right w:val="single" w:sz="8" w:space="0" w:color="000000"/>
            </w:tcBorders>
            <w:shd w:val="clear" w:color="auto" w:fill="auto"/>
            <w:vAlign w:val="center"/>
            <w:hideMark/>
          </w:tcPr>
          <w:p w14:paraId="6FD819CC" w14:textId="77777777" w:rsidR="00F401B5" w:rsidRPr="00F401B5" w:rsidRDefault="00F401B5" w:rsidP="00F401B5">
            <w:pPr>
              <w:jc w:val="center"/>
            </w:pPr>
            <w:r w:rsidRPr="00F401B5">
              <w:t>Внеуличный транспорт</w:t>
            </w:r>
          </w:p>
        </w:tc>
        <w:tc>
          <w:tcPr>
            <w:tcW w:w="4994" w:type="dxa"/>
            <w:tcBorders>
              <w:top w:val="nil"/>
              <w:left w:val="nil"/>
              <w:bottom w:val="nil"/>
              <w:right w:val="single" w:sz="8" w:space="0" w:color="000000"/>
            </w:tcBorders>
            <w:shd w:val="clear" w:color="auto" w:fill="auto"/>
            <w:vAlign w:val="center"/>
            <w:hideMark/>
          </w:tcPr>
          <w:p w14:paraId="50629C85" w14:textId="77777777" w:rsidR="00F401B5" w:rsidRPr="00F401B5" w:rsidRDefault="00F401B5" w:rsidP="00F401B5">
            <w:pPr>
              <w:jc w:val="center"/>
            </w:pPr>
            <w:r w:rsidRPr="00F401B5">
              <w:t>Размещение сооружений, необходимых для эксплуатации метрополитена, в том числе наземных путей метрополитена, посадочных станций,</w:t>
            </w:r>
          </w:p>
        </w:tc>
        <w:tc>
          <w:tcPr>
            <w:tcW w:w="1421" w:type="dxa"/>
            <w:tcBorders>
              <w:top w:val="nil"/>
              <w:left w:val="nil"/>
              <w:bottom w:val="nil"/>
              <w:right w:val="single" w:sz="8" w:space="0" w:color="auto"/>
            </w:tcBorders>
            <w:shd w:val="clear" w:color="auto" w:fill="auto"/>
            <w:vAlign w:val="center"/>
            <w:hideMark/>
          </w:tcPr>
          <w:p w14:paraId="721B8C6E" w14:textId="77777777" w:rsidR="00F401B5" w:rsidRPr="00F401B5" w:rsidRDefault="00F401B5" w:rsidP="00F401B5">
            <w:pPr>
              <w:jc w:val="center"/>
            </w:pPr>
            <w:bookmarkStart w:id="647" w:name="RANGE!D331"/>
            <w:r w:rsidRPr="00F401B5">
              <w:rPr>
                <w:spacing w:val="-5"/>
              </w:rPr>
              <w:t>7.6</w:t>
            </w:r>
            <w:bookmarkEnd w:id="647"/>
          </w:p>
        </w:tc>
      </w:tr>
      <w:tr w:rsidR="00FA2CE8" w:rsidRPr="00F401B5" w14:paraId="6D492C20" w14:textId="77777777" w:rsidTr="00FA2CE8">
        <w:trPr>
          <w:trHeight w:val="600"/>
        </w:trPr>
        <w:tc>
          <w:tcPr>
            <w:tcW w:w="2799" w:type="dxa"/>
            <w:tcBorders>
              <w:top w:val="nil"/>
              <w:left w:val="single" w:sz="8" w:space="0" w:color="auto"/>
              <w:bottom w:val="nil"/>
              <w:right w:val="single" w:sz="8" w:space="0" w:color="000000"/>
            </w:tcBorders>
            <w:shd w:val="clear" w:color="auto" w:fill="auto"/>
            <w:vAlign w:val="center"/>
            <w:hideMark/>
          </w:tcPr>
          <w:p w14:paraId="351A4D01" w14:textId="77777777" w:rsidR="00F401B5" w:rsidRPr="00F401B5" w:rsidRDefault="00F401B5" w:rsidP="00F401B5">
            <w:pPr>
              <w:jc w:val="center"/>
            </w:pPr>
            <w:r w:rsidRPr="00F401B5">
              <w:t> </w:t>
            </w:r>
          </w:p>
        </w:tc>
        <w:tc>
          <w:tcPr>
            <w:tcW w:w="4994" w:type="dxa"/>
            <w:tcBorders>
              <w:top w:val="nil"/>
              <w:left w:val="nil"/>
              <w:bottom w:val="nil"/>
              <w:right w:val="single" w:sz="8" w:space="0" w:color="000000"/>
            </w:tcBorders>
            <w:shd w:val="clear" w:color="auto" w:fill="auto"/>
            <w:vAlign w:val="center"/>
            <w:hideMark/>
          </w:tcPr>
          <w:p w14:paraId="4D0901D2" w14:textId="77777777" w:rsidR="00F401B5" w:rsidRPr="00F401B5" w:rsidRDefault="00F401B5" w:rsidP="00F401B5">
            <w:pPr>
              <w:jc w:val="center"/>
            </w:pPr>
            <w:r w:rsidRPr="00F401B5">
              <w:t>межстанционных переходов для пассажиров, электродепо, вентиляционных шахт; размещение наземных сооружений иных видов внеуличного</w:t>
            </w:r>
          </w:p>
        </w:tc>
        <w:tc>
          <w:tcPr>
            <w:tcW w:w="1421" w:type="dxa"/>
            <w:tcBorders>
              <w:top w:val="nil"/>
              <w:left w:val="nil"/>
              <w:bottom w:val="nil"/>
              <w:right w:val="single" w:sz="8" w:space="0" w:color="auto"/>
            </w:tcBorders>
            <w:shd w:val="clear" w:color="auto" w:fill="auto"/>
            <w:vAlign w:val="center"/>
            <w:hideMark/>
          </w:tcPr>
          <w:p w14:paraId="6D97A2B0" w14:textId="77777777" w:rsidR="00F401B5" w:rsidRPr="00F401B5" w:rsidRDefault="00F401B5" w:rsidP="00F401B5">
            <w:pPr>
              <w:jc w:val="center"/>
            </w:pPr>
            <w:r w:rsidRPr="00F401B5">
              <w:t> </w:t>
            </w:r>
          </w:p>
        </w:tc>
      </w:tr>
      <w:tr w:rsidR="00FA2CE8" w:rsidRPr="00F401B5" w14:paraId="1CCA59FB" w14:textId="77777777" w:rsidTr="00FA2CE8">
        <w:trPr>
          <w:trHeight w:val="600"/>
        </w:trPr>
        <w:tc>
          <w:tcPr>
            <w:tcW w:w="2799" w:type="dxa"/>
            <w:tcBorders>
              <w:top w:val="nil"/>
              <w:left w:val="single" w:sz="8" w:space="0" w:color="auto"/>
              <w:bottom w:val="nil"/>
              <w:right w:val="single" w:sz="8" w:space="0" w:color="000000"/>
            </w:tcBorders>
            <w:shd w:val="clear" w:color="auto" w:fill="auto"/>
            <w:vAlign w:val="center"/>
            <w:hideMark/>
          </w:tcPr>
          <w:p w14:paraId="2B2EC0EF" w14:textId="77777777" w:rsidR="00F401B5" w:rsidRPr="00F401B5" w:rsidRDefault="00F401B5" w:rsidP="00F401B5">
            <w:pPr>
              <w:jc w:val="center"/>
            </w:pPr>
            <w:r w:rsidRPr="00F401B5">
              <w:t> </w:t>
            </w:r>
          </w:p>
        </w:tc>
        <w:tc>
          <w:tcPr>
            <w:tcW w:w="4994" w:type="dxa"/>
            <w:tcBorders>
              <w:top w:val="nil"/>
              <w:left w:val="nil"/>
              <w:bottom w:val="single" w:sz="8" w:space="0" w:color="auto"/>
              <w:right w:val="single" w:sz="8" w:space="0" w:color="000000"/>
            </w:tcBorders>
            <w:shd w:val="clear" w:color="auto" w:fill="auto"/>
            <w:vAlign w:val="center"/>
            <w:hideMark/>
          </w:tcPr>
          <w:p w14:paraId="3BAC6DA9" w14:textId="77777777" w:rsidR="00F401B5" w:rsidRPr="00F401B5" w:rsidRDefault="00F401B5" w:rsidP="00F401B5">
            <w:pPr>
              <w:jc w:val="center"/>
            </w:pPr>
            <w:r w:rsidRPr="00F401B5">
              <w:t>транспорта (монорельсового транспорта, подвесных канатных дорог, фуникулеров)</w:t>
            </w:r>
          </w:p>
        </w:tc>
        <w:tc>
          <w:tcPr>
            <w:tcW w:w="1421" w:type="dxa"/>
            <w:tcBorders>
              <w:top w:val="nil"/>
              <w:left w:val="nil"/>
              <w:bottom w:val="nil"/>
              <w:right w:val="single" w:sz="8" w:space="0" w:color="auto"/>
            </w:tcBorders>
            <w:shd w:val="clear" w:color="auto" w:fill="auto"/>
            <w:vAlign w:val="center"/>
            <w:hideMark/>
          </w:tcPr>
          <w:p w14:paraId="60F7C841" w14:textId="77777777" w:rsidR="00F401B5" w:rsidRPr="00F401B5" w:rsidRDefault="00F401B5" w:rsidP="00F401B5">
            <w:pPr>
              <w:jc w:val="center"/>
            </w:pPr>
            <w:r w:rsidRPr="00F401B5">
              <w:t> </w:t>
            </w:r>
          </w:p>
        </w:tc>
      </w:tr>
      <w:tr w:rsidR="00FA2CE8" w:rsidRPr="00F401B5" w14:paraId="33E39907" w14:textId="77777777" w:rsidTr="00FA2CE8">
        <w:trPr>
          <w:trHeight w:val="600"/>
        </w:trPr>
        <w:tc>
          <w:tcPr>
            <w:tcW w:w="2799" w:type="dxa"/>
            <w:tcBorders>
              <w:top w:val="single" w:sz="8" w:space="0" w:color="auto"/>
              <w:left w:val="single" w:sz="8" w:space="0" w:color="auto"/>
              <w:bottom w:val="nil"/>
              <w:right w:val="single" w:sz="8" w:space="0" w:color="auto"/>
            </w:tcBorders>
            <w:shd w:val="clear" w:color="auto" w:fill="auto"/>
            <w:vAlign w:val="center"/>
            <w:hideMark/>
          </w:tcPr>
          <w:p w14:paraId="19EAA909" w14:textId="77777777" w:rsidR="00F401B5" w:rsidRPr="00F401B5" w:rsidRDefault="00F401B5" w:rsidP="00F401B5">
            <w:pPr>
              <w:jc w:val="center"/>
            </w:pPr>
            <w:r w:rsidRPr="00F401B5">
              <w:t>Обеспечение обороны и</w:t>
            </w:r>
          </w:p>
        </w:tc>
        <w:tc>
          <w:tcPr>
            <w:tcW w:w="4994" w:type="dxa"/>
            <w:tcBorders>
              <w:top w:val="nil"/>
              <w:left w:val="nil"/>
              <w:bottom w:val="nil"/>
              <w:right w:val="single" w:sz="8" w:space="0" w:color="auto"/>
            </w:tcBorders>
            <w:shd w:val="clear" w:color="auto" w:fill="auto"/>
            <w:vAlign w:val="center"/>
            <w:hideMark/>
          </w:tcPr>
          <w:p w14:paraId="5A63703F" w14:textId="77777777" w:rsidR="00F401B5" w:rsidRPr="00F401B5" w:rsidRDefault="00F401B5" w:rsidP="00F401B5">
            <w:pPr>
              <w:jc w:val="center"/>
            </w:pPr>
            <w:r w:rsidRPr="00F401B5">
              <w:t>Размещение объектов капитального строительства,</w:t>
            </w:r>
          </w:p>
        </w:tc>
        <w:tc>
          <w:tcPr>
            <w:tcW w:w="1421" w:type="dxa"/>
            <w:tcBorders>
              <w:top w:val="single" w:sz="8" w:space="0" w:color="auto"/>
              <w:left w:val="nil"/>
              <w:bottom w:val="nil"/>
              <w:right w:val="single" w:sz="8" w:space="0" w:color="auto"/>
            </w:tcBorders>
            <w:shd w:val="clear" w:color="auto" w:fill="auto"/>
            <w:vAlign w:val="center"/>
            <w:hideMark/>
          </w:tcPr>
          <w:p w14:paraId="33D600A5" w14:textId="77777777" w:rsidR="00F401B5" w:rsidRPr="00F401B5" w:rsidRDefault="00F401B5" w:rsidP="00F401B5">
            <w:pPr>
              <w:jc w:val="center"/>
            </w:pPr>
            <w:r w:rsidRPr="00F401B5">
              <w:rPr>
                <w:spacing w:val="-5"/>
              </w:rPr>
              <w:t>8.0</w:t>
            </w:r>
          </w:p>
        </w:tc>
      </w:tr>
      <w:tr w:rsidR="00FA2CE8" w:rsidRPr="00F401B5" w14:paraId="7A9050CE" w14:textId="77777777" w:rsidTr="00FA2CE8">
        <w:trPr>
          <w:trHeight w:val="600"/>
        </w:trPr>
        <w:tc>
          <w:tcPr>
            <w:tcW w:w="2799" w:type="dxa"/>
            <w:tcBorders>
              <w:top w:val="nil"/>
              <w:left w:val="single" w:sz="8" w:space="0" w:color="auto"/>
              <w:bottom w:val="nil"/>
              <w:right w:val="single" w:sz="8" w:space="0" w:color="auto"/>
            </w:tcBorders>
            <w:shd w:val="clear" w:color="auto" w:fill="auto"/>
            <w:vAlign w:val="center"/>
            <w:hideMark/>
          </w:tcPr>
          <w:p w14:paraId="3D726847" w14:textId="77777777" w:rsidR="00F401B5" w:rsidRPr="00F401B5" w:rsidRDefault="00F401B5" w:rsidP="00F401B5">
            <w:pPr>
              <w:jc w:val="center"/>
            </w:pPr>
            <w:r w:rsidRPr="00F401B5">
              <w:rPr>
                <w:spacing w:val="-2"/>
              </w:rPr>
              <w:t>безопасности</w:t>
            </w:r>
          </w:p>
        </w:tc>
        <w:tc>
          <w:tcPr>
            <w:tcW w:w="4994" w:type="dxa"/>
            <w:tcBorders>
              <w:top w:val="nil"/>
              <w:left w:val="nil"/>
              <w:bottom w:val="nil"/>
              <w:right w:val="nil"/>
            </w:tcBorders>
            <w:shd w:val="clear" w:color="auto" w:fill="auto"/>
            <w:vAlign w:val="center"/>
            <w:hideMark/>
          </w:tcPr>
          <w:p w14:paraId="69173140" w14:textId="77777777" w:rsidR="00F401B5" w:rsidRPr="00F401B5" w:rsidRDefault="00F401B5" w:rsidP="00F401B5">
            <w:pPr>
              <w:jc w:val="center"/>
            </w:pPr>
            <w:r w:rsidRPr="00F401B5">
              <w:t>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w:t>
            </w:r>
          </w:p>
        </w:tc>
        <w:tc>
          <w:tcPr>
            <w:tcW w:w="1421" w:type="dxa"/>
            <w:tcBorders>
              <w:top w:val="nil"/>
              <w:left w:val="single" w:sz="8" w:space="0" w:color="auto"/>
              <w:bottom w:val="nil"/>
              <w:right w:val="single" w:sz="8" w:space="0" w:color="auto"/>
            </w:tcBorders>
            <w:shd w:val="clear" w:color="auto" w:fill="auto"/>
            <w:vAlign w:val="center"/>
            <w:hideMark/>
          </w:tcPr>
          <w:p w14:paraId="39C94CB3" w14:textId="77777777" w:rsidR="00F401B5" w:rsidRPr="00F401B5" w:rsidRDefault="00F401B5" w:rsidP="00F401B5">
            <w:pPr>
              <w:jc w:val="center"/>
            </w:pPr>
            <w:r w:rsidRPr="00F401B5">
              <w:t> </w:t>
            </w:r>
          </w:p>
        </w:tc>
      </w:tr>
      <w:tr w:rsidR="00FA2CE8" w:rsidRPr="00F401B5" w14:paraId="56CA4B34" w14:textId="77777777" w:rsidTr="00FA2CE8">
        <w:trPr>
          <w:trHeight w:val="600"/>
        </w:trPr>
        <w:tc>
          <w:tcPr>
            <w:tcW w:w="2799" w:type="dxa"/>
            <w:tcBorders>
              <w:top w:val="nil"/>
              <w:left w:val="single" w:sz="8" w:space="0" w:color="auto"/>
              <w:bottom w:val="nil"/>
              <w:right w:val="single" w:sz="8" w:space="0" w:color="auto"/>
            </w:tcBorders>
            <w:shd w:val="clear" w:color="auto" w:fill="auto"/>
            <w:vAlign w:val="center"/>
            <w:hideMark/>
          </w:tcPr>
          <w:p w14:paraId="0D78F09D" w14:textId="77777777" w:rsidR="00F401B5" w:rsidRPr="00F401B5" w:rsidRDefault="00F401B5" w:rsidP="00F401B5">
            <w:pPr>
              <w:jc w:val="center"/>
            </w:pPr>
            <w:r w:rsidRPr="00F401B5">
              <w:t> </w:t>
            </w:r>
          </w:p>
        </w:tc>
        <w:tc>
          <w:tcPr>
            <w:tcW w:w="4994" w:type="dxa"/>
            <w:tcBorders>
              <w:top w:val="nil"/>
              <w:left w:val="nil"/>
              <w:bottom w:val="nil"/>
              <w:right w:val="nil"/>
            </w:tcBorders>
            <w:shd w:val="clear" w:color="auto" w:fill="auto"/>
            <w:vAlign w:val="center"/>
            <w:hideMark/>
          </w:tcPr>
          <w:p w14:paraId="73B38196" w14:textId="77777777" w:rsidR="00F401B5" w:rsidRPr="00F401B5" w:rsidRDefault="00F401B5" w:rsidP="00F401B5">
            <w:pPr>
              <w:jc w:val="center"/>
            </w:pPr>
            <w:r w:rsidRPr="00F401B5">
              <w:t>дислокация войск и сил флота), проведение воинских учений и других мероприятий, направленных на</w:t>
            </w:r>
          </w:p>
        </w:tc>
        <w:tc>
          <w:tcPr>
            <w:tcW w:w="1421" w:type="dxa"/>
            <w:tcBorders>
              <w:top w:val="nil"/>
              <w:left w:val="single" w:sz="8" w:space="0" w:color="auto"/>
              <w:bottom w:val="nil"/>
              <w:right w:val="single" w:sz="8" w:space="0" w:color="auto"/>
            </w:tcBorders>
            <w:shd w:val="clear" w:color="auto" w:fill="auto"/>
            <w:vAlign w:val="center"/>
            <w:hideMark/>
          </w:tcPr>
          <w:p w14:paraId="487F4D6E" w14:textId="77777777" w:rsidR="00F401B5" w:rsidRPr="00F401B5" w:rsidRDefault="00F401B5" w:rsidP="00F401B5">
            <w:pPr>
              <w:jc w:val="center"/>
            </w:pPr>
            <w:r w:rsidRPr="00F401B5">
              <w:t> </w:t>
            </w:r>
          </w:p>
        </w:tc>
      </w:tr>
      <w:tr w:rsidR="00FA2CE8" w:rsidRPr="00F401B5" w14:paraId="1B2ABD5A" w14:textId="77777777" w:rsidTr="00FA2CE8">
        <w:trPr>
          <w:trHeight w:val="600"/>
        </w:trPr>
        <w:tc>
          <w:tcPr>
            <w:tcW w:w="2799" w:type="dxa"/>
            <w:tcBorders>
              <w:top w:val="nil"/>
              <w:left w:val="single" w:sz="8" w:space="0" w:color="auto"/>
              <w:bottom w:val="nil"/>
              <w:right w:val="single" w:sz="8" w:space="0" w:color="auto"/>
            </w:tcBorders>
            <w:shd w:val="clear" w:color="auto" w:fill="auto"/>
            <w:vAlign w:val="center"/>
            <w:hideMark/>
          </w:tcPr>
          <w:p w14:paraId="29B3E65B" w14:textId="77777777" w:rsidR="00F401B5" w:rsidRPr="00F401B5" w:rsidRDefault="00F401B5" w:rsidP="00F401B5">
            <w:pPr>
              <w:jc w:val="center"/>
            </w:pPr>
            <w:r w:rsidRPr="00F401B5">
              <w:t> </w:t>
            </w:r>
          </w:p>
        </w:tc>
        <w:tc>
          <w:tcPr>
            <w:tcW w:w="4994" w:type="dxa"/>
            <w:tcBorders>
              <w:top w:val="nil"/>
              <w:left w:val="nil"/>
              <w:bottom w:val="nil"/>
              <w:right w:val="nil"/>
            </w:tcBorders>
            <w:shd w:val="clear" w:color="auto" w:fill="auto"/>
            <w:vAlign w:val="center"/>
            <w:hideMark/>
          </w:tcPr>
          <w:p w14:paraId="7598EA13" w14:textId="77777777" w:rsidR="00F401B5" w:rsidRPr="00F401B5" w:rsidRDefault="00F401B5" w:rsidP="00F401B5">
            <w:pPr>
              <w:jc w:val="center"/>
            </w:pPr>
            <w:r w:rsidRPr="00F401B5">
              <w:t>обеспечение боевой готовности воинских частей; размещение зданий военных училищ, военных институтов, военных университетов, военных</w:t>
            </w:r>
          </w:p>
        </w:tc>
        <w:tc>
          <w:tcPr>
            <w:tcW w:w="1421" w:type="dxa"/>
            <w:tcBorders>
              <w:top w:val="nil"/>
              <w:left w:val="single" w:sz="8" w:space="0" w:color="auto"/>
              <w:bottom w:val="nil"/>
              <w:right w:val="single" w:sz="8" w:space="0" w:color="auto"/>
            </w:tcBorders>
            <w:shd w:val="clear" w:color="auto" w:fill="auto"/>
            <w:vAlign w:val="center"/>
            <w:hideMark/>
          </w:tcPr>
          <w:p w14:paraId="0658E3E0" w14:textId="77777777" w:rsidR="00F401B5" w:rsidRPr="00F401B5" w:rsidRDefault="00F401B5" w:rsidP="00F401B5">
            <w:pPr>
              <w:jc w:val="center"/>
            </w:pPr>
            <w:r w:rsidRPr="00F401B5">
              <w:t> </w:t>
            </w:r>
          </w:p>
        </w:tc>
      </w:tr>
      <w:tr w:rsidR="00FA2CE8" w:rsidRPr="00F401B5" w14:paraId="5C9D350E" w14:textId="77777777" w:rsidTr="00FA2CE8">
        <w:trPr>
          <w:trHeight w:val="600"/>
        </w:trPr>
        <w:tc>
          <w:tcPr>
            <w:tcW w:w="2799" w:type="dxa"/>
            <w:tcBorders>
              <w:top w:val="nil"/>
              <w:left w:val="single" w:sz="8" w:space="0" w:color="auto"/>
              <w:bottom w:val="nil"/>
              <w:right w:val="single" w:sz="8" w:space="0" w:color="auto"/>
            </w:tcBorders>
            <w:shd w:val="clear" w:color="auto" w:fill="auto"/>
            <w:vAlign w:val="center"/>
            <w:hideMark/>
          </w:tcPr>
          <w:p w14:paraId="51AEE948" w14:textId="77777777" w:rsidR="00F401B5" w:rsidRPr="00F401B5" w:rsidRDefault="00F401B5" w:rsidP="00F401B5">
            <w:pPr>
              <w:jc w:val="center"/>
            </w:pPr>
            <w:r w:rsidRPr="00F401B5">
              <w:t> </w:t>
            </w:r>
          </w:p>
        </w:tc>
        <w:tc>
          <w:tcPr>
            <w:tcW w:w="4994" w:type="dxa"/>
            <w:tcBorders>
              <w:top w:val="nil"/>
              <w:left w:val="nil"/>
              <w:bottom w:val="nil"/>
              <w:right w:val="nil"/>
            </w:tcBorders>
            <w:shd w:val="clear" w:color="auto" w:fill="auto"/>
            <w:vAlign w:val="center"/>
            <w:hideMark/>
          </w:tcPr>
          <w:p w14:paraId="3E3842DA" w14:textId="77777777" w:rsidR="00F401B5" w:rsidRPr="00F401B5" w:rsidRDefault="00F401B5" w:rsidP="00F401B5">
            <w:pPr>
              <w:jc w:val="center"/>
            </w:pPr>
            <w:r w:rsidRPr="00F401B5">
              <w:rPr>
                <w:spacing w:val="-2"/>
              </w:rPr>
              <w:t>академий;</w:t>
            </w:r>
          </w:p>
        </w:tc>
        <w:tc>
          <w:tcPr>
            <w:tcW w:w="1421" w:type="dxa"/>
            <w:tcBorders>
              <w:top w:val="nil"/>
              <w:left w:val="single" w:sz="8" w:space="0" w:color="auto"/>
              <w:bottom w:val="nil"/>
              <w:right w:val="single" w:sz="8" w:space="0" w:color="auto"/>
            </w:tcBorders>
            <w:shd w:val="clear" w:color="auto" w:fill="auto"/>
            <w:vAlign w:val="center"/>
            <w:hideMark/>
          </w:tcPr>
          <w:p w14:paraId="0F697AEB" w14:textId="77777777" w:rsidR="00F401B5" w:rsidRPr="00F401B5" w:rsidRDefault="00F401B5" w:rsidP="00F401B5">
            <w:pPr>
              <w:jc w:val="center"/>
            </w:pPr>
            <w:r w:rsidRPr="00F401B5">
              <w:t> </w:t>
            </w:r>
          </w:p>
        </w:tc>
      </w:tr>
      <w:tr w:rsidR="00FA2CE8" w:rsidRPr="00F401B5" w14:paraId="2E76CC7C" w14:textId="77777777" w:rsidTr="00FA2CE8">
        <w:trPr>
          <w:trHeight w:val="600"/>
        </w:trPr>
        <w:tc>
          <w:tcPr>
            <w:tcW w:w="2799" w:type="dxa"/>
            <w:tcBorders>
              <w:top w:val="nil"/>
              <w:left w:val="single" w:sz="8" w:space="0" w:color="auto"/>
              <w:bottom w:val="single" w:sz="8" w:space="0" w:color="auto"/>
              <w:right w:val="single" w:sz="8" w:space="0" w:color="auto"/>
            </w:tcBorders>
            <w:shd w:val="clear" w:color="auto" w:fill="auto"/>
            <w:vAlign w:val="center"/>
            <w:hideMark/>
          </w:tcPr>
          <w:p w14:paraId="16092FF5" w14:textId="77777777" w:rsidR="00F401B5" w:rsidRPr="00F401B5" w:rsidRDefault="00F401B5" w:rsidP="00F401B5">
            <w:pPr>
              <w:jc w:val="center"/>
            </w:pPr>
            <w:r w:rsidRPr="00F401B5">
              <w:t> </w:t>
            </w:r>
          </w:p>
        </w:tc>
        <w:tc>
          <w:tcPr>
            <w:tcW w:w="4994" w:type="dxa"/>
            <w:tcBorders>
              <w:top w:val="nil"/>
              <w:left w:val="nil"/>
              <w:bottom w:val="single" w:sz="8" w:space="0" w:color="000000"/>
              <w:right w:val="nil"/>
            </w:tcBorders>
            <w:shd w:val="clear" w:color="auto" w:fill="auto"/>
            <w:vAlign w:val="center"/>
            <w:hideMark/>
          </w:tcPr>
          <w:p w14:paraId="7981839F" w14:textId="77777777" w:rsidR="00F401B5" w:rsidRPr="00F401B5" w:rsidRDefault="00F401B5" w:rsidP="00F401B5">
            <w:pPr>
              <w:jc w:val="center"/>
            </w:pPr>
            <w:r w:rsidRPr="00F401B5">
              <w:t>размещение объектов, обеспечивающих осуществление таможенной деятельности</w:t>
            </w:r>
          </w:p>
        </w:tc>
        <w:tc>
          <w:tcPr>
            <w:tcW w:w="1421" w:type="dxa"/>
            <w:tcBorders>
              <w:top w:val="nil"/>
              <w:left w:val="single" w:sz="8" w:space="0" w:color="auto"/>
              <w:bottom w:val="single" w:sz="8" w:space="0" w:color="auto"/>
              <w:right w:val="single" w:sz="8" w:space="0" w:color="auto"/>
            </w:tcBorders>
            <w:shd w:val="clear" w:color="auto" w:fill="auto"/>
            <w:vAlign w:val="center"/>
            <w:hideMark/>
          </w:tcPr>
          <w:p w14:paraId="78A35EBF" w14:textId="77777777" w:rsidR="00F401B5" w:rsidRPr="00F401B5" w:rsidRDefault="00F401B5" w:rsidP="00F401B5">
            <w:pPr>
              <w:jc w:val="center"/>
            </w:pPr>
            <w:r w:rsidRPr="00F401B5">
              <w:t> </w:t>
            </w:r>
          </w:p>
        </w:tc>
      </w:tr>
      <w:tr w:rsidR="00FA2CE8" w:rsidRPr="00F401B5" w14:paraId="64451620" w14:textId="77777777" w:rsidTr="00FA2CE8">
        <w:trPr>
          <w:trHeight w:val="600"/>
        </w:trPr>
        <w:tc>
          <w:tcPr>
            <w:tcW w:w="2799" w:type="dxa"/>
            <w:tcBorders>
              <w:top w:val="nil"/>
              <w:left w:val="single" w:sz="8" w:space="0" w:color="auto"/>
              <w:bottom w:val="nil"/>
              <w:right w:val="single" w:sz="8" w:space="0" w:color="000000"/>
            </w:tcBorders>
            <w:shd w:val="clear" w:color="auto" w:fill="auto"/>
            <w:vAlign w:val="center"/>
            <w:hideMark/>
          </w:tcPr>
          <w:p w14:paraId="1E8F77B5" w14:textId="77777777" w:rsidR="00F401B5" w:rsidRPr="00F401B5" w:rsidRDefault="00F401B5" w:rsidP="00F401B5">
            <w:pPr>
              <w:jc w:val="center"/>
            </w:pPr>
            <w:r w:rsidRPr="00F401B5">
              <w:rPr>
                <w:spacing w:val="-2"/>
              </w:rPr>
              <w:t>Обеспечение вооруженных сил</w:t>
            </w:r>
          </w:p>
        </w:tc>
        <w:tc>
          <w:tcPr>
            <w:tcW w:w="4994" w:type="dxa"/>
            <w:tcBorders>
              <w:top w:val="nil"/>
              <w:left w:val="nil"/>
              <w:bottom w:val="nil"/>
              <w:right w:val="single" w:sz="8" w:space="0" w:color="000000"/>
            </w:tcBorders>
            <w:shd w:val="clear" w:color="auto" w:fill="auto"/>
            <w:vAlign w:val="center"/>
            <w:hideMark/>
          </w:tcPr>
          <w:p w14:paraId="00F01940" w14:textId="77777777" w:rsidR="00F401B5" w:rsidRPr="00F401B5" w:rsidRDefault="00F401B5" w:rsidP="00F401B5">
            <w:pPr>
              <w:jc w:val="center"/>
            </w:pPr>
            <w:r w:rsidRPr="00F401B5">
              <w:t>Размещение объектов капитального строительства, предназначенных для разработки, испытания, производства ремонта или уничтожения вооружения, техники военного назначения и боеприпасов; обустройство земельных участков в качестве испытательных полигонов, мест уничтожения вооружения и захоронения отходов, возникающих в</w:t>
            </w:r>
          </w:p>
        </w:tc>
        <w:tc>
          <w:tcPr>
            <w:tcW w:w="1421" w:type="dxa"/>
            <w:tcBorders>
              <w:top w:val="nil"/>
              <w:left w:val="nil"/>
              <w:bottom w:val="nil"/>
              <w:right w:val="single" w:sz="8" w:space="0" w:color="auto"/>
            </w:tcBorders>
            <w:shd w:val="clear" w:color="auto" w:fill="auto"/>
            <w:vAlign w:val="center"/>
            <w:hideMark/>
          </w:tcPr>
          <w:p w14:paraId="16054C19" w14:textId="77777777" w:rsidR="00F401B5" w:rsidRPr="00F401B5" w:rsidRDefault="00F401B5" w:rsidP="00F401B5">
            <w:pPr>
              <w:jc w:val="center"/>
            </w:pPr>
            <w:r w:rsidRPr="00F401B5">
              <w:rPr>
                <w:spacing w:val="-5"/>
              </w:rPr>
              <w:t>8.1</w:t>
            </w:r>
          </w:p>
        </w:tc>
      </w:tr>
      <w:tr w:rsidR="00FA2CE8" w:rsidRPr="00F401B5" w14:paraId="55CAFEC8" w14:textId="77777777" w:rsidTr="00FA2CE8">
        <w:trPr>
          <w:trHeight w:val="600"/>
        </w:trPr>
        <w:tc>
          <w:tcPr>
            <w:tcW w:w="2799" w:type="dxa"/>
            <w:tcBorders>
              <w:top w:val="nil"/>
              <w:left w:val="single" w:sz="8" w:space="0" w:color="auto"/>
              <w:bottom w:val="nil"/>
              <w:right w:val="single" w:sz="8" w:space="0" w:color="000000"/>
            </w:tcBorders>
            <w:shd w:val="clear" w:color="auto" w:fill="auto"/>
            <w:vAlign w:val="center"/>
            <w:hideMark/>
          </w:tcPr>
          <w:p w14:paraId="496EB40F" w14:textId="77777777" w:rsidR="00F401B5" w:rsidRPr="00F401B5" w:rsidRDefault="00F401B5" w:rsidP="00F401B5">
            <w:pPr>
              <w:jc w:val="center"/>
            </w:pPr>
            <w:r w:rsidRPr="00F401B5">
              <w:t> </w:t>
            </w:r>
          </w:p>
        </w:tc>
        <w:tc>
          <w:tcPr>
            <w:tcW w:w="4994" w:type="dxa"/>
            <w:tcBorders>
              <w:top w:val="nil"/>
              <w:left w:val="nil"/>
              <w:bottom w:val="nil"/>
              <w:right w:val="single" w:sz="8" w:space="0" w:color="000000"/>
            </w:tcBorders>
            <w:shd w:val="clear" w:color="auto" w:fill="auto"/>
            <w:vAlign w:val="center"/>
            <w:hideMark/>
          </w:tcPr>
          <w:p w14:paraId="36FE914C" w14:textId="77777777" w:rsidR="00F401B5" w:rsidRPr="00F401B5" w:rsidRDefault="00F401B5" w:rsidP="00F401B5">
            <w:pPr>
              <w:jc w:val="center"/>
            </w:pPr>
            <w:r w:rsidRPr="00F401B5">
              <w:t>связи с использованием, производством, ремонтом или уничтожением вооружений или боеприпасов;</w:t>
            </w:r>
          </w:p>
        </w:tc>
        <w:tc>
          <w:tcPr>
            <w:tcW w:w="1421" w:type="dxa"/>
            <w:tcBorders>
              <w:top w:val="nil"/>
              <w:left w:val="nil"/>
              <w:bottom w:val="nil"/>
              <w:right w:val="single" w:sz="8" w:space="0" w:color="auto"/>
            </w:tcBorders>
            <w:shd w:val="clear" w:color="auto" w:fill="auto"/>
            <w:vAlign w:val="center"/>
            <w:hideMark/>
          </w:tcPr>
          <w:p w14:paraId="5F18CF06" w14:textId="77777777" w:rsidR="00F401B5" w:rsidRPr="00F401B5" w:rsidRDefault="00F401B5" w:rsidP="00F401B5">
            <w:pPr>
              <w:jc w:val="center"/>
            </w:pPr>
            <w:r w:rsidRPr="00F401B5">
              <w:t> </w:t>
            </w:r>
          </w:p>
        </w:tc>
      </w:tr>
      <w:tr w:rsidR="00FA2CE8" w:rsidRPr="00F401B5" w14:paraId="3E8FCDB6" w14:textId="77777777" w:rsidTr="00FA2CE8">
        <w:trPr>
          <w:trHeight w:val="600"/>
        </w:trPr>
        <w:tc>
          <w:tcPr>
            <w:tcW w:w="2799" w:type="dxa"/>
            <w:tcBorders>
              <w:top w:val="nil"/>
              <w:left w:val="single" w:sz="8" w:space="0" w:color="auto"/>
              <w:bottom w:val="nil"/>
              <w:right w:val="single" w:sz="8" w:space="0" w:color="000000"/>
            </w:tcBorders>
            <w:shd w:val="clear" w:color="auto" w:fill="auto"/>
            <w:vAlign w:val="center"/>
            <w:hideMark/>
          </w:tcPr>
          <w:p w14:paraId="679D242F" w14:textId="77777777" w:rsidR="00F401B5" w:rsidRPr="00F401B5" w:rsidRDefault="00F401B5" w:rsidP="00F401B5">
            <w:pPr>
              <w:jc w:val="center"/>
            </w:pPr>
            <w:r w:rsidRPr="00F401B5">
              <w:t> </w:t>
            </w:r>
          </w:p>
        </w:tc>
        <w:tc>
          <w:tcPr>
            <w:tcW w:w="4994" w:type="dxa"/>
            <w:tcBorders>
              <w:top w:val="nil"/>
              <w:left w:val="nil"/>
              <w:bottom w:val="nil"/>
              <w:right w:val="single" w:sz="8" w:space="0" w:color="000000"/>
            </w:tcBorders>
            <w:shd w:val="clear" w:color="auto" w:fill="auto"/>
            <w:vAlign w:val="center"/>
            <w:hideMark/>
          </w:tcPr>
          <w:p w14:paraId="1281FDA3" w14:textId="77777777" w:rsidR="00F401B5" w:rsidRPr="00F401B5" w:rsidRDefault="00F401B5" w:rsidP="00F401B5">
            <w:pPr>
              <w:jc w:val="center"/>
            </w:pPr>
            <w:r w:rsidRPr="00F401B5">
              <w:t xml:space="preserve">размещение объектов капитального строительства, необходимых для создания и хранения запасов материальных ценностей в государственном и </w:t>
            </w:r>
            <w:r w:rsidRPr="00F401B5">
              <w:lastRenderedPageBreak/>
              <w:t>мобилизационном резервах (хранилища, склады и другие объекты);</w:t>
            </w:r>
          </w:p>
        </w:tc>
        <w:tc>
          <w:tcPr>
            <w:tcW w:w="1421" w:type="dxa"/>
            <w:tcBorders>
              <w:top w:val="nil"/>
              <w:left w:val="nil"/>
              <w:bottom w:val="nil"/>
              <w:right w:val="single" w:sz="8" w:space="0" w:color="auto"/>
            </w:tcBorders>
            <w:shd w:val="clear" w:color="auto" w:fill="auto"/>
            <w:vAlign w:val="center"/>
            <w:hideMark/>
          </w:tcPr>
          <w:p w14:paraId="1FEC1289" w14:textId="77777777" w:rsidR="00F401B5" w:rsidRPr="00F401B5" w:rsidRDefault="00F401B5" w:rsidP="00F401B5">
            <w:pPr>
              <w:jc w:val="center"/>
            </w:pPr>
            <w:r w:rsidRPr="00F401B5">
              <w:lastRenderedPageBreak/>
              <w:t> </w:t>
            </w:r>
          </w:p>
        </w:tc>
      </w:tr>
      <w:tr w:rsidR="00FA2CE8" w:rsidRPr="00F401B5" w14:paraId="286FC0D4" w14:textId="77777777" w:rsidTr="00FA2CE8">
        <w:trPr>
          <w:trHeight w:val="600"/>
        </w:trPr>
        <w:tc>
          <w:tcPr>
            <w:tcW w:w="2799" w:type="dxa"/>
            <w:tcBorders>
              <w:top w:val="nil"/>
              <w:left w:val="single" w:sz="8" w:space="0" w:color="auto"/>
              <w:bottom w:val="single" w:sz="8" w:space="0" w:color="000000"/>
              <w:right w:val="single" w:sz="8" w:space="0" w:color="000000"/>
            </w:tcBorders>
            <w:shd w:val="clear" w:color="auto" w:fill="auto"/>
            <w:vAlign w:val="center"/>
            <w:hideMark/>
          </w:tcPr>
          <w:p w14:paraId="2DD3A4F2" w14:textId="77777777" w:rsidR="00F401B5" w:rsidRPr="00F401B5" w:rsidRDefault="00F401B5" w:rsidP="00F401B5">
            <w:pPr>
              <w:jc w:val="center"/>
            </w:pPr>
            <w:r w:rsidRPr="00F401B5">
              <w:t> </w:t>
            </w:r>
          </w:p>
        </w:tc>
        <w:tc>
          <w:tcPr>
            <w:tcW w:w="4994" w:type="dxa"/>
            <w:tcBorders>
              <w:top w:val="nil"/>
              <w:left w:val="nil"/>
              <w:bottom w:val="single" w:sz="8" w:space="0" w:color="000000"/>
              <w:right w:val="single" w:sz="8" w:space="0" w:color="000000"/>
            </w:tcBorders>
            <w:shd w:val="clear" w:color="auto" w:fill="auto"/>
            <w:vAlign w:val="center"/>
            <w:hideMark/>
          </w:tcPr>
          <w:p w14:paraId="2B6BABFC" w14:textId="77777777" w:rsidR="00F401B5" w:rsidRPr="00F401B5" w:rsidRDefault="00F401B5" w:rsidP="00F401B5">
            <w:pPr>
              <w:jc w:val="center"/>
            </w:pPr>
            <w:r w:rsidRPr="00F401B5">
              <w:t>размещение объектов, для обеспечения безопасности которых были созданы закрытые административно- территориальные образования</w:t>
            </w:r>
          </w:p>
        </w:tc>
        <w:tc>
          <w:tcPr>
            <w:tcW w:w="1421" w:type="dxa"/>
            <w:tcBorders>
              <w:top w:val="nil"/>
              <w:left w:val="nil"/>
              <w:bottom w:val="single" w:sz="8" w:space="0" w:color="000000"/>
              <w:right w:val="single" w:sz="8" w:space="0" w:color="auto"/>
            </w:tcBorders>
            <w:shd w:val="clear" w:color="auto" w:fill="auto"/>
            <w:vAlign w:val="center"/>
            <w:hideMark/>
          </w:tcPr>
          <w:p w14:paraId="5CB1B4BE" w14:textId="77777777" w:rsidR="00F401B5" w:rsidRPr="00F401B5" w:rsidRDefault="00F401B5" w:rsidP="00F401B5">
            <w:pPr>
              <w:jc w:val="center"/>
            </w:pPr>
            <w:r w:rsidRPr="00F401B5">
              <w:t> </w:t>
            </w:r>
          </w:p>
        </w:tc>
      </w:tr>
      <w:tr w:rsidR="00FA2CE8" w:rsidRPr="00F401B5" w14:paraId="09CB6834" w14:textId="77777777" w:rsidTr="00FA2CE8">
        <w:trPr>
          <w:trHeight w:val="600"/>
        </w:trPr>
        <w:tc>
          <w:tcPr>
            <w:tcW w:w="2799" w:type="dxa"/>
            <w:tcBorders>
              <w:top w:val="nil"/>
              <w:left w:val="single" w:sz="8" w:space="0" w:color="auto"/>
              <w:bottom w:val="nil"/>
              <w:right w:val="single" w:sz="8" w:space="0" w:color="000000"/>
            </w:tcBorders>
            <w:shd w:val="clear" w:color="auto" w:fill="auto"/>
            <w:vAlign w:val="center"/>
            <w:hideMark/>
          </w:tcPr>
          <w:p w14:paraId="62455CC1" w14:textId="77777777" w:rsidR="00F401B5" w:rsidRPr="00F401B5" w:rsidRDefault="00F401B5" w:rsidP="00F401B5">
            <w:pPr>
              <w:jc w:val="center"/>
            </w:pPr>
            <w:r w:rsidRPr="00F401B5">
              <w:t>Охрана Государственной границы Российской</w:t>
            </w:r>
          </w:p>
        </w:tc>
        <w:tc>
          <w:tcPr>
            <w:tcW w:w="4994" w:type="dxa"/>
            <w:tcBorders>
              <w:top w:val="nil"/>
              <w:left w:val="nil"/>
              <w:bottom w:val="nil"/>
              <w:right w:val="single" w:sz="8" w:space="0" w:color="000000"/>
            </w:tcBorders>
            <w:shd w:val="clear" w:color="auto" w:fill="auto"/>
            <w:vAlign w:val="center"/>
            <w:hideMark/>
          </w:tcPr>
          <w:p w14:paraId="1A044CDB" w14:textId="77777777" w:rsidR="00F401B5" w:rsidRPr="00F401B5" w:rsidRDefault="00F401B5" w:rsidP="00F401B5">
            <w:pPr>
              <w:jc w:val="center"/>
            </w:pPr>
            <w:r w:rsidRPr="00F401B5">
              <w:t>Размещение инженерных сооружений и заграждений, пограничных знаков, коммуникаций и других объектов, необходимых для обеспечения защиты и</w:t>
            </w:r>
          </w:p>
        </w:tc>
        <w:tc>
          <w:tcPr>
            <w:tcW w:w="1421" w:type="dxa"/>
            <w:tcBorders>
              <w:top w:val="nil"/>
              <w:left w:val="nil"/>
              <w:bottom w:val="nil"/>
              <w:right w:val="single" w:sz="8" w:space="0" w:color="auto"/>
            </w:tcBorders>
            <w:shd w:val="clear" w:color="auto" w:fill="auto"/>
            <w:vAlign w:val="center"/>
            <w:hideMark/>
          </w:tcPr>
          <w:p w14:paraId="320520E3" w14:textId="77777777" w:rsidR="00F401B5" w:rsidRPr="00F401B5" w:rsidRDefault="00F401B5" w:rsidP="00F401B5">
            <w:pPr>
              <w:jc w:val="center"/>
            </w:pPr>
            <w:r w:rsidRPr="00F401B5">
              <w:rPr>
                <w:spacing w:val="-5"/>
              </w:rPr>
              <w:t>8.2</w:t>
            </w:r>
          </w:p>
        </w:tc>
      </w:tr>
      <w:tr w:rsidR="00FA2CE8" w:rsidRPr="00F401B5" w14:paraId="1CAFA09A" w14:textId="77777777" w:rsidTr="00FA2CE8">
        <w:trPr>
          <w:trHeight w:val="600"/>
        </w:trPr>
        <w:tc>
          <w:tcPr>
            <w:tcW w:w="2799" w:type="dxa"/>
            <w:tcBorders>
              <w:top w:val="nil"/>
              <w:left w:val="single" w:sz="8" w:space="0" w:color="auto"/>
              <w:bottom w:val="nil"/>
              <w:right w:val="single" w:sz="8" w:space="0" w:color="000000"/>
            </w:tcBorders>
            <w:shd w:val="clear" w:color="auto" w:fill="auto"/>
            <w:vAlign w:val="center"/>
            <w:hideMark/>
          </w:tcPr>
          <w:p w14:paraId="5B694E28" w14:textId="77777777" w:rsidR="00F401B5" w:rsidRPr="00F401B5" w:rsidRDefault="00F401B5" w:rsidP="00F401B5">
            <w:pPr>
              <w:jc w:val="center"/>
            </w:pPr>
            <w:r w:rsidRPr="00F401B5">
              <w:rPr>
                <w:spacing w:val="-2"/>
              </w:rPr>
              <w:t>Федерации</w:t>
            </w:r>
          </w:p>
        </w:tc>
        <w:tc>
          <w:tcPr>
            <w:tcW w:w="4994" w:type="dxa"/>
            <w:tcBorders>
              <w:top w:val="nil"/>
              <w:left w:val="nil"/>
              <w:bottom w:val="nil"/>
              <w:right w:val="single" w:sz="8" w:space="0" w:color="000000"/>
            </w:tcBorders>
            <w:shd w:val="clear" w:color="auto" w:fill="auto"/>
            <w:vAlign w:val="center"/>
            <w:hideMark/>
          </w:tcPr>
          <w:p w14:paraId="71E8485E" w14:textId="77777777" w:rsidR="00F401B5" w:rsidRPr="00F401B5" w:rsidRDefault="00F401B5" w:rsidP="00F401B5">
            <w:pPr>
              <w:jc w:val="center"/>
            </w:pPr>
            <w:r w:rsidRPr="00F401B5">
              <w:t>охраны Государственной границы Российской Федерации, устройство пограничных просек и контрольных полос, размещение зданий для</w:t>
            </w:r>
          </w:p>
        </w:tc>
        <w:tc>
          <w:tcPr>
            <w:tcW w:w="1421" w:type="dxa"/>
            <w:tcBorders>
              <w:top w:val="nil"/>
              <w:left w:val="nil"/>
              <w:bottom w:val="nil"/>
              <w:right w:val="single" w:sz="8" w:space="0" w:color="auto"/>
            </w:tcBorders>
            <w:shd w:val="clear" w:color="auto" w:fill="auto"/>
            <w:vAlign w:val="center"/>
            <w:hideMark/>
          </w:tcPr>
          <w:p w14:paraId="772D374E" w14:textId="77777777" w:rsidR="00F401B5" w:rsidRPr="00F401B5" w:rsidRDefault="00F401B5" w:rsidP="00F401B5">
            <w:pPr>
              <w:jc w:val="center"/>
            </w:pPr>
            <w:r w:rsidRPr="00F401B5">
              <w:t> </w:t>
            </w:r>
          </w:p>
        </w:tc>
      </w:tr>
      <w:tr w:rsidR="00FA2CE8" w:rsidRPr="00F401B5" w14:paraId="1B955CB2" w14:textId="77777777" w:rsidTr="00FA2CE8">
        <w:trPr>
          <w:trHeight w:val="600"/>
        </w:trPr>
        <w:tc>
          <w:tcPr>
            <w:tcW w:w="2799" w:type="dxa"/>
            <w:tcBorders>
              <w:top w:val="nil"/>
              <w:left w:val="single" w:sz="8" w:space="0" w:color="auto"/>
              <w:bottom w:val="single" w:sz="8" w:space="0" w:color="000000"/>
              <w:right w:val="single" w:sz="8" w:space="0" w:color="000000"/>
            </w:tcBorders>
            <w:shd w:val="clear" w:color="auto" w:fill="auto"/>
            <w:vAlign w:val="center"/>
            <w:hideMark/>
          </w:tcPr>
          <w:p w14:paraId="18B0F1C4" w14:textId="77777777" w:rsidR="00F401B5" w:rsidRPr="00F401B5" w:rsidRDefault="00F401B5" w:rsidP="00F401B5">
            <w:pPr>
              <w:jc w:val="center"/>
            </w:pPr>
            <w:r w:rsidRPr="00F401B5">
              <w:t> </w:t>
            </w:r>
          </w:p>
        </w:tc>
        <w:tc>
          <w:tcPr>
            <w:tcW w:w="4994" w:type="dxa"/>
            <w:tcBorders>
              <w:top w:val="nil"/>
              <w:left w:val="nil"/>
              <w:bottom w:val="single" w:sz="8" w:space="0" w:color="000000"/>
              <w:right w:val="single" w:sz="8" w:space="0" w:color="000000"/>
            </w:tcBorders>
            <w:shd w:val="clear" w:color="auto" w:fill="auto"/>
            <w:vAlign w:val="center"/>
            <w:hideMark/>
          </w:tcPr>
          <w:p w14:paraId="57379A0F" w14:textId="77777777" w:rsidR="00F401B5" w:rsidRPr="00F401B5" w:rsidRDefault="00F401B5" w:rsidP="00F401B5">
            <w:pPr>
              <w:jc w:val="center"/>
            </w:pPr>
            <w:r w:rsidRPr="00F401B5">
              <w:t>размещения пограничных воинских частей и органов управления ими, а также для размещения пунктов пропуска через Государственную границу Российской Федерации</w:t>
            </w:r>
          </w:p>
        </w:tc>
        <w:tc>
          <w:tcPr>
            <w:tcW w:w="1421" w:type="dxa"/>
            <w:tcBorders>
              <w:top w:val="nil"/>
              <w:left w:val="nil"/>
              <w:bottom w:val="single" w:sz="8" w:space="0" w:color="000000"/>
              <w:right w:val="single" w:sz="8" w:space="0" w:color="auto"/>
            </w:tcBorders>
            <w:shd w:val="clear" w:color="auto" w:fill="auto"/>
            <w:vAlign w:val="center"/>
            <w:hideMark/>
          </w:tcPr>
          <w:p w14:paraId="0B1E1196" w14:textId="77777777" w:rsidR="00F401B5" w:rsidRPr="00F401B5" w:rsidRDefault="00F401B5" w:rsidP="00F401B5">
            <w:pPr>
              <w:jc w:val="center"/>
            </w:pPr>
            <w:r w:rsidRPr="00F401B5">
              <w:t> </w:t>
            </w:r>
          </w:p>
        </w:tc>
      </w:tr>
      <w:tr w:rsidR="00FA2CE8" w:rsidRPr="00F401B5" w14:paraId="7050B4A7" w14:textId="77777777" w:rsidTr="00FA2CE8">
        <w:trPr>
          <w:trHeight w:val="600"/>
        </w:trPr>
        <w:tc>
          <w:tcPr>
            <w:tcW w:w="2799" w:type="dxa"/>
            <w:tcBorders>
              <w:top w:val="nil"/>
              <w:left w:val="single" w:sz="8" w:space="0" w:color="auto"/>
              <w:bottom w:val="nil"/>
              <w:right w:val="single" w:sz="8" w:space="0" w:color="000000"/>
            </w:tcBorders>
            <w:shd w:val="clear" w:color="auto" w:fill="auto"/>
            <w:vAlign w:val="center"/>
            <w:hideMark/>
          </w:tcPr>
          <w:p w14:paraId="4C11CACA" w14:textId="77777777" w:rsidR="00F401B5" w:rsidRPr="00F401B5" w:rsidRDefault="00F401B5" w:rsidP="00F401B5">
            <w:pPr>
              <w:jc w:val="center"/>
            </w:pPr>
            <w:r w:rsidRPr="00F401B5">
              <w:rPr>
                <w:spacing w:val="-2"/>
              </w:rPr>
              <w:t>Обеспечение внутреннего правопорядка</w:t>
            </w:r>
          </w:p>
        </w:tc>
        <w:tc>
          <w:tcPr>
            <w:tcW w:w="4994" w:type="dxa"/>
            <w:tcBorders>
              <w:top w:val="nil"/>
              <w:left w:val="nil"/>
              <w:bottom w:val="nil"/>
              <w:right w:val="single" w:sz="8" w:space="0" w:color="000000"/>
            </w:tcBorders>
            <w:shd w:val="clear" w:color="auto" w:fill="auto"/>
            <w:vAlign w:val="center"/>
            <w:hideMark/>
          </w:tcPr>
          <w:p w14:paraId="619D9513" w14:textId="77777777" w:rsidR="00F401B5" w:rsidRPr="00F401B5" w:rsidRDefault="00F401B5" w:rsidP="00F401B5">
            <w:pPr>
              <w:jc w:val="center"/>
            </w:pPr>
            <w:r w:rsidRPr="00F401B5">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w:t>
            </w:r>
          </w:p>
        </w:tc>
        <w:tc>
          <w:tcPr>
            <w:tcW w:w="1421" w:type="dxa"/>
            <w:tcBorders>
              <w:top w:val="nil"/>
              <w:left w:val="nil"/>
              <w:bottom w:val="nil"/>
              <w:right w:val="single" w:sz="8" w:space="0" w:color="auto"/>
            </w:tcBorders>
            <w:shd w:val="clear" w:color="auto" w:fill="auto"/>
            <w:vAlign w:val="center"/>
            <w:hideMark/>
          </w:tcPr>
          <w:p w14:paraId="756CF71B" w14:textId="77777777" w:rsidR="00F401B5" w:rsidRPr="00F401B5" w:rsidRDefault="00F401B5" w:rsidP="00F401B5">
            <w:pPr>
              <w:jc w:val="center"/>
            </w:pPr>
            <w:r w:rsidRPr="00F401B5">
              <w:rPr>
                <w:spacing w:val="-5"/>
              </w:rPr>
              <w:t>8.3</w:t>
            </w:r>
          </w:p>
        </w:tc>
      </w:tr>
      <w:tr w:rsidR="00FA2CE8" w:rsidRPr="00F401B5" w14:paraId="1929EA0B" w14:textId="77777777" w:rsidTr="00FA2CE8">
        <w:trPr>
          <w:trHeight w:val="600"/>
        </w:trPr>
        <w:tc>
          <w:tcPr>
            <w:tcW w:w="2799" w:type="dxa"/>
            <w:tcBorders>
              <w:top w:val="nil"/>
              <w:left w:val="single" w:sz="8" w:space="0" w:color="auto"/>
              <w:bottom w:val="single" w:sz="8" w:space="0" w:color="000000"/>
              <w:right w:val="single" w:sz="8" w:space="0" w:color="000000"/>
            </w:tcBorders>
            <w:shd w:val="clear" w:color="auto" w:fill="auto"/>
            <w:vAlign w:val="center"/>
            <w:hideMark/>
          </w:tcPr>
          <w:p w14:paraId="632F4F98" w14:textId="77777777" w:rsidR="00F401B5" w:rsidRPr="00F401B5" w:rsidRDefault="00F401B5" w:rsidP="00F401B5">
            <w:pPr>
              <w:jc w:val="center"/>
            </w:pPr>
            <w:r w:rsidRPr="00F401B5">
              <w:t> </w:t>
            </w:r>
          </w:p>
        </w:tc>
        <w:tc>
          <w:tcPr>
            <w:tcW w:w="4994" w:type="dxa"/>
            <w:tcBorders>
              <w:top w:val="nil"/>
              <w:left w:val="nil"/>
              <w:bottom w:val="single" w:sz="8" w:space="0" w:color="000000"/>
              <w:right w:val="single" w:sz="8" w:space="0" w:color="000000"/>
            </w:tcBorders>
            <w:shd w:val="clear" w:color="auto" w:fill="auto"/>
            <w:vAlign w:val="center"/>
            <w:hideMark/>
          </w:tcPr>
          <w:p w14:paraId="290D6DD6" w14:textId="77777777" w:rsidR="00F401B5" w:rsidRPr="00F401B5" w:rsidRDefault="00F401B5" w:rsidP="00F401B5">
            <w:pPr>
              <w:jc w:val="center"/>
            </w:pPr>
            <w:r w:rsidRPr="00F401B5">
              <w:t>гражданской обороны, за исключением объектов гражданской обороны, являющихся частями производственных зданий</w:t>
            </w:r>
          </w:p>
        </w:tc>
        <w:tc>
          <w:tcPr>
            <w:tcW w:w="1421" w:type="dxa"/>
            <w:tcBorders>
              <w:top w:val="nil"/>
              <w:left w:val="nil"/>
              <w:bottom w:val="single" w:sz="8" w:space="0" w:color="000000"/>
              <w:right w:val="single" w:sz="8" w:space="0" w:color="auto"/>
            </w:tcBorders>
            <w:shd w:val="clear" w:color="auto" w:fill="auto"/>
            <w:vAlign w:val="center"/>
            <w:hideMark/>
          </w:tcPr>
          <w:p w14:paraId="033B68A3" w14:textId="77777777" w:rsidR="00F401B5" w:rsidRPr="00F401B5" w:rsidRDefault="00F401B5" w:rsidP="00F401B5">
            <w:pPr>
              <w:jc w:val="center"/>
            </w:pPr>
            <w:r w:rsidRPr="00F401B5">
              <w:t> </w:t>
            </w:r>
          </w:p>
        </w:tc>
      </w:tr>
      <w:tr w:rsidR="00FA2CE8" w:rsidRPr="00F401B5" w14:paraId="44905F05" w14:textId="77777777" w:rsidTr="00FA2CE8">
        <w:trPr>
          <w:trHeight w:val="600"/>
        </w:trPr>
        <w:tc>
          <w:tcPr>
            <w:tcW w:w="2799" w:type="dxa"/>
            <w:tcBorders>
              <w:top w:val="nil"/>
              <w:left w:val="single" w:sz="8" w:space="0" w:color="auto"/>
              <w:bottom w:val="nil"/>
              <w:right w:val="single" w:sz="8" w:space="0" w:color="000000"/>
            </w:tcBorders>
            <w:shd w:val="clear" w:color="auto" w:fill="auto"/>
            <w:vAlign w:val="center"/>
            <w:hideMark/>
          </w:tcPr>
          <w:p w14:paraId="78045DA5" w14:textId="77777777" w:rsidR="00F401B5" w:rsidRPr="00F401B5" w:rsidRDefault="00F401B5" w:rsidP="00F401B5">
            <w:pPr>
              <w:jc w:val="center"/>
            </w:pPr>
            <w:r w:rsidRPr="00F401B5">
              <w:rPr>
                <w:spacing w:val="-2"/>
              </w:rPr>
              <w:t>Обеспечение деятельности по</w:t>
            </w:r>
          </w:p>
        </w:tc>
        <w:tc>
          <w:tcPr>
            <w:tcW w:w="4994" w:type="dxa"/>
            <w:tcBorders>
              <w:top w:val="nil"/>
              <w:left w:val="nil"/>
              <w:bottom w:val="nil"/>
              <w:right w:val="single" w:sz="8" w:space="0" w:color="000000"/>
            </w:tcBorders>
            <w:shd w:val="clear" w:color="auto" w:fill="auto"/>
            <w:vAlign w:val="center"/>
            <w:hideMark/>
          </w:tcPr>
          <w:p w14:paraId="5A8975E1" w14:textId="77777777" w:rsidR="00F401B5" w:rsidRPr="00F401B5" w:rsidRDefault="00F401B5" w:rsidP="00F401B5">
            <w:pPr>
              <w:jc w:val="center"/>
            </w:pPr>
            <w:r w:rsidRPr="00F401B5">
              <w:t>Размещение объектов капитального строительства для создания мест лишения свободы (следственные изоляторы, тюрьмы, поселения)</w:t>
            </w:r>
          </w:p>
        </w:tc>
        <w:tc>
          <w:tcPr>
            <w:tcW w:w="1421" w:type="dxa"/>
            <w:tcBorders>
              <w:top w:val="nil"/>
              <w:left w:val="nil"/>
              <w:bottom w:val="nil"/>
              <w:right w:val="single" w:sz="8" w:space="0" w:color="auto"/>
            </w:tcBorders>
            <w:shd w:val="clear" w:color="auto" w:fill="auto"/>
            <w:vAlign w:val="center"/>
            <w:hideMark/>
          </w:tcPr>
          <w:p w14:paraId="667C2B27" w14:textId="77777777" w:rsidR="00F401B5" w:rsidRPr="00F401B5" w:rsidRDefault="00F401B5" w:rsidP="00F401B5">
            <w:pPr>
              <w:jc w:val="center"/>
            </w:pPr>
            <w:r w:rsidRPr="00F401B5">
              <w:rPr>
                <w:spacing w:val="-5"/>
              </w:rPr>
              <w:t>8.4</w:t>
            </w:r>
          </w:p>
        </w:tc>
      </w:tr>
      <w:tr w:rsidR="00FA2CE8" w:rsidRPr="00F401B5" w14:paraId="537B9155" w14:textId="77777777" w:rsidTr="00FA2CE8">
        <w:trPr>
          <w:trHeight w:val="600"/>
        </w:trPr>
        <w:tc>
          <w:tcPr>
            <w:tcW w:w="2799" w:type="dxa"/>
            <w:tcBorders>
              <w:top w:val="nil"/>
              <w:left w:val="single" w:sz="8" w:space="0" w:color="auto"/>
              <w:bottom w:val="single" w:sz="8" w:space="0" w:color="auto"/>
              <w:right w:val="single" w:sz="8" w:space="0" w:color="000000"/>
            </w:tcBorders>
            <w:shd w:val="clear" w:color="auto" w:fill="auto"/>
            <w:vAlign w:val="center"/>
            <w:hideMark/>
          </w:tcPr>
          <w:p w14:paraId="719A1336" w14:textId="77777777" w:rsidR="00F401B5" w:rsidRPr="00F401B5" w:rsidRDefault="00F401B5" w:rsidP="00F401B5">
            <w:pPr>
              <w:jc w:val="center"/>
            </w:pPr>
            <w:r w:rsidRPr="00F401B5">
              <w:t>исполнению наказаний</w:t>
            </w:r>
          </w:p>
        </w:tc>
        <w:tc>
          <w:tcPr>
            <w:tcW w:w="4994" w:type="dxa"/>
            <w:tcBorders>
              <w:top w:val="nil"/>
              <w:left w:val="nil"/>
              <w:bottom w:val="single" w:sz="8" w:space="0" w:color="auto"/>
              <w:right w:val="single" w:sz="8" w:space="0" w:color="000000"/>
            </w:tcBorders>
            <w:shd w:val="clear" w:color="auto" w:fill="auto"/>
            <w:vAlign w:val="center"/>
            <w:hideMark/>
          </w:tcPr>
          <w:p w14:paraId="3EDFFB00" w14:textId="77777777" w:rsidR="00F401B5" w:rsidRPr="00F401B5" w:rsidRDefault="00F401B5" w:rsidP="00F401B5">
            <w:pPr>
              <w:jc w:val="center"/>
            </w:pPr>
            <w:r w:rsidRPr="00F401B5">
              <w:t> </w:t>
            </w:r>
          </w:p>
        </w:tc>
        <w:tc>
          <w:tcPr>
            <w:tcW w:w="1421" w:type="dxa"/>
            <w:tcBorders>
              <w:top w:val="nil"/>
              <w:left w:val="nil"/>
              <w:bottom w:val="single" w:sz="8" w:space="0" w:color="000000"/>
              <w:right w:val="single" w:sz="8" w:space="0" w:color="auto"/>
            </w:tcBorders>
            <w:shd w:val="clear" w:color="auto" w:fill="auto"/>
            <w:vAlign w:val="center"/>
            <w:hideMark/>
          </w:tcPr>
          <w:p w14:paraId="31ACF68F" w14:textId="77777777" w:rsidR="00F401B5" w:rsidRPr="00F401B5" w:rsidRDefault="00F401B5" w:rsidP="00F401B5">
            <w:pPr>
              <w:jc w:val="center"/>
            </w:pPr>
            <w:r w:rsidRPr="00F401B5">
              <w:t> </w:t>
            </w:r>
          </w:p>
        </w:tc>
      </w:tr>
      <w:tr w:rsidR="00FA2CE8" w:rsidRPr="00F401B5" w14:paraId="04B542E1" w14:textId="77777777" w:rsidTr="00FA2CE8">
        <w:trPr>
          <w:trHeight w:val="600"/>
        </w:trPr>
        <w:tc>
          <w:tcPr>
            <w:tcW w:w="2799" w:type="dxa"/>
            <w:tcBorders>
              <w:top w:val="nil"/>
              <w:left w:val="single" w:sz="4" w:space="0" w:color="auto"/>
              <w:bottom w:val="nil"/>
              <w:right w:val="single" w:sz="8" w:space="0" w:color="auto"/>
            </w:tcBorders>
            <w:shd w:val="clear" w:color="auto" w:fill="auto"/>
            <w:vAlign w:val="center"/>
            <w:hideMark/>
          </w:tcPr>
          <w:p w14:paraId="46834B5C" w14:textId="77777777" w:rsidR="00F401B5" w:rsidRPr="00F401B5" w:rsidRDefault="00F401B5" w:rsidP="00F401B5">
            <w:pPr>
              <w:jc w:val="center"/>
            </w:pPr>
            <w:r w:rsidRPr="00F401B5">
              <w:t>Деятельность по особой</w:t>
            </w:r>
          </w:p>
        </w:tc>
        <w:tc>
          <w:tcPr>
            <w:tcW w:w="4994" w:type="dxa"/>
            <w:tcBorders>
              <w:top w:val="nil"/>
              <w:left w:val="nil"/>
              <w:bottom w:val="nil"/>
              <w:right w:val="single" w:sz="8" w:space="0" w:color="000000"/>
            </w:tcBorders>
            <w:shd w:val="clear" w:color="auto" w:fill="auto"/>
            <w:vAlign w:val="center"/>
            <w:hideMark/>
          </w:tcPr>
          <w:p w14:paraId="35EEEE53" w14:textId="77777777" w:rsidR="00F401B5" w:rsidRPr="00F401B5" w:rsidRDefault="00F401B5" w:rsidP="00F401B5">
            <w:pPr>
              <w:jc w:val="center"/>
            </w:pPr>
            <w:r w:rsidRPr="00F401B5">
              <w:t>Сохранение и изучение растительного и животного</w:t>
            </w:r>
          </w:p>
        </w:tc>
        <w:tc>
          <w:tcPr>
            <w:tcW w:w="1421" w:type="dxa"/>
            <w:tcBorders>
              <w:top w:val="nil"/>
              <w:left w:val="nil"/>
              <w:bottom w:val="nil"/>
              <w:right w:val="single" w:sz="8" w:space="0" w:color="auto"/>
            </w:tcBorders>
            <w:shd w:val="clear" w:color="auto" w:fill="auto"/>
            <w:vAlign w:val="center"/>
            <w:hideMark/>
          </w:tcPr>
          <w:p w14:paraId="2A39C131" w14:textId="77777777" w:rsidR="00F401B5" w:rsidRPr="00F401B5" w:rsidRDefault="00F401B5" w:rsidP="00F401B5">
            <w:pPr>
              <w:jc w:val="center"/>
            </w:pPr>
            <w:r w:rsidRPr="00F401B5">
              <w:rPr>
                <w:spacing w:val="-5"/>
              </w:rPr>
              <w:t>9.0</w:t>
            </w:r>
          </w:p>
        </w:tc>
      </w:tr>
      <w:tr w:rsidR="00FA2CE8" w:rsidRPr="00F401B5" w14:paraId="60D969A8" w14:textId="77777777" w:rsidTr="00FA2CE8">
        <w:trPr>
          <w:trHeight w:val="600"/>
        </w:trPr>
        <w:tc>
          <w:tcPr>
            <w:tcW w:w="2799" w:type="dxa"/>
            <w:tcBorders>
              <w:top w:val="nil"/>
              <w:left w:val="single" w:sz="4" w:space="0" w:color="auto"/>
              <w:bottom w:val="nil"/>
              <w:right w:val="single" w:sz="8" w:space="0" w:color="000000"/>
            </w:tcBorders>
            <w:shd w:val="clear" w:color="auto" w:fill="auto"/>
            <w:vAlign w:val="center"/>
            <w:hideMark/>
          </w:tcPr>
          <w:p w14:paraId="38D36F8E" w14:textId="77777777" w:rsidR="00F401B5" w:rsidRPr="00F401B5" w:rsidRDefault="00F401B5" w:rsidP="00F401B5">
            <w:pPr>
              <w:jc w:val="center"/>
            </w:pPr>
            <w:r w:rsidRPr="00F401B5">
              <w:t>охране и изучению природы</w:t>
            </w:r>
          </w:p>
        </w:tc>
        <w:tc>
          <w:tcPr>
            <w:tcW w:w="4994" w:type="dxa"/>
            <w:tcBorders>
              <w:top w:val="nil"/>
              <w:left w:val="nil"/>
              <w:bottom w:val="nil"/>
              <w:right w:val="single" w:sz="8" w:space="0" w:color="000000"/>
            </w:tcBorders>
            <w:shd w:val="clear" w:color="auto" w:fill="auto"/>
            <w:vAlign w:val="center"/>
            <w:hideMark/>
          </w:tcPr>
          <w:p w14:paraId="226B6ECF" w14:textId="77777777" w:rsidR="00F401B5" w:rsidRPr="00F401B5" w:rsidRDefault="00F401B5" w:rsidP="00F401B5">
            <w:pPr>
              <w:jc w:val="center"/>
            </w:pPr>
            <w:r w:rsidRPr="00F401B5">
              <w:t>мира путем создания особо охраняемых природных территорий, в границах которых хозяйственная</w:t>
            </w:r>
          </w:p>
        </w:tc>
        <w:tc>
          <w:tcPr>
            <w:tcW w:w="1421" w:type="dxa"/>
            <w:tcBorders>
              <w:top w:val="nil"/>
              <w:left w:val="nil"/>
              <w:bottom w:val="nil"/>
              <w:right w:val="single" w:sz="8" w:space="0" w:color="auto"/>
            </w:tcBorders>
            <w:shd w:val="clear" w:color="auto" w:fill="auto"/>
            <w:vAlign w:val="center"/>
            <w:hideMark/>
          </w:tcPr>
          <w:p w14:paraId="0E86B4F9" w14:textId="77777777" w:rsidR="00F401B5" w:rsidRPr="00F401B5" w:rsidRDefault="00F401B5" w:rsidP="00F401B5">
            <w:pPr>
              <w:jc w:val="center"/>
            </w:pPr>
            <w:r w:rsidRPr="00F401B5">
              <w:t> </w:t>
            </w:r>
          </w:p>
        </w:tc>
      </w:tr>
      <w:tr w:rsidR="00FA2CE8" w:rsidRPr="00F401B5" w14:paraId="2076AB4F" w14:textId="77777777" w:rsidTr="00FA2CE8">
        <w:trPr>
          <w:trHeight w:val="600"/>
        </w:trPr>
        <w:tc>
          <w:tcPr>
            <w:tcW w:w="2799" w:type="dxa"/>
            <w:tcBorders>
              <w:top w:val="nil"/>
              <w:left w:val="single" w:sz="8" w:space="0" w:color="auto"/>
              <w:bottom w:val="nil"/>
              <w:right w:val="single" w:sz="8" w:space="0" w:color="000000"/>
            </w:tcBorders>
            <w:shd w:val="clear" w:color="auto" w:fill="auto"/>
            <w:vAlign w:val="center"/>
            <w:hideMark/>
          </w:tcPr>
          <w:p w14:paraId="0FB72A86" w14:textId="77777777" w:rsidR="00F401B5" w:rsidRPr="00F401B5" w:rsidRDefault="00F401B5" w:rsidP="00F401B5">
            <w:pPr>
              <w:jc w:val="center"/>
            </w:pPr>
            <w:r w:rsidRPr="00F401B5">
              <w:t> </w:t>
            </w:r>
          </w:p>
        </w:tc>
        <w:tc>
          <w:tcPr>
            <w:tcW w:w="4994" w:type="dxa"/>
            <w:tcBorders>
              <w:top w:val="nil"/>
              <w:left w:val="nil"/>
              <w:bottom w:val="nil"/>
              <w:right w:val="single" w:sz="8" w:space="0" w:color="000000"/>
            </w:tcBorders>
            <w:shd w:val="clear" w:color="auto" w:fill="auto"/>
            <w:vAlign w:val="center"/>
            <w:hideMark/>
          </w:tcPr>
          <w:p w14:paraId="00E71E04" w14:textId="77777777" w:rsidR="00F401B5" w:rsidRPr="00F401B5" w:rsidRDefault="00F401B5" w:rsidP="00F401B5">
            <w:pPr>
              <w:jc w:val="center"/>
            </w:pPr>
            <w:r w:rsidRPr="00F401B5">
              <w:t>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w:t>
            </w:r>
          </w:p>
        </w:tc>
        <w:tc>
          <w:tcPr>
            <w:tcW w:w="1421" w:type="dxa"/>
            <w:tcBorders>
              <w:top w:val="nil"/>
              <w:left w:val="nil"/>
              <w:bottom w:val="nil"/>
              <w:right w:val="single" w:sz="8" w:space="0" w:color="auto"/>
            </w:tcBorders>
            <w:shd w:val="clear" w:color="auto" w:fill="auto"/>
            <w:vAlign w:val="center"/>
            <w:hideMark/>
          </w:tcPr>
          <w:p w14:paraId="3D772FEF" w14:textId="77777777" w:rsidR="00F401B5" w:rsidRPr="00F401B5" w:rsidRDefault="00F401B5" w:rsidP="00F401B5">
            <w:pPr>
              <w:jc w:val="center"/>
            </w:pPr>
            <w:r w:rsidRPr="00F401B5">
              <w:t> </w:t>
            </w:r>
          </w:p>
        </w:tc>
      </w:tr>
      <w:tr w:rsidR="00FA2CE8" w:rsidRPr="00F401B5" w14:paraId="02825E1C" w14:textId="77777777" w:rsidTr="00FA2CE8">
        <w:trPr>
          <w:trHeight w:val="600"/>
        </w:trPr>
        <w:tc>
          <w:tcPr>
            <w:tcW w:w="2799" w:type="dxa"/>
            <w:tcBorders>
              <w:top w:val="nil"/>
              <w:left w:val="single" w:sz="8" w:space="0" w:color="auto"/>
              <w:bottom w:val="single" w:sz="8" w:space="0" w:color="000000"/>
              <w:right w:val="single" w:sz="8" w:space="0" w:color="000000"/>
            </w:tcBorders>
            <w:shd w:val="clear" w:color="auto" w:fill="auto"/>
            <w:vAlign w:val="center"/>
            <w:hideMark/>
          </w:tcPr>
          <w:p w14:paraId="0396BF95" w14:textId="77777777" w:rsidR="00F401B5" w:rsidRPr="00F401B5" w:rsidRDefault="00F401B5" w:rsidP="00F401B5">
            <w:pPr>
              <w:jc w:val="center"/>
            </w:pPr>
            <w:r w:rsidRPr="00F401B5">
              <w:t> </w:t>
            </w:r>
          </w:p>
        </w:tc>
        <w:tc>
          <w:tcPr>
            <w:tcW w:w="4994" w:type="dxa"/>
            <w:tcBorders>
              <w:top w:val="nil"/>
              <w:left w:val="nil"/>
              <w:bottom w:val="single" w:sz="8" w:space="0" w:color="000000"/>
              <w:right w:val="single" w:sz="8" w:space="0" w:color="000000"/>
            </w:tcBorders>
            <w:shd w:val="clear" w:color="auto" w:fill="auto"/>
            <w:vAlign w:val="center"/>
            <w:hideMark/>
          </w:tcPr>
          <w:p w14:paraId="49406E5A" w14:textId="77777777" w:rsidR="00F401B5" w:rsidRPr="00F401B5" w:rsidRDefault="00F401B5" w:rsidP="00F401B5">
            <w:pPr>
              <w:jc w:val="center"/>
            </w:pPr>
            <w:r w:rsidRPr="00F401B5">
              <w:t>природы, дендрологические парки, ботанические сады, оранжереи)</w:t>
            </w:r>
          </w:p>
        </w:tc>
        <w:tc>
          <w:tcPr>
            <w:tcW w:w="1421" w:type="dxa"/>
            <w:tcBorders>
              <w:top w:val="nil"/>
              <w:left w:val="nil"/>
              <w:bottom w:val="single" w:sz="8" w:space="0" w:color="000000"/>
              <w:right w:val="single" w:sz="8" w:space="0" w:color="auto"/>
            </w:tcBorders>
            <w:shd w:val="clear" w:color="auto" w:fill="auto"/>
            <w:vAlign w:val="center"/>
            <w:hideMark/>
          </w:tcPr>
          <w:p w14:paraId="47D64784" w14:textId="77777777" w:rsidR="00F401B5" w:rsidRPr="00F401B5" w:rsidRDefault="00F401B5" w:rsidP="00F401B5">
            <w:pPr>
              <w:jc w:val="center"/>
            </w:pPr>
            <w:r w:rsidRPr="00F401B5">
              <w:t> </w:t>
            </w:r>
          </w:p>
        </w:tc>
      </w:tr>
      <w:tr w:rsidR="00FA2CE8" w:rsidRPr="00F401B5" w14:paraId="1DC26168" w14:textId="77777777" w:rsidTr="00FA2CE8">
        <w:trPr>
          <w:trHeight w:val="600"/>
        </w:trPr>
        <w:tc>
          <w:tcPr>
            <w:tcW w:w="2799" w:type="dxa"/>
            <w:tcBorders>
              <w:top w:val="nil"/>
              <w:left w:val="single" w:sz="8" w:space="0" w:color="auto"/>
              <w:bottom w:val="nil"/>
              <w:right w:val="single" w:sz="8" w:space="0" w:color="000000"/>
            </w:tcBorders>
            <w:shd w:val="clear" w:color="auto" w:fill="auto"/>
            <w:vAlign w:val="center"/>
            <w:hideMark/>
          </w:tcPr>
          <w:p w14:paraId="5E6112C4" w14:textId="77777777" w:rsidR="00F401B5" w:rsidRPr="00F401B5" w:rsidRDefault="00F401B5" w:rsidP="00F401B5">
            <w:pPr>
              <w:jc w:val="center"/>
            </w:pPr>
            <w:r w:rsidRPr="00F401B5">
              <w:t>Охрана природных территорий</w:t>
            </w:r>
          </w:p>
        </w:tc>
        <w:tc>
          <w:tcPr>
            <w:tcW w:w="4994" w:type="dxa"/>
            <w:tcBorders>
              <w:top w:val="nil"/>
              <w:left w:val="nil"/>
              <w:bottom w:val="nil"/>
              <w:right w:val="single" w:sz="8" w:space="0" w:color="000000"/>
            </w:tcBorders>
            <w:shd w:val="clear" w:color="auto" w:fill="auto"/>
            <w:vAlign w:val="center"/>
            <w:hideMark/>
          </w:tcPr>
          <w:p w14:paraId="4D19C4B1" w14:textId="77777777" w:rsidR="00F401B5" w:rsidRPr="00F401B5" w:rsidRDefault="00F401B5" w:rsidP="00F401B5">
            <w:pPr>
              <w:jc w:val="center"/>
            </w:pPr>
            <w:r w:rsidRPr="00F401B5">
              <w:t>Сохранение отдельных естественных качеств</w:t>
            </w:r>
          </w:p>
        </w:tc>
        <w:tc>
          <w:tcPr>
            <w:tcW w:w="1421" w:type="dxa"/>
            <w:tcBorders>
              <w:top w:val="nil"/>
              <w:left w:val="nil"/>
              <w:bottom w:val="nil"/>
              <w:right w:val="single" w:sz="8" w:space="0" w:color="auto"/>
            </w:tcBorders>
            <w:shd w:val="clear" w:color="auto" w:fill="auto"/>
            <w:vAlign w:val="center"/>
            <w:hideMark/>
          </w:tcPr>
          <w:p w14:paraId="709BA2D3" w14:textId="77777777" w:rsidR="00F401B5" w:rsidRPr="00F401B5" w:rsidRDefault="00F401B5" w:rsidP="00F401B5">
            <w:pPr>
              <w:jc w:val="center"/>
            </w:pPr>
            <w:r w:rsidRPr="00F401B5">
              <w:rPr>
                <w:spacing w:val="-5"/>
              </w:rPr>
              <w:t>9.1</w:t>
            </w:r>
          </w:p>
        </w:tc>
      </w:tr>
      <w:tr w:rsidR="00FA2CE8" w:rsidRPr="00F401B5" w14:paraId="278A6467" w14:textId="77777777" w:rsidTr="00FA2CE8">
        <w:trPr>
          <w:trHeight w:val="600"/>
        </w:trPr>
        <w:tc>
          <w:tcPr>
            <w:tcW w:w="2799" w:type="dxa"/>
            <w:tcBorders>
              <w:top w:val="nil"/>
              <w:left w:val="single" w:sz="8" w:space="0" w:color="auto"/>
              <w:bottom w:val="nil"/>
              <w:right w:val="single" w:sz="8" w:space="0" w:color="000000"/>
            </w:tcBorders>
            <w:shd w:val="clear" w:color="auto" w:fill="auto"/>
            <w:vAlign w:val="center"/>
            <w:hideMark/>
          </w:tcPr>
          <w:p w14:paraId="451F83DC" w14:textId="77777777" w:rsidR="00F401B5" w:rsidRPr="00F401B5" w:rsidRDefault="00F401B5" w:rsidP="00F401B5">
            <w:pPr>
              <w:jc w:val="center"/>
            </w:pPr>
            <w:r w:rsidRPr="00F401B5">
              <w:lastRenderedPageBreak/>
              <w:t> </w:t>
            </w:r>
          </w:p>
        </w:tc>
        <w:tc>
          <w:tcPr>
            <w:tcW w:w="4994" w:type="dxa"/>
            <w:tcBorders>
              <w:top w:val="nil"/>
              <w:left w:val="nil"/>
              <w:bottom w:val="nil"/>
              <w:right w:val="single" w:sz="8" w:space="0" w:color="000000"/>
            </w:tcBorders>
            <w:shd w:val="clear" w:color="auto" w:fill="auto"/>
            <w:vAlign w:val="center"/>
            <w:hideMark/>
          </w:tcPr>
          <w:p w14:paraId="651267C9" w14:textId="77777777" w:rsidR="00F401B5" w:rsidRPr="00F401B5" w:rsidRDefault="00F401B5" w:rsidP="00F401B5">
            <w:pPr>
              <w:jc w:val="center"/>
            </w:pPr>
            <w:r w:rsidRPr="00F401B5">
              <w:t>окружающей природной среды путем ограничения хозяйственной деятельности в данной зоне, в</w:t>
            </w:r>
          </w:p>
        </w:tc>
        <w:tc>
          <w:tcPr>
            <w:tcW w:w="1421" w:type="dxa"/>
            <w:tcBorders>
              <w:top w:val="nil"/>
              <w:left w:val="nil"/>
              <w:bottom w:val="nil"/>
              <w:right w:val="single" w:sz="8" w:space="0" w:color="auto"/>
            </w:tcBorders>
            <w:shd w:val="clear" w:color="auto" w:fill="auto"/>
            <w:vAlign w:val="center"/>
            <w:hideMark/>
          </w:tcPr>
          <w:p w14:paraId="0E247432" w14:textId="77777777" w:rsidR="00F401B5" w:rsidRPr="00F401B5" w:rsidRDefault="00F401B5" w:rsidP="00F401B5">
            <w:pPr>
              <w:jc w:val="center"/>
            </w:pPr>
            <w:r w:rsidRPr="00F401B5">
              <w:t> </w:t>
            </w:r>
          </w:p>
        </w:tc>
      </w:tr>
      <w:tr w:rsidR="00FA2CE8" w:rsidRPr="00F401B5" w14:paraId="10FF0849" w14:textId="77777777" w:rsidTr="00FA2CE8">
        <w:trPr>
          <w:trHeight w:val="600"/>
        </w:trPr>
        <w:tc>
          <w:tcPr>
            <w:tcW w:w="2799" w:type="dxa"/>
            <w:tcBorders>
              <w:top w:val="nil"/>
              <w:left w:val="single" w:sz="8" w:space="0" w:color="auto"/>
              <w:bottom w:val="nil"/>
              <w:right w:val="single" w:sz="8" w:space="0" w:color="000000"/>
            </w:tcBorders>
            <w:shd w:val="clear" w:color="auto" w:fill="auto"/>
            <w:vAlign w:val="center"/>
            <w:hideMark/>
          </w:tcPr>
          <w:p w14:paraId="033A8CC7" w14:textId="77777777" w:rsidR="00F401B5" w:rsidRPr="00F401B5" w:rsidRDefault="00F401B5" w:rsidP="00F401B5">
            <w:pPr>
              <w:jc w:val="center"/>
            </w:pPr>
            <w:r w:rsidRPr="00F401B5">
              <w:t> </w:t>
            </w:r>
          </w:p>
        </w:tc>
        <w:tc>
          <w:tcPr>
            <w:tcW w:w="4994" w:type="dxa"/>
            <w:tcBorders>
              <w:top w:val="nil"/>
              <w:left w:val="nil"/>
              <w:bottom w:val="nil"/>
              <w:right w:val="single" w:sz="8" w:space="0" w:color="000000"/>
            </w:tcBorders>
            <w:shd w:val="clear" w:color="auto" w:fill="auto"/>
            <w:vAlign w:val="center"/>
            <w:hideMark/>
          </w:tcPr>
          <w:p w14:paraId="78375B19" w14:textId="77777777" w:rsidR="00F401B5" w:rsidRPr="00F401B5" w:rsidRDefault="00F401B5" w:rsidP="00F401B5">
            <w:pPr>
              <w:jc w:val="center"/>
            </w:pPr>
            <w:r w:rsidRPr="00F401B5">
              <w:rPr>
                <w:spacing w:val="-2"/>
              </w:rPr>
              <w:t>частности:</w:t>
            </w:r>
          </w:p>
        </w:tc>
        <w:tc>
          <w:tcPr>
            <w:tcW w:w="1421" w:type="dxa"/>
            <w:tcBorders>
              <w:top w:val="nil"/>
              <w:left w:val="nil"/>
              <w:bottom w:val="nil"/>
              <w:right w:val="single" w:sz="8" w:space="0" w:color="auto"/>
            </w:tcBorders>
            <w:shd w:val="clear" w:color="auto" w:fill="auto"/>
            <w:vAlign w:val="center"/>
            <w:hideMark/>
          </w:tcPr>
          <w:p w14:paraId="7EAEBFBF" w14:textId="77777777" w:rsidR="00F401B5" w:rsidRPr="00F401B5" w:rsidRDefault="00F401B5" w:rsidP="00F401B5">
            <w:pPr>
              <w:jc w:val="center"/>
            </w:pPr>
            <w:r w:rsidRPr="00F401B5">
              <w:t> </w:t>
            </w:r>
          </w:p>
        </w:tc>
      </w:tr>
      <w:tr w:rsidR="00FA2CE8" w:rsidRPr="00F401B5" w14:paraId="5BFC6D38" w14:textId="77777777" w:rsidTr="00FA2CE8">
        <w:trPr>
          <w:trHeight w:val="600"/>
        </w:trPr>
        <w:tc>
          <w:tcPr>
            <w:tcW w:w="2799" w:type="dxa"/>
            <w:tcBorders>
              <w:top w:val="nil"/>
              <w:left w:val="single" w:sz="8" w:space="0" w:color="auto"/>
              <w:bottom w:val="nil"/>
              <w:right w:val="single" w:sz="8" w:space="0" w:color="000000"/>
            </w:tcBorders>
            <w:shd w:val="clear" w:color="auto" w:fill="auto"/>
            <w:vAlign w:val="center"/>
            <w:hideMark/>
          </w:tcPr>
          <w:p w14:paraId="22EDA2C7" w14:textId="77777777" w:rsidR="00F401B5" w:rsidRPr="00F401B5" w:rsidRDefault="00F401B5" w:rsidP="00F401B5">
            <w:pPr>
              <w:jc w:val="center"/>
            </w:pPr>
            <w:r w:rsidRPr="00F401B5">
              <w:t> </w:t>
            </w:r>
          </w:p>
        </w:tc>
        <w:tc>
          <w:tcPr>
            <w:tcW w:w="4994" w:type="dxa"/>
            <w:tcBorders>
              <w:top w:val="nil"/>
              <w:left w:val="nil"/>
              <w:bottom w:val="nil"/>
              <w:right w:val="single" w:sz="8" w:space="0" w:color="000000"/>
            </w:tcBorders>
            <w:shd w:val="clear" w:color="auto" w:fill="auto"/>
            <w:vAlign w:val="center"/>
            <w:hideMark/>
          </w:tcPr>
          <w:p w14:paraId="118A5FFF" w14:textId="77777777" w:rsidR="00F401B5" w:rsidRPr="00F401B5" w:rsidRDefault="00F401B5" w:rsidP="00F401B5">
            <w:pPr>
              <w:jc w:val="center"/>
            </w:pPr>
            <w:r w:rsidRPr="00F401B5">
              <w:t>создание и уход за запретными полосами, создание и уход за защитными лесами, в том числе городскими лесами, лесами в лесопарках, и иная хозяйственная</w:t>
            </w:r>
          </w:p>
        </w:tc>
        <w:tc>
          <w:tcPr>
            <w:tcW w:w="1421" w:type="dxa"/>
            <w:tcBorders>
              <w:top w:val="nil"/>
              <w:left w:val="nil"/>
              <w:bottom w:val="nil"/>
              <w:right w:val="single" w:sz="8" w:space="0" w:color="auto"/>
            </w:tcBorders>
            <w:shd w:val="clear" w:color="auto" w:fill="auto"/>
            <w:vAlign w:val="center"/>
            <w:hideMark/>
          </w:tcPr>
          <w:p w14:paraId="049179DB" w14:textId="77777777" w:rsidR="00F401B5" w:rsidRPr="00F401B5" w:rsidRDefault="00F401B5" w:rsidP="00F401B5">
            <w:pPr>
              <w:jc w:val="center"/>
            </w:pPr>
            <w:r w:rsidRPr="00F401B5">
              <w:t> </w:t>
            </w:r>
          </w:p>
        </w:tc>
      </w:tr>
      <w:tr w:rsidR="00FA2CE8" w:rsidRPr="00F401B5" w14:paraId="7EC372AF" w14:textId="77777777" w:rsidTr="00FA2CE8">
        <w:trPr>
          <w:trHeight w:val="600"/>
        </w:trPr>
        <w:tc>
          <w:tcPr>
            <w:tcW w:w="2799" w:type="dxa"/>
            <w:tcBorders>
              <w:top w:val="nil"/>
              <w:left w:val="single" w:sz="8" w:space="0" w:color="auto"/>
              <w:bottom w:val="nil"/>
              <w:right w:val="single" w:sz="8" w:space="0" w:color="000000"/>
            </w:tcBorders>
            <w:shd w:val="clear" w:color="auto" w:fill="auto"/>
            <w:vAlign w:val="center"/>
            <w:hideMark/>
          </w:tcPr>
          <w:p w14:paraId="7DF6F30D" w14:textId="77777777" w:rsidR="00F401B5" w:rsidRPr="00F401B5" w:rsidRDefault="00F401B5" w:rsidP="00F401B5">
            <w:pPr>
              <w:jc w:val="center"/>
            </w:pPr>
            <w:r w:rsidRPr="00F401B5">
              <w:t> </w:t>
            </w:r>
          </w:p>
        </w:tc>
        <w:tc>
          <w:tcPr>
            <w:tcW w:w="4994" w:type="dxa"/>
            <w:tcBorders>
              <w:top w:val="nil"/>
              <w:left w:val="nil"/>
              <w:bottom w:val="nil"/>
              <w:right w:val="single" w:sz="8" w:space="0" w:color="000000"/>
            </w:tcBorders>
            <w:shd w:val="clear" w:color="auto" w:fill="auto"/>
            <w:vAlign w:val="center"/>
            <w:hideMark/>
          </w:tcPr>
          <w:p w14:paraId="05D747A4" w14:textId="77777777" w:rsidR="00F401B5" w:rsidRPr="00F401B5" w:rsidRDefault="00F401B5" w:rsidP="00F401B5">
            <w:pPr>
              <w:jc w:val="center"/>
            </w:pPr>
            <w:r w:rsidRPr="00F401B5">
              <w:t>деятельность, разрешенная в защитных лесах, соблюдение режима использования природных</w:t>
            </w:r>
          </w:p>
        </w:tc>
        <w:tc>
          <w:tcPr>
            <w:tcW w:w="1421" w:type="dxa"/>
            <w:tcBorders>
              <w:top w:val="nil"/>
              <w:left w:val="nil"/>
              <w:bottom w:val="nil"/>
              <w:right w:val="single" w:sz="8" w:space="0" w:color="auto"/>
            </w:tcBorders>
            <w:shd w:val="clear" w:color="auto" w:fill="auto"/>
            <w:vAlign w:val="center"/>
            <w:hideMark/>
          </w:tcPr>
          <w:p w14:paraId="2EE41341" w14:textId="77777777" w:rsidR="00F401B5" w:rsidRPr="00F401B5" w:rsidRDefault="00F401B5" w:rsidP="00F401B5">
            <w:pPr>
              <w:jc w:val="center"/>
            </w:pPr>
            <w:r w:rsidRPr="00F401B5">
              <w:t> </w:t>
            </w:r>
          </w:p>
        </w:tc>
      </w:tr>
      <w:tr w:rsidR="00FA2CE8" w:rsidRPr="00F401B5" w14:paraId="0BF18C5D" w14:textId="77777777" w:rsidTr="00FA2CE8">
        <w:trPr>
          <w:trHeight w:val="600"/>
        </w:trPr>
        <w:tc>
          <w:tcPr>
            <w:tcW w:w="2799" w:type="dxa"/>
            <w:tcBorders>
              <w:top w:val="nil"/>
              <w:left w:val="single" w:sz="8" w:space="0" w:color="auto"/>
              <w:bottom w:val="single" w:sz="8" w:space="0" w:color="000000"/>
              <w:right w:val="single" w:sz="8" w:space="0" w:color="000000"/>
            </w:tcBorders>
            <w:shd w:val="clear" w:color="auto" w:fill="auto"/>
            <w:vAlign w:val="center"/>
            <w:hideMark/>
          </w:tcPr>
          <w:p w14:paraId="2B13AE1E" w14:textId="77777777" w:rsidR="00F401B5" w:rsidRPr="00F401B5" w:rsidRDefault="00F401B5" w:rsidP="00F401B5">
            <w:pPr>
              <w:jc w:val="center"/>
            </w:pPr>
            <w:r w:rsidRPr="00F401B5">
              <w:t> </w:t>
            </w:r>
          </w:p>
        </w:tc>
        <w:tc>
          <w:tcPr>
            <w:tcW w:w="4994" w:type="dxa"/>
            <w:tcBorders>
              <w:top w:val="nil"/>
              <w:left w:val="nil"/>
              <w:bottom w:val="single" w:sz="8" w:space="0" w:color="000000"/>
              <w:right w:val="single" w:sz="8" w:space="0" w:color="000000"/>
            </w:tcBorders>
            <w:shd w:val="clear" w:color="auto" w:fill="auto"/>
            <w:vAlign w:val="center"/>
            <w:hideMark/>
          </w:tcPr>
          <w:p w14:paraId="2D0B8932" w14:textId="77777777" w:rsidR="00F401B5" w:rsidRPr="00F401B5" w:rsidRDefault="00F401B5" w:rsidP="00F401B5">
            <w:pPr>
              <w:jc w:val="center"/>
            </w:pPr>
            <w:r w:rsidRPr="00F401B5">
              <w:t>ресурсов в заказниках, сохранение свойств земель, являющихся особо ценными</w:t>
            </w:r>
          </w:p>
        </w:tc>
        <w:tc>
          <w:tcPr>
            <w:tcW w:w="1421" w:type="dxa"/>
            <w:tcBorders>
              <w:top w:val="nil"/>
              <w:left w:val="nil"/>
              <w:bottom w:val="single" w:sz="8" w:space="0" w:color="000000"/>
              <w:right w:val="single" w:sz="8" w:space="0" w:color="auto"/>
            </w:tcBorders>
            <w:shd w:val="clear" w:color="auto" w:fill="auto"/>
            <w:vAlign w:val="center"/>
            <w:hideMark/>
          </w:tcPr>
          <w:p w14:paraId="2E9B03E7" w14:textId="77777777" w:rsidR="00F401B5" w:rsidRPr="00F401B5" w:rsidRDefault="00F401B5" w:rsidP="00F401B5">
            <w:pPr>
              <w:jc w:val="center"/>
            </w:pPr>
            <w:r w:rsidRPr="00F401B5">
              <w:t> </w:t>
            </w:r>
          </w:p>
        </w:tc>
      </w:tr>
      <w:tr w:rsidR="00FA2CE8" w:rsidRPr="00F401B5" w14:paraId="261EFD46" w14:textId="77777777" w:rsidTr="00FA2CE8">
        <w:trPr>
          <w:trHeight w:val="600"/>
        </w:trPr>
        <w:tc>
          <w:tcPr>
            <w:tcW w:w="2799" w:type="dxa"/>
            <w:tcBorders>
              <w:top w:val="nil"/>
              <w:left w:val="single" w:sz="8" w:space="0" w:color="auto"/>
              <w:bottom w:val="nil"/>
              <w:right w:val="single" w:sz="8" w:space="0" w:color="000000"/>
            </w:tcBorders>
            <w:shd w:val="clear" w:color="auto" w:fill="auto"/>
            <w:vAlign w:val="center"/>
            <w:hideMark/>
          </w:tcPr>
          <w:p w14:paraId="4CA27E49" w14:textId="77777777" w:rsidR="00F401B5" w:rsidRPr="00F401B5" w:rsidRDefault="00F401B5" w:rsidP="00F401B5">
            <w:pPr>
              <w:jc w:val="center"/>
            </w:pPr>
            <w:r w:rsidRPr="00F401B5">
              <w:t>Сохранение и репродукция редких и (или) находящихся под угрозой исчезновения видов животных</w:t>
            </w:r>
          </w:p>
        </w:tc>
        <w:tc>
          <w:tcPr>
            <w:tcW w:w="4994" w:type="dxa"/>
            <w:tcBorders>
              <w:top w:val="nil"/>
              <w:left w:val="nil"/>
              <w:bottom w:val="nil"/>
              <w:right w:val="single" w:sz="8" w:space="0" w:color="000000"/>
            </w:tcBorders>
            <w:shd w:val="clear" w:color="auto" w:fill="auto"/>
            <w:vAlign w:val="center"/>
            <w:hideMark/>
          </w:tcPr>
          <w:p w14:paraId="10D3A0B2" w14:textId="77777777" w:rsidR="00F401B5" w:rsidRPr="00F401B5" w:rsidRDefault="00F401B5" w:rsidP="00F401B5">
            <w:pPr>
              <w:jc w:val="center"/>
            </w:pPr>
            <w:r w:rsidRPr="00F401B5">
              <w:t>Осуществление хозяйственной деятельности,</w:t>
            </w:r>
          </w:p>
        </w:tc>
        <w:tc>
          <w:tcPr>
            <w:tcW w:w="1421" w:type="dxa"/>
            <w:tcBorders>
              <w:top w:val="nil"/>
              <w:left w:val="nil"/>
              <w:bottom w:val="nil"/>
              <w:right w:val="single" w:sz="8" w:space="0" w:color="auto"/>
            </w:tcBorders>
            <w:shd w:val="clear" w:color="auto" w:fill="auto"/>
            <w:vAlign w:val="center"/>
            <w:hideMark/>
          </w:tcPr>
          <w:p w14:paraId="21C88EE7" w14:textId="77777777" w:rsidR="00F401B5" w:rsidRPr="00F401B5" w:rsidRDefault="00F401B5" w:rsidP="00F401B5">
            <w:pPr>
              <w:jc w:val="center"/>
            </w:pPr>
            <w:r w:rsidRPr="00F401B5">
              <w:rPr>
                <w:spacing w:val="-2"/>
              </w:rPr>
              <w:t>9.1.1</w:t>
            </w:r>
          </w:p>
        </w:tc>
      </w:tr>
      <w:tr w:rsidR="00FA2CE8" w:rsidRPr="00F401B5" w14:paraId="553E82E7" w14:textId="77777777" w:rsidTr="00FA2CE8">
        <w:trPr>
          <w:trHeight w:val="600"/>
        </w:trPr>
        <w:tc>
          <w:tcPr>
            <w:tcW w:w="2799" w:type="dxa"/>
            <w:tcBorders>
              <w:top w:val="nil"/>
              <w:left w:val="single" w:sz="8" w:space="0" w:color="auto"/>
              <w:bottom w:val="nil"/>
              <w:right w:val="single" w:sz="8" w:space="0" w:color="000000"/>
            </w:tcBorders>
            <w:shd w:val="clear" w:color="auto" w:fill="auto"/>
            <w:vAlign w:val="center"/>
            <w:hideMark/>
          </w:tcPr>
          <w:p w14:paraId="0DE7399A" w14:textId="77777777" w:rsidR="00F401B5" w:rsidRPr="00F401B5" w:rsidRDefault="00F401B5" w:rsidP="00F401B5">
            <w:pPr>
              <w:jc w:val="center"/>
            </w:pPr>
            <w:r w:rsidRPr="00F401B5">
              <w:t> </w:t>
            </w:r>
          </w:p>
        </w:tc>
        <w:tc>
          <w:tcPr>
            <w:tcW w:w="4994" w:type="dxa"/>
            <w:tcBorders>
              <w:top w:val="nil"/>
              <w:left w:val="nil"/>
              <w:bottom w:val="nil"/>
              <w:right w:val="single" w:sz="8" w:space="0" w:color="000000"/>
            </w:tcBorders>
            <w:shd w:val="clear" w:color="auto" w:fill="auto"/>
            <w:vAlign w:val="center"/>
            <w:hideMark/>
          </w:tcPr>
          <w:p w14:paraId="7A99943F" w14:textId="77777777" w:rsidR="00F401B5" w:rsidRPr="00F401B5" w:rsidRDefault="00F401B5" w:rsidP="00F401B5">
            <w:pPr>
              <w:jc w:val="center"/>
            </w:pPr>
            <w:r w:rsidRPr="00F401B5">
              <w:t>связанной с сохранением и репродукцией редких и (или) находящихся под угрозой исчезновения видов животных; размещение зданий, сооружений, используемых для содержания и (или) репродукции</w:t>
            </w:r>
          </w:p>
        </w:tc>
        <w:tc>
          <w:tcPr>
            <w:tcW w:w="1421" w:type="dxa"/>
            <w:tcBorders>
              <w:top w:val="nil"/>
              <w:left w:val="nil"/>
              <w:bottom w:val="nil"/>
              <w:right w:val="single" w:sz="8" w:space="0" w:color="auto"/>
            </w:tcBorders>
            <w:shd w:val="clear" w:color="auto" w:fill="auto"/>
            <w:vAlign w:val="center"/>
            <w:hideMark/>
          </w:tcPr>
          <w:p w14:paraId="70D923C7" w14:textId="77777777" w:rsidR="00F401B5" w:rsidRPr="00F401B5" w:rsidRDefault="00F401B5" w:rsidP="00F401B5">
            <w:pPr>
              <w:jc w:val="center"/>
            </w:pPr>
            <w:r w:rsidRPr="00F401B5">
              <w:t> </w:t>
            </w:r>
          </w:p>
        </w:tc>
      </w:tr>
      <w:tr w:rsidR="00F401B5" w:rsidRPr="00F401B5" w14:paraId="7516F01C" w14:textId="77777777" w:rsidTr="00FA2CE8">
        <w:trPr>
          <w:trHeight w:val="600"/>
        </w:trPr>
        <w:tc>
          <w:tcPr>
            <w:tcW w:w="2799" w:type="dxa"/>
            <w:tcBorders>
              <w:top w:val="nil"/>
              <w:left w:val="single" w:sz="8" w:space="0" w:color="auto"/>
              <w:bottom w:val="single" w:sz="4" w:space="0" w:color="auto"/>
              <w:right w:val="single" w:sz="8" w:space="0" w:color="000000"/>
            </w:tcBorders>
            <w:shd w:val="clear" w:color="auto" w:fill="auto"/>
            <w:vAlign w:val="center"/>
            <w:hideMark/>
          </w:tcPr>
          <w:p w14:paraId="5A30AA43" w14:textId="77777777" w:rsidR="00F401B5" w:rsidRPr="00F401B5" w:rsidRDefault="00F401B5" w:rsidP="00F401B5">
            <w:pPr>
              <w:jc w:val="center"/>
            </w:pPr>
            <w:r w:rsidRPr="00F401B5">
              <w:t> </w:t>
            </w:r>
          </w:p>
        </w:tc>
        <w:tc>
          <w:tcPr>
            <w:tcW w:w="4994" w:type="dxa"/>
            <w:tcBorders>
              <w:top w:val="nil"/>
              <w:left w:val="nil"/>
              <w:bottom w:val="single" w:sz="4" w:space="0" w:color="auto"/>
              <w:right w:val="single" w:sz="8" w:space="0" w:color="000000"/>
            </w:tcBorders>
            <w:shd w:val="clear" w:color="auto" w:fill="auto"/>
            <w:vAlign w:val="center"/>
            <w:hideMark/>
          </w:tcPr>
          <w:p w14:paraId="1800BE15" w14:textId="77777777" w:rsidR="00F401B5" w:rsidRPr="00F401B5" w:rsidRDefault="00F401B5" w:rsidP="00F401B5">
            <w:pPr>
              <w:jc w:val="center"/>
            </w:pPr>
            <w:r w:rsidRPr="00F401B5">
              <w:t>редких и (или) находящихся под угрозой исчезновения видов животных</w:t>
            </w:r>
          </w:p>
        </w:tc>
        <w:tc>
          <w:tcPr>
            <w:tcW w:w="1421" w:type="dxa"/>
            <w:tcBorders>
              <w:top w:val="nil"/>
              <w:left w:val="nil"/>
              <w:bottom w:val="nil"/>
              <w:right w:val="single" w:sz="8" w:space="0" w:color="auto"/>
            </w:tcBorders>
            <w:shd w:val="clear" w:color="auto" w:fill="auto"/>
            <w:vAlign w:val="center"/>
            <w:hideMark/>
          </w:tcPr>
          <w:p w14:paraId="6F88FB20" w14:textId="77777777" w:rsidR="00F401B5" w:rsidRPr="00F401B5" w:rsidRDefault="00F401B5" w:rsidP="00F401B5">
            <w:pPr>
              <w:jc w:val="center"/>
            </w:pPr>
            <w:r w:rsidRPr="00F401B5">
              <w:t> </w:t>
            </w:r>
          </w:p>
        </w:tc>
      </w:tr>
      <w:tr w:rsidR="00F401B5" w:rsidRPr="00F401B5" w14:paraId="55F07E0D" w14:textId="77777777" w:rsidTr="00FA2CE8">
        <w:trPr>
          <w:trHeight w:val="600"/>
        </w:trPr>
        <w:tc>
          <w:tcPr>
            <w:tcW w:w="2799" w:type="dxa"/>
            <w:tcBorders>
              <w:top w:val="single" w:sz="4" w:space="0" w:color="auto"/>
              <w:left w:val="single" w:sz="8" w:space="0" w:color="auto"/>
              <w:bottom w:val="nil"/>
              <w:right w:val="single" w:sz="8" w:space="0" w:color="000000"/>
            </w:tcBorders>
            <w:shd w:val="clear" w:color="auto" w:fill="auto"/>
            <w:vAlign w:val="center"/>
            <w:hideMark/>
          </w:tcPr>
          <w:p w14:paraId="0C065B2F" w14:textId="77777777" w:rsidR="00F401B5" w:rsidRPr="00F401B5" w:rsidRDefault="00F401B5" w:rsidP="00F401B5">
            <w:pPr>
              <w:jc w:val="center"/>
            </w:pPr>
            <w:r w:rsidRPr="00F401B5">
              <w:t>Курортная деятельность</w:t>
            </w:r>
          </w:p>
        </w:tc>
        <w:tc>
          <w:tcPr>
            <w:tcW w:w="4994" w:type="dxa"/>
            <w:tcBorders>
              <w:top w:val="single" w:sz="4" w:space="0" w:color="auto"/>
              <w:left w:val="nil"/>
              <w:bottom w:val="nil"/>
              <w:right w:val="single" w:sz="8" w:space="0" w:color="000000"/>
            </w:tcBorders>
            <w:shd w:val="clear" w:color="auto" w:fill="auto"/>
            <w:vAlign w:val="center"/>
            <w:hideMark/>
          </w:tcPr>
          <w:p w14:paraId="6AE4DB09" w14:textId="77777777" w:rsidR="00F401B5" w:rsidRPr="00F401B5" w:rsidRDefault="00F401B5" w:rsidP="00F401B5">
            <w:pPr>
              <w:jc w:val="center"/>
            </w:pPr>
            <w:r w:rsidRPr="00F401B5">
              <w:t>Использование, в том числе с их извлечением, для лечения и оздоровления человека природных лечебных ресурсов (месторождения минеральных вод, лечебные грязи, рапой лиманов и озер, особый климат и иные природные факторы и условия, которые используются или могут использоваться для профилактики и лечения заболеваний человека), а также охрана лечебных</w:t>
            </w:r>
          </w:p>
        </w:tc>
        <w:tc>
          <w:tcPr>
            <w:tcW w:w="1421" w:type="dxa"/>
            <w:tcBorders>
              <w:top w:val="single" w:sz="8" w:space="0" w:color="000000"/>
              <w:left w:val="nil"/>
              <w:bottom w:val="nil"/>
              <w:right w:val="single" w:sz="8" w:space="0" w:color="auto"/>
            </w:tcBorders>
            <w:shd w:val="clear" w:color="auto" w:fill="auto"/>
            <w:vAlign w:val="center"/>
            <w:hideMark/>
          </w:tcPr>
          <w:p w14:paraId="68B3D49D" w14:textId="77777777" w:rsidR="00F401B5" w:rsidRPr="00F401B5" w:rsidRDefault="00F401B5" w:rsidP="00F401B5">
            <w:pPr>
              <w:jc w:val="center"/>
            </w:pPr>
            <w:r w:rsidRPr="00F401B5">
              <w:rPr>
                <w:spacing w:val="-5"/>
              </w:rPr>
              <w:t>9.2</w:t>
            </w:r>
          </w:p>
        </w:tc>
      </w:tr>
      <w:tr w:rsidR="00FA2CE8" w:rsidRPr="00F401B5" w14:paraId="4147758E" w14:textId="77777777" w:rsidTr="00FA2CE8">
        <w:trPr>
          <w:trHeight w:val="600"/>
        </w:trPr>
        <w:tc>
          <w:tcPr>
            <w:tcW w:w="2799" w:type="dxa"/>
            <w:tcBorders>
              <w:top w:val="nil"/>
              <w:left w:val="single" w:sz="8" w:space="0" w:color="auto"/>
              <w:bottom w:val="nil"/>
              <w:right w:val="single" w:sz="8" w:space="0" w:color="000000"/>
            </w:tcBorders>
            <w:shd w:val="clear" w:color="auto" w:fill="auto"/>
            <w:vAlign w:val="center"/>
            <w:hideMark/>
          </w:tcPr>
          <w:p w14:paraId="06208B99" w14:textId="77777777" w:rsidR="00F401B5" w:rsidRPr="00F401B5" w:rsidRDefault="00F401B5" w:rsidP="00F401B5">
            <w:pPr>
              <w:jc w:val="center"/>
            </w:pPr>
            <w:r w:rsidRPr="00F401B5">
              <w:t> </w:t>
            </w:r>
          </w:p>
        </w:tc>
        <w:tc>
          <w:tcPr>
            <w:tcW w:w="4994" w:type="dxa"/>
            <w:tcBorders>
              <w:top w:val="nil"/>
              <w:left w:val="nil"/>
              <w:bottom w:val="nil"/>
              <w:right w:val="single" w:sz="8" w:space="0" w:color="000000"/>
            </w:tcBorders>
            <w:shd w:val="clear" w:color="auto" w:fill="auto"/>
            <w:vAlign w:val="center"/>
            <w:hideMark/>
          </w:tcPr>
          <w:p w14:paraId="29981C03" w14:textId="77777777" w:rsidR="00F401B5" w:rsidRPr="00F401B5" w:rsidRDefault="00F401B5" w:rsidP="00F401B5">
            <w:pPr>
              <w:jc w:val="center"/>
            </w:pPr>
            <w:r w:rsidRPr="00F401B5">
              <w:t>ресурсов от истощения и уничтожения в границах первой зоны округа горно-санитарной или санитарной охраны лечебно-оздоровительных местностей и</w:t>
            </w:r>
          </w:p>
        </w:tc>
        <w:tc>
          <w:tcPr>
            <w:tcW w:w="1421" w:type="dxa"/>
            <w:tcBorders>
              <w:top w:val="nil"/>
              <w:left w:val="nil"/>
              <w:bottom w:val="nil"/>
              <w:right w:val="single" w:sz="8" w:space="0" w:color="auto"/>
            </w:tcBorders>
            <w:shd w:val="clear" w:color="auto" w:fill="auto"/>
            <w:vAlign w:val="center"/>
            <w:hideMark/>
          </w:tcPr>
          <w:p w14:paraId="4B77781B" w14:textId="77777777" w:rsidR="00F401B5" w:rsidRPr="00F401B5" w:rsidRDefault="00F401B5" w:rsidP="00F401B5">
            <w:pPr>
              <w:jc w:val="center"/>
            </w:pPr>
            <w:r w:rsidRPr="00F401B5">
              <w:t> </w:t>
            </w:r>
          </w:p>
        </w:tc>
      </w:tr>
      <w:tr w:rsidR="00FA2CE8" w:rsidRPr="00F401B5" w14:paraId="7B27B13D" w14:textId="77777777" w:rsidTr="00FA2CE8">
        <w:trPr>
          <w:trHeight w:val="600"/>
        </w:trPr>
        <w:tc>
          <w:tcPr>
            <w:tcW w:w="2799" w:type="dxa"/>
            <w:tcBorders>
              <w:top w:val="nil"/>
              <w:left w:val="single" w:sz="8" w:space="0" w:color="auto"/>
              <w:bottom w:val="single" w:sz="8" w:space="0" w:color="000000"/>
              <w:right w:val="single" w:sz="8" w:space="0" w:color="000000"/>
            </w:tcBorders>
            <w:shd w:val="clear" w:color="auto" w:fill="auto"/>
            <w:vAlign w:val="center"/>
            <w:hideMark/>
          </w:tcPr>
          <w:p w14:paraId="6D75A8F1" w14:textId="77777777" w:rsidR="00F401B5" w:rsidRPr="00F401B5" w:rsidRDefault="00F401B5" w:rsidP="00F401B5">
            <w:pPr>
              <w:jc w:val="center"/>
            </w:pPr>
            <w:r w:rsidRPr="00F401B5">
              <w:t> </w:t>
            </w:r>
          </w:p>
        </w:tc>
        <w:tc>
          <w:tcPr>
            <w:tcW w:w="4994" w:type="dxa"/>
            <w:tcBorders>
              <w:top w:val="nil"/>
              <w:left w:val="nil"/>
              <w:bottom w:val="single" w:sz="8" w:space="0" w:color="000000"/>
              <w:right w:val="single" w:sz="8" w:space="0" w:color="000000"/>
            </w:tcBorders>
            <w:shd w:val="clear" w:color="auto" w:fill="auto"/>
            <w:vAlign w:val="center"/>
            <w:hideMark/>
          </w:tcPr>
          <w:p w14:paraId="55DF1604" w14:textId="77777777" w:rsidR="00F401B5" w:rsidRPr="00F401B5" w:rsidRDefault="00F401B5" w:rsidP="00F401B5">
            <w:pPr>
              <w:jc w:val="center"/>
            </w:pPr>
            <w:r w:rsidRPr="00F401B5">
              <w:rPr>
                <w:spacing w:val="-2"/>
              </w:rPr>
              <w:t>курорта</w:t>
            </w:r>
          </w:p>
        </w:tc>
        <w:tc>
          <w:tcPr>
            <w:tcW w:w="1421" w:type="dxa"/>
            <w:tcBorders>
              <w:top w:val="nil"/>
              <w:left w:val="nil"/>
              <w:bottom w:val="single" w:sz="8" w:space="0" w:color="000000"/>
              <w:right w:val="single" w:sz="8" w:space="0" w:color="auto"/>
            </w:tcBorders>
            <w:shd w:val="clear" w:color="auto" w:fill="auto"/>
            <w:vAlign w:val="center"/>
            <w:hideMark/>
          </w:tcPr>
          <w:p w14:paraId="6A5C8A04" w14:textId="77777777" w:rsidR="00F401B5" w:rsidRPr="00F401B5" w:rsidRDefault="00F401B5" w:rsidP="00F401B5">
            <w:pPr>
              <w:jc w:val="center"/>
            </w:pPr>
            <w:r w:rsidRPr="00F401B5">
              <w:t> </w:t>
            </w:r>
          </w:p>
        </w:tc>
      </w:tr>
      <w:tr w:rsidR="00FA2CE8" w:rsidRPr="00F401B5" w14:paraId="06369475" w14:textId="77777777" w:rsidTr="00FA2CE8">
        <w:trPr>
          <w:trHeight w:val="600"/>
        </w:trPr>
        <w:tc>
          <w:tcPr>
            <w:tcW w:w="2799" w:type="dxa"/>
            <w:tcBorders>
              <w:top w:val="nil"/>
              <w:left w:val="single" w:sz="8" w:space="0" w:color="auto"/>
              <w:bottom w:val="nil"/>
              <w:right w:val="single" w:sz="8" w:space="0" w:color="000000"/>
            </w:tcBorders>
            <w:shd w:val="clear" w:color="auto" w:fill="auto"/>
            <w:vAlign w:val="center"/>
            <w:hideMark/>
          </w:tcPr>
          <w:p w14:paraId="3CC75FAE" w14:textId="77777777" w:rsidR="00F401B5" w:rsidRPr="00F401B5" w:rsidRDefault="00F401B5" w:rsidP="00F401B5">
            <w:pPr>
              <w:jc w:val="center"/>
            </w:pPr>
            <w:r w:rsidRPr="00F401B5">
              <w:t>Санаторная деятельность</w:t>
            </w:r>
          </w:p>
        </w:tc>
        <w:tc>
          <w:tcPr>
            <w:tcW w:w="4994" w:type="dxa"/>
            <w:tcBorders>
              <w:top w:val="nil"/>
              <w:left w:val="nil"/>
              <w:bottom w:val="nil"/>
              <w:right w:val="single" w:sz="8" w:space="0" w:color="000000"/>
            </w:tcBorders>
            <w:shd w:val="clear" w:color="auto" w:fill="auto"/>
            <w:vAlign w:val="center"/>
            <w:hideMark/>
          </w:tcPr>
          <w:p w14:paraId="47AE6D0D" w14:textId="77777777" w:rsidR="00F401B5" w:rsidRPr="00F401B5" w:rsidRDefault="00F401B5" w:rsidP="00F401B5">
            <w:pPr>
              <w:jc w:val="center"/>
            </w:pPr>
            <w:r w:rsidRPr="00F401B5">
              <w:t>Размещение санаториев, профилакториев, бальнеологических лечебниц, грязелечебниц,</w:t>
            </w:r>
          </w:p>
        </w:tc>
        <w:tc>
          <w:tcPr>
            <w:tcW w:w="1421" w:type="dxa"/>
            <w:tcBorders>
              <w:top w:val="nil"/>
              <w:left w:val="nil"/>
              <w:bottom w:val="nil"/>
              <w:right w:val="single" w:sz="8" w:space="0" w:color="auto"/>
            </w:tcBorders>
            <w:shd w:val="clear" w:color="auto" w:fill="auto"/>
            <w:vAlign w:val="center"/>
            <w:hideMark/>
          </w:tcPr>
          <w:p w14:paraId="099A7992" w14:textId="77777777" w:rsidR="00F401B5" w:rsidRPr="00F401B5" w:rsidRDefault="00F401B5" w:rsidP="00F401B5">
            <w:pPr>
              <w:jc w:val="center"/>
            </w:pPr>
            <w:r w:rsidRPr="00F401B5">
              <w:rPr>
                <w:spacing w:val="-2"/>
              </w:rPr>
              <w:t>9.2.1</w:t>
            </w:r>
          </w:p>
        </w:tc>
      </w:tr>
      <w:tr w:rsidR="00FA2CE8" w:rsidRPr="00F401B5" w14:paraId="3E6C6335" w14:textId="77777777" w:rsidTr="00FA2CE8">
        <w:trPr>
          <w:trHeight w:val="600"/>
        </w:trPr>
        <w:tc>
          <w:tcPr>
            <w:tcW w:w="2799" w:type="dxa"/>
            <w:tcBorders>
              <w:top w:val="nil"/>
              <w:left w:val="single" w:sz="8" w:space="0" w:color="auto"/>
              <w:bottom w:val="nil"/>
              <w:right w:val="single" w:sz="8" w:space="0" w:color="000000"/>
            </w:tcBorders>
            <w:shd w:val="clear" w:color="auto" w:fill="auto"/>
            <w:vAlign w:val="center"/>
            <w:hideMark/>
          </w:tcPr>
          <w:p w14:paraId="76EA0BBE" w14:textId="77777777" w:rsidR="00F401B5" w:rsidRPr="00F401B5" w:rsidRDefault="00F401B5" w:rsidP="00F401B5">
            <w:pPr>
              <w:jc w:val="center"/>
            </w:pPr>
            <w:r w:rsidRPr="00F401B5">
              <w:t> </w:t>
            </w:r>
          </w:p>
        </w:tc>
        <w:tc>
          <w:tcPr>
            <w:tcW w:w="4994" w:type="dxa"/>
            <w:tcBorders>
              <w:top w:val="nil"/>
              <w:left w:val="nil"/>
              <w:bottom w:val="nil"/>
              <w:right w:val="single" w:sz="8" w:space="0" w:color="000000"/>
            </w:tcBorders>
            <w:shd w:val="clear" w:color="auto" w:fill="auto"/>
            <w:vAlign w:val="center"/>
            <w:hideMark/>
          </w:tcPr>
          <w:p w14:paraId="0BD15D8E" w14:textId="77777777" w:rsidR="00F401B5" w:rsidRPr="00F401B5" w:rsidRDefault="00F401B5" w:rsidP="00F401B5">
            <w:pPr>
              <w:jc w:val="center"/>
            </w:pPr>
            <w:r w:rsidRPr="00F401B5">
              <w:t>обеспечивающих оказание услуги по лечению и оздоровлению населения;</w:t>
            </w:r>
          </w:p>
        </w:tc>
        <w:tc>
          <w:tcPr>
            <w:tcW w:w="1421" w:type="dxa"/>
            <w:tcBorders>
              <w:top w:val="nil"/>
              <w:left w:val="nil"/>
              <w:bottom w:val="nil"/>
              <w:right w:val="single" w:sz="8" w:space="0" w:color="auto"/>
            </w:tcBorders>
            <w:shd w:val="clear" w:color="auto" w:fill="auto"/>
            <w:vAlign w:val="center"/>
            <w:hideMark/>
          </w:tcPr>
          <w:p w14:paraId="79FEC8DB" w14:textId="77777777" w:rsidR="00F401B5" w:rsidRPr="00F401B5" w:rsidRDefault="00F401B5" w:rsidP="00F401B5">
            <w:pPr>
              <w:jc w:val="center"/>
            </w:pPr>
            <w:r w:rsidRPr="00F401B5">
              <w:t> </w:t>
            </w:r>
          </w:p>
        </w:tc>
      </w:tr>
      <w:tr w:rsidR="00FA2CE8" w:rsidRPr="00F401B5" w14:paraId="593C924F" w14:textId="77777777" w:rsidTr="00FA2CE8">
        <w:trPr>
          <w:trHeight w:val="600"/>
        </w:trPr>
        <w:tc>
          <w:tcPr>
            <w:tcW w:w="2799" w:type="dxa"/>
            <w:tcBorders>
              <w:top w:val="nil"/>
              <w:left w:val="single" w:sz="8" w:space="0" w:color="auto"/>
              <w:bottom w:val="nil"/>
              <w:right w:val="single" w:sz="8" w:space="0" w:color="000000"/>
            </w:tcBorders>
            <w:shd w:val="clear" w:color="auto" w:fill="auto"/>
            <w:vAlign w:val="center"/>
            <w:hideMark/>
          </w:tcPr>
          <w:p w14:paraId="5F26C696" w14:textId="77777777" w:rsidR="00F401B5" w:rsidRPr="00F401B5" w:rsidRDefault="00F401B5" w:rsidP="00F401B5">
            <w:pPr>
              <w:jc w:val="center"/>
            </w:pPr>
            <w:r w:rsidRPr="00F401B5">
              <w:t> </w:t>
            </w:r>
          </w:p>
        </w:tc>
        <w:tc>
          <w:tcPr>
            <w:tcW w:w="4994" w:type="dxa"/>
            <w:tcBorders>
              <w:top w:val="nil"/>
              <w:left w:val="nil"/>
              <w:bottom w:val="nil"/>
              <w:right w:val="single" w:sz="8" w:space="0" w:color="000000"/>
            </w:tcBorders>
            <w:shd w:val="clear" w:color="auto" w:fill="auto"/>
            <w:vAlign w:val="center"/>
            <w:hideMark/>
          </w:tcPr>
          <w:p w14:paraId="6D9D5CA1" w14:textId="77777777" w:rsidR="00F401B5" w:rsidRPr="00F401B5" w:rsidRDefault="00F401B5" w:rsidP="00F401B5">
            <w:pPr>
              <w:jc w:val="center"/>
            </w:pPr>
            <w:r w:rsidRPr="00F401B5">
              <w:t>обустройство лечебно-оздоровительных местностей (пляжи, бюветы, места добычи целебной грязи);</w:t>
            </w:r>
          </w:p>
        </w:tc>
        <w:tc>
          <w:tcPr>
            <w:tcW w:w="1421" w:type="dxa"/>
            <w:tcBorders>
              <w:top w:val="nil"/>
              <w:left w:val="nil"/>
              <w:bottom w:val="nil"/>
              <w:right w:val="single" w:sz="8" w:space="0" w:color="auto"/>
            </w:tcBorders>
            <w:shd w:val="clear" w:color="auto" w:fill="auto"/>
            <w:vAlign w:val="center"/>
            <w:hideMark/>
          </w:tcPr>
          <w:p w14:paraId="48F77B28" w14:textId="77777777" w:rsidR="00F401B5" w:rsidRPr="00F401B5" w:rsidRDefault="00F401B5" w:rsidP="00F401B5">
            <w:pPr>
              <w:jc w:val="center"/>
            </w:pPr>
            <w:r w:rsidRPr="00F401B5">
              <w:t> </w:t>
            </w:r>
          </w:p>
        </w:tc>
      </w:tr>
      <w:tr w:rsidR="00FA2CE8" w:rsidRPr="00F401B5" w14:paraId="2050E022" w14:textId="77777777" w:rsidTr="00FA2CE8">
        <w:trPr>
          <w:trHeight w:val="600"/>
        </w:trPr>
        <w:tc>
          <w:tcPr>
            <w:tcW w:w="2799" w:type="dxa"/>
            <w:tcBorders>
              <w:top w:val="nil"/>
              <w:left w:val="single" w:sz="8" w:space="0" w:color="auto"/>
              <w:bottom w:val="single" w:sz="8" w:space="0" w:color="000000"/>
              <w:right w:val="single" w:sz="8" w:space="0" w:color="000000"/>
            </w:tcBorders>
            <w:shd w:val="clear" w:color="auto" w:fill="auto"/>
            <w:vAlign w:val="center"/>
            <w:hideMark/>
          </w:tcPr>
          <w:p w14:paraId="03C5C64E" w14:textId="77777777" w:rsidR="00F401B5" w:rsidRPr="00F401B5" w:rsidRDefault="00F401B5" w:rsidP="00F401B5">
            <w:pPr>
              <w:jc w:val="center"/>
            </w:pPr>
            <w:r w:rsidRPr="00F401B5">
              <w:lastRenderedPageBreak/>
              <w:t> </w:t>
            </w:r>
          </w:p>
        </w:tc>
        <w:tc>
          <w:tcPr>
            <w:tcW w:w="4994" w:type="dxa"/>
            <w:tcBorders>
              <w:top w:val="nil"/>
              <w:left w:val="nil"/>
              <w:bottom w:val="single" w:sz="8" w:space="0" w:color="000000"/>
              <w:right w:val="single" w:sz="8" w:space="0" w:color="000000"/>
            </w:tcBorders>
            <w:shd w:val="clear" w:color="auto" w:fill="auto"/>
            <w:vAlign w:val="center"/>
            <w:hideMark/>
          </w:tcPr>
          <w:p w14:paraId="55555D80" w14:textId="77777777" w:rsidR="00F401B5" w:rsidRPr="00F401B5" w:rsidRDefault="00F401B5" w:rsidP="00F401B5">
            <w:pPr>
              <w:jc w:val="center"/>
            </w:pPr>
            <w:r w:rsidRPr="00F401B5">
              <w:t>размещение лечебно-оздоровительных лагерей</w:t>
            </w:r>
          </w:p>
        </w:tc>
        <w:tc>
          <w:tcPr>
            <w:tcW w:w="1421" w:type="dxa"/>
            <w:tcBorders>
              <w:top w:val="nil"/>
              <w:left w:val="nil"/>
              <w:bottom w:val="single" w:sz="8" w:space="0" w:color="000000"/>
              <w:right w:val="single" w:sz="8" w:space="0" w:color="auto"/>
            </w:tcBorders>
            <w:shd w:val="clear" w:color="auto" w:fill="auto"/>
            <w:vAlign w:val="center"/>
            <w:hideMark/>
          </w:tcPr>
          <w:p w14:paraId="46F0D60F" w14:textId="77777777" w:rsidR="00F401B5" w:rsidRPr="00F401B5" w:rsidRDefault="00F401B5" w:rsidP="00F401B5">
            <w:pPr>
              <w:jc w:val="center"/>
            </w:pPr>
            <w:r w:rsidRPr="00F401B5">
              <w:t> </w:t>
            </w:r>
          </w:p>
        </w:tc>
      </w:tr>
      <w:tr w:rsidR="00FA2CE8" w:rsidRPr="00F401B5" w14:paraId="15561DA8" w14:textId="77777777" w:rsidTr="00FA2CE8">
        <w:trPr>
          <w:trHeight w:val="600"/>
        </w:trPr>
        <w:tc>
          <w:tcPr>
            <w:tcW w:w="2799" w:type="dxa"/>
            <w:tcBorders>
              <w:top w:val="nil"/>
              <w:left w:val="single" w:sz="8" w:space="0" w:color="auto"/>
              <w:bottom w:val="nil"/>
              <w:right w:val="single" w:sz="8" w:space="0" w:color="000000"/>
            </w:tcBorders>
            <w:shd w:val="clear" w:color="auto" w:fill="auto"/>
            <w:vAlign w:val="center"/>
            <w:hideMark/>
          </w:tcPr>
          <w:p w14:paraId="59B3344B" w14:textId="77777777" w:rsidR="00F401B5" w:rsidRPr="00F401B5" w:rsidRDefault="00F401B5" w:rsidP="00F401B5">
            <w:pPr>
              <w:jc w:val="center"/>
            </w:pPr>
            <w:r w:rsidRPr="00F401B5">
              <w:rPr>
                <w:spacing w:val="-2"/>
              </w:rPr>
              <w:t>Историко-культурная деятельность</w:t>
            </w:r>
          </w:p>
        </w:tc>
        <w:tc>
          <w:tcPr>
            <w:tcW w:w="4994" w:type="dxa"/>
            <w:tcBorders>
              <w:top w:val="nil"/>
              <w:left w:val="nil"/>
              <w:bottom w:val="nil"/>
              <w:right w:val="single" w:sz="8" w:space="0" w:color="000000"/>
            </w:tcBorders>
            <w:shd w:val="clear" w:color="auto" w:fill="auto"/>
            <w:vAlign w:val="center"/>
            <w:hideMark/>
          </w:tcPr>
          <w:p w14:paraId="4AEA0713" w14:textId="77777777" w:rsidR="00F401B5" w:rsidRPr="00F401B5" w:rsidRDefault="00F401B5" w:rsidP="00F401B5">
            <w:pPr>
              <w:jc w:val="center"/>
            </w:pPr>
            <w:r w:rsidRPr="00F401B5">
              <w:t>Сохранение и изучение объектов культурного наследия народов Российской Федерации (памятников истории и культуры), в том числе:</w:t>
            </w:r>
          </w:p>
        </w:tc>
        <w:tc>
          <w:tcPr>
            <w:tcW w:w="1421" w:type="dxa"/>
            <w:tcBorders>
              <w:top w:val="nil"/>
              <w:left w:val="nil"/>
              <w:bottom w:val="nil"/>
              <w:right w:val="single" w:sz="8" w:space="0" w:color="auto"/>
            </w:tcBorders>
            <w:shd w:val="clear" w:color="auto" w:fill="auto"/>
            <w:vAlign w:val="center"/>
            <w:hideMark/>
          </w:tcPr>
          <w:p w14:paraId="0F1E37FA" w14:textId="77777777" w:rsidR="00F401B5" w:rsidRPr="00F401B5" w:rsidRDefault="00F401B5" w:rsidP="00F401B5">
            <w:pPr>
              <w:jc w:val="center"/>
            </w:pPr>
            <w:r w:rsidRPr="00F401B5">
              <w:rPr>
                <w:spacing w:val="-5"/>
              </w:rPr>
              <w:t>9.3</w:t>
            </w:r>
          </w:p>
        </w:tc>
      </w:tr>
      <w:tr w:rsidR="00FA2CE8" w:rsidRPr="00F401B5" w14:paraId="0014861D" w14:textId="77777777" w:rsidTr="00FA2CE8">
        <w:trPr>
          <w:trHeight w:val="600"/>
        </w:trPr>
        <w:tc>
          <w:tcPr>
            <w:tcW w:w="2799" w:type="dxa"/>
            <w:tcBorders>
              <w:top w:val="nil"/>
              <w:left w:val="single" w:sz="8" w:space="0" w:color="auto"/>
              <w:bottom w:val="nil"/>
              <w:right w:val="single" w:sz="8" w:space="0" w:color="000000"/>
            </w:tcBorders>
            <w:shd w:val="clear" w:color="auto" w:fill="auto"/>
            <w:vAlign w:val="center"/>
            <w:hideMark/>
          </w:tcPr>
          <w:p w14:paraId="23BC7379" w14:textId="77777777" w:rsidR="00F401B5" w:rsidRPr="00F401B5" w:rsidRDefault="00F401B5" w:rsidP="00F401B5">
            <w:pPr>
              <w:jc w:val="center"/>
            </w:pPr>
            <w:r w:rsidRPr="00F401B5">
              <w:t> </w:t>
            </w:r>
          </w:p>
        </w:tc>
        <w:tc>
          <w:tcPr>
            <w:tcW w:w="4994" w:type="dxa"/>
            <w:tcBorders>
              <w:top w:val="nil"/>
              <w:left w:val="nil"/>
              <w:bottom w:val="nil"/>
              <w:right w:val="single" w:sz="8" w:space="0" w:color="000000"/>
            </w:tcBorders>
            <w:shd w:val="clear" w:color="auto" w:fill="auto"/>
            <w:vAlign w:val="center"/>
            <w:hideMark/>
          </w:tcPr>
          <w:p w14:paraId="0FA6C0B4" w14:textId="77777777" w:rsidR="00F401B5" w:rsidRPr="00F401B5" w:rsidRDefault="00F401B5" w:rsidP="00F401B5">
            <w:pPr>
              <w:jc w:val="center"/>
            </w:pPr>
            <w:r w:rsidRPr="00F401B5">
              <w:t>объектов археологического наследия,</w:t>
            </w:r>
          </w:p>
        </w:tc>
        <w:tc>
          <w:tcPr>
            <w:tcW w:w="1421" w:type="dxa"/>
            <w:tcBorders>
              <w:top w:val="nil"/>
              <w:left w:val="nil"/>
              <w:bottom w:val="nil"/>
              <w:right w:val="single" w:sz="8" w:space="0" w:color="auto"/>
            </w:tcBorders>
            <w:shd w:val="clear" w:color="auto" w:fill="auto"/>
            <w:vAlign w:val="center"/>
            <w:hideMark/>
          </w:tcPr>
          <w:p w14:paraId="0B3B6168" w14:textId="77777777" w:rsidR="00F401B5" w:rsidRPr="00F401B5" w:rsidRDefault="00F401B5" w:rsidP="00F401B5">
            <w:pPr>
              <w:jc w:val="center"/>
            </w:pPr>
            <w:r w:rsidRPr="00F401B5">
              <w:t> </w:t>
            </w:r>
          </w:p>
        </w:tc>
      </w:tr>
      <w:tr w:rsidR="00FA2CE8" w:rsidRPr="00F401B5" w14:paraId="0123F24F" w14:textId="77777777" w:rsidTr="00FA2CE8">
        <w:trPr>
          <w:trHeight w:val="600"/>
        </w:trPr>
        <w:tc>
          <w:tcPr>
            <w:tcW w:w="2799" w:type="dxa"/>
            <w:tcBorders>
              <w:top w:val="nil"/>
              <w:left w:val="single" w:sz="8" w:space="0" w:color="auto"/>
              <w:bottom w:val="single" w:sz="8" w:space="0" w:color="000000"/>
              <w:right w:val="single" w:sz="8" w:space="0" w:color="000000"/>
            </w:tcBorders>
            <w:shd w:val="clear" w:color="auto" w:fill="auto"/>
            <w:vAlign w:val="center"/>
            <w:hideMark/>
          </w:tcPr>
          <w:p w14:paraId="2E69A3E9" w14:textId="77777777" w:rsidR="00F401B5" w:rsidRPr="00F401B5" w:rsidRDefault="00F401B5" w:rsidP="00F401B5">
            <w:pPr>
              <w:jc w:val="center"/>
            </w:pPr>
            <w:r w:rsidRPr="00F401B5">
              <w:t> </w:t>
            </w:r>
          </w:p>
        </w:tc>
        <w:tc>
          <w:tcPr>
            <w:tcW w:w="4994" w:type="dxa"/>
            <w:tcBorders>
              <w:top w:val="nil"/>
              <w:left w:val="nil"/>
              <w:bottom w:val="single" w:sz="8" w:space="0" w:color="000000"/>
              <w:right w:val="single" w:sz="8" w:space="0" w:color="000000"/>
            </w:tcBorders>
            <w:shd w:val="clear" w:color="auto" w:fill="auto"/>
            <w:vAlign w:val="center"/>
            <w:hideMark/>
          </w:tcPr>
          <w:p w14:paraId="25C1DCEB" w14:textId="77777777" w:rsidR="00F401B5" w:rsidRPr="00F401B5" w:rsidRDefault="00F401B5" w:rsidP="00F401B5">
            <w:pPr>
              <w:jc w:val="center"/>
            </w:pPr>
            <w:r w:rsidRPr="00F401B5">
              <w:t>достопримечательных мест, мест бытования исторических промыслов, производств и ремесел,</w:t>
            </w:r>
          </w:p>
        </w:tc>
        <w:tc>
          <w:tcPr>
            <w:tcW w:w="1421" w:type="dxa"/>
            <w:tcBorders>
              <w:top w:val="nil"/>
              <w:left w:val="nil"/>
              <w:bottom w:val="single" w:sz="8" w:space="0" w:color="000000"/>
              <w:right w:val="single" w:sz="8" w:space="0" w:color="auto"/>
            </w:tcBorders>
            <w:shd w:val="clear" w:color="auto" w:fill="auto"/>
            <w:vAlign w:val="center"/>
            <w:hideMark/>
          </w:tcPr>
          <w:p w14:paraId="1944D820" w14:textId="77777777" w:rsidR="00F401B5" w:rsidRPr="00F401B5" w:rsidRDefault="00F401B5" w:rsidP="00F401B5">
            <w:pPr>
              <w:jc w:val="center"/>
            </w:pPr>
            <w:r w:rsidRPr="00F401B5">
              <w:t> </w:t>
            </w:r>
          </w:p>
        </w:tc>
      </w:tr>
      <w:tr w:rsidR="00FA2CE8" w:rsidRPr="00F401B5" w14:paraId="40DE7586" w14:textId="77777777" w:rsidTr="00FA2CE8">
        <w:trPr>
          <w:trHeight w:val="600"/>
        </w:trPr>
        <w:tc>
          <w:tcPr>
            <w:tcW w:w="2799" w:type="dxa"/>
            <w:tcBorders>
              <w:top w:val="nil"/>
              <w:left w:val="single" w:sz="8" w:space="0" w:color="auto"/>
              <w:bottom w:val="nil"/>
              <w:right w:val="single" w:sz="8" w:space="0" w:color="000000"/>
            </w:tcBorders>
            <w:shd w:val="clear" w:color="auto" w:fill="auto"/>
            <w:vAlign w:val="center"/>
            <w:hideMark/>
          </w:tcPr>
          <w:p w14:paraId="5B137A65" w14:textId="77777777" w:rsidR="00F401B5" w:rsidRPr="00F401B5" w:rsidRDefault="00F401B5" w:rsidP="00F401B5">
            <w:pPr>
              <w:jc w:val="center"/>
            </w:pPr>
            <w:r w:rsidRPr="00F401B5">
              <w:t> </w:t>
            </w:r>
          </w:p>
        </w:tc>
        <w:tc>
          <w:tcPr>
            <w:tcW w:w="4994" w:type="dxa"/>
            <w:tcBorders>
              <w:top w:val="nil"/>
              <w:left w:val="nil"/>
              <w:bottom w:val="nil"/>
              <w:right w:val="single" w:sz="8" w:space="0" w:color="000000"/>
            </w:tcBorders>
            <w:shd w:val="clear" w:color="auto" w:fill="auto"/>
            <w:vAlign w:val="center"/>
            <w:hideMark/>
          </w:tcPr>
          <w:p w14:paraId="154B494A" w14:textId="77777777" w:rsidR="00F401B5" w:rsidRPr="00F401B5" w:rsidRDefault="00F401B5" w:rsidP="00F401B5">
            <w:pPr>
              <w:jc w:val="center"/>
            </w:pPr>
            <w:r w:rsidRPr="00F401B5">
              <w:t>исторических поселений, недействующих военных и гражданских захоронений, объектов культурного</w:t>
            </w:r>
          </w:p>
        </w:tc>
        <w:tc>
          <w:tcPr>
            <w:tcW w:w="1421" w:type="dxa"/>
            <w:tcBorders>
              <w:top w:val="nil"/>
              <w:left w:val="nil"/>
              <w:bottom w:val="nil"/>
              <w:right w:val="single" w:sz="8" w:space="0" w:color="auto"/>
            </w:tcBorders>
            <w:shd w:val="clear" w:color="auto" w:fill="auto"/>
            <w:vAlign w:val="center"/>
            <w:hideMark/>
          </w:tcPr>
          <w:p w14:paraId="04475D99" w14:textId="77777777" w:rsidR="00F401B5" w:rsidRPr="00F401B5" w:rsidRDefault="00F401B5" w:rsidP="00F401B5">
            <w:pPr>
              <w:jc w:val="center"/>
            </w:pPr>
            <w:r w:rsidRPr="00F401B5">
              <w:t> </w:t>
            </w:r>
          </w:p>
        </w:tc>
      </w:tr>
      <w:tr w:rsidR="00FA2CE8" w:rsidRPr="00F401B5" w14:paraId="3A15A567" w14:textId="77777777" w:rsidTr="00FA2CE8">
        <w:trPr>
          <w:trHeight w:val="600"/>
        </w:trPr>
        <w:tc>
          <w:tcPr>
            <w:tcW w:w="2799" w:type="dxa"/>
            <w:tcBorders>
              <w:top w:val="nil"/>
              <w:left w:val="single" w:sz="8" w:space="0" w:color="auto"/>
              <w:bottom w:val="single" w:sz="8" w:space="0" w:color="000000"/>
              <w:right w:val="single" w:sz="8" w:space="0" w:color="000000"/>
            </w:tcBorders>
            <w:shd w:val="clear" w:color="auto" w:fill="auto"/>
            <w:vAlign w:val="center"/>
            <w:hideMark/>
          </w:tcPr>
          <w:p w14:paraId="314F5F56" w14:textId="77777777" w:rsidR="00F401B5" w:rsidRPr="00F401B5" w:rsidRDefault="00F401B5" w:rsidP="00F401B5">
            <w:pPr>
              <w:jc w:val="center"/>
            </w:pPr>
            <w:r w:rsidRPr="00F401B5">
              <w:t> </w:t>
            </w:r>
          </w:p>
        </w:tc>
        <w:tc>
          <w:tcPr>
            <w:tcW w:w="4994" w:type="dxa"/>
            <w:tcBorders>
              <w:top w:val="nil"/>
              <w:left w:val="nil"/>
              <w:bottom w:val="single" w:sz="8" w:space="0" w:color="000000"/>
              <w:right w:val="single" w:sz="8" w:space="0" w:color="000000"/>
            </w:tcBorders>
            <w:shd w:val="clear" w:color="auto" w:fill="auto"/>
            <w:vAlign w:val="center"/>
            <w:hideMark/>
          </w:tcPr>
          <w:p w14:paraId="4D092EEC" w14:textId="77777777" w:rsidR="00F401B5" w:rsidRPr="00F401B5" w:rsidRDefault="00F401B5" w:rsidP="00F401B5">
            <w:pPr>
              <w:jc w:val="center"/>
            </w:pPr>
            <w:r w:rsidRPr="00F401B5">
              <w:t>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1421" w:type="dxa"/>
            <w:tcBorders>
              <w:top w:val="nil"/>
              <w:left w:val="nil"/>
              <w:bottom w:val="single" w:sz="8" w:space="0" w:color="000000"/>
              <w:right w:val="single" w:sz="8" w:space="0" w:color="auto"/>
            </w:tcBorders>
            <w:shd w:val="clear" w:color="auto" w:fill="auto"/>
            <w:vAlign w:val="center"/>
            <w:hideMark/>
          </w:tcPr>
          <w:p w14:paraId="7459F4EA" w14:textId="77777777" w:rsidR="00F401B5" w:rsidRPr="00F401B5" w:rsidRDefault="00F401B5" w:rsidP="00F401B5">
            <w:pPr>
              <w:jc w:val="center"/>
            </w:pPr>
            <w:r w:rsidRPr="00F401B5">
              <w:t> </w:t>
            </w:r>
          </w:p>
        </w:tc>
      </w:tr>
      <w:tr w:rsidR="00FA2CE8" w:rsidRPr="00F401B5" w14:paraId="232A36AB" w14:textId="77777777" w:rsidTr="00FA2CE8">
        <w:trPr>
          <w:trHeight w:val="600"/>
        </w:trPr>
        <w:tc>
          <w:tcPr>
            <w:tcW w:w="2799" w:type="dxa"/>
            <w:tcBorders>
              <w:top w:val="nil"/>
              <w:left w:val="single" w:sz="8" w:space="0" w:color="auto"/>
              <w:bottom w:val="nil"/>
              <w:right w:val="single" w:sz="8" w:space="0" w:color="000000"/>
            </w:tcBorders>
            <w:shd w:val="clear" w:color="auto" w:fill="auto"/>
            <w:vAlign w:val="center"/>
            <w:hideMark/>
          </w:tcPr>
          <w:p w14:paraId="6B772593" w14:textId="77777777" w:rsidR="00F401B5" w:rsidRPr="00F401B5" w:rsidRDefault="00F401B5" w:rsidP="00F401B5">
            <w:pPr>
              <w:jc w:val="center"/>
            </w:pPr>
            <w:r w:rsidRPr="00F401B5">
              <w:rPr>
                <w:spacing w:val="-2"/>
              </w:rPr>
              <w:t>Использование лесов</w:t>
            </w:r>
          </w:p>
        </w:tc>
        <w:tc>
          <w:tcPr>
            <w:tcW w:w="4994" w:type="dxa"/>
            <w:tcBorders>
              <w:top w:val="nil"/>
              <w:left w:val="nil"/>
              <w:bottom w:val="nil"/>
              <w:right w:val="single" w:sz="8" w:space="0" w:color="000000"/>
            </w:tcBorders>
            <w:shd w:val="clear" w:color="auto" w:fill="auto"/>
            <w:vAlign w:val="center"/>
            <w:hideMark/>
          </w:tcPr>
          <w:p w14:paraId="54E96B57" w14:textId="77777777" w:rsidR="00F401B5" w:rsidRPr="00F401B5" w:rsidRDefault="00F401B5" w:rsidP="00F401B5">
            <w:pPr>
              <w:jc w:val="center"/>
            </w:pPr>
            <w:r w:rsidRPr="00F401B5">
              <w:t>Деятельность по заготовке, первичной обработке и вывозу древесины и недревесных лесных ресурсов, охрана и восстановление лесов и иные цели.</w:t>
            </w:r>
          </w:p>
        </w:tc>
        <w:tc>
          <w:tcPr>
            <w:tcW w:w="1421" w:type="dxa"/>
            <w:tcBorders>
              <w:top w:val="nil"/>
              <w:left w:val="nil"/>
              <w:bottom w:val="nil"/>
              <w:right w:val="single" w:sz="8" w:space="0" w:color="auto"/>
            </w:tcBorders>
            <w:shd w:val="clear" w:color="auto" w:fill="auto"/>
            <w:vAlign w:val="center"/>
            <w:hideMark/>
          </w:tcPr>
          <w:p w14:paraId="19C7DB06" w14:textId="77777777" w:rsidR="00F401B5" w:rsidRPr="00F401B5" w:rsidRDefault="00F401B5" w:rsidP="00F401B5">
            <w:pPr>
              <w:jc w:val="center"/>
            </w:pPr>
            <w:r w:rsidRPr="00F401B5">
              <w:rPr>
                <w:spacing w:val="-4"/>
              </w:rPr>
              <w:t>10.0</w:t>
            </w:r>
          </w:p>
        </w:tc>
      </w:tr>
      <w:tr w:rsidR="00FA2CE8" w:rsidRPr="00F401B5" w14:paraId="4C9869DB" w14:textId="77777777" w:rsidTr="00FA2CE8">
        <w:trPr>
          <w:trHeight w:val="600"/>
        </w:trPr>
        <w:tc>
          <w:tcPr>
            <w:tcW w:w="2799" w:type="dxa"/>
            <w:tcBorders>
              <w:top w:val="nil"/>
              <w:left w:val="single" w:sz="8" w:space="0" w:color="auto"/>
              <w:bottom w:val="single" w:sz="8" w:space="0" w:color="000000"/>
              <w:right w:val="single" w:sz="8" w:space="0" w:color="000000"/>
            </w:tcBorders>
            <w:shd w:val="clear" w:color="auto" w:fill="auto"/>
            <w:vAlign w:val="center"/>
            <w:hideMark/>
          </w:tcPr>
          <w:p w14:paraId="25800E85" w14:textId="77777777" w:rsidR="00F401B5" w:rsidRPr="00F401B5" w:rsidRDefault="00F401B5" w:rsidP="00F401B5">
            <w:pPr>
              <w:jc w:val="center"/>
            </w:pPr>
            <w:r w:rsidRPr="00F401B5">
              <w:t> </w:t>
            </w:r>
          </w:p>
        </w:tc>
        <w:tc>
          <w:tcPr>
            <w:tcW w:w="4994" w:type="dxa"/>
            <w:tcBorders>
              <w:top w:val="nil"/>
              <w:left w:val="nil"/>
              <w:bottom w:val="single" w:sz="8" w:space="0" w:color="000000"/>
              <w:right w:val="single" w:sz="8" w:space="0" w:color="000000"/>
            </w:tcBorders>
            <w:shd w:val="clear" w:color="auto" w:fill="auto"/>
            <w:vAlign w:val="center"/>
            <w:hideMark/>
          </w:tcPr>
          <w:p w14:paraId="3CB9DA56" w14:textId="77777777" w:rsidR="00F401B5" w:rsidRPr="00F401B5" w:rsidRDefault="00F401B5" w:rsidP="00F401B5">
            <w:pPr>
              <w:jc w:val="center"/>
            </w:pPr>
            <w:r w:rsidRPr="00F401B5">
              <w:t>Содержание данного вида разрешенного использования включает в себя содержание видов разрешенного использования с кодами 10.1 - 10.4</w:t>
            </w:r>
          </w:p>
        </w:tc>
        <w:tc>
          <w:tcPr>
            <w:tcW w:w="1421" w:type="dxa"/>
            <w:tcBorders>
              <w:top w:val="nil"/>
              <w:left w:val="nil"/>
              <w:bottom w:val="single" w:sz="8" w:space="0" w:color="000000"/>
              <w:right w:val="single" w:sz="8" w:space="0" w:color="auto"/>
            </w:tcBorders>
            <w:shd w:val="clear" w:color="auto" w:fill="auto"/>
            <w:vAlign w:val="center"/>
            <w:hideMark/>
          </w:tcPr>
          <w:p w14:paraId="40F9DCCD" w14:textId="77777777" w:rsidR="00F401B5" w:rsidRPr="00F401B5" w:rsidRDefault="00F401B5" w:rsidP="00F401B5">
            <w:pPr>
              <w:jc w:val="center"/>
            </w:pPr>
            <w:r w:rsidRPr="00F401B5">
              <w:t> </w:t>
            </w:r>
          </w:p>
        </w:tc>
      </w:tr>
      <w:tr w:rsidR="00FA2CE8" w:rsidRPr="00F401B5" w14:paraId="641FF246" w14:textId="77777777" w:rsidTr="00FA2CE8">
        <w:trPr>
          <w:trHeight w:val="600"/>
        </w:trPr>
        <w:tc>
          <w:tcPr>
            <w:tcW w:w="2799" w:type="dxa"/>
            <w:tcBorders>
              <w:top w:val="nil"/>
              <w:left w:val="single" w:sz="8" w:space="0" w:color="auto"/>
              <w:bottom w:val="nil"/>
              <w:right w:val="single" w:sz="8" w:space="0" w:color="000000"/>
            </w:tcBorders>
            <w:shd w:val="clear" w:color="auto" w:fill="auto"/>
            <w:vAlign w:val="center"/>
            <w:hideMark/>
          </w:tcPr>
          <w:p w14:paraId="0E21D80B" w14:textId="77777777" w:rsidR="00F401B5" w:rsidRPr="00F401B5" w:rsidRDefault="00F401B5" w:rsidP="00F401B5">
            <w:pPr>
              <w:jc w:val="center"/>
            </w:pPr>
            <w:r w:rsidRPr="00F401B5">
              <w:t>Заготовка древесины</w:t>
            </w:r>
          </w:p>
        </w:tc>
        <w:tc>
          <w:tcPr>
            <w:tcW w:w="4994" w:type="dxa"/>
            <w:tcBorders>
              <w:top w:val="nil"/>
              <w:left w:val="nil"/>
              <w:bottom w:val="nil"/>
              <w:right w:val="single" w:sz="8" w:space="0" w:color="000000"/>
            </w:tcBorders>
            <w:shd w:val="clear" w:color="auto" w:fill="auto"/>
            <w:vAlign w:val="center"/>
            <w:hideMark/>
          </w:tcPr>
          <w:p w14:paraId="4369DD89" w14:textId="77777777" w:rsidR="00F401B5" w:rsidRPr="00F401B5" w:rsidRDefault="00F401B5" w:rsidP="00F401B5">
            <w:pPr>
              <w:jc w:val="center"/>
            </w:pPr>
            <w:r w:rsidRPr="00F401B5">
              <w:t>Рубка лесных насаждений, выросших в природных условиях, в том числе гражданами для собственных нужд, частичная переработка, хранение и вывоз</w:t>
            </w:r>
          </w:p>
        </w:tc>
        <w:tc>
          <w:tcPr>
            <w:tcW w:w="1421" w:type="dxa"/>
            <w:tcBorders>
              <w:top w:val="nil"/>
              <w:left w:val="nil"/>
              <w:bottom w:val="nil"/>
              <w:right w:val="single" w:sz="8" w:space="0" w:color="auto"/>
            </w:tcBorders>
            <w:shd w:val="clear" w:color="auto" w:fill="auto"/>
            <w:vAlign w:val="center"/>
            <w:hideMark/>
          </w:tcPr>
          <w:p w14:paraId="4F64ABCF" w14:textId="77777777" w:rsidR="00F401B5" w:rsidRPr="00F401B5" w:rsidRDefault="00F401B5" w:rsidP="00F401B5">
            <w:pPr>
              <w:jc w:val="center"/>
            </w:pPr>
            <w:bookmarkStart w:id="648" w:name="RANGE!D378"/>
            <w:r w:rsidRPr="00F401B5">
              <w:rPr>
                <w:spacing w:val="-4"/>
              </w:rPr>
              <w:t>10.1</w:t>
            </w:r>
            <w:bookmarkEnd w:id="648"/>
          </w:p>
        </w:tc>
      </w:tr>
      <w:tr w:rsidR="00FA2CE8" w:rsidRPr="00F401B5" w14:paraId="6344A5ED" w14:textId="77777777" w:rsidTr="00FA2CE8">
        <w:trPr>
          <w:trHeight w:val="600"/>
        </w:trPr>
        <w:tc>
          <w:tcPr>
            <w:tcW w:w="2799" w:type="dxa"/>
            <w:tcBorders>
              <w:top w:val="nil"/>
              <w:left w:val="single" w:sz="8" w:space="0" w:color="auto"/>
              <w:bottom w:val="nil"/>
              <w:right w:val="single" w:sz="8" w:space="0" w:color="000000"/>
            </w:tcBorders>
            <w:shd w:val="clear" w:color="auto" w:fill="auto"/>
            <w:vAlign w:val="center"/>
            <w:hideMark/>
          </w:tcPr>
          <w:p w14:paraId="389E4B9C" w14:textId="77777777" w:rsidR="00F401B5" w:rsidRPr="00F401B5" w:rsidRDefault="00F401B5" w:rsidP="00F401B5">
            <w:pPr>
              <w:jc w:val="center"/>
            </w:pPr>
            <w:r w:rsidRPr="00F401B5">
              <w:t> </w:t>
            </w:r>
          </w:p>
        </w:tc>
        <w:tc>
          <w:tcPr>
            <w:tcW w:w="4994" w:type="dxa"/>
            <w:tcBorders>
              <w:top w:val="nil"/>
              <w:left w:val="nil"/>
              <w:bottom w:val="nil"/>
              <w:right w:val="single" w:sz="8" w:space="0" w:color="000000"/>
            </w:tcBorders>
            <w:shd w:val="clear" w:color="auto" w:fill="auto"/>
            <w:vAlign w:val="center"/>
            <w:hideMark/>
          </w:tcPr>
          <w:p w14:paraId="2BC773E5" w14:textId="77777777" w:rsidR="00F401B5" w:rsidRPr="00F401B5" w:rsidRDefault="00F401B5" w:rsidP="00F401B5">
            <w:pPr>
              <w:jc w:val="center"/>
            </w:pPr>
            <w:r w:rsidRPr="00F401B5">
              <w:t>древесины, создание лесных дорог, размещение сооружений, необходимых для обработки и хранения древесины (лесных складов, лесопилен), охрана и</w:t>
            </w:r>
          </w:p>
        </w:tc>
        <w:tc>
          <w:tcPr>
            <w:tcW w:w="1421" w:type="dxa"/>
            <w:tcBorders>
              <w:top w:val="nil"/>
              <w:left w:val="nil"/>
              <w:bottom w:val="nil"/>
              <w:right w:val="single" w:sz="8" w:space="0" w:color="auto"/>
            </w:tcBorders>
            <w:shd w:val="clear" w:color="auto" w:fill="auto"/>
            <w:vAlign w:val="center"/>
            <w:hideMark/>
          </w:tcPr>
          <w:p w14:paraId="1DB5D1F7" w14:textId="77777777" w:rsidR="00F401B5" w:rsidRPr="00F401B5" w:rsidRDefault="00F401B5" w:rsidP="00F401B5">
            <w:pPr>
              <w:jc w:val="center"/>
            </w:pPr>
            <w:r w:rsidRPr="00F401B5">
              <w:t> </w:t>
            </w:r>
          </w:p>
        </w:tc>
      </w:tr>
      <w:tr w:rsidR="00FA2CE8" w:rsidRPr="00F401B5" w14:paraId="7B030A73" w14:textId="77777777" w:rsidTr="00FA2CE8">
        <w:trPr>
          <w:trHeight w:val="280"/>
        </w:trPr>
        <w:tc>
          <w:tcPr>
            <w:tcW w:w="2799" w:type="dxa"/>
            <w:tcBorders>
              <w:top w:val="nil"/>
              <w:left w:val="single" w:sz="8" w:space="0" w:color="auto"/>
              <w:bottom w:val="single" w:sz="8" w:space="0" w:color="000000"/>
              <w:right w:val="single" w:sz="8" w:space="0" w:color="000000"/>
            </w:tcBorders>
            <w:shd w:val="clear" w:color="auto" w:fill="auto"/>
            <w:vAlign w:val="center"/>
            <w:hideMark/>
          </w:tcPr>
          <w:p w14:paraId="5B9E73F3" w14:textId="77777777" w:rsidR="00F401B5" w:rsidRPr="00F401B5" w:rsidRDefault="00F401B5" w:rsidP="00F401B5">
            <w:pPr>
              <w:jc w:val="center"/>
            </w:pPr>
            <w:r w:rsidRPr="00F401B5">
              <w:t> </w:t>
            </w:r>
          </w:p>
        </w:tc>
        <w:tc>
          <w:tcPr>
            <w:tcW w:w="4994" w:type="dxa"/>
            <w:tcBorders>
              <w:top w:val="nil"/>
              <w:left w:val="nil"/>
              <w:bottom w:val="single" w:sz="8" w:space="0" w:color="000000"/>
              <w:right w:val="single" w:sz="8" w:space="0" w:color="000000"/>
            </w:tcBorders>
            <w:shd w:val="clear" w:color="auto" w:fill="auto"/>
            <w:vAlign w:val="center"/>
            <w:hideMark/>
          </w:tcPr>
          <w:p w14:paraId="68D31EF8" w14:textId="77777777" w:rsidR="00F401B5" w:rsidRPr="00F401B5" w:rsidRDefault="00F401B5" w:rsidP="00F401B5">
            <w:pPr>
              <w:jc w:val="center"/>
            </w:pPr>
            <w:r w:rsidRPr="00F401B5">
              <w:t>восстановление лесов</w:t>
            </w:r>
          </w:p>
        </w:tc>
        <w:tc>
          <w:tcPr>
            <w:tcW w:w="1421" w:type="dxa"/>
            <w:tcBorders>
              <w:top w:val="nil"/>
              <w:left w:val="nil"/>
              <w:bottom w:val="single" w:sz="8" w:space="0" w:color="000000"/>
              <w:right w:val="single" w:sz="8" w:space="0" w:color="auto"/>
            </w:tcBorders>
            <w:shd w:val="clear" w:color="auto" w:fill="auto"/>
            <w:vAlign w:val="center"/>
            <w:hideMark/>
          </w:tcPr>
          <w:p w14:paraId="06580D4E" w14:textId="77777777" w:rsidR="00F401B5" w:rsidRPr="00F401B5" w:rsidRDefault="00F401B5" w:rsidP="00F401B5">
            <w:pPr>
              <w:jc w:val="center"/>
            </w:pPr>
            <w:r w:rsidRPr="00F401B5">
              <w:t> </w:t>
            </w:r>
          </w:p>
        </w:tc>
      </w:tr>
      <w:tr w:rsidR="00FA2CE8" w:rsidRPr="00F401B5" w14:paraId="66CED0FF" w14:textId="77777777" w:rsidTr="00FA2CE8">
        <w:trPr>
          <w:trHeight w:val="600"/>
        </w:trPr>
        <w:tc>
          <w:tcPr>
            <w:tcW w:w="2799" w:type="dxa"/>
            <w:tcBorders>
              <w:top w:val="nil"/>
              <w:left w:val="single" w:sz="8" w:space="0" w:color="auto"/>
              <w:bottom w:val="nil"/>
              <w:right w:val="single" w:sz="8" w:space="0" w:color="000000"/>
            </w:tcBorders>
            <w:shd w:val="clear" w:color="auto" w:fill="auto"/>
            <w:vAlign w:val="center"/>
            <w:hideMark/>
          </w:tcPr>
          <w:p w14:paraId="3EB4E8EB" w14:textId="77777777" w:rsidR="00F401B5" w:rsidRPr="00F401B5" w:rsidRDefault="00F401B5" w:rsidP="00F401B5">
            <w:pPr>
              <w:jc w:val="center"/>
            </w:pPr>
            <w:r w:rsidRPr="00F401B5">
              <w:t>Лесные плантации</w:t>
            </w:r>
          </w:p>
        </w:tc>
        <w:tc>
          <w:tcPr>
            <w:tcW w:w="4994" w:type="dxa"/>
            <w:tcBorders>
              <w:top w:val="nil"/>
              <w:left w:val="nil"/>
              <w:bottom w:val="nil"/>
              <w:right w:val="single" w:sz="8" w:space="0" w:color="000000"/>
            </w:tcBorders>
            <w:shd w:val="clear" w:color="auto" w:fill="auto"/>
            <w:vAlign w:val="center"/>
            <w:hideMark/>
          </w:tcPr>
          <w:p w14:paraId="3D58650D" w14:textId="77777777" w:rsidR="00F401B5" w:rsidRPr="00F401B5" w:rsidRDefault="00F401B5" w:rsidP="00F401B5">
            <w:pPr>
              <w:jc w:val="center"/>
            </w:pPr>
            <w:r w:rsidRPr="00F401B5">
              <w:t>Выращивание и рубка лесных насаждений,</w:t>
            </w:r>
          </w:p>
        </w:tc>
        <w:tc>
          <w:tcPr>
            <w:tcW w:w="1421" w:type="dxa"/>
            <w:tcBorders>
              <w:top w:val="nil"/>
              <w:left w:val="nil"/>
              <w:bottom w:val="nil"/>
              <w:right w:val="single" w:sz="8" w:space="0" w:color="auto"/>
            </w:tcBorders>
            <w:shd w:val="clear" w:color="auto" w:fill="auto"/>
            <w:vAlign w:val="center"/>
            <w:hideMark/>
          </w:tcPr>
          <w:p w14:paraId="032969DC" w14:textId="77777777" w:rsidR="00F401B5" w:rsidRPr="00F401B5" w:rsidRDefault="00F401B5" w:rsidP="00F401B5">
            <w:pPr>
              <w:jc w:val="center"/>
            </w:pPr>
            <w:r w:rsidRPr="00F401B5">
              <w:rPr>
                <w:spacing w:val="-4"/>
              </w:rPr>
              <w:t>10.2</w:t>
            </w:r>
          </w:p>
        </w:tc>
      </w:tr>
      <w:tr w:rsidR="00FA2CE8" w:rsidRPr="00F401B5" w14:paraId="083D335C" w14:textId="77777777" w:rsidTr="00FA2CE8">
        <w:trPr>
          <w:trHeight w:val="600"/>
        </w:trPr>
        <w:tc>
          <w:tcPr>
            <w:tcW w:w="2799" w:type="dxa"/>
            <w:tcBorders>
              <w:top w:val="nil"/>
              <w:left w:val="single" w:sz="8" w:space="0" w:color="auto"/>
              <w:bottom w:val="nil"/>
              <w:right w:val="single" w:sz="8" w:space="0" w:color="000000"/>
            </w:tcBorders>
            <w:shd w:val="clear" w:color="auto" w:fill="auto"/>
            <w:vAlign w:val="center"/>
            <w:hideMark/>
          </w:tcPr>
          <w:p w14:paraId="2734A9B2" w14:textId="77777777" w:rsidR="00F401B5" w:rsidRPr="00F401B5" w:rsidRDefault="00F401B5" w:rsidP="00F401B5">
            <w:pPr>
              <w:jc w:val="center"/>
            </w:pPr>
            <w:r w:rsidRPr="00F401B5">
              <w:t> </w:t>
            </w:r>
          </w:p>
        </w:tc>
        <w:tc>
          <w:tcPr>
            <w:tcW w:w="4994" w:type="dxa"/>
            <w:tcBorders>
              <w:top w:val="nil"/>
              <w:left w:val="nil"/>
              <w:bottom w:val="nil"/>
              <w:right w:val="single" w:sz="8" w:space="0" w:color="000000"/>
            </w:tcBorders>
            <w:shd w:val="clear" w:color="auto" w:fill="auto"/>
            <w:vAlign w:val="center"/>
            <w:hideMark/>
          </w:tcPr>
          <w:p w14:paraId="2A5EE117" w14:textId="77777777" w:rsidR="00F401B5" w:rsidRPr="00F401B5" w:rsidRDefault="00F401B5" w:rsidP="00F401B5">
            <w:pPr>
              <w:jc w:val="center"/>
            </w:pPr>
            <w:r w:rsidRPr="00F401B5">
              <w:t>выращенных трудом человека, частичная переработка, хранение и вывоз древесины, создание дорог,</w:t>
            </w:r>
          </w:p>
        </w:tc>
        <w:tc>
          <w:tcPr>
            <w:tcW w:w="1421" w:type="dxa"/>
            <w:tcBorders>
              <w:top w:val="nil"/>
              <w:left w:val="nil"/>
              <w:bottom w:val="nil"/>
              <w:right w:val="single" w:sz="8" w:space="0" w:color="auto"/>
            </w:tcBorders>
            <w:shd w:val="clear" w:color="auto" w:fill="auto"/>
            <w:vAlign w:val="center"/>
            <w:hideMark/>
          </w:tcPr>
          <w:p w14:paraId="14EDF784" w14:textId="77777777" w:rsidR="00F401B5" w:rsidRPr="00F401B5" w:rsidRDefault="00F401B5" w:rsidP="00F401B5">
            <w:pPr>
              <w:jc w:val="center"/>
            </w:pPr>
            <w:r w:rsidRPr="00F401B5">
              <w:t> </w:t>
            </w:r>
          </w:p>
        </w:tc>
      </w:tr>
      <w:tr w:rsidR="00FA2CE8" w:rsidRPr="00F401B5" w14:paraId="40318260" w14:textId="77777777" w:rsidTr="00FA2CE8">
        <w:trPr>
          <w:trHeight w:val="600"/>
        </w:trPr>
        <w:tc>
          <w:tcPr>
            <w:tcW w:w="2799" w:type="dxa"/>
            <w:tcBorders>
              <w:top w:val="nil"/>
              <w:left w:val="single" w:sz="8" w:space="0" w:color="auto"/>
              <w:bottom w:val="nil"/>
              <w:right w:val="single" w:sz="8" w:space="0" w:color="000000"/>
            </w:tcBorders>
            <w:shd w:val="clear" w:color="auto" w:fill="auto"/>
            <w:vAlign w:val="center"/>
            <w:hideMark/>
          </w:tcPr>
          <w:p w14:paraId="2EE810F0" w14:textId="77777777" w:rsidR="00F401B5" w:rsidRPr="00F401B5" w:rsidRDefault="00F401B5" w:rsidP="00F401B5">
            <w:pPr>
              <w:jc w:val="center"/>
            </w:pPr>
            <w:r w:rsidRPr="00F401B5">
              <w:t> </w:t>
            </w:r>
          </w:p>
        </w:tc>
        <w:tc>
          <w:tcPr>
            <w:tcW w:w="4994" w:type="dxa"/>
            <w:tcBorders>
              <w:top w:val="nil"/>
              <w:left w:val="nil"/>
              <w:bottom w:val="nil"/>
              <w:right w:val="single" w:sz="8" w:space="0" w:color="000000"/>
            </w:tcBorders>
            <w:shd w:val="clear" w:color="auto" w:fill="auto"/>
            <w:vAlign w:val="center"/>
            <w:hideMark/>
          </w:tcPr>
          <w:p w14:paraId="17DE89BA" w14:textId="77777777" w:rsidR="00F401B5" w:rsidRPr="00F401B5" w:rsidRDefault="00F401B5" w:rsidP="00F401B5">
            <w:pPr>
              <w:jc w:val="center"/>
            </w:pPr>
            <w:r w:rsidRPr="00F401B5">
              <w:t>размещение сооружений, необходимых для обработки и хранения древесины (лесных складов, лесопилен),</w:t>
            </w:r>
          </w:p>
        </w:tc>
        <w:tc>
          <w:tcPr>
            <w:tcW w:w="1421" w:type="dxa"/>
            <w:tcBorders>
              <w:top w:val="nil"/>
              <w:left w:val="nil"/>
              <w:bottom w:val="nil"/>
              <w:right w:val="single" w:sz="8" w:space="0" w:color="auto"/>
            </w:tcBorders>
            <w:shd w:val="clear" w:color="auto" w:fill="auto"/>
            <w:vAlign w:val="center"/>
            <w:hideMark/>
          </w:tcPr>
          <w:p w14:paraId="4F56636F" w14:textId="77777777" w:rsidR="00F401B5" w:rsidRPr="00F401B5" w:rsidRDefault="00F401B5" w:rsidP="00F401B5">
            <w:pPr>
              <w:jc w:val="center"/>
            </w:pPr>
            <w:r w:rsidRPr="00F401B5">
              <w:t> </w:t>
            </w:r>
          </w:p>
        </w:tc>
      </w:tr>
      <w:tr w:rsidR="00FA2CE8" w:rsidRPr="00F401B5" w14:paraId="19D401F8" w14:textId="77777777" w:rsidTr="00FA2CE8">
        <w:trPr>
          <w:trHeight w:val="273"/>
        </w:trPr>
        <w:tc>
          <w:tcPr>
            <w:tcW w:w="2799" w:type="dxa"/>
            <w:tcBorders>
              <w:top w:val="nil"/>
              <w:left w:val="single" w:sz="8" w:space="0" w:color="auto"/>
              <w:bottom w:val="single" w:sz="8" w:space="0" w:color="000000"/>
              <w:right w:val="single" w:sz="8" w:space="0" w:color="000000"/>
            </w:tcBorders>
            <w:shd w:val="clear" w:color="auto" w:fill="auto"/>
            <w:vAlign w:val="center"/>
            <w:hideMark/>
          </w:tcPr>
          <w:p w14:paraId="466369AD" w14:textId="77777777" w:rsidR="00F401B5" w:rsidRPr="00F401B5" w:rsidRDefault="00F401B5" w:rsidP="00F401B5">
            <w:pPr>
              <w:jc w:val="center"/>
            </w:pPr>
            <w:r w:rsidRPr="00F401B5">
              <w:t> </w:t>
            </w:r>
          </w:p>
        </w:tc>
        <w:tc>
          <w:tcPr>
            <w:tcW w:w="4994" w:type="dxa"/>
            <w:tcBorders>
              <w:top w:val="nil"/>
              <w:left w:val="nil"/>
              <w:bottom w:val="single" w:sz="8" w:space="0" w:color="000000"/>
              <w:right w:val="single" w:sz="8" w:space="0" w:color="000000"/>
            </w:tcBorders>
            <w:shd w:val="clear" w:color="auto" w:fill="auto"/>
            <w:vAlign w:val="center"/>
            <w:hideMark/>
          </w:tcPr>
          <w:p w14:paraId="6ED9F2A7" w14:textId="77777777" w:rsidR="00F401B5" w:rsidRPr="00F401B5" w:rsidRDefault="00F401B5" w:rsidP="00F401B5">
            <w:pPr>
              <w:jc w:val="center"/>
            </w:pPr>
            <w:r w:rsidRPr="00F401B5">
              <w:t>охрана лесов</w:t>
            </w:r>
          </w:p>
        </w:tc>
        <w:tc>
          <w:tcPr>
            <w:tcW w:w="1421" w:type="dxa"/>
            <w:tcBorders>
              <w:top w:val="nil"/>
              <w:left w:val="nil"/>
              <w:bottom w:val="single" w:sz="8" w:space="0" w:color="000000"/>
              <w:right w:val="single" w:sz="8" w:space="0" w:color="auto"/>
            </w:tcBorders>
            <w:shd w:val="clear" w:color="auto" w:fill="auto"/>
            <w:vAlign w:val="center"/>
            <w:hideMark/>
          </w:tcPr>
          <w:p w14:paraId="3A3EE495" w14:textId="77777777" w:rsidR="00F401B5" w:rsidRPr="00F401B5" w:rsidRDefault="00F401B5" w:rsidP="00F401B5">
            <w:pPr>
              <w:jc w:val="center"/>
            </w:pPr>
            <w:r w:rsidRPr="00F401B5">
              <w:t> </w:t>
            </w:r>
          </w:p>
        </w:tc>
      </w:tr>
      <w:tr w:rsidR="00FA2CE8" w:rsidRPr="00F401B5" w14:paraId="7E37921C" w14:textId="77777777" w:rsidTr="00FA2CE8">
        <w:trPr>
          <w:trHeight w:val="600"/>
        </w:trPr>
        <w:tc>
          <w:tcPr>
            <w:tcW w:w="2799" w:type="dxa"/>
            <w:tcBorders>
              <w:top w:val="nil"/>
              <w:left w:val="single" w:sz="8" w:space="0" w:color="auto"/>
              <w:bottom w:val="nil"/>
              <w:right w:val="single" w:sz="8" w:space="0" w:color="000000"/>
            </w:tcBorders>
            <w:shd w:val="clear" w:color="auto" w:fill="auto"/>
            <w:vAlign w:val="center"/>
            <w:hideMark/>
          </w:tcPr>
          <w:p w14:paraId="755C58C3" w14:textId="77777777" w:rsidR="00F401B5" w:rsidRPr="00F401B5" w:rsidRDefault="00F401B5" w:rsidP="00F401B5">
            <w:pPr>
              <w:jc w:val="center"/>
            </w:pPr>
            <w:r w:rsidRPr="00F401B5">
              <w:t>Заготовка лесных ресурсов</w:t>
            </w:r>
          </w:p>
        </w:tc>
        <w:tc>
          <w:tcPr>
            <w:tcW w:w="4994" w:type="dxa"/>
            <w:tcBorders>
              <w:top w:val="nil"/>
              <w:left w:val="nil"/>
              <w:bottom w:val="nil"/>
              <w:right w:val="single" w:sz="8" w:space="0" w:color="000000"/>
            </w:tcBorders>
            <w:shd w:val="clear" w:color="auto" w:fill="auto"/>
            <w:vAlign w:val="center"/>
            <w:hideMark/>
          </w:tcPr>
          <w:p w14:paraId="72C63097" w14:textId="77777777" w:rsidR="00F401B5" w:rsidRPr="00F401B5" w:rsidRDefault="00F401B5" w:rsidP="00F401B5">
            <w:pPr>
              <w:jc w:val="center"/>
            </w:pPr>
            <w:r w:rsidRPr="00F401B5">
              <w:t>Заготовка живицы, сбор недревесных лесных ресурсов, в том числе гражданами для собственных нужд, заготовка пищевых лесных ресурсов и дикорастущих</w:t>
            </w:r>
          </w:p>
        </w:tc>
        <w:tc>
          <w:tcPr>
            <w:tcW w:w="1421" w:type="dxa"/>
            <w:tcBorders>
              <w:top w:val="nil"/>
              <w:left w:val="nil"/>
              <w:bottom w:val="nil"/>
              <w:right w:val="single" w:sz="8" w:space="0" w:color="auto"/>
            </w:tcBorders>
            <w:shd w:val="clear" w:color="auto" w:fill="auto"/>
            <w:vAlign w:val="center"/>
            <w:hideMark/>
          </w:tcPr>
          <w:p w14:paraId="38430585" w14:textId="77777777" w:rsidR="00F401B5" w:rsidRPr="00F401B5" w:rsidRDefault="00F401B5" w:rsidP="00F401B5">
            <w:pPr>
              <w:jc w:val="center"/>
            </w:pPr>
            <w:r w:rsidRPr="00F401B5">
              <w:rPr>
                <w:spacing w:val="-4"/>
              </w:rPr>
              <w:t>10.3</w:t>
            </w:r>
          </w:p>
        </w:tc>
      </w:tr>
      <w:tr w:rsidR="00FA2CE8" w:rsidRPr="00F401B5" w14:paraId="14485BAC" w14:textId="77777777" w:rsidTr="00FA2CE8">
        <w:trPr>
          <w:trHeight w:val="600"/>
        </w:trPr>
        <w:tc>
          <w:tcPr>
            <w:tcW w:w="2799" w:type="dxa"/>
            <w:tcBorders>
              <w:top w:val="nil"/>
              <w:left w:val="single" w:sz="8" w:space="0" w:color="auto"/>
              <w:bottom w:val="nil"/>
              <w:right w:val="single" w:sz="8" w:space="0" w:color="000000"/>
            </w:tcBorders>
            <w:shd w:val="clear" w:color="auto" w:fill="auto"/>
            <w:vAlign w:val="center"/>
            <w:hideMark/>
          </w:tcPr>
          <w:p w14:paraId="34ED315C" w14:textId="77777777" w:rsidR="00F401B5" w:rsidRPr="00F401B5" w:rsidRDefault="00F401B5" w:rsidP="00F401B5">
            <w:pPr>
              <w:jc w:val="center"/>
            </w:pPr>
            <w:r w:rsidRPr="00F401B5">
              <w:lastRenderedPageBreak/>
              <w:t> </w:t>
            </w:r>
          </w:p>
        </w:tc>
        <w:tc>
          <w:tcPr>
            <w:tcW w:w="4994" w:type="dxa"/>
            <w:tcBorders>
              <w:top w:val="nil"/>
              <w:left w:val="nil"/>
              <w:bottom w:val="nil"/>
              <w:right w:val="single" w:sz="8" w:space="0" w:color="000000"/>
            </w:tcBorders>
            <w:shd w:val="clear" w:color="auto" w:fill="auto"/>
            <w:vAlign w:val="center"/>
            <w:hideMark/>
          </w:tcPr>
          <w:p w14:paraId="0A8B7390" w14:textId="77777777" w:rsidR="00F401B5" w:rsidRPr="00F401B5" w:rsidRDefault="00F401B5" w:rsidP="00F401B5">
            <w:pPr>
              <w:jc w:val="center"/>
            </w:pPr>
            <w:r w:rsidRPr="00F401B5">
              <w:t>растений, хранение, неглубокая переработка и вывоз добытых лесных ресурсов, размещение временных</w:t>
            </w:r>
          </w:p>
        </w:tc>
        <w:tc>
          <w:tcPr>
            <w:tcW w:w="1421" w:type="dxa"/>
            <w:tcBorders>
              <w:top w:val="nil"/>
              <w:left w:val="nil"/>
              <w:bottom w:val="nil"/>
              <w:right w:val="single" w:sz="8" w:space="0" w:color="auto"/>
            </w:tcBorders>
            <w:shd w:val="clear" w:color="auto" w:fill="auto"/>
            <w:vAlign w:val="center"/>
            <w:hideMark/>
          </w:tcPr>
          <w:p w14:paraId="22DD0653" w14:textId="77777777" w:rsidR="00F401B5" w:rsidRPr="00F401B5" w:rsidRDefault="00F401B5" w:rsidP="00F401B5">
            <w:pPr>
              <w:jc w:val="center"/>
            </w:pPr>
            <w:r w:rsidRPr="00F401B5">
              <w:t> </w:t>
            </w:r>
          </w:p>
        </w:tc>
      </w:tr>
      <w:tr w:rsidR="00FA2CE8" w:rsidRPr="00F401B5" w14:paraId="5D0775BC" w14:textId="77777777" w:rsidTr="00FA2CE8">
        <w:trPr>
          <w:trHeight w:val="600"/>
        </w:trPr>
        <w:tc>
          <w:tcPr>
            <w:tcW w:w="2799" w:type="dxa"/>
            <w:tcBorders>
              <w:top w:val="nil"/>
              <w:left w:val="single" w:sz="8" w:space="0" w:color="auto"/>
              <w:bottom w:val="single" w:sz="8" w:space="0" w:color="000000"/>
              <w:right w:val="single" w:sz="8" w:space="0" w:color="000000"/>
            </w:tcBorders>
            <w:shd w:val="clear" w:color="auto" w:fill="auto"/>
            <w:vAlign w:val="center"/>
            <w:hideMark/>
          </w:tcPr>
          <w:p w14:paraId="36F18DD5" w14:textId="77777777" w:rsidR="00F401B5" w:rsidRPr="00F401B5" w:rsidRDefault="00F401B5" w:rsidP="00F401B5">
            <w:pPr>
              <w:jc w:val="center"/>
            </w:pPr>
            <w:r w:rsidRPr="00F401B5">
              <w:t> </w:t>
            </w:r>
          </w:p>
        </w:tc>
        <w:tc>
          <w:tcPr>
            <w:tcW w:w="4994" w:type="dxa"/>
            <w:tcBorders>
              <w:top w:val="nil"/>
              <w:left w:val="nil"/>
              <w:bottom w:val="single" w:sz="8" w:space="0" w:color="000000"/>
              <w:right w:val="single" w:sz="8" w:space="0" w:color="000000"/>
            </w:tcBorders>
            <w:shd w:val="clear" w:color="auto" w:fill="auto"/>
            <w:vAlign w:val="center"/>
            <w:hideMark/>
          </w:tcPr>
          <w:p w14:paraId="6BDAEEA1" w14:textId="77777777" w:rsidR="00F401B5" w:rsidRPr="00F401B5" w:rsidRDefault="00F401B5" w:rsidP="00F401B5">
            <w:pPr>
              <w:jc w:val="center"/>
            </w:pPr>
            <w:r w:rsidRPr="00F401B5">
              <w:t>сооружений, необходимых для хранения и неглубокой переработки лесных ресурсов (сушилки, грибоварни, склады), охрана лесов</w:t>
            </w:r>
          </w:p>
        </w:tc>
        <w:tc>
          <w:tcPr>
            <w:tcW w:w="1421" w:type="dxa"/>
            <w:tcBorders>
              <w:top w:val="nil"/>
              <w:left w:val="nil"/>
              <w:bottom w:val="single" w:sz="8" w:space="0" w:color="000000"/>
              <w:right w:val="single" w:sz="8" w:space="0" w:color="auto"/>
            </w:tcBorders>
            <w:shd w:val="clear" w:color="auto" w:fill="auto"/>
            <w:vAlign w:val="center"/>
            <w:hideMark/>
          </w:tcPr>
          <w:p w14:paraId="490196EA" w14:textId="77777777" w:rsidR="00F401B5" w:rsidRPr="00F401B5" w:rsidRDefault="00F401B5" w:rsidP="00F401B5">
            <w:pPr>
              <w:jc w:val="center"/>
            </w:pPr>
            <w:r w:rsidRPr="00F401B5">
              <w:t> </w:t>
            </w:r>
          </w:p>
        </w:tc>
      </w:tr>
      <w:tr w:rsidR="00FA2CE8" w:rsidRPr="00F401B5" w14:paraId="62410154" w14:textId="77777777" w:rsidTr="00FA2CE8">
        <w:trPr>
          <w:trHeight w:val="600"/>
        </w:trPr>
        <w:tc>
          <w:tcPr>
            <w:tcW w:w="2799" w:type="dxa"/>
            <w:tcBorders>
              <w:top w:val="nil"/>
              <w:left w:val="single" w:sz="8" w:space="0" w:color="auto"/>
              <w:bottom w:val="single" w:sz="8" w:space="0" w:color="000000"/>
              <w:right w:val="single" w:sz="8" w:space="0" w:color="000000"/>
            </w:tcBorders>
            <w:shd w:val="clear" w:color="auto" w:fill="auto"/>
            <w:vAlign w:val="center"/>
            <w:hideMark/>
          </w:tcPr>
          <w:p w14:paraId="023C8844" w14:textId="77777777" w:rsidR="00F401B5" w:rsidRPr="00F401B5" w:rsidRDefault="00F401B5" w:rsidP="00F401B5">
            <w:pPr>
              <w:jc w:val="center"/>
            </w:pPr>
            <w:r w:rsidRPr="00F401B5">
              <w:t>Резервные леса</w:t>
            </w:r>
          </w:p>
        </w:tc>
        <w:tc>
          <w:tcPr>
            <w:tcW w:w="4994" w:type="dxa"/>
            <w:tcBorders>
              <w:top w:val="nil"/>
              <w:left w:val="nil"/>
              <w:bottom w:val="single" w:sz="8" w:space="0" w:color="000000"/>
              <w:right w:val="single" w:sz="8" w:space="0" w:color="000000"/>
            </w:tcBorders>
            <w:shd w:val="clear" w:color="auto" w:fill="auto"/>
            <w:vAlign w:val="center"/>
            <w:hideMark/>
          </w:tcPr>
          <w:p w14:paraId="67443972" w14:textId="77777777" w:rsidR="00F401B5" w:rsidRPr="00F401B5" w:rsidRDefault="00F401B5" w:rsidP="00F401B5">
            <w:pPr>
              <w:jc w:val="center"/>
            </w:pPr>
            <w:r w:rsidRPr="00F401B5">
              <w:t>Деятельность, связанная с охраной лесов</w:t>
            </w:r>
          </w:p>
        </w:tc>
        <w:tc>
          <w:tcPr>
            <w:tcW w:w="1421" w:type="dxa"/>
            <w:tcBorders>
              <w:top w:val="nil"/>
              <w:left w:val="nil"/>
              <w:bottom w:val="single" w:sz="8" w:space="0" w:color="000000"/>
              <w:right w:val="single" w:sz="8" w:space="0" w:color="auto"/>
            </w:tcBorders>
            <w:shd w:val="clear" w:color="auto" w:fill="auto"/>
            <w:vAlign w:val="center"/>
            <w:hideMark/>
          </w:tcPr>
          <w:p w14:paraId="3F5CB2B8" w14:textId="77777777" w:rsidR="00F401B5" w:rsidRPr="00F401B5" w:rsidRDefault="00F401B5" w:rsidP="00F401B5">
            <w:pPr>
              <w:jc w:val="center"/>
            </w:pPr>
            <w:bookmarkStart w:id="649" w:name="RANGE!D388"/>
            <w:r w:rsidRPr="00F401B5">
              <w:rPr>
                <w:spacing w:val="-4"/>
              </w:rPr>
              <w:t>10.4</w:t>
            </w:r>
            <w:bookmarkEnd w:id="649"/>
          </w:p>
        </w:tc>
      </w:tr>
      <w:tr w:rsidR="00FA2CE8" w:rsidRPr="00F401B5" w14:paraId="3BE87868" w14:textId="77777777" w:rsidTr="00FA2CE8">
        <w:trPr>
          <w:trHeight w:val="600"/>
        </w:trPr>
        <w:tc>
          <w:tcPr>
            <w:tcW w:w="2799" w:type="dxa"/>
            <w:tcBorders>
              <w:top w:val="nil"/>
              <w:left w:val="single" w:sz="8" w:space="0" w:color="auto"/>
              <w:bottom w:val="single" w:sz="8" w:space="0" w:color="000000"/>
              <w:right w:val="single" w:sz="8" w:space="0" w:color="000000"/>
            </w:tcBorders>
            <w:shd w:val="clear" w:color="auto" w:fill="auto"/>
            <w:vAlign w:val="center"/>
            <w:hideMark/>
          </w:tcPr>
          <w:p w14:paraId="72DCCE1A" w14:textId="77777777" w:rsidR="00F401B5" w:rsidRPr="00F401B5" w:rsidRDefault="00F401B5" w:rsidP="00F401B5">
            <w:pPr>
              <w:jc w:val="center"/>
            </w:pPr>
            <w:r w:rsidRPr="00F401B5">
              <w:t>Водные объекты</w:t>
            </w:r>
          </w:p>
        </w:tc>
        <w:tc>
          <w:tcPr>
            <w:tcW w:w="4994" w:type="dxa"/>
            <w:tcBorders>
              <w:top w:val="nil"/>
              <w:left w:val="nil"/>
              <w:bottom w:val="single" w:sz="8" w:space="0" w:color="000000"/>
              <w:right w:val="single" w:sz="8" w:space="0" w:color="000000"/>
            </w:tcBorders>
            <w:shd w:val="clear" w:color="auto" w:fill="auto"/>
            <w:vAlign w:val="center"/>
            <w:hideMark/>
          </w:tcPr>
          <w:p w14:paraId="1BDBAC71" w14:textId="77777777" w:rsidR="00F401B5" w:rsidRPr="00F401B5" w:rsidRDefault="00F401B5" w:rsidP="00F401B5">
            <w:pPr>
              <w:jc w:val="center"/>
            </w:pPr>
            <w:r w:rsidRPr="00F401B5">
              <w:t>Ледники, снежники, ручьи, реки, озера, болота, территориальные моря и другие поверхностные водные объекты</w:t>
            </w:r>
          </w:p>
        </w:tc>
        <w:tc>
          <w:tcPr>
            <w:tcW w:w="1421" w:type="dxa"/>
            <w:tcBorders>
              <w:top w:val="nil"/>
              <w:left w:val="nil"/>
              <w:bottom w:val="single" w:sz="8" w:space="0" w:color="000000"/>
              <w:right w:val="single" w:sz="8" w:space="0" w:color="auto"/>
            </w:tcBorders>
            <w:shd w:val="clear" w:color="auto" w:fill="auto"/>
            <w:vAlign w:val="center"/>
            <w:hideMark/>
          </w:tcPr>
          <w:p w14:paraId="55731B3B" w14:textId="77777777" w:rsidR="00F401B5" w:rsidRPr="00F401B5" w:rsidRDefault="00F401B5" w:rsidP="00F401B5">
            <w:pPr>
              <w:jc w:val="center"/>
            </w:pPr>
            <w:r w:rsidRPr="00F401B5">
              <w:rPr>
                <w:spacing w:val="-4"/>
              </w:rPr>
              <w:t>11.0</w:t>
            </w:r>
          </w:p>
        </w:tc>
      </w:tr>
      <w:tr w:rsidR="00FA2CE8" w:rsidRPr="00F401B5" w14:paraId="1888DC1B" w14:textId="77777777" w:rsidTr="00FA2CE8">
        <w:trPr>
          <w:trHeight w:val="600"/>
        </w:trPr>
        <w:tc>
          <w:tcPr>
            <w:tcW w:w="2799" w:type="dxa"/>
            <w:tcBorders>
              <w:top w:val="nil"/>
              <w:left w:val="single" w:sz="8" w:space="0" w:color="auto"/>
              <w:bottom w:val="nil"/>
              <w:right w:val="single" w:sz="8" w:space="0" w:color="000000"/>
            </w:tcBorders>
            <w:shd w:val="clear" w:color="auto" w:fill="auto"/>
            <w:vAlign w:val="center"/>
            <w:hideMark/>
          </w:tcPr>
          <w:p w14:paraId="605FFCAE" w14:textId="77777777" w:rsidR="00F401B5" w:rsidRPr="00F401B5" w:rsidRDefault="00F401B5" w:rsidP="00F401B5">
            <w:pPr>
              <w:jc w:val="center"/>
            </w:pPr>
            <w:r w:rsidRPr="00F401B5">
              <w:t>Общее пользование водными объектами</w:t>
            </w:r>
          </w:p>
        </w:tc>
        <w:tc>
          <w:tcPr>
            <w:tcW w:w="4994" w:type="dxa"/>
            <w:tcBorders>
              <w:top w:val="nil"/>
              <w:left w:val="nil"/>
              <w:bottom w:val="nil"/>
              <w:right w:val="single" w:sz="8" w:space="0" w:color="000000"/>
            </w:tcBorders>
            <w:shd w:val="clear" w:color="auto" w:fill="auto"/>
            <w:vAlign w:val="center"/>
            <w:hideMark/>
          </w:tcPr>
          <w:p w14:paraId="5D6D8350" w14:textId="77777777" w:rsidR="00F401B5" w:rsidRPr="00F401B5" w:rsidRDefault="00F401B5" w:rsidP="00F401B5">
            <w:pPr>
              <w:jc w:val="center"/>
            </w:pPr>
            <w:r w:rsidRPr="00F401B5">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w:t>
            </w:r>
          </w:p>
        </w:tc>
        <w:tc>
          <w:tcPr>
            <w:tcW w:w="1421" w:type="dxa"/>
            <w:tcBorders>
              <w:top w:val="nil"/>
              <w:left w:val="nil"/>
              <w:bottom w:val="nil"/>
              <w:right w:val="single" w:sz="8" w:space="0" w:color="auto"/>
            </w:tcBorders>
            <w:shd w:val="clear" w:color="auto" w:fill="auto"/>
            <w:vAlign w:val="center"/>
            <w:hideMark/>
          </w:tcPr>
          <w:p w14:paraId="4D5387AD" w14:textId="77777777" w:rsidR="00F401B5" w:rsidRPr="00F401B5" w:rsidRDefault="00F401B5" w:rsidP="00F401B5">
            <w:pPr>
              <w:jc w:val="center"/>
            </w:pPr>
            <w:r w:rsidRPr="00F401B5">
              <w:rPr>
                <w:spacing w:val="-4"/>
              </w:rPr>
              <w:t>11.1</w:t>
            </w:r>
          </w:p>
        </w:tc>
      </w:tr>
      <w:tr w:rsidR="00FA2CE8" w:rsidRPr="00F401B5" w14:paraId="5BBA3FAD" w14:textId="77777777" w:rsidTr="00FA2CE8">
        <w:trPr>
          <w:trHeight w:val="600"/>
        </w:trPr>
        <w:tc>
          <w:tcPr>
            <w:tcW w:w="2799" w:type="dxa"/>
            <w:tcBorders>
              <w:top w:val="nil"/>
              <w:left w:val="single" w:sz="8" w:space="0" w:color="auto"/>
              <w:bottom w:val="nil"/>
              <w:right w:val="single" w:sz="8" w:space="0" w:color="000000"/>
            </w:tcBorders>
            <w:shd w:val="clear" w:color="auto" w:fill="auto"/>
            <w:vAlign w:val="center"/>
            <w:hideMark/>
          </w:tcPr>
          <w:p w14:paraId="5570ACA2" w14:textId="77777777" w:rsidR="00F401B5" w:rsidRPr="00F401B5" w:rsidRDefault="00F401B5" w:rsidP="00F401B5">
            <w:pPr>
              <w:jc w:val="center"/>
            </w:pPr>
            <w:r w:rsidRPr="00F401B5">
              <w:t> </w:t>
            </w:r>
          </w:p>
        </w:tc>
        <w:tc>
          <w:tcPr>
            <w:tcW w:w="4994" w:type="dxa"/>
            <w:tcBorders>
              <w:top w:val="nil"/>
              <w:left w:val="nil"/>
              <w:bottom w:val="nil"/>
              <w:right w:val="single" w:sz="8" w:space="0" w:color="000000"/>
            </w:tcBorders>
            <w:shd w:val="clear" w:color="auto" w:fill="auto"/>
            <w:vAlign w:val="center"/>
            <w:hideMark/>
          </w:tcPr>
          <w:p w14:paraId="5E9B9EDD" w14:textId="77777777" w:rsidR="00F401B5" w:rsidRPr="00F401B5" w:rsidRDefault="00F401B5" w:rsidP="00F401B5">
            <w:pPr>
              <w:jc w:val="center"/>
            </w:pPr>
            <w:r w:rsidRPr="00F401B5">
              <w:t>личных нужд, а также забор (изъятие) водных ресурсов для целей питьевого и хозяйственно-бытового</w:t>
            </w:r>
          </w:p>
        </w:tc>
        <w:tc>
          <w:tcPr>
            <w:tcW w:w="1421" w:type="dxa"/>
            <w:tcBorders>
              <w:top w:val="nil"/>
              <w:left w:val="nil"/>
              <w:bottom w:val="nil"/>
              <w:right w:val="single" w:sz="8" w:space="0" w:color="auto"/>
            </w:tcBorders>
            <w:shd w:val="clear" w:color="auto" w:fill="auto"/>
            <w:vAlign w:val="center"/>
            <w:hideMark/>
          </w:tcPr>
          <w:p w14:paraId="132A603A" w14:textId="77777777" w:rsidR="00F401B5" w:rsidRPr="00F401B5" w:rsidRDefault="00F401B5" w:rsidP="00F401B5">
            <w:pPr>
              <w:jc w:val="center"/>
            </w:pPr>
            <w:r w:rsidRPr="00F401B5">
              <w:t> </w:t>
            </w:r>
          </w:p>
        </w:tc>
      </w:tr>
      <w:tr w:rsidR="00FA2CE8" w:rsidRPr="00F401B5" w14:paraId="3DA3EA03" w14:textId="77777777" w:rsidTr="00FA2CE8">
        <w:trPr>
          <w:trHeight w:val="600"/>
        </w:trPr>
        <w:tc>
          <w:tcPr>
            <w:tcW w:w="2799" w:type="dxa"/>
            <w:tcBorders>
              <w:top w:val="nil"/>
              <w:left w:val="single" w:sz="8" w:space="0" w:color="auto"/>
              <w:bottom w:val="nil"/>
              <w:right w:val="single" w:sz="8" w:space="0" w:color="000000"/>
            </w:tcBorders>
            <w:shd w:val="clear" w:color="auto" w:fill="auto"/>
            <w:vAlign w:val="center"/>
            <w:hideMark/>
          </w:tcPr>
          <w:p w14:paraId="1329A8F1" w14:textId="77777777" w:rsidR="00F401B5" w:rsidRPr="00F401B5" w:rsidRDefault="00F401B5" w:rsidP="00F401B5">
            <w:pPr>
              <w:jc w:val="center"/>
            </w:pPr>
            <w:r w:rsidRPr="00F401B5">
              <w:t> </w:t>
            </w:r>
          </w:p>
        </w:tc>
        <w:tc>
          <w:tcPr>
            <w:tcW w:w="4994" w:type="dxa"/>
            <w:tcBorders>
              <w:top w:val="nil"/>
              <w:left w:val="nil"/>
              <w:bottom w:val="nil"/>
              <w:right w:val="single" w:sz="8" w:space="0" w:color="000000"/>
            </w:tcBorders>
            <w:shd w:val="clear" w:color="auto" w:fill="auto"/>
            <w:vAlign w:val="center"/>
            <w:hideMark/>
          </w:tcPr>
          <w:p w14:paraId="4042D7E7" w14:textId="77777777" w:rsidR="00F401B5" w:rsidRPr="00F401B5" w:rsidRDefault="00F401B5" w:rsidP="00F401B5">
            <w:pPr>
              <w:jc w:val="center"/>
            </w:pPr>
            <w:r w:rsidRPr="00F401B5">
              <w:t>водоснабжения, купание, использование маломерных судов, водных мотоциклов и других технических</w:t>
            </w:r>
          </w:p>
        </w:tc>
        <w:tc>
          <w:tcPr>
            <w:tcW w:w="1421" w:type="dxa"/>
            <w:tcBorders>
              <w:top w:val="nil"/>
              <w:left w:val="nil"/>
              <w:bottom w:val="nil"/>
              <w:right w:val="single" w:sz="8" w:space="0" w:color="auto"/>
            </w:tcBorders>
            <w:shd w:val="clear" w:color="auto" w:fill="auto"/>
            <w:vAlign w:val="center"/>
            <w:hideMark/>
          </w:tcPr>
          <w:p w14:paraId="5F619527" w14:textId="77777777" w:rsidR="00F401B5" w:rsidRPr="00F401B5" w:rsidRDefault="00F401B5" w:rsidP="00F401B5">
            <w:pPr>
              <w:jc w:val="center"/>
            </w:pPr>
            <w:r w:rsidRPr="00F401B5">
              <w:t> </w:t>
            </w:r>
          </w:p>
        </w:tc>
      </w:tr>
      <w:tr w:rsidR="00FA2CE8" w:rsidRPr="00F401B5" w14:paraId="611BA79C" w14:textId="77777777" w:rsidTr="00FA2CE8">
        <w:trPr>
          <w:trHeight w:val="600"/>
        </w:trPr>
        <w:tc>
          <w:tcPr>
            <w:tcW w:w="2799" w:type="dxa"/>
            <w:tcBorders>
              <w:top w:val="nil"/>
              <w:left w:val="single" w:sz="8" w:space="0" w:color="auto"/>
              <w:bottom w:val="single" w:sz="8" w:space="0" w:color="000000"/>
              <w:right w:val="single" w:sz="8" w:space="0" w:color="000000"/>
            </w:tcBorders>
            <w:shd w:val="clear" w:color="auto" w:fill="auto"/>
            <w:vAlign w:val="center"/>
            <w:hideMark/>
          </w:tcPr>
          <w:p w14:paraId="54553DB2" w14:textId="77777777" w:rsidR="00F401B5" w:rsidRPr="00F401B5" w:rsidRDefault="00F401B5" w:rsidP="00F401B5">
            <w:pPr>
              <w:jc w:val="center"/>
            </w:pPr>
            <w:r w:rsidRPr="00F401B5">
              <w:t> </w:t>
            </w:r>
          </w:p>
        </w:tc>
        <w:tc>
          <w:tcPr>
            <w:tcW w:w="4994" w:type="dxa"/>
            <w:tcBorders>
              <w:top w:val="nil"/>
              <w:left w:val="nil"/>
              <w:bottom w:val="single" w:sz="8" w:space="0" w:color="000000"/>
              <w:right w:val="single" w:sz="8" w:space="0" w:color="000000"/>
            </w:tcBorders>
            <w:shd w:val="clear" w:color="auto" w:fill="auto"/>
            <w:vAlign w:val="center"/>
            <w:hideMark/>
          </w:tcPr>
          <w:p w14:paraId="652CAFE0" w14:textId="77777777" w:rsidR="00F401B5" w:rsidRPr="00F401B5" w:rsidRDefault="00F401B5" w:rsidP="00F401B5">
            <w:pPr>
              <w:jc w:val="center"/>
            </w:pPr>
            <w:r w:rsidRPr="00F401B5">
              <w:t>средств, предназначенных для отдыха на водных объектах, водопой, если соответствующие запреты не установлены законодательством)</w:t>
            </w:r>
          </w:p>
        </w:tc>
        <w:tc>
          <w:tcPr>
            <w:tcW w:w="1421" w:type="dxa"/>
            <w:tcBorders>
              <w:top w:val="nil"/>
              <w:left w:val="nil"/>
              <w:bottom w:val="single" w:sz="8" w:space="0" w:color="000000"/>
              <w:right w:val="single" w:sz="8" w:space="0" w:color="auto"/>
            </w:tcBorders>
            <w:shd w:val="clear" w:color="auto" w:fill="auto"/>
            <w:vAlign w:val="center"/>
            <w:hideMark/>
          </w:tcPr>
          <w:p w14:paraId="7E6418E3" w14:textId="77777777" w:rsidR="00F401B5" w:rsidRPr="00F401B5" w:rsidRDefault="00F401B5" w:rsidP="00F401B5">
            <w:pPr>
              <w:jc w:val="center"/>
            </w:pPr>
            <w:r w:rsidRPr="00F401B5">
              <w:t> </w:t>
            </w:r>
          </w:p>
        </w:tc>
      </w:tr>
      <w:tr w:rsidR="00FA2CE8" w:rsidRPr="00F401B5" w14:paraId="43D41CC3" w14:textId="77777777" w:rsidTr="00FA2CE8">
        <w:trPr>
          <w:trHeight w:val="600"/>
        </w:trPr>
        <w:tc>
          <w:tcPr>
            <w:tcW w:w="2799" w:type="dxa"/>
            <w:tcBorders>
              <w:top w:val="nil"/>
              <w:left w:val="single" w:sz="8" w:space="0" w:color="auto"/>
              <w:bottom w:val="nil"/>
              <w:right w:val="single" w:sz="8" w:space="0" w:color="000000"/>
            </w:tcBorders>
            <w:shd w:val="clear" w:color="auto" w:fill="auto"/>
            <w:vAlign w:val="center"/>
            <w:hideMark/>
          </w:tcPr>
          <w:p w14:paraId="7CFA0248" w14:textId="77777777" w:rsidR="00F401B5" w:rsidRPr="00F401B5" w:rsidRDefault="00F401B5" w:rsidP="00F401B5">
            <w:pPr>
              <w:jc w:val="center"/>
            </w:pPr>
            <w:r w:rsidRPr="00F401B5">
              <w:rPr>
                <w:spacing w:val="-2"/>
              </w:rPr>
              <w:t>Специальное</w:t>
            </w:r>
          </w:p>
        </w:tc>
        <w:tc>
          <w:tcPr>
            <w:tcW w:w="4994" w:type="dxa"/>
            <w:tcBorders>
              <w:top w:val="nil"/>
              <w:left w:val="nil"/>
              <w:bottom w:val="nil"/>
              <w:right w:val="single" w:sz="8" w:space="0" w:color="000000"/>
            </w:tcBorders>
            <w:shd w:val="clear" w:color="auto" w:fill="auto"/>
            <w:vAlign w:val="center"/>
            <w:hideMark/>
          </w:tcPr>
          <w:p w14:paraId="1E36729A" w14:textId="77777777" w:rsidR="00F401B5" w:rsidRPr="00F401B5" w:rsidRDefault="00F401B5" w:rsidP="00F401B5">
            <w:pPr>
              <w:jc w:val="center"/>
            </w:pPr>
            <w:r w:rsidRPr="00F401B5">
              <w:t>Использование земельных участков, примыкающих к</w:t>
            </w:r>
          </w:p>
        </w:tc>
        <w:tc>
          <w:tcPr>
            <w:tcW w:w="1421" w:type="dxa"/>
            <w:tcBorders>
              <w:top w:val="nil"/>
              <w:left w:val="nil"/>
              <w:bottom w:val="nil"/>
              <w:right w:val="single" w:sz="8" w:space="0" w:color="auto"/>
            </w:tcBorders>
            <w:shd w:val="clear" w:color="auto" w:fill="auto"/>
            <w:vAlign w:val="center"/>
            <w:hideMark/>
          </w:tcPr>
          <w:p w14:paraId="29D74DE5" w14:textId="77777777" w:rsidR="00F401B5" w:rsidRPr="00F401B5" w:rsidRDefault="00F401B5" w:rsidP="00F401B5">
            <w:pPr>
              <w:jc w:val="center"/>
            </w:pPr>
            <w:r w:rsidRPr="00F401B5">
              <w:rPr>
                <w:spacing w:val="-4"/>
              </w:rPr>
              <w:t>11.2</w:t>
            </w:r>
          </w:p>
        </w:tc>
      </w:tr>
      <w:tr w:rsidR="00FA2CE8" w:rsidRPr="00F401B5" w14:paraId="1D135684" w14:textId="77777777" w:rsidTr="00FA2CE8">
        <w:trPr>
          <w:trHeight w:val="600"/>
        </w:trPr>
        <w:tc>
          <w:tcPr>
            <w:tcW w:w="2799" w:type="dxa"/>
            <w:tcBorders>
              <w:top w:val="nil"/>
              <w:left w:val="single" w:sz="8" w:space="0" w:color="auto"/>
              <w:bottom w:val="single" w:sz="8" w:space="0" w:color="000000"/>
              <w:right w:val="single" w:sz="8" w:space="0" w:color="000000"/>
            </w:tcBorders>
            <w:shd w:val="clear" w:color="auto" w:fill="auto"/>
            <w:vAlign w:val="center"/>
            <w:hideMark/>
          </w:tcPr>
          <w:p w14:paraId="3B604520" w14:textId="77777777" w:rsidR="00F401B5" w:rsidRPr="00F401B5" w:rsidRDefault="00F401B5" w:rsidP="00F401B5">
            <w:pPr>
              <w:jc w:val="center"/>
            </w:pPr>
            <w:r w:rsidRPr="00F401B5">
              <w:t>пользование водными объектами</w:t>
            </w:r>
          </w:p>
        </w:tc>
        <w:tc>
          <w:tcPr>
            <w:tcW w:w="4994" w:type="dxa"/>
            <w:tcBorders>
              <w:top w:val="nil"/>
              <w:left w:val="nil"/>
              <w:bottom w:val="single" w:sz="8" w:space="0" w:color="000000"/>
              <w:right w:val="single" w:sz="8" w:space="0" w:color="000000"/>
            </w:tcBorders>
            <w:shd w:val="clear" w:color="auto" w:fill="auto"/>
            <w:vAlign w:val="center"/>
            <w:hideMark/>
          </w:tcPr>
          <w:p w14:paraId="77489FC2" w14:textId="77777777" w:rsidR="00F401B5" w:rsidRPr="00F401B5" w:rsidRDefault="00F401B5" w:rsidP="00F401B5">
            <w:pPr>
              <w:jc w:val="center"/>
            </w:pPr>
            <w:r w:rsidRPr="00F401B5">
              <w:t>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1421" w:type="dxa"/>
            <w:tcBorders>
              <w:top w:val="nil"/>
              <w:left w:val="nil"/>
              <w:bottom w:val="single" w:sz="8" w:space="0" w:color="000000"/>
              <w:right w:val="single" w:sz="8" w:space="0" w:color="auto"/>
            </w:tcBorders>
            <w:shd w:val="clear" w:color="auto" w:fill="auto"/>
            <w:vAlign w:val="center"/>
            <w:hideMark/>
          </w:tcPr>
          <w:p w14:paraId="3825CC17" w14:textId="77777777" w:rsidR="00F401B5" w:rsidRPr="00F401B5" w:rsidRDefault="00F401B5" w:rsidP="00F401B5">
            <w:pPr>
              <w:jc w:val="center"/>
            </w:pPr>
            <w:r w:rsidRPr="00F401B5">
              <w:t> </w:t>
            </w:r>
          </w:p>
        </w:tc>
      </w:tr>
      <w:tr w:rsidR="00FA2CE8" w:rsidRPr="00F401B5" w14:paraId="5F11F26F" w14:textId="77777777" w:rsidTr="00FA2CE8">
        <w:trPr>
          <w:trHeight w:val="600"/>
        </w:trPr>
        <w:tc>
          <w:tcPr>
            <w:tcW w:w="2799" w:type="dxa"/>
            <w:tcBorders>
              <w:top w:val="nil"/>
              <w:left w:val="single" w:sz="8" w:space="0" w:color="auto"/>
              <w:bottom w:val="nil"/>
              <w:right w:val="single" w:sz="8" w:space="0" w:color="000000"/>
            </w:tcBorders>
            <w:shd w:val="clear" w:color="auto" w:fill="auto"/>
            <w:vAlign w:val="center"/>
            <w:hideMark/>
          </w:tcPr>
          <w:p w14:paraId="09EAB65C" w14:textId="77777777" w:rsidR="00F401B5" w:rsidRPr="00F401B5" w:rsidRDefault="00F401B5" w:rsidP="00F401B5">
            <w:pPr>
              <w:jc w:val="center"/>
            </w:pPr>
            <w:r w:rsidRPr="00F401B5">
              <w:rPr>
                <w:spacing w:val="-2"/>
              </w:rPr>
              <w:t>Гидротехнические сооружения</w:t>
            </w:r>
          </w:p>
        </w:tc>
        <w:tc>
          <w:tcPr>
            <w:tcW w:w="4994" w:type="dxa"/>
            <w:tcBorders>
              <w:top w:val="nil"/>
              <w:left w:val="nil"/>
              <w:bottom w:val="nil"/>
              <w:right w:val="single" w:sz="8" w:space="0" w:color="000000"/>
            </w:tcBorders>
            <w:shd w:val="clear" w:color="auto" w:fill="auto"/>
            <w:vAlign w:val="center"/>
            <w:hideMark/>
          </w:tcPr>
          <w:p w14:paraId="0C62A7F0" w14:textId="77777777" w:rsidR="00F401B5" w:rsidRPr="00F401B5" w:rsidRDefault="00F401B5" w:rsidP="00F401B5">
            <w:pPr>
              <w:jc w:val="center"/>
            </w:pPr>
            <w:r w:rsidRPr="00F401B5">
              <w:t>Размещение гидротехнических сооружений, необходимых для эксплуатации водохранилищ</w:t>
            </w:r>
          </w:p>
        </w:tc>
        <w:tc>
          <w:tcPr>
            <w:tcW w:w="1421" w:type="dxa"/>
            <w:tcBorders>
              <w:top w:val="nil"/>
              <w:left w:val="nil"/>
              <w:bottom w:val="nil"/>
              <w:right w:val="single" w:sz="8" w:space="0" w:color="auto"/>
            </w:tcBorders>
            <w:shd w:val="clear" w:color="auto" w:fill="auto"/>
            <w:vAlign w:val="center"/>
            <w:hideMark/>
          </w:tcPr>
          <w:p w14:paraId="3FD164B9" w14:textId="77777777" w:rsidR="00F401B5" w:rsidRPr="00F401B5" w:rsidRDefault="00F401B5" w:rsidP="00F401B5">
            <w:pPr>
              <w:jc w:val="center"/>
            </w:pPr>
            <w:r w:rsidRPr="00F401B5">
              <w:rPr>
                <w:spacing w:val="-4"/>
              </w:rPr>
              <w:t>11.3</w:t>
            </w:r>
          </w:p>
        </w:tc>
      </w:tr>
      <w:tr w:rsidR="00FA2CE8" w:rsidRPr="00F401B5" w14:paraId="68E7A394" w14:textId="77777777" w:rsidTr="00FA2CE8">
        <w:trPr>
          <w:trHeight w:val="600"/>
        </w:trPr>
        <w:tc>
          <w:tcPr>
            <w:tcW w:w="2799" w:type="dxa"/>
            <w:tcBorders>
              <w:top w:val="nil"/>
              <w:left w:val="single" w:sz="8" w:space="0" w:color="auto"/>
              <w:bottom w:val="nil"/>
              <w:right w:val="single" w:sz="8" w:space="0" w:color="000000"/>
            </w:tcBorders>
            <w:shd w:val="clear" w:color="auto" w:fill="auto"/>
            <w:vAlign w:val="center"/>
            <w:hideMark/>
          </w:tcPr>
          <w:p w14:paraId="4E8E7560" w14:textId="77777777" w:rsidR="00F401B5" w:rsidRPr="00F401B5" w:rsidRDefault="00F401B5" w:rsidP="00F401B5">
            <w:pPr>
              <w:jc w:val="center"/>
            </w:pPr>
            <w:r w:rsidRPr="00F401B5">
              <w:t> </w:t>
            </w:r>
          </w:p>
        </w:tc>
        <w:tc>
          <w:tcPr>
            <w:tcW w:w="4994" w:type="dxa"/>
            <w:tcBorders>
              <w:top w:val="nil"/>
              <w:left w:val="nil"/>
              <w:bottom w:val="nil"/>
              <w:right w:val="single" w:sz="8" w:space="0" w:color="000000"/>
            </w:tcBorders>
            <w:shd w:val="clear" w:color="auto" w:fill="auto"/>
            <w:vAlign w:val="center"/>
            <w:hideMark/>
          </w:tcPr>
          <w:p w14:paraId="4A39B0AD" w14:textId="77777777" w:rsidR="00F401B5" w:rsidRPr="00F401B5" w:rsidRDefault="00F401B5" w:rsidP="00F401B5">
            <w:pPr>
              <w:jc w:val="center"/>
            </w:pPr>
            <w:r w:rsidRPr="00F401B5">
              <w:t>(плотин, водосбросов, водозаборных, водовыпускных и других гидротехнических сооружений,</w:t>
            </w:r>
          </w:p>
        </w:tc>
        <w:tc>
          <w:tcPr>
            <w:tcW w:w="1421" w:type="dxa"/>
            <w:tcBorders>
              <w:top w:val="nil"/>
              <w:left w:val="nil"/>
              <w:bottom w:val="nil"/>
              <w:right w:val="single" w:sz="8" w:space="0" w:color="auto"/>
            </w:tcBorders>
            <w:shd w:val="clear" w:color="auto" w:fill="auto"/>
            <w:vAlign w:val="center"/>
            <w:hideMark/>
          </w:tcPr>
          <w:p w14:paraId="223BBDA8" w14:textId="77777777" w:rsidR="00F401B5" w:rsidRPr="00F401B5" w:rsidRDefault="00F401B5" w:rsidP="00F401B5">
            <w:pPr>
              <w:jc w:val="center"/>
            </w:pPr>
            <w:r w:rsidRPr="00F401B5">
              <w:t> </w:t>
            </w:r>
          </w:p>
        </w:tc>
      </w:tr>
      <w:tr w:rsidR="00FA2CE8" w:rsidRPr="00F401B5" w14:paraId="1193A43F" w14:textId="77777777" w:rsidTr="00FA2CE8">
        <w:trPr>
          <w:trHeight w:val="600"/>
        </w:trPr>
        <w:tc>
          <w:tcPr>
            <w:tcW w:w="2799" w:type="dxa"/>
            <w:tcBorders>
              <w:top w:val="nil"/>
              <w:left w:val="single" w:sz="8" w:space="0" w:color="auto"/>
              <w:bottom w:val="single" w:sz="8" w:space="0" w:color="000000"/>
              <w:right w:val="single" w:sz="8" w:space="0" w:color="000000"/>
            </w:tcBorders>
            <w:shd w:val="clear" w:color="auto" w:fill="auto"/>
            <w:vAlign w:val="center"/>
            <w:hideMark/>
          </w:tcPr>
          <w:p w14:paraId="197B64E5" w14:textId="77777777" w:rsidR="00F401B5" w:rsidRPr="00F401B5" w:rsidRDefault="00F401B5" w:rsidP="00F401B5">
            <w:pPr>
              <w:jc w:val="center"/>
            </w:pPr>
            <w:r w:rsidRPr="00F401B5">
              <w:t> </w:t>
            </w:r>
          </w:p>
        </w:tc>
        <w:tc>
          <w:tcPr>
            <w:tcW w:w="4994" w:type="dxa"/>
            <w:tcBorders>
              <w:top w:val="nil"/>
              <w:left w:val="nil"/>
              <w:bottom w:val="single" w:sz="8" w:space="0" w:color="000000"/>
              <w:right w:val="single" w:sz="8" w:space="0" w:color="000000"/>
            </w:tcBorders>
            <w:shd w:val="clear" w:color="auto" w:fill="auto"/>
            <w:vAlign w:val="center"/>
            <w:hideMark/>
          </w:tcPr>
          <w:p w14:paraId="2DDA6FE5" w14:textId="77777777" w:rsidR="00F401B5" w:rsidRPr="00F401B5" w:rsidRDefault="00F401B5" w:rsidP="00F401B5">
            <w:pPr>
              <w:jc w:val="center"/>
            </w:pPr>
            <w:r w:rsidRPr="00F401B5">
              <w:t>судопропускных сооружений, рыбозащитных и рыбопропускных сооружений, берегозащитных сооружений)</w:t>
            </w:r>
          </w:p>
        </w:tc>
        <w:tc>
          <w:tcPr>
            <w:tcW w:w="1421" w:type="dxa"/>
            <w:tcBorders>
              <w:top w:val="nil"/>
              <w:left w:val="nil"/>
              <w:bottom w:val="single" w:sz="8" w:space="0" w:color="000000"/>
              <w:right w:val="single" w:sz="8" w:space="0" w:color="auto"/>
            </w:tcBorders>
            <w:shd w:val="clear" w:color="auto" w:fill="auto"/>
            <w:vAlign w:val="center"/>
            <w:hideMark/>
          </w:tcPr>
          <w:p w14:paraId="300381B4" w14:textId="77777777" w:rsidR="00F401B5" w:rsidRPr="00F401B5" w:rsidRDefault="00F401B5" w:rsidP="00F401B5">
            <w:pPr>
              <w:jc w:val="center"/>
            </w:pPr>
            <w:r w:rsidRPr="00F401B5">
              <w:t> </w:t>
            </w:r>
          </w:p>
        </w:tc>
      </w:tr>
      <w:tr w:rsidR="00FA2CE8" w:rsidRPr="00F401B5" w14:paraId="6E2850D3" w14:textId="77777777" w:rsidTr="00FA2CE8">
        <w:trPr>
          <w:trHeight w:val="600"/>
        </w:trPr>
        <w:tc>
          <w:tcPr>
            <w:tcW w:w="2799" w:type="dxa"/>
            <w:tcBorders>
              <w:top w:val="nil"/>
              <w:left w:val="single" w:sz="8" w:space="0" w:color="auto"/>
              <w:bottom w:val="single" w:sz="8" w:space="0" w:color="000000"/>
              <w:right w:val="single" w:sz="8" w:space="0" w:color="000000"/>
            </w:tcBorders>
            <w:shd w:val="clear" w:color="auto" w:fill="auto"/>
            <w:vAlign w:val="center"/>
            <w:hideMark/>
          </w:tcPr>
          <w:p w14:paraId="6810ADCC" w14:textId="77777777" w:rsidR="00F401B5" w:rsidRPr="00F401B5" w:rsidRDefault="00F401B5" w:rsidP="00F401B5">
            <w:pPr>
              <w:jc w:val="center"/>
            </w:pPr>
            <w:r w:rsidRPr="00F401B5">
              <w:t>Земельные участки (территории) общего пользования</w:t>
            </w:r>
          </w:p>
        </w:tc>
        <w:tc>
          <w:tcPr>
            <w:tcW w:w="4994" w:type="dxa"/>
            <w:tcBorders>
              <w:top w:val="nil"/>
              <w:left w:val="nil"/>
              <w:bottom w:val="single" w:sz="8" w:space="0" w:color="000000"/>
              <w:right w:val="single" w:sz="8" w:space="0" w:color="000000"/>
            </w:tcBorders>
            <w:shd w:val="clear" w:color="auto" w:fill="auto"/>
            <w:vAlign w:val="center"/>
            <w:hideMark/>
          </w:tcPr>
          <w:p w14:paraId="62E84BB1" w14:textId="77777777" w:rsidR="00F401B5" w:rsidRPr="00F401B5" w:rsidRDefault="00F401B5" w:rsidP="00F401B5">
            <w:pPr>
              <w:jc w:val="center"/>
            </w:pPr>
            <w:r w:rsidRPr="00F401B5">
              <w:t xml:space="preserve">Земельные участки общего пользования. Содержание данного вида разрешенного использования включает в себя содержание </w:t>
            </w:r>
            <w:r w:rsidRPr="00F401B5">
              <w:lastRenderedPageBreak/>
              <w:t>видов разрешенного использования с кодами 12.0.1 - 12.0.2</w:t>
            </w:r>
          </w:p>
        </w:tc>
        <w:tc>
          <w:tcPr>
            <w:tcW w:w="1421" w:type="dxa"/>
            <w:tcBorders>
              <w:top w:val="nil"/>
              <w:left w:val="nil"/>
              <w:bottom w:val="single" w:sz="8" w:space="0" w:color="000000"/>
              <w:right w:val="single" w:sz="8" w:space="0" w:color="auto"/>
            </w:tcBorders>
            <w:shd w:val="clear" w:color="auto" w:fill="auto"/>
            <w:vAlign w:val="center"/>
            <w:hideMark/>
          </w:tcPr>
          <w:p w14:paraId="04ACA450" w14:textId="77777777" w:rsidR="00F401B5" w:rsidRPr="00F401B5" w:rsidRDefault="00F401B5" w:rsidP="00F401B5">
            <w:pPr>
              <w:jc w:val="center"/>
            </w:pPr>
            <w:r w:rsidRPr="00F401B5">
              <w:rPr>
                <w:spacing w:val="-4"/>
              </w:rPr>
              <w:lastRenderedPageBreak/>
              <w:t>12.0</w:t>
            </w:r>
          </w:p>
        </w:tc>
      </w:tr>
      <w:tr w:rsidR="00FA2CE8" w:rsidRPr="00F401B5" w14:paraId="249E95A9" w14:textId="77777777" w:rsidTr="00FA2CE8">
        <w:trPr>
          <w:trHeight w:val="600"/>
        </w:trPr>
        <w:tc>
          <w:tcPr>
            <w:tcW w:w="2799" w:type="dxa"/>
            <w:tcBorders>
              <w:top w:val="nil"/>
              <w:left w:val="single" w:sz="8" w:space="0" w:color="auto"/>
              <w:bottom w:val="nil"/>
              <w:right w:val="single" w:sz="8" w:space="0" w:color="000000"/>
            </w:tcBorders>
            <w:shd w:val="clear" w:color="auto" w:fill="auto"/>
            <w:vAlign w:val="center"/>
            <w:hideMark/>
          </w:tcPr>
          <w:p w14:paraId="1BB19E99" w14:textId="77777777" w:rsidR="00F401B5" w:rsidRPr="00F401B5" w:rsidRDefault="00F401B5" w:rsidP="00F401B5">
            <w:pPr>
              <w:jc w:val="center"/>
            </w:pPr>
            <w:r w:rsidRPr="00F401B5">
              <w:t>Улично-дорожная сеть</w:t>
            </w:r>
          </w:p>
        </w:tc>
        <w:tc>
          <w:tcPr>
            <w:tcW w:w="4994" w:type="dxa"/>
            <w:tcBorders>
              <w:top w:val="nil"/>
              <w:left w:val="nil"/>
              <w:bottom w:val="nil"/>
              <w:right w:val="single" w:sz="8" w:space="0" w:color="000000"/>
            </w:tcBorders>
            <w:shd w:val="clear" w:color="auto" w:fill="auto"/>
            <w:vAlign w:val="center"/>
            <w:hideMark/>
          </w:tcPr>
          <w:p w14:paraId="081E1573" w14:textId="77777777" w:rsidR="00F401B5" w:rsidRPr="00F401B5" w:rsidRDefault="00F401B5" w:rsidP="00F401B5">
            <w:pPr>
              <w:jc w:val="center"/>
            </w:pPr>
            <w:r w:rsidRPr="00F401B5">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F401B5">
              <w:t>велотранспортной</w:t>
            </w:r>
            <w:proofErr w:type="spellEnd"/>
            <w:r w:rsidRPr="00F401B5">
              <w:t xml:space="preserve"> и инженерной инфраструктуры;</w:t>
            </w:r>
          </w:p>
        </w:tc>
        <w:tc>
          <w:tcPr>
            <w:tcW w:w="1421" w:type="dxa"/>
            <w:tcBorders>
              <w:top w:val="nil"/>
              <w:left w:val="nil"/>
              <w:bottom w:val="nil"/>
              <w:right w:val="single" w:sz="8" w:space="0" w:color="auto"/>
            </w:tcBorders>
            <w:shd w:val="clear" w:color="auto" w:fill="auto"/>
            <w:vAlign w:val="center"/>
            <w:hideMark/>
          </w:tcPr>
          <w:p w14:paraId="0529834B" w14:textId="77777777" w:rsidR="00F401B5" w:rsidRPr="00F401B5" w:rsidRDefault="00F401B5" w:rsidP="00F401B5">
            <w:pPr>
              <w:jc w:val="center"/>
            </w:pPr>
            <w:bookmarkStart w:id="650" w:name="RANGE!D400"/>
            <w:r w:rsidRPr="00F401B5">
              <w:rPr>
                <w:spacing w:val="-2"/>
              </w:rPr>
              <w:t>12.0.1</w:t>
            </w:r>
            <w:bookmarkEnd w:id="650"/>
          </w:p>
        </w:tc>
      </w:tr>
      <w:tr w:rsidR="00FA2CE8" w:rsidRPr="00F401B5" w14:paraId="4ADBE63D" w14:textId="77777777" w:rsidTr="00FA2CE8">
        <w:trPr>
          <w:trHeight w:val="600"/>
        </w:trPr>
        <w:tc>
          <w:tcPr>
            <w:tcW w:w="2799" w:type="dxa"/>
            <w:tcBorders>
              <w:top w:val="nil"/>
              <w:left w:val="single" w:sz="8" w:space="0" w:color="auto"/>
              <w:bottom w:val="nil"/>
              <w:right w:val="single" w:sz="8" w:space="0" w:color="000000"/>
            </w:tcBorders>
            <w:shd w:val="clear" w:color="auto" w:fill="auto"/>
            <w:vAlign w:val="center"/>
            <w:hideMark/>
          </w:tcPr>
          <w:p w14:paraId="72E03DD2" w14:textId="77777777" w:rsidR="00F401B5" w:rsidRPr="00F401B5" w:rsidRDefault="00F401B5" w:rsidP="00F401B5">
            <w:pPr>
              <w:jc w:val="center"/>
            </w:pPr>
            <w:r w:rsidRPr="00F401B5">
              <w:t> </w:t>
            </w:r>
          </w:p>
        </w:tc>
        <w:tc>
          <w:tcPr>
            <w:tcW w:w="4994" w:type="dxa"/>
            <w:tcBorders>
              <w:top w:val="nil"/>
              <w:left w:val="nil"/>
              <w:bottom w:val="nil"/>
              <w:right w:val="single" w:sz="8" w:space="0" w:color="000000"/>
            </w:tcBorders>
            <w:shd w:val="clear" w:color="auto" w:fill="auto"/>
            <w:vAlign w:val="center"/>
            <w:hideMark/>
          </w:tcPr>
          <w:p w14:paraId="1FB0A1CB" w14:textId="77777777" w:rsidR="00F401B5" w:rsidRPr="00F401B5" w:rsidRDefault="00F401B5" w:rsidP="00F401B5">
            <w:pPr>
              <w:jc w:val="center"/>
            </w:pPr>
            <w:r w:rsidRPr="00F401B5">
              <w:t>размещение придорожных стоянок (парковок) транспортных средств в границах городских улиц и дорог, за исключением предусмотренных видами</w:t>
            </w:r>
          </w:p>
        </w:tc>
        <w:tc>
          <w:tcPr>
            <w:tcW w:w="1421" w:type="dxa"/>
            <w:tcBorders>
              <w:top w:val="nil"/>
              <w:left w:val="nil"/>
              <w:bottom w:val="nil"/>
              <w:right w:val="single" w:sz="8" w:space="0" w:color="auto"/>
            </w:tcBorders>
            <w:shd w:val="clear" w:color="auto" w:fill="auto"/>
            <w:vAlign w:val="center"/>
            <w:hideMark/>
          </w:tcPr>
          <w:p w14:paraId="563BB000" w14:textId="77777777" w:rsidR="00F401B5" w:rsidRPr="00F401B5" w:rsidRDefault="00F401B5" w:rsidP="00F401B5">
            <w:pPr>
              <w:jc w:val="center"/>
            </w:pPr>
            <w:r w:rsidRPr="00F401B5">
              <w:t> </w:t>
            </w:r>
          </w:p>
        </w:tc>
      </w:tr>
      <w:tr w:rsidR="00FA2CE8" w:rsidRPr="00F401B5" w14:paraId="4A787126" w14:textId="77777777" w:rsidTr="00FA2CE8">
        <w:trPr>
          <w:trHeight w:val="600"/>
        </w:trPr>
        <w:tc>
          <w:tcPr>
            <w:tcW w:w="2799" w:type="dxa"/>
            <w:tcBorders>
              <w:top w:val="nil"/>
              <w:left w:val="single" w:sz="8" w:space="0" w:color="auto"/>
              <w:bottom w:val="single" w:sz="8" w:space="0" w:color="000000"/>
              <w:right w:val="single" w:sz="8" w:space="0" w:color="000000"/>
            </w:tcBorders>
            <w:shd w:val="clear" w:color="auto" w:fill="auto"/>
            <w:vAlign w:val="center"/>
            <w:hideMark/>
          </w:tcPr>
          <w:p w14:paraId="711C7DC3" w14:textId="77777777" w:rsidR="00F401B5" w:rsidRPr="00F401B5" w:rsidRDefault="00F401B5" w:rsidP="00F401B5">
            <w:pPr>
              <w:jc w:val="center"/>
            </w:pPr>
            <w:r w:rsidRPr="00F401B5">
              <w:t> </w:t>
            </w:r>
          </w:p>
        </w:tc>
        <w:tc>
          <w:tcPr>
            <w:tcW w:w="4994" w:type="dxa"/>
            <w:tcBorders>
              <w:top w:val="nil"/>
              <w:left w:val="nil"/>
              <w:bottom w:val="single" w:sz="8" w:space="0" w:color="000000"/>
              <w:right w:val="single" w:sz="8" w:space="0" w:color="000000"/>
            </w:tcBorders>
            <w:shd w:val="clear" w:color="auto" w:fill="auto"/>
            <w:vAlign w:val="center"/>
            <w:hideMark/>
          </w:tcPr>
          <w:p w14:paraId="6D11863E" w14:textId="77777777" w:rsidR="00F401B5" w:rsidRPr="00F401B5" w:rsidRDefault="00F401B5" w:rsidP="00F401B5">
            <w:pPr>
              <w:jc w:val="center"/>
            </w:pPr>
            <w:r w:rsidRPr="00F401B5">
              <w:t>разрешенного использования с кодами 2.7.1, 4.9, 7.2.3, а также некапитальных сооружений, предназначенных для охраны транспортных средств</w:t>
            </w:r>
          </w:p>
        </w:tc>
        <w:tc>
          <w:tcPr>
            <w:tcW w:w="1421" w:type="dxa"/>
            <w:tcBorders>
              <w:top w:val="nil"/>
              <w:left w:val="nil"/>
              <w:bottom w:val="single" w:sz="8" w:space="0" w:color="000000"/>
              <w:right w:val="single" w:sz="8" w:space="0" w:color="auto"/>
            </w:tcBorders>
            <w:shd w:val="clear" w:color="auto" w:fill="auto"/>
            <w:vAlign w:val="center"/>
            <w:hideMark/>
          </w:tcPr>
          <w:p w14:paraId="5457E1A6" w14:textId="77777777" w:rsidR="00F401B5" w:rsidRPr="00F401B5" w:rsidRDefault="00F401B5" w:rsidP="00F401B5">
            <w:pPr>
              <w:jc w:val="center"/>
            </w:pPr>
            <w:r w:rsidRPr="00F401B5">
              <w:t> </w:t>
            </w:r>
          </w:p>
        </w:tc>
      </w:tr>
      <w:tr w:rsidR="00FA2CE8" w:rsidRPr="00F401B5" w14:paraId="417A2963" w14:textId="77777777" w:rsidTr="00FA2CE8">
        <w:trPr>
          <w:trHeight w:val="600"/>
        </w:trPr>
        <w:tc>
          <w:tcPr>
            <w:tcW w:w="2799" w:type="dxa"/>
            <w:tcBorders>
              <w:top w:val="nil"/>
              <w:left w:val="single" w:sz="8" w:space="0" w:color="auto"/>
              <w:bottom w:val="nil"/>
              <w:right w:val="single" w:sz="8" w:space="0" w:color="000000"/>
            </w:tcBorders>
            <w:shd w:val="clear" w:color="auto" w:fill="auto"/>
            <w:vAlign w:val="center"/>
            <w:hideMark/>
          </w:tcPr>
          <w:p w14:paraId="0999A277" w14:textId="77777777" w:rsidR="00F401B5" w:rsidRPr="00F401B5" w:rsidRDefault="00F401B5" w:rsidP="00F401B5">
            <w:pPr>
              <w:jc w:val="center"/>
            </w:pPr>
            <w:r w:rsidRPr="00F401B5">
              <w:rPr>
                <w:spacing w:val="-2"/>
              </w:rPr>
              <w:t>Благоустройство территории</w:t>
            </w:r>
          </w:p>
        </w:tc>
        <w:tc>
          <w:tcPr>
            <w:tcW w:w="4994" w:type="dxa"/>
            <w:tcBorders>
              <w:top w:val="nil"/>
              <w:left w:val="nil"/>
              <w:bottom w:val="nil"/>
              <w:right w:val="single" w:sz="8" w:space="0" w:color="000000"/>
            </w:tcBorders>
            <w:shd w:val="clear" w:color="auto" w:fill="auto"/>
            <w:vAlign w:val="center"/>
            <w:hideMark/>
          </w:tcPr>
          <w:p w14:paraId="65FA52AB" w14:textId="77777777" w:rsidR="00F401B5" w:rsidRPr="00F401B5" w:rsidRDefault="00F401B5" w:rsidP="00F401B5">
            <w:pPr>
              <w:jc w:val="center"/>
            </w:pPr>
            <w:r w:rsidRPr="00F401B5">
              <w:t>Размещение декоративных, технических, планировочных, конструктивных устройств, элементов</w:t>
            </w:r>
          </w:p>
        </w:tc>
        <w:tc>
          <w:tcPr>
            <w:tcW w:w="1421" w:type="dxa"/>
            <w:tcBorders>
              <w:top w:val="nil"/>
              <w:left w:val="nil"/>
              <w:bottom w:val="nil"/>
              <w:right w:val="single" w:sz="8" w:space="0" w:color="auto"/>
            </w:tcBorders>
            <w:shd w:val="clear" w:color="auto" w:fill="auto"/>
            <w:vAlign w:val="center"/>
            <w:hideMark/>
          </w:tcPr>
          <w:p w14:paraId="4F42671A" w14:textId="77777777" w:rsidR="00F401B5" w:rsidRPr="00F401B5" w:rsidRDefault="00F401B5" w:rsidP="00F401B5">
            <w:pPr>
              <w:jc w:val="center"/>
            </w:pPr>
            <w:bookmarkStart w:id="651" w:name="RANGE!D403"/>
            <w:r w:rsidRPr="00F401B5">
              <w:rPr>
                <w:spacing w:val="-2"/>
              </w:rPr>
              <w:t>12.0.2</w:t>
            </w:r>
            <w:bookmarkEnd w:id="651"/>
          </w:p>
        </w:tc>
      </w:tr>
      <w:tr w:rsidR="00FA2CE8" w:rsidRPr="00F401B5" w14:paraId="322A1ADE" w14:textId="77777777" w:rsidTr="00FA2CE8">
        <w:trPr>
          <w:trHeight w:val="600"/>
        </w:trPr>
        <w:tc>
          <w:tcPr>
            <w:tcW w:w="2799" w:type="dxa"/>
            <w:tcBorders>
              <w:top w:val="nil"/>
              <w:left w:val="single" w:sz="8" w:space="0" w:color="auto"/>
              <w:bottom w:val="nil"/>
              <w:right w:val="single" w:sz="8" w:space="0" w:color="000000"/>
            </w:tcBorders>
            <w:shd w:val="clear" w:color="auto" w:fill="auto"/>
            <w:vAlign w:val="center"/>
            <w:hideMark/>
          </w:tcPr>
          <w:p w14:paraId="069285BF" w14:textId="77777777" w:rsidR="00F401B5" w:rsidRPr="00F401B5" w:rsidRDefault="00F401B5" w:rsidP="00F401B5">
            <w:pPr>
              <w:jc w:val="center"/>
            </w:pPr>
            <w:r w:rsidRPr="00F401B5">
              <w:t> </w:t>
            </w:r>
          </w:p>
        </w:tc>
        <w:tc>
          <w:tcPr>
            <w:tcW w:w="4994" w:type="dxa"/>
            <w:tcBorders>
              <w:top w:val="nil"/>
              <w:left w:val="nil"/>
              <w:bottom w:val="nil"/>
              <w:right w:val="single" w:sz="8" w:space="0" w:color="000000"/>
            </w:tcBorders>
            <w:shd w:val="clear" w:color="auto" w:fill="auto"/>
            <w:vAlign w:val="center"/>
            <w:hideMark/>
          </w:tcPr>
          <w:p w14:paraId="3E21AE81" w14:textId="77777777" w:rsidR="00F401B5" w:rsidRPr="00F401B5" w:rsidRDefault="00F401B5" w:rsidP="00F401B5">
            <w:pPr>
              <w:jc w:val="center"/>
            </w:pPr>
            <w:r w:rsidRPr="00F401B5">
              <w:t>озеленения, различных видов оборудования и оформления, малых архитектурных форм,</w:t>
            </w:r>
          </w:p>
        </w:tc>
        <w:tc>
          <w:tcPr>
            <w:tcW w:w="1421" w:type="dxa"/>
            <w:tcBorders>
              <w:top w:val="nil"/>
              <w:left w:val="nil"/>
              <w:bottom w:val="nil"/>
              <w:right w:val="single" w:sz="8" w:space="0" w:color="auto"/>
            </w:tcBorders>
            <w:shd w:val="clear" w:color="auto" w:fill="auto"/>
            <w:vAlign w:val="center"/>
            <w:hideMark/>
          </w:tcPr>
          <w:p w14:paraId="2D305498" w14:textId="77777777" w:rsidR="00F401B5" w:rsidRPr="00F401B5" w:rsidRDefault="00F401B5" w:rsidP="00F401B5">
            <w:pPr>
              <w:jc w:val="center"/>
            </w:pPr>
            <w:r w:rsidRPr="00F401B5">
              <w:t> </w:t>
            </w:r>
          </w:p>
        </w:tc>
      </w:tr>
      <w:tr w:rsidR="00FA2CE8" w:rsidRPr="00F401B5" w14:paraId="15932EC3" w14:textId="77777777" w:rsidTr="00FA2CE8">
        <w:trPr>
          <w:trHeight w:val="600"/>
        </w:trPr>
        <w:tc>
          <w:tcPr>
            <w:tcW w:w="2799" w:type="dxa"/>
            <w:tcBorders>
              <w:top w:val="nil"/>
              <w:left w:val="single" w:sz="8" w:space="0" w:color="auto"/>
              <w:bottom w:val="single" w:sz="8" w:space="0" w:color="000000"/>
              <w:right w:val="single" w:sz="8" w:space="0" w:color="000000"/>
            </w:tcBorders>
            <w:shd w:val="clear" w:color="auto" w:fill="auto"/>
            <w:vAlign w:val="center"/>
            <w:hideMark/>
          </w:tcPr>
          <w:p w14:paraId="145593B6" w14:textId="77777777" w:rsidR="00F401B5" w:rsidRPr="00F401B5" w:rsidRDefault="00F401B5" w:rsidP="00F401B5">
            <w:pPr>
              <w:jc w:val="center"/>
            </w:pPr>
            <w:r w:rsidRPr="00F401B5">
              <w:t> </w:t>
            </w:r>
          </w:p>
        </w:tc>
        <w:tc>
          <w:tcPr>
            <w:tcW w:w="4994" w:type="dxa"/>
            <w:tcBorders>
              <w:top w:val="nil"/>
              <w:left w:val="nil"/>
              <w:bottom w:val="single" w:sz="8" w:space="0" w:color="000000"/>
              <w:right w:val="single" w:sz="8" w:space="0" w:color="000000"/>
            </w:tcBorders>
            <w:shd w:val="clear" w:color="auto" w:fill="auto"/>
            <w:vAlign w:val="center"/>
            <w:hideMark/>
          </w:tcPr>
          <w:p w14:paraId="32107786" w14:textId="77777777" w:rsidR="00F401B5" w:rsidRPr="00F401B5" w:rsidRDefault="00F401B5" w:rsidP="00F401B5">
            <w:pPr>
              <w:jc w:val="center"/>
            </w:pPr>
            <w:r w:rsidRPr="00F401B5">
              <w:t>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21" w:type="dxa"/>
            <w:tcBorders>
              <w:top w:val="nil"/>
              <w:left w:val="nil"/>
              <w:bottom w:val="single" w:sz="8" w:space="0" w:color="000000"/>
              <w:right w:val="single" w:sz="8" w:space="0" w:color="auto"/>
            </w:tcBorders>
            <w:shd w:val="clear" w:color="auto" w:fill="auto"/>
            <w:vAlign w:val="center"/>
            <w:hideMark/>
          </w:tcPr>
          <w:p w14:paraId="3CC61151" w14:textId="77777777" w:rsidR="00F401B5" w:rsidRPr="00F401B5" w:rsidRDefault="00F401B5" w:rsidP="00F401B5">
            <w:pPr>
              <w:jc w:val="center"/>
            </w:pPr>
            <w:r w:rsidRPr="00F401B5">
              <w:t> </w:t>
            </w:r>
          </w:p>
        </w:tc>
      </w:tr>
      <w:tr w:rsidR="00FA2CE8" w:rsidRPr="00F401B5" w14:paraId="4BADA65A" w14:textId="77777777" w:rsidTr="00FA2CE8">
        <w:trPr>
          <w:trHeight w:val="600"/>
        </w:trPr>
        <w:tc>
          <w:tcPr>
            <w:tcW w:w="2799" w:type="dxa"/>
            <w:tcBorders>
              <w:top w:val="nil"/>
              <w:left w:val="single" w:sz="8" w:space="0" w:color="auto"/>
              <w:bottom w:val="nil"/>
              <w:right w:val="single" w:sz="8" w:space="0" w:color="000000"/>
            </w:tcBorders>
            <w:shd w:val="clear" w:color="auto" w:fill="auto"/>
            <w:vAlign w:val="center"/>
            <w:hideMark/>
          </w:tcPr>
          <w:p w14:paraId="4A75BC9D" w14:textId="77777777" w:rsidR="00F401B5" w:rsidRPr="00F401B5" w:rsidRDefault="00F401B5" w:rsidP="00F401B5">
            <w:pPr>
              <w:jc w:val="center"/>
            </w:pPr>
            <w:r w:rsidRPr="00F401B5">
              <w:t>Ритуальная деятельность</w:t>
            </w:r>
          </w:p>
        </w:tc>
        <w:tc>
          <w:tcPr>
            <w:tcW w:w="4994" w:type="dxa"/>
            <w:tcBorders>
              <w:top w:val="nil"/>
              <w:left w:val="nil"/>
              <w:bottom w:val="nil"/>
              <w:right w:val="single" w:sz="8" w:space="0" w:color="000000"/>
            </w:tcBorders>
            <w:shd w:val="clear" w:color="auto" w:fill="auto"/>
            <w:vAlign w:val="center"/>
            <w:hideMark/>
          </w:tcPr>
          <w:p w14:paraId="21D1C1B5" w14:textId="77777777" w:rsidR="00F401B5" w:rsidRPr="00F401B5" w:rsidRDefault="00F401B5" w:rsidP="00F401B5">
            <w:pPr>
              <w:jc w:val="center"/>
            </w:pPr>
            <w:r w:rsidRPr="00F401B5">
              <w:t>Размещение кладбищ, крематориев и мест захоронения;</w:t>
            </w:r>
          </w:p>
        </w:tc>
        <w:tc>
          <w:tcPr>
            <w:tcW w:w="1421" w:type="dxa"/>
            <w:tcBorders>
              <w:top w:val="nil"/>
              <w:left w:val="nil"/>
              <w:bottom w:val="nil"/>
              <w:right w:val="single" w:sz="8" w:space="0" w:color="auto"/>
            </w:tcBorders>
            <w:shd w:val="clear" w:color="auto" w:fill="auto"/>
            <w:vAlign w:val="center"/>
            <w:hideMark/>
          </w:tcPr>
          <w:p w14:paraId="0700FB19" w14:textId="77777777" w:rsidR="00F401B5" w:rsidRPr="00F401B5" w:rsidRDefault="00F401B5" w:rsidP="00F401B5">
            <w:pPr>
              <w:jc w:val="center"/>
            </w:pPr>
            <w:r w:rsidRPr="00F401B5">
              <w:rPr>
                <w:spacing w:val="-4"/>
              </w:rPr>
              <w:t>12.1</w:t>
            </w:r>
          </w:p>
        </w:tc>
      </w:tr>
      <w:tr w:rsidR="00FA2CE8" w:rsidRPr="00F401B5" w14:paraId="4EAB950F" w14:textId="77777777" w:rsidTr="00FA2CE8">
        <w:trPr>
          <w:trHeight w:val="600"/>
        </w:trPr>
        <w:tc>
          <w:tcPr>
            <w:tcW w:w="2799" w:type="dxa"/>
            <w:tcBorders>
              <w:top w:val="nil"/>
              <w:left w:val="single" w:sz="8" w:space="0" w:color="auto"/>
              <w:bottom w:val="single" w:sz="8" w:space="0" w:color="000000"/>
              <w:right w:val="single" w:sz="8" w:space="0" w:color="000000"/>
            </w:tcBorders>
            <w:shd w:val="clear" w:color="auto" w:fill="auto"/>
            <w:vAlign w:val="center"/>
            <w:hideMark/>
          </w:tcPr>
          <w:p w14:paraId="5FD3B458" w14:textId="77777777" w:rsidR="00F401B5" w:rsidRPr="00F401B5" w:rsidRDefault="00F401B5" w:rsidP="00F401B5">
            <w:pPr>
              <w:jc w:val="center"/>
            </w:pPr>
            <w:r w:rsidRPr="00F401B5">
              <w:t> </w:t>
            </w:r>
          </w:p>
        </w:tc>
        <w:tc>
          <w:tcPr>
            <w:tcW w:w="4994" w:type="dxa"/>
            <w:tcBorders>
              <w:top w:val="nil"/>
              <w:left w:val="nil"/>
              <w:bottom w:val="single" w:sz="8" w:space="0" w:color="000000"/>
              <w:right w:val="single" w:sz="8" w:space="0" w:color="000000"/>
            </w:tcBorders>
            <w:shd w:val="clear" w:color="auto" w:fill="auto"/>
            <w:vAlign w:val="center"/>
            <w:hideMark/>
          </w:tcPr>
          <w:p w14:paraId="57BA7227" w14:textId="77777777" w:rsidR="00F401B5" w:rsidRPr="00F401B5" w:rsidRDefault="00F401B5" w:rsidP="00F401B5">
            <w:pPr>
              <w:jc w:val="center"/>
            </w:pPr>
            <w:r w:rsidRPr="00F401B5">
              <w:t>размещение соответствующих культовых сооружений; осуществление деятельности по производству продукции ритуально-обрядового назначения</w:t>
            </w:r>
          </w:p>
        </w:tc>
        <w:tc>
          <w:tcPr>
            <w:tcW w:w="1421" w:type="dxa"/>
            <w:tcBorders>
              <w:top w:val="nil"/>
              <w:left w:val="nil"/>
              <w:bottom w:val="single" w:sz="8" w:space="0" w:color="000000"/>
              <w:right w:val="single" w:sz="8" w:space="0" w:color="auto"/>
            </w:tcBorders>
            <w:shd w:val="clear" w:color="auto" w:fill="auto"/>
            <w:vAlign w:val="center"/>
            <w:hideMark/>
          </w:tcPr>
          <w:p w14:paraId="26BA285F" w14:textId="77777777" w:rsidR="00F401B5" w:rsidRPr="00F401B5" w:rsidRDefault="00F401B5" w:rsidP="00F401B5">
            <w:pPr>
              <w:jc w:val="center"/>
            </w:pPr>
            <w:r w:rsidRPr="00F401B5">
              <w:t> </w:t>
            </w:r>
          </w:p>
        </w:tc>
      </w:tr>
      <w:tr w:rsidR="00FA2CE8" w:rsidRPr="00F401B5" w14:paraId="197E7A6C" w14:textId="77777777" w:rsidTr="00FA2CE8">
        <w:trPr>
          <w:trHeight w:val="600"/>
        </w:trPr>
        <w:tc>
          <w:tcPr>
            <w:tcW w:w="2799" w:type="dxa"/>
            <w:tcBorders>
              <w:top w:val="nil"/>
              <w:left w:val="single" w:sz="8" w:space="0" w:color="auto"/>
              <w:bottom w:val="nil"/>
              <w:right w:val="single" w:sz="8" w:space="0" w:color="000000"/>
            </w:tcBorders>
            <w:shd w:val="clear" w:color="auto" w:fill="auto"/>
            <w:vAlign w:val="center"/>
            <w:hideMark/>
          </w:tcPr>
          <w:p w14:paraId="27824468" w14:textId="77777777" w:rsidR="00F401B5" w:rsidRPr="00F401B5" w:rsidRDefault="00F401B5" w:rsidP="00F401B5">
            <w:pPr>
              <w:jc w:val="center"/>
            </w:pPr>
            <w:r w:rsidRPr="00F401B5">
              <w:rPr>
                <w:spacing w:val="-2"/>
              </w:rPr>
              <w:t>Специальная деятельность</w:t>
            </w:r>
          </w:p>
        </w:tc>
        <w:tc>
          <w:tcPr>
            <w:tcW w:w="4994" w:type="dxa"/>
            <w:tcBorders>
              <w:top w:val="nil"/>
              <w:left w:val="nil"/>
              <w:bottom w:val="nil"/>
              <w:right w:val="single" w:sz="8" w:space="0" w:color="000000"/>
            </w:tcBorders>
            <w:shd w:val="clear" w:color="auto" w:fill="auto"/>
            <w:vAlign w:val="center"/>
            <w:hideMark/>
          </w:tcPr>
          <w:p w14:paraId="4B870918" w14:textId="77777777" w:rsidR="00F401B5" w:rsidRPr="00F401B5" w:rsidRDefault="00F401B5" w:rsidP="00F401B5">
            <w:pPr>
              <w:jc w:val="center"/>
            </w:pPr>
            <w:r w:rsidRPr="00F401B5">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w:t>
            </w:r>
          </w:p>
        </w:tc>
        <w:tc>
          <w:tcPr>
            <w:tcW w:w="1421" w:type="dxa"/>
            <w:tcBorders>
              <w:top w:val="nil"/>
              <w:left w:val="nil"/>
              <w:bottom w:val="nil"/>
              <w:right w:val="single" w:sz="8" w:space="0" w:color="auto"/>
            </w:tcBorders>
            <w:shd w:val="clear" w:color="auto" w:fill="auto"/>
            <w:vAlign w:val="center"/>
            <w:hideMark/>
          </w:tcPr>
          <w:p w14:paraId="1674CA38" w14:textId="77777777" w:rsidR="00F401B5" w:rsidRPr="00F401B5" w:rsidRDefault="00F401B5" w:rsidP="00F401B5">
            <w:pPr>
              <w:jc w:val="center"/>
            </w:pPr>
            <w:r w:rsidRPr="00F401B5">
              <w:rPr>
                <w:spacing w:val="-4"/>
              </w:rPr>
              <w:t>12.2</w:t>
            </w:r>
          </w:p>
        </w:tc>
      </w:tr>
      <w:tr w:rsidR="00FA2CE8" w:rsidRPr="00F401B5" w14:paraId="5BDFFC18" w14:textId="77777777" w:rsidTr="00FA2CE8">
        <w:trPr>
          <w:trHeight w:val="600"/>
        </w:trPr>
        <w:tc>
          <w:tcPr>
            <w:tcW w:w="2799" w:type="dxa"/>
            <w:tcBorders>
              <w:top w:val="nil"/>
              <w:left w:val="single" w:sz="8" w:space="0" w:color="auto"/>
              <w:bottom w:val="nil"/>
              <w:right w:val="single" w:sz="8" w:space="0" w:color="000000"/>
            </w:tcBorders>
            <w:shd w:val="clear" w:color="auto" w:fill="auto"/>
            <w:vAlign w:val="center"/>
            <w:hideMark/>
          </w:tcPr>
          <w:p w14:paraId="242B3DEE" w14:textId="77777777" w:rsidR="00F401B5" w:rsidRPr="00F401B5" w:rsidRDefault="00F401B5" w:rsidP="00F401B5">
            <w:pPr>
              <w:jc w:val="center"/>
            </w:pPr>
            <w:r w:rsidRPr="00F401B5">
              <w:t> </w:t>
            </w:r>
          </w:p>
        </w:tc>
        <w:tc>
          <w:tcPr>
            <w:tcW w:w="4994" w:type="dxa"/>
            <w:tcBorders>
              <w:top w:val="nil"/>
              <w:left w:val="nil"/>
              <w:bottom w:val="nil"/>
              <w:right w:val="single" w:sz="8" w:space="0" w:color="000000"/>
            </w:tcBorders>
            <w:shd w:val="clear" w:color="auto" w:fill="auto"/>
            <w:vAlign w:val="center"/>
            <w:hideMark/>
          </w:tcPr>
          <w:p w14:paraId="29F38BE2" w14:textId="77777777" w:rsidR="00F401B5" w:rsidRPr="00F401B5" w:rsidRDefault="00F401B5" w:rsidP="00F401B5">
            <w:pPr>
              <w:jc w:val="center"/>
            </w:pPr>
            <w:r w:rsidRPr="00F401B5">
              <w:t>размещение объектов размещения отходов, захоронения, хранения, обезвреживания таких отходов (скотомогильников, мусоросжигательных и</w:t>
            </w:r>
          </w:p>
        </w:tc>
        <w:tc>
          <w:tcPr>
            <w:tcW w:w="1421" w:type="dxa"/>
            <w:tcBorders>
              <w:top w:val="nil"/>
              <w:left w:val="nil"/>
              <w:bottom w:val="nil"/>
              <w:right w:val="single" w:sz="8" w:space="0" w:color="auto"/>
            </w:tcBorders>
            <w:shd w:val="clear" w:color="auto" w:fill="auto"/>
            <w:vAlign w:val="center"/>
            <w:hideMark/>
          </w:tcPr>
          <w:p w14:paraId="7F4A2E52" w14:textId="77777777" w:rsidR="00F401B5" w:rsidRPr="00F401B5" w:rsidRDefault="00F401B5" w:rsidP="00F401B5">
            <w:pPr>
              <w:jc w:val="center"/>
            </w:pPr>
            <w:r w:rsidRPr="00F401B5">
              <w:t> </w:t>
            </w:r>
          </w:p>
        </w:tc>
      </w:tr>
      <w:tr w:rsidR="00FA2CE8" w:rsidRPr="00F401B5" w14:paraId="3B941015" w14:textId="77777777" w:rsidTr="00FA2CE8">
        <w:trPr>
          <w:trHeight w:val="600"/>
        </w:trPr>
        <w:tc>
          <w:tcPr>
            <w:tcW w:w="2799" w:type="dxa"/>
            <w:tcBorders>
              <w:top w:val="nil"/>
              <w:left w:val="single" w:sz="8" w:space="0" w:color="auto"/>
              <w:bottom w:val="nil"/>
              <w:right w:val="single" w:sz="8" w:space="0" w:color="000000"/>
            </w:tcBorders>
            <w:shd w:val="clear" w:color="auto" w:fill="auto"/>
            <w:vAlign w:val="center"/>
            <w:hideMark/>
          </w:tcPr>
          <w:p w14:paraId="3AD70BBF" w14:textId="77777777" w:rsidR="00F401B5" w:rsidRPr="00F401B5" w:rsidRDefault="00F401B5" w:rsidP="00F401B5">
            <w:pPr>
              <w:jc w:val="center"/>
            </w:pPr>
            <w:r w:rsidRPr="00F401B5">
              <w:t> </w:t>
            </w:r>
          </w:p>
        </w:tc>
        <w:tc>
          <w:tcPr>
            <w:tcW w:w="4994" w:type="dxa"/>
            <w:tcBorders>
              <w:top w:val="nil"/>
              <w:left w:val="nil"/>
              <w:bottom w:val="nil"/>
              <w:right w:val="single" w:sz="8" w:space="0" w:color="000000"/>
            </w:tcBorders>
            <w:shd w:val="clear" w:color="auto" w:fill="auto"/>
            <w:vAlign w:val="center"/>
            <w:hideMark/>
          </w:tcPr>
          <w:p w14:paraId="66EA6EDC" w14:textId="77777777" w:rsidR="00F401B5" w:rsidRPr="00F401B5" w:rsidRDefault="00F401B5" w:rsidP="00F401B5">
            <w:pPr>
              <w:jc w:val="center"/>
            </w:pPr>
            <w:r w:rsidRPr="00F401B5">
              <w:t>мусороперерабатывающих заводов, полигонов по</w:t>
            </w:r>
          </w:p>
        </w:tc>
        <w:tc>
          <w:tcPr>
            <w:tcW w:w="1421" w:type="dxa"/>
            <w:tcBorders>
              <w:top w:val="nil"/>
              <w:left w:val="nil"/>
              <w:bottom w:val="nil"/>
              <w:right w:val="single" w:sz="8" w:space="0" w:color="auto"/>
            </w:tcBorders>
            <w:shd w:val="clear" w:color="auto" w:fill="auto"/>
            <w:vAlign w:val="center"/>
            <w:hideMark/>
          </w:tcPr>
          <w:p w14:paraId="4AABCAE8" w14:textId="77777777" w:rsidR="00F401B5" w:rsidRPr="00F401B5" w:rsidRDefault="00F401B5" w:rsidP="00F401B5">
            <w:pPr>
              <w:jc w:val="center"/>
            </w:pPr>
            <w:r w:rsidRPr="00F401B5">
              <w:t> </w:t>
            </w:r>
          </w:p>
        </w:tc>
      </w:tr>
      <w:tr w:rsidR="00FA2CE8" w:rsidRPr="00F401B5" w14:paraId="4F68129A" w14:textId="77777777" w:rsidTr="00FA2CE8">
        <w:trPr>
          <w:trHeight w:val="600"/>
        </w:trPr>
        <w:tc>
          <w:tcPr>
            <w:tcW w:w="2799" w:type="dxa"/>
            <w:tcBorders>
              <w:top w:val="nil"/>
              <w:left w:val="single" w:sz="8" w:space="0" w:color="auto"/>
              <w:bottom w:val="single" w:sz="8" w:space="0" w:color="000000"/>
              <w:right w:val="single" w:sz="8" w:space="0" w:color="000000"/>
            </w:tcBorders>
            <w:shd w:val="clear" w:color="auto" w:fill="auto"/>
            <w:vAlign w:val="center"/>
            <w:hideMark/>
          </w:tcPr>
          <w:p w14:paraId="3A39BB63" w14:textId="77777777" w:rsidR="00F401B5" w:rsidRPr="00F401B5" w:rsidRDefault="00F401B5" w:rsidP="00F401B5">
            <w:pPr>
              <w:jc w:val="center"/>
            </w:pPr>
            <w:r w:rsidRPr="00F401B5">
              <w:t> </w:t>
            </w:r>
          </w:p>
        </w:tc>
        <w:tc>
          <w:tcPr>
            <w:tcW w:w="4994" w:type="dxa"/>
            <w:tcBorders>
              <w:top w:val="nil"/>
              <w:left w:val="nil"/>
              <w:bottom w:val="single" w:sz="8" w:space="0" w:color="000000"/>
              <w:right w:val="single" w:sz="8" w:space="0" w:color="000000"/>
            </w:tcBorders>
            <w:shd w:val="clear" w:color="auto" w:fill="auto"/>
            <w:vAlign w:val="center"/>
            <w:hideMark/>
          </w:tcPr>
          <w:p w14:paraId="53D6A2ED" w14:textId="77777777" w:rsidR="00F401B5" w:rsidRPr="00F401B5" w:rsidRDefault="00F401B5" w:rsidP="00F401B5">
            <w:pPr>
              <w:jc w:val="center"/>
            </w:pPr>
            <w:r w:rsidRPr="00F401B5">
              <w:t>захоронению и сортировке бытового мусора и отходов, мест сбора вещей для их вторичной переработки)</w:t>
            </w:r>
          </w:p>
        </w:tc>
        <w:tc>
          <w:tcPr>
            <w:tcW w:w="1421" w:type="dxa"/>
            <w:tcBorders>
              <w:top w:val="nil"/>
              <w:left w:val="nil"/>
              <w:bottom w:val="single" w:sz="8" w:space="0" w:color="000000"/>
              <w:right w:val="single" w:sz="8" w:space="0" w:color="auto"/>
            </w:tcBorders>
            <w:shd w:val="clear" w:color="auto" w:fill="auto"/>
            <w:vAlign w:val="center"/>
            <w:hideMark/>
          </w:tcPr>
          <w:p w14:paraId="6C352F64" w14:textId="77777777" w:rsidR="00F401B5" w:rsidRPr="00F401B5" w:rsidRDefault="00F401B5" w:rsidP="00F401B5">
            <w:pPr>
              <w:jc w:val="center"/>
            </w:pPr>
            <w:r w:rsidRPr="00F401B5">
              <w:t> </w:t>
            </w:r>
          </w:p>
        </w:tc>
      </w:tr>
      <w:tr w:rsidR="00FA2CE8" w:rsidRPr="00F401B5" w14:paraId="574B32DB" w14:textId="77777777" w:rsidTr="00FA2CE8">
        <w:trPr>
          <w:trHeight w:val="600"/>
        </w:trPr>
        <w:tc>
          <w:tcPr>
            <w:tcW w:w="2799" w:type="dxa"/>
            <w:tcBorders>
              <w:top w:val="nil"/>
              <w:left w:val="single" w:sz="8" w:space="0" w:color="auto"/>
              <w:bottom w:val="single" w:sz="8" w:space="0" w:color="000000"/>
              <w:right w:val="single" w:sz="8" w:space="0" w:color="000000"/>
            </w:tcBorders>
            <w:shd w:val="clear" w:color="auto" w:fill="auto"/>
            <w:vAlign w:val="center"/>
            <w:hideMark/>
          </w:tcPr>
          <w:p w14:paraId="669E80C6" w14:textId="77777777" w:rsidR="00F401B5" w:rsidRPr="00F401B5" w:rsidRDefault="00F401B5" w:rsidP="00F401B5">
            <w:pPr>
              <w:jc w:val="center"/>
            </w:pPr>
            <w:r w:rsidRPr="00F401B5">
              <w:rPr>
                <w:spacing w:val="-2"/>
              </w:rPr>
              <w:lastRenderedPageBreak/>
              <w:t>Запас</w:t>
            </w:r>
          </w:p>
        </w:tc>
        <w:tc>
          <w:tcPr>
            <w:tcW w:w="4994" w:type="dxa"/>
            <w:tcBorders>
              <w:top w:val="nil"/>
              <w:left w:val="nil"/>
              <w:bottom w:val="single" w:sz="8" w:space="0" w:color="000000"/>
              <w:right w:val="single" w:sz="8" w:space="0" w:color="000000"/>
            </w:tcBorders>
            <w:shd w:val="clear" w:color="auto" w:fill="auto"/>
            <w:vAlign w:val="center"/>
            <w:hideMark/>
          </w:tcPr>
          <w:p w14:paraId="69BF1C2C" w14:textId="77777777" w:rsidR="00F401B5" w:rsidRPr="00F401B5" w:rsidRDefault="00F401B5" w:rsidP="00F401B5">
            <w:pPr>
              <w:jc w:val="center"/>
            </w:pPr>
            <w:r w:rsidRPr="00F401B5">
              <w:t>Отсутствие хозяйственной деятельности</w:t>
            </w:r>
          </w:p>
        </w:tc>
        <w:tc>
          <w:tcPr>
            <w:tcW w:w="1421" w:type="dxa"/>
            <w:tcBorders>
              <w:top w:val="nil"/>
              <w:left w:val="nil"/>
              <w:bottom w:val="single" w:sz="8" w:space="0" w:color="000000"/>
              <w:right w:val="single" w:sz="8" w:space="0" w:color="auto"/>
            </w:tcBorders>
            <w:shd w:val="clear" w:color="auto" w:fill="auto"/>
            <w:vAlign w:val="center"/>
            <w:hideMark/>
          </w:tcPr>
          <w:p w14:paraId="63A8A191" w14:textId="77777777" w:rsidR="00F401B5" w:rsidRPr="00F401B5" w:rsidRDefault="00F401B5" w:rsidP="00F401B5">
            <w:pPr>
              <w:jc w:val="center"/>
            </w:pPr>
            <w:r w:rsidRPr="00F401B5">
              <w:rPr>
                <w:spacing w:val="-4"/>
              </w:rPr>
              <w:t>12.3</w:t>
            </w:r>
          </w:p>
        </w:tc>
      </w:tr>
      <w:tr w:rsidR="00FA2CE8" w:rsidRPr="00F401B5" w14:paraId="70C5D668" w14:textId="77777777" w:rsidTr="00FA2CE8">
        <w:trPr>
          <w:trHeight w:val="600"/>
        </w:trPr>
        <w:tc>
          <w:tcPr>
            <w:tcW w:w="2799" w:type="dxa"/>
            <w:tcBorders>
              <w:top w:val="nil"/>
              <w:left w:val="single" w:sz="8" w:space="0" w:color="auto"/>
              <w:bottom w:val="nil"/>
              <w:right w:val="single" w:sz="8" w:space="0" w:color="000000"/>
            </w:tcBorders>
            <w:shd w:val="clear" w:color="auto" w:fill="auto"/>
            <w:vAlign w:val="center"/>
            <w:hideMark/>
          </w:tcPr>
          <w:p w14:paraId="7AEAED12" w14:textId="77777777" w:rsidR="00F401B5" w:rsidRPr="00F401B5" w:rsidRDefault="00F401B5" w:rsidP="00F401B5">
            <w:pPr>
              <w:jc w:val="center"/>
            </w:pPr>
            <w:r w:rsidRPr="00F401B5">
              <w:t>Земельные участки общего назначения</w:t>
            </w:r>
          </w:p>
        </w:tc>
        <w:tc>
          <w:tcPr>
            <w:tcW w:w="4994" w:type="dxa"/>
            <w:tcBorders>
              <w:top w:val="nil"/>
              <w:left w:val="nil"/>
              <w:bottom w:val="nil"/>
              <w:right w:val="single" w:sz="8" w:space="0" w:color="000000"/>
            </w:tcBorders>
            <w:shd w:val="clear" w:color="auto" w:fill="auto"/>
            <w:vAlign w:val="center"/>
            <w:hideMark/>
          </w:tcPr>
          <w:p w14:paraId="2195D2DD" w14:textId="77777777" w:rsidR="00F401B5" w:rsidRPr="00F401B5" w:rsidRDefault="00F401B5" w:rsidP="00F401B5">
            <w:pPr>
              <w:jc w:val="center"/>
            </w:pPr>
            <w:r w:rsidRPr="00F401B5">
              <w:t>Земельные участки, являющиеся имуществом общего пользования и предназначенные для общего использования правообладателями земельных</w:t>
            </w:r>
          </w:p>
        </w:tc>
        <w:tc>
          <w:tcPr>
            <w:tcW w:w="1421" w:type="dxa"/>
            <w:tcBorders>
              <w:top w:val="nil"/>
              <w:left w:val="nil"/>
              <w:bottom w:val="nil"/>
              <w:right w:val="single" w:sz="8" w:space="0" w:color="auto"/>
            </w:tcBorders>
            <w:shd w:val="clear" w:color="auto" w:fill="auto"/>
            <w:vAlign w:val="center"/>
            <w:hideMark/>
          </w:tcPr>
          <w:p w14:paraId="0BC71D90" w14:textId="77777777" w:rsidR="00F401B5" w:rsidRPr="00F401B5" w:rsidRDefault="00F401B5" w:rsidP="00F401B5">
            <w:pPr>
              <w:jc w:val="center"/>
            </w:pPr>
            <w:r w:rsidRPr="00F401B5">
              <w:rPr>
                <w:spacing w:val="-4"/>
              </w:rPr>
              <w:t>13.0</w:t>
            </w:r>
          </w:p>
        </w:tc>
      </w:tr>
      <w:tr w:rsidR="00FA2CE8" w:rsidRPr="00F401B5" w14:paraId="167D6C20" w14:textId="77777777" w:rsidTr="00FA2CE8">
        <w:trPr>
          <w:trHeight w:val="600"/>
        </w:trPr>
        <w:tc>
          <w:tcPr>
            <w:tcW w:w="2799" w:type="dxa"/>
            <w:tcBorders>
              <w:top w:val="nil"/>
              <w:left w:val="single" w:sz="8" w:space="0" w:color="auto"/>
              <w:bottom w:val="nil"/>
              <w:right w:val="single" w:sz="8" w:space="0" w:color="000000"/>
            </w:tcBorders>
            <w:shd w:val="clear" w:color="auto" w:fill="auto"/>
            <w:vAlign w:val="center"/>
            <w:hideMark/>
          </w:tcPr>
          <w:p w14:paraId="70BF3D5A" w14:textId="77777777" w:rsidR="00F401B5" w:rsidRPr="00F401B5" w:rsidRDefault="00F401B5" w:rsidP="00F401B5">
            <w:pPr>
              <w:jc w:val="center"/>
            </w:pPr>
            <w:r w:rsidRPr="00F401B5">
              <w:t> </w:t>
            </w:r>
          </w:p>
        </w:tc>
        <w:tc>
          <w:tcPr>
            <w:tcW w:w="4994" w:type="dxa"/>
            <w:tcBorders>
              <w:top w:val="nil"/>
              <w:left w:val="nil"/>
              <w:bottom w:val="nil"/>
              <w:right w:val="single" w:sz="8" w:space="0" w:color="000000"/>
            </w:tcBorders>
            <w:shd w:val="clear" w:color="auto" w:fill="auto"/>
            <w:vAlign w:val="center"/>
            <w:hideMark/>
          </w:tcPr>
          <w:p w14:paraId="73A1A359" w14:textId="77777777" w:rsidR="00F401B5" w:rsidRPr="00F401B5" w:rsidRDefault="00F401B5" w:rsidP="00F401B5">
            <w:pPr>
              <w:jc w:val="center"/>
            </w:pPr>
            <w:r w:rsidRPr="00F401B5">
              <w:t>участков, расположенных в границах территории ведения гражданами садоводства или огородничества</w:t>
            </w:r>
          </w:p>
        </w:tc>
        <w:tc>
          <w:tcPr>
            <w:tcW w:w="1421" w:type="dxa"/>
            <w:tcBorders>
              <w:top w:val="nil"/>
              <w:left w:val="nil"/>
              <w:bottom w:val="nil"/>
              <w:right w:val="single" w:sz="8" w:space="0" w:color="auto"/>
            </w:tcBorders>
            <w:shd w:val="clear" w:color="auto" w:fill="auto"/>
            <w:vAlign w:val="center"/>
            <w:hideMark/>
          </w:tcPr>
          <w:p w14:paraId="1B047EB3" w14:textId="77777777" w:rsidR="00F401B5" w:rsidRPr="00F401B5" w:rsidRDefault="00F401B5" w:rsidP="00F401B5">
            <w:pPr>
              <w:jc w:val="center"/>
            </w:pPr>
            <w:r w:rsidRPr="00F401B5">
              <w:t> </w:t>
            </w:r>
          </w:p>
        </w:tc>
      </w:tr>
      <w:tr w:rsidR="00FA2CE8" w:rsidRPr="00F401B5" w14:paraId="3C2AB0BB" w14:textId="77777777" w:rsidTr="00FA2CE8">
        <w:trPr>
          <w:trHeight w:val="600"/>
        </w:trPr>
        <w:tc>
          <w:tcPr>
            <w:tcW w:w="2799" w:type="dxa"/>
            <w:tcBorders>
              <w:top w:val="nil"/>
              <w:left w:val="single" w:sz="8" w:space="0" w:color="auto"/>
              <w:bottom w:val="single" w:sz="8" w:space="0" w:color="000000"/>
              <w:right w:val="single" w:sz="8" w:space="0" w:color="000000"/>
            </w:tcBorders>
            <w:shd w:val="clear" w:color="auto" w:fill="auto"/>
            <w:vAlign w:val="center"/>
            <w:hideMark/>
          </w:tcPr>
          <w:p w14:paraId="64A9CBF5" w14:textId="77777777" w:rsidR="00F401B5" w:rsidRPr="00F401B5" w:rsidRDefault="00F401B5" w:rsidP="00F401B5">
            <w:pPr>
              <w:jc w:val="center"/>
            </w:pPr>
            <w:r w:rsidRPr="00F401B5">
              <w:t> </w:t>
            </w:r>
          </w:p>
        </w:tc>
        <w:tc>
          <w:tcPr>
            <w:tcW w:w="4994" w:type="dxa"/>
            <w:tcBorders>
              <w:top w:val="nil"/>
              <w:left w:val="nil"/>
              <w:bottom w:val="single" w:sz="8" w:space="0" w:color="000000"/>
              <w:right w:val="single" w:sz="8" w:space="0" w:color="000000"/>
            </w:tcBorders>
            <w:shd w:val="clear" w:color="auto" w:fill="auto"/>
            <w:vAlign w:val="center"/>
            <w:hideMark/>
          </w:tcPr>
          <w:p w14:paraId="61026904" w14:textId="77777777" w:rsidR="00F401B5" w:rsidRPr="00F401B5" w:rsidRDefault="00F401B5" w:rsidP="00F401B5">
            <w:pPr>
              <w:jc w:val="center"/>
            </w:pPr>
            <w:r w:rsidRPr="00F401B5">
              <w:t>для собственных нужд, и (или) для размещения объектов капитального строительства, относящихся к имуществу общего пользования</w:t>
            </w:r>
          </w:p>
        </w:tc>
        <w:tc>
          <w:tcPr>
            <w:tcW w:w="1421" w:type="dxa"/>
            <w:tcBorders>
              <w:top w:val="nil"/>
              <w:left w:val="nil"/>
              <w:bottom w:val="single" w:sz="8" w:space="0" w:color="000000"/>
              <w:right w:val="single" w:sz="8" w:space="0" w:color="auto"/>
            </w:tcBorders>
            <w:shd w:val="clear" w:color="auto" w:fill="auto"/>
            <w:vAlign w:val="center"/>
            <w:hideMark/>
          </w:tcPr>
          <w:p w14:paraId="3483B7B0" w14:textId="77777777" w:rsidR="00F401B5" w:rsidRPr="00F401B5" w:rsidRDefault="00F401B5" w:rsidP="00F401B5">
            <w:pPr>
              <w:jc w:val="center"/>
            </w:pPr>
            <w:r w:rsidRPr="00F401B5">
              <w:t> </w:t>
            </w:r>
          </w:p>
        </w:tc>
      </w:tr>
      <w:tr w:rsidR="00FA2CE8" w:rsidRPr="00F401B5" w14:paraId="2C60883D" w14:textId="77777777" w:rsidTr="00FA2CE8">
        <w:trPr>
          <w:trHeight w:val="600"/>
        </w:trPr>
        <w:tc>
          <w:tcPr>
            <w:tcW w:w="2799" w:type="dxa"/>
            <w:tcBorders>
              <w:top w:val="nil"/>
              <w:left w:val="single" w:sz="8" w:space="0" w:color="auto"/>
              <w:bottom w:val="nil"/>
              <w:right w:val="single" w:sz="8" w:space="0" w:color="000000"/>
            </w:tcBorders>
            <w:shd w:val="clear" w:color="auto" w:fill="auto"/>
            <w:vAlign w:val="center"/>
            <w:hideMark/>
          </w:tcPr>
          <w:p w14:paraId="4CCACEF3" w14:textId="77777777" w:rsidR="00F401B5" w:rsidRPr="00F401B5" w:rsidRDefault="00F401B5" w:rsidP="00F401B5">
            <w:pPr>
              <w:jc w:val="center"/>
            </w:pPr>
            <w:r w:rsidRPr="00F401B5">
              <w:t>Ведение огородничества</w:t>
            </w:r>
          </w:p>
        </w:tc>
        <w:tc>
          <w:tcPr>
            <w:tcW w:w="4994" w:type="dxa"/>
            <w:tcBorders>
              <w:top w:val="nil"/>
              <w:left w:val="nil"/>
              <w:bottom w:val="nil"/>
              <w:right w:val="single" w:sz="8" w:space="0" w:color="000000"/>
            </w:tcBorders>
            <w:shd w:val="clear" w:color="auto" w:fill="auto"/>
            <w:vAlign w:val="center"/>
            <w:hideMark/>
          </w:tcPr>
          <w:p w14:paraId="1B721207" w14:textId="77777777" w:rsidR="00F401B5" w:rsidRPr="00F401B5" w:rsidRDefault="00F401B5" w:rsidP="00F401B5">
            <w:pPr>
              <w:jc w:val="center"/>
            </w:pPr>
            <w:r w:rsidRPr="00F401B5">
              <w:t>Осуществление отдыха и (или) выращивания гражданами для собственных нужд</w:t>
            </w:r>
          </w:p>
        </w:tc>
        <w:tc>
          <w:tcPr>
            <w:tcW w:w="1421" w:type="dxa"/>
            <w:tcBorders>
              <w:top w:val="nil"/>
              <w:left w:val="nil"/>
              <w:bottom w:val="nil"/>
              <w:right w:val="single" w:sz="8" w:space="0" w:color="auto"/>
            </w:tcBorders>
            <w:shd w:val="clear" w:color="auto" w:fill="auto"/>
            <w:vAlign w:val="center"/>
            <w:hideMark/>
          </w:tcPr>
          <w:p w14:paraId="022A508B" w14:textId="77777777" w:rsidR="00F401B5" w:rsidRPr="00F401B5" w:rsidRDefault="00F401B5" w:rsidP="00F401B5">
            <w:pPr>
              <w:jc w:val="center"/>
            </w:pPr>
            <w:r w:rsidRPr="00F401B5">
              <w:rPr>
                <w:spacing w:val="-4"/>
              </w:rPr>
              <w:t>13.1</w:t>
            </w:r>
          </w:p>
        </w:tc>
      </w:tr>
      <w:tr w:rsidR="00FA2CE8" w:rsidRPr="00F401B5" w14:paraId="5A75E0ED" w14:textId="77777777" w:rsidTr="00FA2CE8">
        <w:trPr>
          <w:trHeight w:val="600"/>
        </w:trPr>
        <w:tc>
          <w:tcPr>
            <w:tcW w:w="2799" w:type="dxa"/>
            <w:tcBorders>
              <w:top w:val="nil"/>
              <w:left w:val="single" w:sz="8" w:space="0" w:color="auto"/>
              <w:bottom w:val="nil"/>
              <w:right w:val="single" w:sz="8" w:space="0" w:color="000000"/>
            </w:tcBorders>
            <w:shd w:val="clear" w:color="auto" w:fill="auto"/>
            <w:vAlign w:val="center"/>
            <w:hideMark/>
          </w:tcPr>
          <w:p w14:paraId="0E57584B" w14:textId="77777777" w:rsidR="00F401B5" w:rsidRPr="00F401B5" w:rsidRDefault="00F401B5" w:rsidP="00F401B5">
            <w:pPr>
              <w:jc w:val="center"/>
            </w:pPr>
            <w:r w:rsidRPr="00F401B5">
              <w:t> </w:t>
            </w:r>
          </w:p>
        </w:tc>
        <w:tc>
          <w:tcPr>
            <w:tcW w:w="4994" w:type="dxa"/>
            <w:tcBorders>
              <w:top w:val="nil"/>
              <w:left w:val="nil"/>
              <w:bottom w:val="nil"/>
              <w:right w:val="single" w:sz="8" w:space="0" w:color="000000"/>
            </w:tcBorders>
            <w:shd w:val="clear" w:color="auto" w:fill="auto"/>
            <w:vAlign w:val="center"/>
            <w:hideMark/>
          </w:tcPr>
          <w:p w14:paraId="47E2EE57" w14:textId="77777777" w:rsidR="00F401B5" w:rsidRPr="00F401B5" w:rsidRDefault="00F401B5" w:rsidP="00F401B5">
            <w:pPr>
              <w:jc w:val="center"/>
            </w:pPr>
            <w:r w:rsidRPr="00F401B5">
              <w:rPr>
                <w:spacing w:val="-2"/>
              </w:rPr>
              <w:t>сельскохозяйственных культур;</w:t>
            </w:r>
          </w:p>
        </w:tc>
        <w:tc>
          <w:tcPr>
            <w:tcW w:w="1421" w:type="dxa"/>
            <w:tcBorders>
              <w:top w:val="nil"/>
              <w:left w:val="nil"/>
              <w:bottom w:val="nil"/>
              <w:right w:val="single" w:sz="8" w:space="0" w:color="auto"/>
            </w:tcBorders>
            <w:shd w:val="clear" w:color="auto" w:fill="auto"/>
            <w:vAlign w:val="center"/>
            <w:hideMark/>
          </w:tcPr>
          <w:p w14:paraId="67DE692D" w14:textId="77777777" w:rsidR="00F401B5" w:rsidRPr="00F401B5" w:rsidRDefault="00F401B5" w:rsidP="00F401B5">
            <w:pPr>
              <w:jc w:val="center"/>
            </w:pPr>
            <w:r w:rsidRPr="00F401B5">
              <w:t> </w:t>
            </w:r>
          </w:p>
        </w:tc>
      </w:tr>
      <w:tr w:rsidR="00FA2CE8" w:rsidRPr="00F401B5" w14:paraId="71491DA3" w14:textId="77777777" w:rsidTr="00FA2CE8">
        <w:trPr>
          <w:trHeight w:val="469"/>
        </w:trPr>
        <w:tc>
          <w:tcPr>
            <w:tcW w:w="2799" w:type="dxa"/>
            <w:tcBorders>
              <w:top w:val="nil"/>
              <w:left w:val="single" w:sz="8" w:space="0" w:color="auto"/>
              <w:bottom w:val="single" w:sz="8" w:space="0" w:color="000000"/>
              <w:right w:val="single" w:sz="8" w:space="0" w:color="000000"/>
            </w:tcBorders>
            <w:shd w:val="clear" w:color="auto" w:fill="auto"/>
            <w:vAlign w:val="center"/>
            <w:hideMark/>
          </w:tcPr>
          <w:p w14:paraId="7742CE6B" w14:textId="77777777" w:rsidR="00F401B5" w:rsidRPr="00F401B5" w:rsidRDefault="00F401B5" w:rsidP="00F401B5">
            <w:pPr>
              <w:jc w:val="center"/>
            </w:pPr>
            <w:r w:rsidRPr="00F401B5">
              <w:t> </w:t>
            </w:r>
          </w:p>
        </w:tc>
        <w:tc>
          <w:tcPr>
            <w:tcW w:w="4994" w:type="dxa"/>
            <w:tcBorders>
              <w:top w:val="nil"/>
              <w:left w:val="nil"/>
              <w:bottom w:val="single" w:sz="8" w:space="0" w:color="000000"/>
              <w:right w:val="single" w:sz="8" w:space="0" w:color="000000"/>
            </w:tcBorders>
            <w:shd w:val="clear" w:color="auto" w:fill="auto"/>
            <w:vAlign w:val="center"/>
            <w:hideMark/>
          </w:tcPr>
          <w:p w14:paraId="58F5D568" w14:textId="77777777" w:rsidR="00F401B5" w:rsidRPr="00F401B5" w:rsidRDefault="00F401B5" w:rsidP="00F401B5">
            <w:pPr>
              <w:jc w:val="center"/>
            </w:pPr>
            <w:r w:rsidRPr="00F401B5">
              <w:t>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1421" w:type="dxa"/>
            <w:tcBorders>
              <w:top w:val="nil"/>
              <w:left w:val="nil"/>
              <w:bottom w:val="single" w:sz="8" w:space="0" w:color="000000"/>
              <w:right w:val="single" w:sz="8" w:space="0" w:color="auto"/>
            </w:tcBorders>
            <w:shd w:val="clear" w:color="auto" w:fill="auto"/>
            <w:vAlign w:val="center"/>
            <w:hideMark/>
          </w:tcPr>
          <w:p w14:paraId="6A08DE68" w14:textId="77777777" w:rsidR="00F401B5" w:rsidRPr="00F401B5" w:rsidRDefault="00F401B5" w:rsidP="00F401B5">
            <w:pPr>
              <w:jc w:val="center"/>
            </w:pPr>
            <w:r w:rsidRPr="00F401B5">
              <w:t> </w:t>
            </w:r>
          </w:p>
        </w:tc>
      </w:tr>
      <w:tr w:rsidR="00FA2CE8" w:rsidRPr="00F401B5" w14:paraId="23925CE2" w14:textId="77777777" w:rsidTr="00FA2CE8">
        <w:trPr>
          <w:trHeight w:val="600"/>
        </w:trPr>
        <w:tc>
          <w:tcPr>
            <w:tcW w:w="2799" w:type="dxa"/>
            <w:tcBorders>
              <w:top w:val="nil"/>
              <w:left w:val="single" w:sz="8" w:space="0" w:color="auto"/>
              <w:bottom w:val="nil"/>
              <w:right w:val="single" w:sz="8" w:space="0" w:color="000000"/>
            </w:tcBorders>
            <w:shd w:val="clear" w:color="auto" w:fill="auto"/>
            <w:vAlign w:val="center"/>
            <w:hideMark/>
          </w:tcPr>
          <w:p w14:paraId="1D02D899" w14:textId="77777777" w:rsidR="00F401B5" w:rsidRPr="00F401B5" w:rsidRDefault="00F401B5" w:rsidP="00F401B5">
            <w:pPr>
              <w:jc w:val="center"/>
            </w:pPr>
            <w:r w:rsidRPr="00F401B5">
              <w:t>Ведение садоводства</w:t>
            </w:r>
          </w:p>
        </w:tc>
        <w:tc>
          <w:tcPr>
            <w:tcW w:w="4994" w:type="dxa"/>
            <w:tcBorders>
              <w:top w:val="nil"/>
              <w:left w:val="nil"/>
              <w:bottom w:val="nil"/>
              <w:right w:val="single" w:sz="8" w:space="0" w:color="000000"/>
            </w:tcBorders>
            <w:shd w:val="clear" w:color="auto" w:fill="auto"/>
            <w:vAlign w:val="center"/>
            <w:hideMark/>
          </w:tcPr>
          <w:p w14:paraId="113C2C18" w14:textId="77777777" w:rsidR="00F401B5" w:rsidRPr="00F401B5" w:rsidRDefault="00F401B5" w:rsidP="00F401B5">
            <w:pPr>
              <w:jc w:val="center"/>
            </w:pPr>
            <w:r w:rsidRPr="00F401B5">
              <w:t>Осуществление отдыха и (или) выращивания гражданами для собственных нужд</w:t>
            </w:r>
          </w:p>
        </w:tc>
        <w:tc>
          <w:tcPr>
            <w:tcW w:w="1421" w:type="dxa"/>
            <w:tcBorders>
              <w:top w:val="nil"/>
              <w:left w:val="nil"/>
              <w:bottom w:val="nil"/>
              <w:right w:val="single" w:sz="8" w:space="0" w:color="auto"/>
            </w:tcBorders>
            <w:shd w:val="clear" w:color="auto" w:fill="auto"/>
            <w:vAlign w:val="center"/>
            <w:hideMark/>
          </w:tcPr>
          <w:p w14:paraId="4C744546" w14:textId="77777777" w:rsidR="00F401B5" w:rsidRPr="00F401B5" w:rsidRDefault="00F401B5" w:rsidP="00F401B5">
            <w:pPr>
              <w:jc w:val="center"/>
            </w:pPr>
            <w:r w:rsidRPr="00F401B5">
              <w:rPr>
                <w:spacing w:val="-4"/>
              </w:rPr>
              <w:t>13.2</w:t>
            </w:r>
          </w:p>
        </w:tc>
      </w:tr>
      <w:tr w:rsidR="00FA2CE8" w:rsidRPr="00F401B5" w14:paraId="466F51F1" w14:textId="77777777" w:rsidTr="00FA2CE8">
        <w:trPr>
          <w:trHeight w:val="600"/>
        </w:trPr>
        <w:tc>
          <w:tcPr>
            <w:tcW w:w="2799" w:type="dxa"/>
            <w:tcBorders>
              <w:top w:val="nil"/>
              <w:left w:val="single" w:sz="8" w:space="0" w:color="auto"/>
              <w:bottom w:val="nil"/>
              <w:right w:val="single" w:sz="8" w:space="0" w:color="000000"/>
            </w:tcBorders>
            <w:shd w:val="clear" w:color="auto" w:fill="auto"/>
            <w:vAlign w:val="center"/>
            <w:hideMark/>
          </w:tcPr>
          <w:p w14:paraId="41020465" w14:textId="77777777" w:rsidR="00F401B5" w:rsidRPr="00F401B5" w:rsidRDefault="00F401B5" w:rsidP="00F401B5">
            <w:pPr>
              <w:jc w:val="center"/>
            </w:pPr>
            <w:r w:rsidRPr="00F401B5">
              <w:t> </w:t>
            </w:r>
          </w:p>
        </w:tc>
        <w:tc>
          <w:tcPr>
            <w:tcW w:w="4994" w:type="dxa"/>
            <w:tcBorders>
              <w:top w:val="nil"/>
              <w:left w:val="nil"/>
              <w:bottom w:val="nil"/>
              <w:right w:val="single" w:sz="8" w:space="0" w:color="000000"/>
            </w:tcBorders>
            <w:shd w:val="clear" w:color="auto" w:fill="auto"/>
            <w:vAlign w:val="center"/>
            <w:hideMark/>
          </w:tcPr>
          <w:p w14:paraId="056F7CAC" w14:textId="77777777" w:rsidR="00F401B5" w:rsidRPr="00F401B5" w:rsidRDefault="00F401B5" w:rsidP="00F401B5">
            <w:pPr>
              <w:jc w:val="center"/>
            </w:pPr>
            <w:r w:rsidRPr="00F401B5">
              <w:rPr>
                <w:spacing w:val="-2"/>
              </w:rPr>
              <w:t>сельскохозяйственных культур;</w:t>
            </w:r>
          </w:p>
        </w:tc>
        <w:tc>
          <w:tcPr>
            <w:tcW w:w="1421" w:type="dxa"/>
            <w:tcBorders>
              <w:top w:val="nil"/>
              <w:left w:val="nil"/>
              <w:bottom w:val="nil"/>
              <w:right w:val="single" w:sz="8" w:space="0" w:color="auto"/>
            </w:tcBorders>
            <w:shd w:val="clear" w:color="auto" w:fill="auto"/>
            <w:vAlign w:val="center"/>
            <w:hideMark/>
          </w:tcPr>
          <w:p w14:paraId="210E8E21" w14:textId="77777777" w:rsidR="00F401B5" w:rsidRPr="00F401B5" w:rsidRDefault="00F401B5" w:rsidP="00F401B5">
            <w:pPr>
              <w:jc w:val="center"/>
            </w:pPr>
            <w:r w:rsidRPr="00F401B5">
              <w:t> </w:t>
            </w:r>
          </w:p>
        </w:tc>
      </w:tr>
      <w:tr w:rsidR="00FA2CE8" w:rsidRPr="00F401B5" w14:paraId="78ED1E8C" w14:textId="77777777" w:rsidTr="00FA2CE8">
        <w:trPr>
          <w:trHeight w:val="600"/>
        </w:trPr>
        <w:tc>
          <w:tcPr>
            <w:tcW w:w="2799" w:type="dxa"/>
            <w:tcBorders>
              <w:top w:val="nil"/>
              <w:left w:val="single" w:sz="8" w:space="0" w:color="auto"/>
              <w:bottom w:val="nil"/>
              <w:right w:val="single" w:sz="8" w:space="0" w:color="000000"/>
            </w:tcBorders>
            <w:shd w:val="clear" w:color="auto" w:fill="auto"/>
            <w:vAlign w:val="center"/>
            <w:hideMark/>
          </w:tcPr>
          <w:p w14:paraId="37A76F1B" w14:textId="77777777" w:rsidR="00F401B5" w:rsidRPr="00F401B5" w:rsidRDefault="00F401B5" w:rsidP="00F401B5">
            <w:pPr>
              <w:jc w:val="center"/>
            </w:pPr>
            <w:r w:rsidRPr="00F401B5">
              <w:t> </w:t>
            </w:r>
          </w:p>
        </w:tc>
        <w:tc>
          <w:tcPr>
            <w:tcW w:w="4994" w:type="dxa"/>
            <w:tcBorders>
              <w:top w:val="nil"/>
              <w:left w:val="nil"/>
              <w:bottom w:val="nil"/>
              <w:right w:val="single" w:sz="8" w:space="0" w:color="000000"/>
            </w:tcBorders>
            <w:shd w:val="clear" w:color="auto" w:fill="auto"/>
            <w:vAlign w:val="center"/>
            <w:hideMark/>
          </w:tcPr>
          <w:p w14:paraId="2D5E2F82" w14:textId="77777777" w:rsidR="00F401B5" w:rsidRPr="00F401B5" w:rsidRDefault="00F401B5" w:rsidP="00F401B5">
            <w:pPr>
              <w:jc w:val="center"/>
            </w:pPr>
            <w:r w:rsidRPr="00F401B5">
              <w:t>размещение для собственных нужд садового дома, жилого дома, указанного в описании вида</w:t>
            </w:r>
          </w:p>
        </w:tc>
        <w:tc>
          <w:tcPr>
            <w:tcW w:w="1421" w:type="dxa"/>
            <w:tcBorders>
              <w:top w:val="nil"/>
              <w:left w:val="nil"/>
              <w:bottom w:val="nil"/>
              <w:right w:val="single" w:sz="8" w:space="0" w:color="auto"/>
            </w:tcBorders>
            <w:shd w:val="clear" w:color="auto" w:fill="auto"/>
            <w:vAlign w:val="center"/>
            <w:hideMark/>
          </w:tcPr>
          <w:p w14:paraId="115159C2" w14:textId="77777777" w:rsidR="00F401B5" w:rsidRPr="00F401B5" w:rsidRDefault="00F401B5" w:rsidP="00F401B5">
            <w:pPr>
              <w:jc w:val="center"/>
            </w:pPr>
            <w:r w:rsidRPr="00F401B5">
              <w:t> </w:t>
            </w:r>
          </w:p>
        </w:tc>
      </w:tr>
      <w:tr w:rsidR="00FA2CE8" w:rsidRPr="00F401B5" w14:paraId="12F4B166" w14:textId="77777777" w:rsidTr="00FA2CE8">
        <w:trPr>
          <w:trHeight w:val="600"/>
        </w:trPr>
        <w:tc>
          <w:tcPr>
            <w:tcW w:w="2799" w:type="dxa"/>
            <w:tcBorders>
              <w:top w:val="nil"/>
              <w:left w:val="single" w:sz="8" w:space="0" w:color="auto"/>
              <w:bottom w:val="single" w:sz="8" w:space="0" w:color="auto"/>
              <w:right w:val="single" w:sz="8" w:space="0" w:color="000000"/>
            </w:tcBorders>
            <w:shd w:val="clear" w:color="auto" w:fill="auto"/>
            <w:vAlign w:val="center"/>
            <w:hideMark/>
          </w:tcPr>
          <w:p w14:paraId="3BB9CE1B" w14:textId="77777777" w:rsidR="00F401B5" w:rsidRPr="00F401B5" w:rsidRDefault="00F401B5" w:rsidP="00F401B5">
            <w:pPr>
              <w:jc w:val="center"/>
            </w:pPr>
            <w:r w:rsidRPr="00F401B5">
              <w:t> </w:t>
            </w:r>
          </w:p>
        </w:tc>
        <w:tc>
          <w:tcPr>
            <w:tcW w:w="4994" w:type="dxa"/>
            <w:tcBorders>
              <w:top w:val="nil"/>
              <w:left w:val="nil"/>
              <w:bottom w:val="single" w:sz="8" w:space="0" w:color="auto"/>
              <w:right w:val="single" w:sz="8" w:space="0" w:color="000000"/>
            </w:tcBorders>
            <w:shd w:val="clear" w:color="auto" w:fill="auto"/>
            <w:vAlign w:val="center"/>
            <w:hideMark/>
          </w:tcPr>
          <w:p w14:paraId="6224B55A" w14:textId="77777777" w:rsidR="00F401B5" w:rsidRPr="00F401B5" w:rsidRDefault="00F401B5" w:rsidP="00F401B5">
            <w:pPr>
              <w:jc w:val="center"/>
            </w:pPr>
            <w:r w:rsidRPr="00F401B5">
              <w:t>разрешенного использования с кодом 2.1, хозяйственных построек и гаражей для собственных нужд</w:t>
            </w:r>
          </w:p>
        </w:tc>
        <w:tc>
          <w:tcPr>
            <w:tcW w:w="1421" w:type="dxa"/>
            <w:tcBorders>
              <w:top w:val="nil"/>
              <w:left w:val="nil"/>
              <w:bottom w:val="single" w:sz="8" w:space="0" w:color="auto"/>
              <w:right w:val="single" w:sz="8" w:space="0" w:color="auto"/>
            </w:tcBorders>
            <w:shd w:val="clear" w:color="auto" w:fill="auto"/>
            <w:vAlign w:val="center"/>
            <w:hideMark/>
          </w:tcPr>
          <w:p w14:paraId="354E2BD7" w14:textId="77777777" w:rsidR="00F401B5" w:rsidRPr="00F401B5" w:rsidRDefault="00F401B5" w:rsidP="00F401B5">
            <w:pPr>
              <w:jc w:val="center"/>
            </w:pPr>
            <w:r w:rsidRPr="00F401B5">
              <w:t> </w:t>
            </w:r>
          </w:p>
        </w:tc>
      </w:tr>
    </w:tbl>
    <w:p w14:paraId="5063C8A5" w14:textId="77777777" w:rsidR="00602ADD" w:rsidRPr="00FA2CE8" w:rsidRDefault="00602ADD" w:rsidP="00602ADD"/>
    <w:sectPr w:rsidR="00602ADD" w:rsidRPr="00FA2CE8" w:rsidSect="004B6087">
      <w:footerReference w:type="even" r:id="rId59"/>
      <w:footerReference w:type="default" r:id="rId60"/>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5EC525A" w14:textId="77777777" w:rsidR="006D2E7F" w:rsidRDefault="006D2E7F">
      <w:r>
        <w:separator/>
      </w:r>
    </w:p>
  </w:endnote>
  <w:endnote w:type="continuationSeparator" w:id="0">
    <w:p w14:paraId="2015EE40" w14:textId="77777777" w:rsidR="006D2E7F" w:rsidRDefault="006D2E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Peterburg">
    <w:altName w:val="Times New Roman"/>
    <w:panose1 w:val="00000000000000000000"/>
    <w:charset w:val="00"/>
    <w:family w:val="auto"/>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CC"/>
    <w:family w:val="swiss"/>
    <w:pitch w:val="variable"/>
    <w:sig w:usb0="E4002EFF" w:usb1="C000247B" w:usb2="00000009" w:usb3="00000000" w:csb0="000001FF" w:csb1="00000000"/>
  </w:font>
  <w:font w:name="BatangChe">
    <w:charset w:val="81"/>
    <w:family w:val="modern"/>
    <w:pitch w:val="fixed"/>
    <w:sig w:usb0="B00002AF" w:usb1="69D77CFB" w:usb2="00000030" w:usb3="00000000" w:csb0="0008009F" w:csb1="00000000"/>
  </w:font>
  <w:font w:name="TimesNewRomanPSMT">
    <w:altName w:val="MS Mincho"/>
    <w:panose1 w:val="00000000000000000000"/>
    <w:charset w:val="CC"/>
    <w:family w:val="auto"/>
    <w:notTrueType/>
    <w:pitch w:val="default"/>
    <w:sig w:usb0="00000203" w:usb1="00000000" w:usb2="00000000" w:usb3="00000000" w:csb0="00000005"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DA1803" w14:textId="2AC2954B" w:rsidR="00411D4F" w:rsidRDefault="00411D4F" w:rsidP="0010721E">
    <w:pPr>
      <w:pStyle w:val="af1"/>
      <w:framePr w:wrap="around" w:vAnchor="text" w:hAnchor="margin" w:xAlign="right" w:y="1"/>
      <w:rPr>
        <w:rStyle w:val="af2"/>
      </w:rPr>
    </w:pPr>
    <w:r>
      <w:rPr>
        <w:rStyle w:val="af2"/>
      </w:rPr>
      <w:fldChar w:fldCharType="begin"/>
    </w:r>
    <w:r>
      <w:rPr>
        <w:rStyle w:val="af2"/>
      </w:rPr>
      <w:instrText xml:space="preserve">PAGE  </w:instrText>
    </w:r>
    <w:r w:rsidR="00F401B5">
      <w:rPr>
        <w:rStyle w:val="af2"/>
      </w:rPr>
      <w:fldChar w:fldCharType="separate"/>
    </w:r>
    <w:r w:rsidR="00F401B5">
      <w:rPr>
        <w:rStyle w:val="af2"/>
        <w:noProof/>
      </w:rPr>
      <w:t>80</w:t>
    </w:r>
    <w:r>
      <w:rPr>
        <w:rStyle w:val="af2"/>
      </w:rPr>
      <w:fldChar w:fldCharType="end"/>
    </w:r>
  </w:p>
  <w:p w14:paraId="63D80F58" w14:textId="77777777" w:rsidR="00411D4F" w:rsidRDefault="00411D4F" w:rsidP="0010721E">
    <w:pPr>
      <w:pStyle w:val="af1"/>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E1A08A" w14:textId="77777777" w:rsidR="00411D4F" w:rsidRDefault="00411D4F" w:rsidP="0010721E">
    <w:pPr>
      <w:pStyle w:val="af1"/>
      <w:framePr w:wrap="around" w:vAnchor="text" w:hAnchor="margin" w:xAlign="right" w:y="1"/>
      <w:rPr>
        <w:rStyle w:val="af2"/>
      </w:rPr>
    </w:pPr>
    <w:r>
      <w:rPr>
        <w:rStyle w:val="af2"/>
      </w:rPr>
      <w:fldChar w:fldCharType="begin"/>
    </w:r>
    <w:r>
      <w:rPr>
        <w:rStyle w:val="af2"/>
      </w:rPr>
      <w:instrText xml:space="preserve">PAGE  </w:instrText>
    </w:r>
    <w:r>
      <w:rPr>
        <w:rStyle w:val="af2"/>
      </w:rPr>
      <w:fldChar w:fldCharType="separate"/>
    </w:r>
    <w:r w:rsidR="00F706E5">
      <w:rPr>
        <w:rStyle w:val="af2"/>
        <w:noProof/>
      </w:rPr>
      <w:t>84</w:t>
    </w:r>
    <w:r>
      <w:rPr>
        <w:rStyle w:val="af2"/>
      </w:rPr>
      <w:fldChar w:fldCharType="end"/>
    </w:r>
  </w:p>
  <w:p w14:paraId="0FD8D070" w14:textId="77777777" w:rsidR="00411D4F" w:rsidRDefault="00411D4F" w:rsidP="0010721E">
    <w:pPr>
      <w:pStyle w:val="af1"/>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2D75D4E" w14:textId="77777777" w:rsidR="006D2E7F" w:rsidRDefault="006D2E7F">
      <w:r>
        <w:separator/>
      </w:r>
    </w:p>
  </w:footnote>
  <w:footnote w:type="continuationSeparator" w:id="0">
    <w:p w14:paraId="3047100E" w14:textId="77777777" w:rsidR="006D2E7F" w:rsidRDefault="006D2E7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A9744580"/>
    <w:lvl w:ilvl="0">
      <w:start w:val="1"/>
      <w:numFmt w:val="bullet"/>
      <w:pStyle w:val="formattext"/>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0"/>
    <w:lvl w:ilvl="0">
      <w:start w:val="1"/>
      <w:numFmt w:val="decimal"/>
      <w:lvlText w:val="2.%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1">
      <w:start w:val="1"/>
      <w:numFmt w:val="decimal"/>
      <w:lvlText w:val="2.%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2">
      <w:start w:val="1"/>
      <w:numFmt w:val="decimal"/>
      <w:lvlText w:val="2.%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3">
      <w:start w:val="1"/>
      <w:numFmt w:val="decimal"/>
      <w:lvlText w:val="2.%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4">
      <w:start w:val="1"/>
      <w:numFmt w:val="decimal"/>
      <w:lvlText w:val="2.%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5">
      <w:start w:val="1"/>
      <w:numFmt w:val="decimal"/>
      <w:lvlText w:val="2.%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6">
      <w:start w:val="1"/>
      <w:numFmt w:val="decimal"/>
      <w:lvlText w:val="2.%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7">
      <w:start w:val="1"/>
      <w:numFmt w:val="decimal"/>
      <w:lvlText w:val="2.%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8">
      <w:start w:val="1"/>
      <w:numFmt w:val="decimal"/>
      <w:lvlText w:val="2.%1"/>
      <w:lvlJc w:val="left"/>
      <w:rPr>
        <w:rFonts w:ascii="Times New Roman" w:hAnsi="Times New Roman" w:cs="Times New Roman"/>
        <w:b w:val="0"/>
        <w:bCs w:val="0"/>
        <w:i w:val="0"/>
        <w:iCs w:val="0"/>
        <w:smallCaps w:val="0"/>
        <w:strike w:val="0"/>
        <w:color w:val="000000"/>
        <w:spacing w:val="0"/>
        <w:w w:val="100"/>
        <w:position w:val="0"/>
        <w:sz w:val="21"/>
        <w:szCs w:val="21"/>
        <w:u w:val="none"/>
      </w:rPr>
    </w:lvl>
  </w:abstractNum>
  <w:abstractNum w:abstractNumId="2" w15:restartNumberingAfterBreak="0">
    <w:nsid w:val="00000002"/>
    <w:multiLevelType w:val="multilevel"/>
    <w:tmpl w:val="00000002"/>
    <w:name w:val="WW8Num2"/>
    <w:lvl w:ilvl="0">
      <w:start w:val="1"/>
      <w:numFmt w:val="bullet"/>
      <w:lvlText w:val="-"/>
      <w:lvlJc w:val="left"/>
      <w:pPr>
        <w:tabs>
          <w:tab w:val="num" w:pos="1069"/>
        </w:tabs>
        <w:ind w:left="1069" w:hanging="360"/>
      </w:pPr>
      <w:rPr>
        <w:rFonts w:ascii="Times New Roman" w:hAnsi="Times New Roman"/>
      </w:rPr>
    </w:lvl>
    <w:lvl w:ilvl="1">
      <w:start w:val="1"/>
      <w:numFmt w:val="bullet"/>
      <w:lvlText w:val=""/>
      <w:lvlJc w:val="left"/>
      <w:pPr>
        <w:tabs>
          <w:tab w:val="num" w:pos="1825"/>
        </w:tabs>
        <w:ind w:left="1825" w:hanging="396"/>
      </w:pPr>
      <w:rPr>
        <w:rFonts w:ascii="Symbol" w:hAnsi="Symbol" w:cs="Symbol"/>
      </w:rPr>
    </w:lvl>
    <w:lvl w:ilvl="2">
      <w:start w:val="1"/>
      <w:numFmt w:val="bullet"/>
      <w:lvlText w:val=""/>
      <w:lvlJc w:val="left"/>
      <w:pPr>
        <w:tabs>
          <w:tab w:val="num" w:pos="2509"/>
        </w:tabs>
        <w:ind w:left="2509" w:hanging="360"/>
      </w:pPr>
      <w:rPr>
        <w:rFonts w:ascii="Wingdings" w:hAnsi="Wingdings" w:cs="Wingdings"/>
      </w:rPr>
    </w:lvl>
    <w:lvl w:ilvl="3">
      <w:start w:val="1"/>
      <w:numFmt w:val="bullet"/>
      <w:lvlText w:val=""/>
      <w:lvlJc w:val="left"/>
      <w:pPr>
        <w:tabs>
          <w:tab w:val="num" w:pos="3229"/>
        </w:tabs>
        <w:ind w:left="3229" w:hanging="360"/>
      </w:pPr>
      <w:rPr>
        <w:rFonts w:ascii="Symbol" w:hAnsi="Symbol" w:cs="Symbol"/>
      </w:rPr>
    </w:lvl>
    <w:lvl w:ilvl="4">
      <w:start w:val="1"/>
      <w:numFmt w:val="bullet"/>
      <w:lvlText w:val="o"/>
      <w:lvlJc w:val="left"/>
      <w:pPr>
        <w:tabs>
          <w:tab w:val="num" w:pos="3949"/>
        </w:tabs>
        <w:ind w:left="3949" w:hanging="360"/>
      </w:pPr>
      <w:rPr>
        <w:rFonts w:ascii="Courier New" w:hAnsi="Courier New" w:cs="Courier New"/>
      </w:rPr>
    </w:lvl>
    <w:lvl w:ilvl="5">
      <w:start w:val="1"/>
      <w:numFmt w:val="bullet"/>
      <w:lvlText w:val=""/>
      <w:lvlJc w:val="left"/>
      <w:pPr>
        <w:tabs>
          <w:tab w:val="num" w:pos="4669"/>
        </w:tabs>
        <w:ind w:left="4669" w:hanging="360"/>
      </w:pPr>
      <w:rPr>
        <w:rFonts w:ascii="Wingdings" w:hAnsi="Wingdings" w:cs="Wingdings"/>
      </w:rPr>
    </w:lvl>
    <w:lvl w:ilvl="6">
      <w:start w:val="1"/>
      <w:numFmt w:val="bullet"/>
      <w:lvlText w:val=""/>
      <w:lvlJc w:val="left"/>
      <w:pPr>
        <w:tabs>
          <w:tab w:val="num" w:pos="5389"/>
        </w:tabs>
        <w:ind w:left="5389" w:hanging="360"/>
      </w:pPr>
      <w:rPr>
        <w:rFonts w:ascii="Symbol" w:hAnsi="Symbol" w:cs="Symbol"/>
      </w:rPr>
    </w:lvl>
    <w:lvl w:ilvl="7">
      <w:start w:val="1"/>
      <w:numFmt w:val="bullet"/>
      <w:lvlText w:val="o"/>
      <w:lvlJc w:val="left"/>
      <w:pPr>
        <w:tabs>
          <w:tab w:val="num" w:pos="6109"/>
        </w:tabs>
        <w:ind w:left="6109" w:hanging="360"/>
      </w:pPr>
      <w:rPr>
        <w:rFonts w:ascii="Courier New" w:hAnsi="Courier New" w:cs="Courier New"/>
      </w:rPr>
    </w:lvl>
    <w:lvl w:ilvl="8">
      <w:start w:val="1"/>
      <w:numFmt w:val="bullet"/>
      <w:lvlText w:val=""/>
      <w:lvlJc w:val="left"/>
      <w:pPr>
        <w:tabs>
          <w:tab w:val="num" w:pos="6829"/>
        </w:tabs>
        <w:ind w:left="6829" w:hanging="360"/>
      </w:pPr>
      <w:rPr>
        <w:rFonts w:ascii="Wingdings" w:hAnsi="Wingdings" w:cs="Wingdings"/>
      </w:rPr>
    </w:lvl>
  </w:abstractNum>
  <w:abstractNum w:abstractNumId="3" w15:restartNumberingAfterBreak="0">
    <w:nsid w:val="00000003"/>
    <w:multiLevelType w:val="singleLevel"/>
    <w:tmpl w:val="00000003"/>
    <w:name w:val="WW8Num3"/>
    <w:lvl w:ilvl="0">
      <w:start w:val="1"/>
      <w:numFmt w:val="bullet"/>
      <w:lvlText w:val=""/>
      <w:lvlJc w:val="left"/>
      <w:pPr>
        <w:tabs>
          <w:tab w:val="num" w:pos="1440"/>
        </w:tabs>
        <w:ind w:left="1440" w:hanging="360"/>
      </w:pPr>
      <w:rPr>
        <w:rFonts w:ascii="Symbol" w:hAnsi="Symbol" w:cs="Symbol"/>
      </w:rPr>
    </w:lvl>
  </w:abstractNum>
  <w:abstractNum w:abstractNumId="4" w15:restartNumberingAfterBreak="0">
    <w:nsid w:val="00000004"/>
    <w:multiLevelType w:val="singleLevel"/>
    <w:tmpl w:val="00000004"/>
    <w:name w:val="WW8Num4"/>
    <w:lvl w:ilvl="0">
      <w:start w:val="1"/>
      <w:numFmt w:val="bullet"/>
      <w:lvlText w:val=""/>
      <w:lvlJc w:val="left"/>
      <w:pPr>
        <w:tabs>
          <w:tab w:val="num" w:pos="765"/>
        </w:tabs>
        <w:ind w:left="765" w:hanging="340"/>
      </w:pPr>
      <w:rPr>
        <w:rFonts w:ascii="Symbol" w:hAnsi="Symbol"/>
      </w:rPr>
    </w:lvl>
  </w:abstractNum>
  <w:abstractNum w:abstractNumId="5" w15:restartNumberingAfterBreak="0">
    <w:nsid w:val="00000006"/>
    <w:multiLevelType w:val="multilevel"/>
    <w:tmpl w:val="00000006"/>
    <w:name w:val="WW8Num6"/>
    <w:lvl w:ilvl="0">
      <w:start w:val="1"/>
      <w:numFmt w:val="bullet"/>
      <w:lvlText w:val=""/>
      <w:lvlJc w:val="left"/>
      <w:pPr>
        <w:tabs>
          <w:tab w:val="num" w:pos="1440"/>
        </w:tabs>
        <w:ind w:left="1440" w:hanging="360"/>
      </w:pPr>
      <w:rPr>
        <w:rFonts w:ascii="Symbol" w:hAnsi="Symbol"/>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cs="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cs="Courier New"/>
      </w:rPr>
    </w:lvl>
    <w:lvl w:ilvl="5">
      <w:start w:val="1"/>
      <w:numFmt w:val="bullet"/>
      <w:lvlText w:val=""/>
      <w:lvlJc w:val="left"/>
      <w:pPr>
        <w:tabs>
          <w:tab w:val="num" w:pos="4669"/>
        </w:tabs>
        <w:ind w:left="4669" w:hanging="360"/>
      </w:pPr>
      <w:rPr>
        <w:rFonts w:ascii="Wingdings" w:hAnsi="Wingdings" w:cs="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cs="Courier New"/>
      </w:rPr>
    </w:lvl>
    <w:lvl w:ilvl="8">
      <w:start w:val="1"/>
      <w:numFmt w:val="bullet"/>
      <w:lvlText w:val=""/>
      <w:lvlJc w:val="left"/>
      <w:pPr>
        <w:tabs>
          <w:tab w:val="num" w:pos="6829"/>
        </w:tabs>
        <w:ind w:left="6829" w:hanging="360"/>
      </w:pPr>
      <w:rPr>
        <w:rFonts w:ascii="Wingdings" w:hAnsi="Wingdings" w:cs="Wingdings"/>
      </w:rPr>
    </w:lvl>
  </w:abstractNum>
  <w:abstractNum w:abstractNumId="6" w15:restartNumberingAfterBreak="0">
    <w:nsid w:val="00000007"/>
    <w:multiLevelType w:val="multilevel"/>
    <w:tmpl w:val="00000007"/>
    <w:name w:val="WW8Num7"/>
    <w:lvl w:ilvl="0">
      <w:start w:val="1"/>
      <w:numFmt w:val="bullet"/>
      <w:lvlText w:val=""/>
      <w:lvlJc w:val="left"/>
      <w:pPr>
        <w:tabs>
          <w:tab w:val="num" w:pos="7023"/>
        </w:tabs>
        <w:ind w:left="7023" w:hanging="360"/>
      </w:pPr>
      <w:rPr>
        <w:rFonts w:ascii="Symbol" w:hAnsi="Symbol"/>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cs="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cs="Courier New"/>
      </w:rPr>
    </w:lvl>
    <w:lvl w:ilvl="5">
      <w:start w:val="1"/>
      <w:numFmt w:val="bullet"/>
      <w:lvlText w:val=""/>
      <w:lvlJc w:val="left"/>
      <w:pPr>
        <w:tabs>
          <w:tab w:val="num" w:pos="4669"/>
        </w:tabs>
        <w:ind w:left="4669" w:hanging="360"/>
      </w:pPr>
      <w:rPr>
        <w:rFonts w:ascii="Wingdings" w:hAnsi="Wingdings" w:cs="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cs="Courier New"/>
      </w:rPr>
    </w:lvl>
    <w:lvl w:ilvl="8">
      <w:start w:val="1"/>
      <w:numFmt w:val="bullet"/>
      <w:lvlText w:val=""/>
      <w:lvlJc w:val="left"/>
      <w:pPr>
        <w:tabs>
          <w:tab w:val="num" w:pos="6829"/>
        </w:tabs>
        <w:ind w:left="6829" w:hanging="360"/>
      </w:pPr>
      <w:rPr>
        <w:rFonts w:ascii="Wingdings" w:hAnsi="Wingdings" w:cs="Wingdings"/>
      </w:rPr>
    </w:lvl>
  </w:abstractNum>
  <w:abstractNum w:abstractNumId="7" w15:restartNumberingAfterBreak="0">
    <w:nsid w:val="00000008"/>
    <w:multiLevelType w:val="multilevel"/>
    <w:tmpl w:val="00000008"/>
    <w:name w:val="WW8Num8"/>
    <w:lvl w:ilvl="0">
      <w:start w:val="1"/>
      <w:numFmt w:val="bullet"/>
      <w:lvlText w:val="-"/>
      <w:lvlJc w:val="left"/>
      <w:pPr>
        <w:tabs>
          <w:tab w:val="num" w:pos="1069"/>
        </w:tabs>
        <w:ind w:left="1069" w:hanging="360"/>
      </w:pPr>
      <w:rPr>
        <w:rFonts w:ascii="Times New Roman" w:hAnsi="Times New Roman"/>
      </w:rPr>
    </w:lvl>
    <w:lvl w:ilvl="1">
      <w:start w:val="1"/>
      <w:numFmt w:val="bullet"/>
      <w:lvlText w:val=""/>
      <w:lvlJc w:val="left"/>
      <w:pPr>
        <w:tabs>
          <w:tab w:val="num" w:pos="1825"/>
        </w:tabs>
        <w:ind w:left="1825" w:hanging="396"/>
      </w:pPr>
      <w:rPr>
        <w:rFonts w:ascii="Symbol" w:hAnsi="Symbol" w:cs="Symbol"/>
      </w:rPr>
    </w:lvl>
    <w:lvl w:ilvl="2">
      <w:start w:val="1"/>
      <w:numFmt w:val="bullet"/>
      <w:lvlText w:val=""/>
      <w:lvlJc w:val="left"/>
      <w:pPr>
        <w:tabs>
          <w:tab w:val="num" w:pos="2509"/>
        </w:tabs>
        <w:ind w:left="2509" w:hanging="360"/>
      </w:pPr>
      <w:rPr>
        <w:rFonts w:ascii="Wingdings" w:hAnsi="Wingdings" w:cs="Wingdings"/>
      </w:rPr>
    </w:lvl>
    <w:lvl w:ilvl="3">
      <w:start w:val="1"/>
      <w:numFmt w:val="bullet"/>
      <w:lvlText w:val=""/>
      <w:lvlJc w:val="left"/>
      <w:pPr>
        <w:tabs>
          <w:tab w:val="num" w:pos="3229"/>
        </w:tabs>
        <w:ind w:left="3229" w:hanging="360"/>
      </w:pPr>
      <w:rPr>
        <w:rFonts w:ascii="Symbol" w:hAnsi="Symbol" w:cs="Symbol"/>
      </w:rPr>
    </w:lvl>
    <w:lvl w:ilvl="4">
      <w:start w:val="1"/>
      <w:numFmt w:val="bullet"/>
      <w:lvlText w:val="o"/>
      <w:lvlJc w:val="left"/>
      <w:pPr>
        <w:tabs>
          <w:tab w:val="num" w:pos="3949"/>
        </w:tabs>
        <w:ind w:left="3949" w:hanging="360"/>
      </w:pPr>
      <w:rPr>
        <w:rFonts w:ascii="Courier New" w:hAnsi="Courier New" w:cs="Courier New"/>
      </w:rPr>
    </w:lvl>
    <w:lvl w:ilvl="5">
      <w:start w:val="1"/>
      <w:numFmt w:val="bullet"/>
      <w:lvlText w:val=""/>
      <w:lvlJc w:val="left"/>
      <w:pPr>
        <w:tabs>
          <w:tab w:val="num" w:pos="4669"/>
        </w:tabs>
        <w:ind w:left="4669" w:hanging="360"/>
      </w:pPr>
      <w:rPr>
        <w:rFonts w:ascii="Wingdings" w:hAnsi="Wingdings" w:cs="Wingdings"/>
      </w:rPr>
    </w:lvl>
    <w:lvl w:ilvl="6">
      <w:start w:val="1"/>
      <w:numFmt w:val="bullet"/>
      <w:lvlText w:val=""/>
      <w:lvlJc w:val="left"/>
      <w:pPr>
        <w:tabs>
          <w:tab w:val="num" w:pos="5389"/>
        </w:tabs>
        <w:ind w:left="5389" w:hanging="360"/>
      </w:pPr>
      <w:rPr>
        <w:rFonts w:ascii="Symbol" w:hAnsi="Symbol" w:cs="Symbol"/>
      </w:rPr>
    </w:lvl>
    <w:lvl w:ilvl="7">
      <w:start w:val="1"/>
      <w:numFmt w:val="bullet"/>
      <w:lvlText w:val="o"/>
      <w:lvlJc w:val="left"/>
      <w:pPr>
        <w:tabs>
          <w:tab w:val="num" w:pos="6109"/>
        </w:tabs>
        <w:ind w:left="6109" w:hanging="360"/>
      </w:pPr>
      <w:rPr>
        <w:rFonts w:ascii="Courier New" w:hAnsi="Courier New" w:cs="Courier New"/>
      </w:rPr>
    </w:lvl>
    <w:lvl w:ilvl="8">
      <w:start w:val="1"/>
      <w:numFmt w:val="bullet"/>
      <w:lvlText w:val=""/>
      <w:lvlJc w:val="left"/>
      <w:pPr>
        <w:tabs>
          <w:tab w:val="num" w:pos="6829"/>
        </w:tabs>
        <w:ind w:left="6829" w:hanging="360"/>
      </w:pPr>
      <w:rPr>
        <w:rFonts w:ascii="Wingdings" w:hAnsi="Wingdings" w:cs="Wingdings"/>
      </w:rPr>
    </w:lvl>
  </w:abstractNum>
  <w:abstractNum w:abstractNumId="8" w15:restartNumberingAfterBreak="0">
    <w:nsid w:val="02DD1992"/>
    <w:multiLevelType w:val="hybridMultilevel"/>
    <w:tmpl w:val="D3B66AC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ABA3345"/>
    <w:multiLevelType w:val="hybridMultilevel"/>
    <w:tmpl w:val="3348E210"/>
    <w:lvl w:ilvl="0" w:tplc="C5F4B8AC">
      <w:start w:val="1"/>
      <w:numFmt w:val="decimal"/>
      <w:lvlText w:val="%1)"/>
      <w:lvlJc w:val="left"/>
      <w:pPr>
        <w:ind w:left="677" w:hanging="360"/>
      </w:pPr>
      <w:rPr>
        <w:rFonts w:hint="default"/>
      </w:rPr>
    </w:lvl>
    <w:lvl w:ilvl="1" w:tplc="04190019" w:tentative="1">
      <w:start w:val="1"/>
      <w:numFmt w:val="lowerLetter"/>
      <w:lvlText w:val="%2."/>
      <w:lvlJc w:val="left"/>
      <w:pPr>
        <w:ind w:left="1397" w:hanging="360"/>
      </w:pPr>
    </w:lvl>
    <w:lvl w:ilvl="2" w:tplc="0419001B" w:tentative="1">
      <w:start w:val="1"/>
      <w:numFmt w:val="lowerRoman"/>
      <w:lvlText w:val="%3."/>
      <w:lvlJc w:val="right"/>
      <w:pPr>
        <w:ind w:left="2117" w:hanging="180"/>
      </w:pPr>
    </w:lvl>
    <w:lvl w:ilvl="3" w:tplc="0419000F" w:tentative="1">
      <w:start w:val="1"/>
      <w:numFmt w:val="decimal"/>
      <w:lvlText w:val="%4."/>
      <w:lvlJc w:val="left"/>
      <w:pPr>
        <w:ind w:left="2837" w:hanging="360"/>
      </w:pPr>
    </w:lvl>
    <w:lvl w:ilvl="4" w:tplc="04190019" w:tentative="1">
      <w:start w:val="1"/>
      <w:numFmt w:val="lowerLetter"/>
      <w:lvlText w:val="%5."/>
      <w:lvlJc w:val="left"/>
      <w:pPr>
        <w:ind w:left="3557" w:hanging="360"/>
      </w:pPr>
    </w:lvl>
    <w:lvl w:ilvl="5" w:tplc="0419001B" w:tentative="1">
      <w:start w:val="1"/>
      <w:numFmt w:val="lowerRoman"/>
      <w:lvlText w:val="%6."/>
      <w:lvlJc w:val="right"/>
      <w:pPr>
        <w:ind w:left="4277" w:hanging="180"/>
      </w:pPr>
    </w:lvl>
    <w:lvl w:ilvl="6" w:tplc="0419000F" w:tentative="1">
      <w:start w:val="1"/>
      <w:numFmt w:val="decimal"/>
      <w:lvlText w:val="%7."/>
      <w:lvlJc w:val="left"/>
      <w:pPr>
        <w:ind w:left="4997" w:hanging="360"/>
      </w:pPr>
    </w:lvl>
    <w:lvl w:ilvl="7" w:tplc="04190019" w:tentative="1">
      <w:start w:val="1"/>
      <w:numFmt w:val="lowerLetter"/>
      <w:lvlText w:val="%8."/>
      <w:lvlJc w:val="left"/>
      <w:pPr>
        <w:ind w:left="5717" w:hanging="360"/>
      </w:pPr>
    </w:lvl>
    <w:lvl w:ilvl="8" w:tplc="0419001B" w:tentative="1">
      <w:start w:val="1"/>
      <w:numFmt w:val="lowerRoman"/>
      <w:lvlText w:val="%9."/>
      <w:lvlJc w:val="right"/>
      <w:pPr>
        <w:ind w:left="6437" w:hanging="180"/>
      </w:pPr>
    </w:lvl>
  </w:abstractNum>
  <w:abstractNum w:abstractNumId="10" w15:restartNumberingAfterBreak="0">
    <w:nsid w:val="0B9048D1"/>
    <w:multiLevelType w:val="hybridMultilevel"/>
    <w:tmpl w:val="03B20746"/>
    <w:lvl w:ilvl="0" w:tplc="DE480820">
      <w:start w:val="1"/>
      <w:numFmt w:val="bullet"/>
      <w:lvlText w:val=""/>
      <w:lvlJc w:val="left"/>
      <w:pPr>
        <w:ind w:left="1070" w:hanging="360"/>
      </w:pPr>
      <w:rPr>
        <w:rFonts w:ascii="Symbol" w:hAnsi="Symbol" w:hint="default"/>
        <w:spacing w:val="0"/>
        <w:w w:val="100"/>
        <w:position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0D714984"/>
    <w:multiLevelType w:val="hybridMultilevel"/>
    <w:tmpl w:val="EAB4A212"/>
    <w:lvl w:ilvl="0" w:tplc="BF80099C">
      <w:start w:val="1"/>
      <w:numFmt w:val="decimal"/>
      <w:lvlText w:val="%1)"/>
      <w:lvlJc w:val="left"/>
      <w:pPr>
        <w:tabs>
          <w:tab w:val="num" w:pos="540"/>
        </w:tabs>
        <w:ind w:left="540" w:hanging="360"/>
      </w:pPr>
      <w:rPr>
        <w:rFonts w:hint="default"/>
      </w:r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12" w15:restartNumberingAfterBreak="0">
    <w:nsid w:val="120E540B"/>
    <w:multiLevelType w:val="hybridMultilevel"/>
    <w:tmpl w:val="DA94FCD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15:restartNumberingAfterBreak="0">
    <w:nsid w:val="13985084"/>
    <w:multiLevelType w:val="hybridMultilevel"/>
    <w:tmpl w:val="E5F0D5F2"/>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5D71273"/>
    <w:multiLevelType w:val="hybridMultilevel"/>
    <w:tmpl w:val="D0D8AF44"/>
    <w:lvl w:ilvl="0" w:tplc="04190001">
      <w:start w:val="1"/>
      <w:numFmt w:val="bullet"/>
      <w:lvlText w:val=""/>
      <w:lvlJc w:val="left"/>
      <w:pPr>
        <w:ind w:left="1490" w:hanging="360"/>
      </w:pPr>
      <w:rPr>
        <w:rFonts w:ascii="Symbol" w:hAnsi="Symbol" w:hint="default"/>
      </w:rPr>
    </w:lvl>
    <w:lvl w:ilvl="1" w:tplc="04190003" w:tentative="1">
      <w:start w:val="1"/>
      <w:numFmt w:val="bullet"/>
      <w:lvlText w:val="o"/>
      <w:lvlJc w:val="left"/>
      <w:pPr>
        <w:ind w:left="2210" w:hanging="360"/>
      </w:pPr>
      <w:rPr>
        <w:rFonts w:ascii="Courier New" w:hAnsi="Courier New" w:cs="Courier New" w:hint="default"/>
      </w:rPr>
    </w:lvl>
    <w:lvl w:ilvl="2" w:tplc="04190005" w:tentative="1">
      <w:start w:val="1"/>
      <w:numFmt w:val="bullet"/>
      <w:lvlText w:val=""/>
      <w:lvlJc w:val="left"/>
      <w:pPr>
        <w:ind w:left="2930" w:hanging="360"/>
      </w:pPr>
      <w:rPr>
        <w:rFonts w:ascii="Wingdings" w:hAnsi="Wingdings" w:hint="default"/>
      </w:rPr>
    </w:lvl>
    <w:lvl w:ilvl="3" w:tplc="04190001" w:tentative="1">
      <w:start w:val="1"/>
      <w:numFmt w:val="bullet"/>
      <w:lvlText w:val=""/>
      <w:lvlJc w:val="left"/>
      <w:pPr>
        <w:ind w:left="3650" w:hanging="360"/>
      </w:pPr>
      <w:rPr>
        <w:rFonts w:ascii="Symbol" w:hAnsi="Symbol" w:hint="default"/>
      </w:rPr>
    </w:lvl>
    <w:lvl w:ilvl="4" w:tplc="04190003" w:tentative="1">
      <w:start w:val="1"/>
      <w:numFmt w:val="bullet"/>
      <w:lvlText w:val="o"/>
      <w:lvlJc w:val="left"/>
      <w:pPr>
        <w:ind w:left="4370" w:hanging="360"/>
      </w:pPr>
      <w:rPr>
        <w:rFonts w:ascii="Courier New" w:hAnsi="Courier New" w:cs="Courier New" w:hint="default"/>
      </w:rPr>
    </w:lvl>
    <w:lvl w:ilvl="5" w:tplc="04190005" w:tentative="1">
      <w:start w:val="1"/>
      <w:numFmt w:val="bullet"/>
      <w:lvlText w:val=""/>
      <w:lvlJc w:val="left"/>
      <w:pPr>
        <w:ind w:left="5090" w:hanging="360"/>
      </w:pPr>
      <w:rPr>
        <w:rFonts w:ascii="Wingdings" w:hAnsi="Wingdings" w:hint="default"/>
      </w:rPr>
    </w:lvl>
    <w:lvl w:ilvl="6" w:tplc="04190001" w:tentative="1">
      <w:start w:val="1"/>
      <w:numFmt w:val="bullet"/>
      <w:lvlText w:val=""/>
      <w:lvlJc w:val="left"/>
      <w:pPr>
        <w:ind w:left="5810" w:hanging="360"/>
      </w:pPr>
      <w:rPr>
        <w:rFonts w:ascii="Symbol" w:hAnsi="Symbol" w:hint="default"/>
      </w:rPr>
    </w:lvl>
    <w:lvl w:ilvl="7" w:tplc="04190003" w:tentative="1">
      <w:start w:val="1"/>
      <w:numFmt w:val="bullet"/>
      <w:lvlText w:val="o"/>
      <w:lvlJc w:val="left"/>
      <w:pPr>
        <w:ind w:left="6530" w:hanging="360"/>
      </w:pPr>
      <w:rPr>
        <w:rFonts w:ascii="Courier New" w:hAnsi="Courier New" w:cs="Courier New" w:hint="default"/>
      </w:rPr>
    </w:lvl>
    <w:lvl w:ilvl="8" w:tplc="04190005" w:tentative="1">
      <w:start w:val="1"/>
      <w:numFmt w:val="bullet"/>
      <w:lvlText w:val=""/>
      <w:lvlJc w:val="left"/>
      <w:pPr>
        <w:ind w:left="7250" w:hanging="360"/>
      </w:pPr>
      <w:rPr>
        <w:rFonts w:ascii="Wingdings" w:hAnsi="Wingdings" w:hint="default"/>
      </w:rPr>
    </w:lvl>
  </w:abstractNum>
  <w:abstractNum w:abstractNumId="15" w15:restartNumberingAfterBreak="0">
    <w:nsid w:val="16475FB3"/>
    <w:multiLevelType w:val="hybridMultilevel"/>
    <w:tmpl w:val="14F68C1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18675908"/>
    <w:multiLevelType w:val="hybridMultilevel"/>
    <w:tmpl w:val="0F5CC06C"/>
    <w:lvl w:ilvl="0" w:tplc="6A7C92B8">
      <w:start w:val="1"/>
      <w:numFmt w:val="decimal"/>
      <w:lvlText w:val="%1."/>
      <w:lvlJc w:val="left"/>
      <w:pPr>
        <w:ind w:left="1770" w:hanging="105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15:restartNumberingAfterBreak="0">
    <w:nsid w:val="1C830FEB"/>
    <w:multiLevelType w:val="hybridMultilevel"/>
    <w:tmpl w:val="D2D0F456"/>
    <w:lvl w:ilvl="0" w:tplc="646ABE52">
      <w:start w:val="1"/>
      <w:numFmt w:val="decimal"/>
      <w:lvlText w:val="%1)"/>
      <w:lvlJc w:val="left"/>
      <w:pPr>
        <w:ind w:left="819" w:hanging="360"/>
      </w:pPr>
      <w:rPr>
        <w:rFonts w:hint="default"/>
      </w:rPr>
    </w:lvl>
    <w:lvl w:ilvl="1" w:tplc="04190019" w:tentative="1">
      <w:start w:val="1"/>
      <w:numFmt w:val="lowerLetter"/>
      <w:lvlText w:val="%2."/>
      <w:lvlJc w:val="left"/>
      <w:pPr>
        <w:ind w:left="1539" w:hanging="360"/>
      </w:pPr>
    </w:lvl>
    <w:lvl w:ilvl="2" w:tplc="0419001B" w:tentative="1">
      <w:start w:val="1"/>
      <w:numFmt w:val="lowerRoman"/>
      <w:lvlText w:val="%3."/>
      <w:lvlJc w:val="right"/>
      <w:pPr>
        <w:ind w:left="2259" w:hanging="180"/>
      </w:pPr>
    </w:lvl>
    <w:lvl w:ilvl="3" w:tplc="0419000F" w:tentative="1">
      <w:start w:val="1"/>
      <w:numFmt w:val="decimal"/>
      <w:lvlText w:val="%4."/>
      <w:lvlJc w:val="left"/>
      <w:pPr>
        <w:ind w:left="2979" w:hanging="360"/>
      </w:pPr>
    </w:lvl>
    <w:lvl w:ilvl="4" w:tplc="04190019" w:tentative="1">
      <w:start w:val="1"/>
      <w:numFmt w:val="lowerLetter"/>
      <w:lvlText w:val="%5."/>
      <w:lvlJc w:val="left"/>
      <w:pPr>
        <w:ind w:left="3699" w:hanging="360"/>
      </w:pPr>
    </w:lvl>
    <w:lvl w:ilvl="5" w:tplc="0419001B" w:tentative="1">
      <w:start w:val="1"/>
      <w:numFmt w:val="lowerRoman"/>
      <w:lvlText w:val="%6."/>
      <w:lvlJc w:val="right"/>
      <w:pPr>
        <w:ind w:left="4419" w:hanging="180"/>
      </w:pPr>
    </w:lvl>
    <w:lvl w:ilvl="6" w:tplc="0419000F" w:tentative="1">
      <w:start w:val="1"/>
      <w:numFmt w:val="decimal"/>
      <w:lvlText w:val="%7."/>
      <w:lvlJc w:val="left"/>
      <w:pPr>
        <w:ind w:left="5139" w:hanging="360"/>
      </w:pPr>
    </w:lvl>
    <w:lvl w:ilvl="7" w:tplc="04190019" w:tentative="1">
      <w:start w:val="1"/>
      <w:numFmt w:val="lowerLetter"/>
      <w:lvlText w:val="%8."/>
      <w:lvlJc w:val="left"/>
      <w:pPr>
        <w:ind w:left="5859" w:hanging="360"/>
      </w:pPr>
    </w:lvl>
    <w:lvl w:ilvl="8" w:tplc="0419001B" w:tentative="1">
      <w:start w:val="1"/>
      <w:numFmt w:val="lowerRoman"/>
      <w:lvlText w:val="%9."/>
      <w:lvlJc w:val="right"/>
      <w:pPr>
        <w:ind w:left="6579" w:hanging="180"/>
      </w:pPr>
    </w:lvl>
  </w:abstractNum>
  <w:abstractNum w:abstractNumId="18" w15:restartNumberingAfterBreak="0">
    <w:nsid w:val="2498189E"/>
    <w:multiLevelType w:val="hybridMultilevel"/>
    <w:tmpl w:val="38B6EAE6"/>
    <w:lvl w:ilvl="0" w:tplc="646ABE52">
      <w:start w:val="1"/>
      <w:numFmt w:val="decimal"/>
      <w:lvlText w:val="%1)"/>
      <w:lvlJc w:val="left"/>
      <w:pPr>
        <w:ind w:left="819" w:hanging="360"/>
      </w:pPr>
      <w:rPr>
        <w:rFonts w:hint="default"/>
      </w:rPr>
    </w:lvl>
    <w:lvl w:ilvl="1" w:tplc="04190019" w:tentative="1">
      <w:start w:val="1"/>
      <w:numFmt w:val="lowerLetter"/>
      <w:lvlText w:val="%2."/>
      <w:lvlJc w:val="left"/>
      <w:pPr>
        <w:ind w:left="1539" w:hanging="360"/>
      </w:pPr>
    </w:lvl>
    <w:lvl w:ilvl="2" w:tplc="0419001B" w:tentative="1">
      <w:start w:val="1"/>
      <w:numFmt w:val="lowerRoman"/>
      <w:lvlText w:val="%3."/>
      <w:lvlJc w:val="right"/>
      <w:pPr>
        <w:ind w:left="2259" w:hanging="180"/>
      </w:pPr>
    </w:lvl>
    <w:lvl w:ilvl="3" w:tplc="0419000F" w:tentative="1">
      <w:start w:val="1"/>
      <w:numFmt w:val="decimal"/>
      <w:lvlText w:val="%4."/>
      <w:lvlJc w:val="left"/>
      <w:pPr>
        <w:ind w:left="2979" w:hanging="360"/>
      </w:pPr>
    </w:lvl>
    <w:lvl w:ilvl="4" w:tplc="04190019" w:tentative="1">
      <w:start w:val="1"/>
      <w:numFmt w:val="lowerLetter"/>
      <w:lvlText w:val="%5."/>
      <w:lvlJc w:val="left"/>
      <w:pPr>
        <w:ind w:left="3699" w:hanging="360"/>
      </w:pPr>
    </w:lvl>
    <w:lvl w:ilvl="5" w:tplc="0419001B" w:tentative="1">
      <w:start w:val="1"/>
      <w:numFmt w:val="lowerRoman"/>
      <w:lvlText w:val="%6."/>
      <w:lvlJc w:val="right"/>
      <w:pPr>
        <w:ind w:left="4419" w:hanging="180"/>
      </w:pPr>
    </w:lvl>
    <w:lvl w:ilvl="6" w:tplc="0419000F" w:tentative="1">
      <w:start w:val="1"/>
      <w:numFmt w:val="decimal"/>
      <w:lvlText w:val="%7."/>
      <w:lvlJc w:val="left"/>
      <w:pPr>
        <w:ind w:left="5139" w:hanging="360"/>
      </w:pPr>
    </w:lvl>
    <w:lvl w:ilvl="7" w:tplc="04190019" w:tentative="1">
      <w:start w:val="1"/>
      <w:numFmt w:val="lowerLetter"/>
      <w:lvlText w:val="%8."/>
      <w:lvlJc w:val="left"/>
      <w:pPr>
        <w:ind w:left="5859" w:hanging="360"/>
      </w:pPr>
    </w:lvl>
    <w:lvl w:ilvl="8" w:tplc="0419001B" w:tentative="1">
      <w:start w:val="1"/>
      <w:numFmt w:val="lowerRoman"/>
      <w:lvlText w:val="%9."/>
      <w:lvlJc w:val="right"/>
      <w:pPr>
        <w:ind w:left="6579" w:hanging="180"/>
      </w:pPr>
    </w:lvl>
  </w:abstractNum>
  <w:abstractNum w:abstractNumId="19" w15:restartNumberingAfterBreak="0">
    <w:nsid w:val="28E938A3"/>
    <w:multiLevelType w:val="hybridMultilevel"/>
    <w:tmpl w:val="DF600804"/>
    <w:lvl w:ilvl="0" w:tplc="3992E2A4">
      <w:start w:val="1"/>
      <w:numFmt w:val="decimal"/>
      <w:lvlText w:val="%1)"/>
      <w:lvlJc w:val="left"/>
      <w:pPr>
        <w:ind w:left="677" w:hanging="360"/>
      </w:pPr>
      <w:rPr>
        <w:rFonts w:hint="default"/>
      </w:rPr>
    </w:lvl>
    <w:lvl w:ilvl="1" w:tplc="04190019" w:tentative="1">
      <w:start w:val="1"/>
      <w:numFmt w:val="lowerLetter"/>
      <w:lvlText w:val="%2."/>
      <w:lvlJc w:val="left"/>
      <w:pPr>
        <w:ind w:left="1397" w:hanging="360"/>
      </w:pPr>
    </w:lvl>
    <w:lvl w:ilvl="2" w:tplc="0419001B" w:tentative="1">
      <w:start w:val="1"/>
      <w:numFmt w:val="lowerRoman"/>
      <w:lvlText w:val="%3."/>
      <w:lvlJc w:val="right"/>
      <w:pPr>
        <w:ind w:left="2117" w:hanging="180"/>
      </w:pPr>
    </w:lvl>
    <w:lvl w:ilvl="3" w:tplc="0419000F" w:tentative="1">
      <w:start w:val="1"/>
      <w:numFmt w:val="decimal"/>
      <w:lvlText w:val="%4."/>
      <w:lvlJc w:val="left"/>
      <w:pPr>
        <w:ind w:left="2837" w:hanging="360"/>
      </w:pPr>
    </w:lvl>
    <w:lvl w:ilvl="4" w:tplc="04190019" w:tentative="1">
      <w:start w:val="1"/>
      <w:numFmt w:val="lowerLetter"/>
      <w:lvlText w:val="%5."/>
      <w:lvlJc w:val="left"/>
      <w:pPr>
        <w:ind w:left="3557" w:hanging="360"/>
      </w:pPr>
    </w:lvl>
    <w:lvl w:ilvl="5" w:tplc="0419001B" w:tentative="1">
      <w:start w:val="1"/>
      <w:numFmt w:val="lowerRoman"/>
      <w:lvlText w:val="%6."/>
      <w:lvlJc w:val="right"/>
      <w:pPr>
        <w:ind w:left="4277" w:hanging="180"/>
      </w:pPr>
    </w:lvl>
    <w:lvl w:ilvl="6" w:tplc="0419000F" w:tentative="1">
      <w:start w:val="1"/>
      <w:numFmt w:val="decimal"/>
      <w:lvlText w:val="%7."/>
      <w:lvlJc w:val="left"/>
      <w:pPr>
        <w:ind w:left="4997" w:hanging="360"/>
      </w:pPr>
    </w:lvl>
    <w:lvl w:ilvl="7" w:tplc="04190019" w:tentative="1">
      <w:start w:val="1"/>
      <w:numFmt w:val="lowerLetter"/>
      <w:lvlText w:val="%8."/>
      <w:lvlJc w:val="left"/>
      <w:pPr>
        <w:ind w:left="5717" w:hanging="360"/>
      </w:pPr>
    </w:lvl>
    <w:lvl w:ilvl="8" w:tplc="0419001B" w:tentative="1">
      <w:start w:val="1"/>
      <w:numFmt w:val="lowerRoman"/>
      <w:lvlText w:val="%9."/>
      <w:lvlJc w:val="right"/>
      <w:pPr>
        <w:ind w:left="6437" w:hanging="180"/>
      </w:pPr>
    </w:lvl>
  </w:abstractNum>
  <w:abstractNum w:abstractNumId="20" w15:restartNumberingAfterBreak="0">
    <w:nsid w:val="33590D3A"/>
    <w:multiLevelType w:val="hybridMultilevel"/>
    <w:tmpl w:val="CD0CE5A8"/>
    <w:lvl w:ilvl="0" w:tplc="0BBC8BC6">
      <w:start w:val="1"/>
      <w:numFmt w:val="decimal"/>
      <w:lvlText w:val="%1)"/>
      <w:lvlJc w:val="left"/>
      <w:pPr>
        <w:ind w:left="677" w:hanging="360"/>
      </w:pPr>
      <w:rPr>
        <w:rFonts w:hint="default"/>
      </w:rPr>
    </w:lvl>
    <w:lvl w:ilvl="1" w:tplc="04190019" w:tentative="1">
      <w:start w:val="1"/>
      <w:numFmt w:val="lowerLetter"/>
      <w:lvlText w:val="%2."/>
      <w:lvlJc w:val="left"/>
      <w:pPr>
        <w:ind w:left="1397" w:hanging="360"/>
      </w:pPr>
    </w:lvl>
    <w:lvl w:ilvl="2" w:tplc="0419001B" w:tentative="1">
      <w:start w:val="1"/>
      <w:numFmt w:val="lowerRoman"/>
      <w:lvlText w:val="%3."/>
      <w:lvlJc w:val="right"/>
      <w:pPr>
        <w:ind w:left="2117" w:hanging="180"/>
      </w:pPr>
    </w:lvl>
    <w:lvl w:ilvl="3" w:tplc="0419000F" w:tentative="1">
      <w:start w:val="1"/>
      <w:numFmt w:val="decimal"/>
      <w:lvlText w:val="%4."/>
      <w:lvlJc w:val="left"/>
      <w:pPr>
        <w:ind w:left="2837" w:hanging="360"/>
      </w:pPr>
    </w:lvl>
    <w:lvl w:ilvl="4" w:tplc="04190019" w:tentative="1">
      <w:start w:val="1"/>
      <w:numFmt w:val="lowerLetter"/>
      <w:lvlText w:val="%5."/>
      <w:lvlJc w:val="left"/>
      <w:pPr>
        <w:ind w:left="3557" w:hanging="360"/>
      </w:pPr>
    </w:lvl>
    <w:lvl w:ilvl="5" w:tplc="0419001B" w:tentative="1">
      <w:start w:val="1"/>
      <w:numFmt w:val="lowerRoman"/>
      <w:lvlText w:val="%6."/>
      <w:lvlJc w:val="right"/>
      <w:pPr>
        <w:ind w:left="4277" w:hanging="180"/>
      </w:pPr>
    </w:lvl>
    <w:lvl w:ilvl="6" w:tplc="0419000F" w:tentative="1">
      <w:start w:val="1"/>
      <w:numFmt w:val="decimal"/>
      <w:lvlText w:val="%7."/>
      <w:lvlJc w:val="left"/>
      <w:pPr>
        <w:ind w:left="4997" w:hanging="360"/>
      </w:pPr>
    </w:lvl>
    <w:lvl w:ilvl="7" w:tplc="04190019" w:tentative="1">
      <w:start w:val="1"/>
      <w:numFmt w:val="lowerLetter"/>
      <w:lvlText w:val="%8."/>
      <w:lvlJc w:val="left"/>
      <w:pPr>
        <w:ind w:left="5717" w:hanging="360"/>
      </w:pPr>
    </w:lvl>
    <w:lvl w:ilvl="8" w:tplc="0419001B" w:tentative="1">
      <w:start w:val="1"/>
      <w:numFmt w:val="lowerRoman"/>
      <w:lvlText w:val="%9."/>
      <w:lvlJc w:val="right"/>
      <w:pPr>
        <w:ind w:left="6437" w:hanging="180"/>
      </w:pPr>
    </w:lvl>
  </w:abstractNum>
  <w:abstractNum w:abstractNumId="21" w15:restartNumberingAfterBreak="0">
    <w:nsid w:val="376B532E"/>
    <w:multiLevelType w:val="hybridMultilevel"/>
    <w:tmpl w:val="7718493E"/>
    <w:lvl w:ilvl="0" w:tplc="646ABE52">
      <w:start w:val="1"/>
      <w:numFmt w:val="decimal"/>
      <w:lvlText w:val="%1)"/>
      <w:lvlJc w:val="left"/>
      <w:pPr>
        <w:ind w:left="819" w:hanging="360"/>
      </w:pPr>
      <w:rPr>
        <w:rFonts w:cs="Times New Roman" w:hint="default"/>
      </w:rPr>
    </w:lvl>
    <w:lvl w:ilvl="1" w:tplc="04190019" w:tentative="1">
      <w:start w:val="1"/>
      <w:numFmt w:val="lowerLetter"/>
      <w:lvlText w:val="%2."/>
      <w:lvlJc w:val="left"/>
      <w:pPr>
        <w:ind w:left="1539" w:hanging="360"/>
      </w:pPr>
    </w:lvl>
    <w:lvl w:ilvl="2" w:tplc="0419001B" w:tentative="1">
      <w:start w:val="1"/>
      <w:numFmt w:val="lowerRoman"/>
      <w:lvlText w:val="%3."/>
      <w:lvlJc w:val="right"/>
      <w:pPr>
        <w:ind w:left="2259" w:hanging="180"/>
      </w:pPr>
    </w:lvl>
    <w:lvl w:ilvl="3" w:tplc="0419000F" w:tentative="1">
      <w:start w:val="1"/>
      <w:numFmt w:val="decimal"/>
      <w:lvlText w:val="%4."/>
      <w:lvlJc w:val="left"/>
      <w:pPr>
        <w:ind w:left="2979" w:hanging="360"/>
      </w:pPr>
    </w:lvl>
    <w:lvl w:ilvl="4" w:tplc="04190019" w:tentative="1">
      <w:start w:val="1"/>
      <w:numFmt w:val="lowerLetter"/>
      <w:lvlText w:val="%5."/>
      <w:lvlJc w:val="left"/>
      <w:pPr>
        <w:ind w:left="3699" w:hanging="360"/>
      </w:pPr>
    </w:lvl>
    <w:lvl w:ilvl="5" w:tplc="0419001B" w:tentative="1">
      <w:start w:val="1"/>
      <w:numFmt w:val="lowerRoman"/>
      <w:lvlText w:val="%6."/>
      <w:lvlJc w:val="right"/>
      <w:pPr>
        <w:ind w:left="4419" w:hanging="180"/>
      </w:pPr>
    </w:lvl>
    <w:lvl w:ilvl="6" w:tplc="0419000F" w:tentative="1">
      <w:start w:val="1"/>
      <w:numFmt w:val="decimal"/>
      <w:lvlText w:val="%7."/>
      <w:lvlJc w:val="left"/>
      <w:pPr>
        <w:ind w:left="5139" w:hanging="360"/>
      </w:pPr>
    </w:lvl>
    <w:lvl w:ilvl="7" w:tplc="04190019" w:tentative="1">
      <w:start w:val="1"/>
      <w:numFmt w:val="lowerLetter"/>
      <w:lvlText w:val="%8."/>
      <w:lvlJc w:val="left"/>
      <w:pPr>
        <w:ind w:left="5859" w:hanging="360"/>
      </w:pPr>
    </w:lvl>
    <w:lvl w:ilvl="8" w:tplc="0419001B" w:tentative="1">
      <w:start w:val="1"/>
      <w:numFmt w:val="lowerRoman"/>
      <w:lvlText w:val="%9."/>
      <w:lvlJc w:val="right"/>
      <w:pPr>
        <w:ind w:left="6579" w:hanging="180"/>
      </w:pPr>
    </w:lvl>
  </w:abstractNum>
  <w:abstractNum w:abstractNumId="22" w15:restartNumberingAfterBreak="0">
    <w:nsid w:val="37951257"/>
    <w:multiLevelType w:val="hybridMultilevel"/>
    <w:tmpl w:val="3F424152"/>
    <w:lvl w:ilvl="0" w:tplc="A31CD8C2">
      <w:start w:val="1"/>
      <w:numFmt w:val="decimal"/>
      <w:lvlText w:val="%1)"/>
      <w:lvlJc w:val="left"/>
      <w:pPr>
        <w:ind w:left="819" w:hanging="360"/>
      </w:pPr>
      <w:rPr>
        <w:rFonts w:hint="default"/>
      </w:rPr>
    </w:lvl>
    <w:lvl w:ilvl="1" w:tplc="04190019" w:tentative="1">
      <w:start w:val="1"/>
      <w:numFmt w:val="lowerLetter"/>
      <w:lvlText w:val="%2."/>
      <w:lvlJc w:val="left"/>
      <w:pPr>
        <w:ind w:left="1539" w:hanging="360"/>
      </w:pPr>
    </w:lvl>
    <w:lvl w:ilvl="2" w:tplc="0419001B" w:tentative="1">
      <w:start w:val="1"/>
      <w:numFmt w:val="lowerRoman"/>
      <w:lvlText w:val="%3."/>
      <w:lvlJc w:val="right"/>
      <w:pPr>
        <w:ind w:left="2259" w:hanging="180"/>
      </w:pPr>
    </w:lvl>
    <w:lvl w:ilvl="3" w:tplc="0419000F" w:tentative="1">
      <w:start w:val="1"/>
      <w:numFmt w:val="decimal"/>
      <w:lvlText w:val="%4."/>
      <w:lvlJc w:val="left"/>
      <w:pPr>
        <w:ind w:left="2979" w:hanging="360"/>
      </w:pPr>
    </w:lvl>
    <w:lvl w:ilvl="4" w:tplc="04190019" w:tentative="1">
      <w:start w:val="1"/>
      <w:numFmt w:val="lowerLetter"/>
      <w:lvlText w:val="%5."/>
      <w:lvlJc w:val="left"/>
      <w:pPr>
        <w:ind w:left="3699" w:hanging="360"/>
      </w:pPr>
    </w:lvl>
    <w:lvl w:ilvl="5" w:tplc="0419001B" w:tentative="1">
      <w:start w:val="1"/>
      <w:numFmt w:val="lowerRoman"/>
      <w:lvlText w:val="%6."/>
      <w:lvlJc w:val="right"/>
      <w:pPr>
        <w:ind w:left="4419" w:hanging="180"/>
      </w:pPr>
    </w:lvl>
    <w:lvl w:ilvl="6" w:tplc="0419000F" w:tentative="1">
      <w:start w:val="1"/>
      <w:numFmt w:val="decimal"/>
      <w:lvlText w:val="%7."/>
      <w:lvlJc w:val="left"/>
      <w:pPr>
        <w:ind w:left="5139" w:hanging="360"/>
      </w:pPr>
    </w:lvl>
    <w:lvl w:ilvl="7" w:tplc="04190019" w:tentative="1">
      <w:start w:val="1"/>
      <w:numFmt w:val="lowerLetter"/>
      <w:lvlText w:val="%8."/>
      <w:lvlJc w:val="left"/>
      <w:pPr>
        <w:ind w:left="5859" w:hanging="360"/>
      </w:pPr>
    </w:lvl>
    <w:lvl w:ilvl="8" w:tplc="0419001B" w:tentative="1">
      <w:start w:val="1"/>
      <w:numFmt w:val="lowerRoman"/>
      <w:lvlText w:val="%9."/>
      <w:lvlJc w:val="right"/>
      <w:pPr>
        <w:ind w:left="6579" w:hanging="180"/>
      </w:pPr>
    </w:lvl>
  </w:abstractNum>
  <w:abstractNum w:abstractNumId="23" w15:restartNumberingAfterBreak="0">
    <w:nsid w:val="3DED7C98"/>
    <w:multiLevelType w:val="hybridMultilevel"/>
    <w:tmpl w:val="99F0282E"/>
    <w:lvl w:ilvl="0" w:tplc="D1E4C866">
      <w:start w:val="1"/>
      <w:numFmt w:val="decimal"/>
      <w:lvlText w:val="%1)"/>
      <w:lvlJc w:val="left"/>
      <w:pPr>
        <w:ind w:left="677" w:hanging="360"/>
      </w:pPr>
      <w:rPr>
        <w:rFonts w:hint="default"/>
      </w:rPr>
    </w:lvl>
    <w:lvl w:ilvl="1" w:tplc="04190019" w:tentative="1">
      <w:start w:val="1"/>
      <w:numFmt w:val="lowerLetter"/>
      <w:lvlText w:val="%2."/>
      <w:lvlJc w:val="left"/>
      <w:pPr>
        <w:ind w:left="1397" w:hanging="360"/>
      </w:pPr>
    </w:lvl>
    <w:lvl w:ilvl="2" w:tplc="0419001B" w:tentative="1">
      <w:start w:val="1"/>
      <w:numFmt w:val="lowerRoman"/>
      <w:lvlText w:val="%3."/>
      <w:lvlJc w:val="right"/>
      <w:pPr>
        <w:ind w:left="2117" w:hanging="180"/>
      </w:pPr>
    </w:lvl>
    <w:lvl w:ilvl="3" w:tplc="0419000F" w:tentative="1">
      <w:start w:val="1"/>
      <w:numFmt w:val="decimal"/>
      <w:lvlText w:val="%4."/>
      <w:lvlJc w:val="left"/>
      <w:pPr>
        <w:ind w:left="2837" w:hanging="360"/>
      </w:pPr>
    </w:lvl>
    <w:lvl w:ilvl="4" w:tplc="04190019" w:tentative="1">
      <w:start w:val="1"/>
      <w:numFmt w:val="lowerLetter"/>
      <w:lvlText w:val="%5."/>
      <w:lvlJc w:val="left"/>
      <w:pPr>
        <w:ind w:left="3557" w:hanging="360"/>
      </w:pPr>
    </w:lvl>
    <w:lvl w:ilvl="5" w:tplc="0419001B" w:tentative="1">
      <w:start w:val="1"/>
      <w:numFmt w:val="lowerRoman"/>
      <w:lvlText w:val="%6."/>
      <w:lvlJc w:val="right"/>
      <w:pPr>
        <w:ind w:left="4277" w:hanging="180"/>
      </w:pPr>
    </w:lvl>
    <w:lvl w:ilvl="6" w:tplc="0419000F" w:tentative="1">
      <w:start w:val="1"/>
      <w:numFmt w:val="decimal"/>
      <w:lvlText w:val="%7."/>
      <w:lvlJc w:val="left"/>
      <w:pPr>
        <w:ind w:left="4997" w:hanging="360"/>
      </w:pPr>
    </w:lvl>
    <w:lvl w:ilvl="7" w:tplc="04190019" w:tentative="1">
      <w:start w:val="1"/>
      <w:numFmt w:val="lowerLetter"/>
      <w:lvlText w:val="%8."/>
      <w:lvlJc w:val="left"/>
      <w:pPr>
        <w:ind w:left="5717" w:hanging="360"/>
      </w:pPr>
    </w:lvl>
    <w:lvl w:ilvl="8" w:tplc="0419001B" w:tentative="1">
      <w:start w:val="1"/>
      <w:numFmt w:val="lowerRoman"/>
      <w:lvlText w:val="%9."/>
      <w:lvlJc w:val="right"/>
      <w:pPr>
        <w:ind w:left="6437" w:hanging="180"/>
      </w:pPr>
    </w:lvl>
  </w:abstractNum>
  <w:abstractNum w:abstractNumId="24" w15:restartNumberingAfterBreak="0">
    <w:nsid w:val="430F64B9"/>
    <w:multiLevelType w:val="hybridMultilevel"/>
    <w:tmpl w:val="4C466B2A"/>
    <w:lvl w:ilvl="0" w:tplc="74FC5CC4">
      <w:start w:val="1"/>
      <w:numFmt w:val="decimal"/>
      <w:lvlText w:val="%1)"/>
      <w:lvlJc w:val="left"/>
      <w:pPr>
        <w:ind w:left="1179" w:hanging="360"/>
      </w:pPr>
      <w:rPr>
        <w:rFonts w:hint="default"/>
      </w:rPr>
    </w:lvl>
    <w:lvl w:ilvl="1" w:tplc="04190019" w:tentative="1">
      <w:start w:val="1"/>
      <w:numFmt w:val="lowerLetter"/>
      <w:lvlText w:val="%2."/>
      <w:lvlJc w:val="left"/>
      <w:pPr>
        <w:ind w:left="1899" w:hanging="360"/>
      </w:pPr>
    </w:lvl>
    <w:lvl w:ilvl="2" w:tplc="0419001B" w:tentative="1">
      <w:start w:val="1"/>
      <w:numFmt w:val="lowerRoman"/>
      <w:lvlText w:val="%3."/>
      <w:lvlJc w:val="right"/>
      <w:pPr>
        <w:ind w:left="2619" w:hanging="180"/>
      </w:pPr>
    </w:lvl>
    <w:lvl w:ilvl="3" w:tplc="0419000F" w:tentative="1">
      <w:start w:val="1"/>
      <w:numFmt w:val="decimal"/>
      <w:lvlText w:val="%4."/>
      <w:lvlJc w:val="left"/>
      <w:pPr>
        <w:ind w:left="3339" w:hanging="360"/>
      </w:pPr>
    </w:lvl>
    <w:lvl w:ilvl="4" w:tplc="04190019" w:tentative="1">
      <w:start w:val="1"/>
      <w:numFmt w:val="lowerLetter"/>
      <w:lvlText w:val="%5."/>
      <w:lvlJc w:val="left"/>
      <w:pPr>
        <w:ind w:left="4059" w:hanging="360"/>
      </w:pPr>
    </w:lvl>
    <w:lvl w:ilvl="5" w:tplc="0419001B" w:tentative="1">
      <w:start w:val="1"/>
      <w:numFmt w:val="lowerRoman"/>
      <w:lvlText w:val="%6."/>
      <w:lvlJc w:val="right"/>
      <w:pPr>
        <w:ind w:left="4779" w:hanging="180"/>
      </w:pPr>
    </w:lvl>
    <w:lvl w:ilvl="6" w:tplc="0419000F" w:tentative="1">
      <w:start w:val="1"/>
      <w:numFmt w:val="decimal"/>
      <w:lvlText w:val="%7."/>
      <w:lvlJc w:val="left"/>
      <w:pPr>
        <w:ind w:left="5499" w:hanging="360"/>
      </w:pPr>
    </w:lvl>
    <w:lvl w:ilvl="7" w:tplc="04190019" w:tentative="1">
      <w:start w:val="1"/>
      <w:numFmt w:val="lowerLetter"/>
      <w:lvlText w:val="%8."/>
      <w:lvlJc w:val="left"/>
      <w:pPr>
        <w:ind w:left="6219" w:hanging="360"/>
      </w:pPr>
    </w:lvl>
    <w:lvl w:ilvl="8" w:tplc="0419001B" w:tentative="1">
      <w:start w:val="1"/>
      <w:numFmt w:val="lowerRoman"/>
      <w:lvlText w:val="%9."/>
      <w:lvlJc w:val="right"/>
      <w:pPr>
        <w:ind w:left="6939" w:hanging="180"/>
      </w:pPr>
    </w:lvl>
  </w:abstractNum>
  <w:abstractNum w:abstractNumId="25" w15:restartNumberingAfterBreak="0">
    <w:nsid w:val="43777DC4"/>
    <w:multiLevelType w:val="hybridMultilevel"/>
    <w:tmpl w:val="E636616C"/>
    <w:lvl w:ilvl="0" w:tplc="E1200CBA">
      <w:start w:val="1"/>
      <w:numFmt w:val="decimal"/>
      <w:lvlText w:val="%1."/>
      <w:lvlJc w:val="left"/>
      <w:pPr>
        <w:ind w:left="360" w:hanging="360"/>
      </w:pPr>
      <w:rPr>
        <w:rFonts w:hint="default"/>
        <w:b w:val="0"/>
        <w:bCs/>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5297139"/>
    <w:multiLevelType w:val="hybridMultilevel"/>
    <w:tmpl w:val="DF600804"/>
    <w:lvl w:ilvl="0" w:tplc="3992E2A4">
      <w:start w:val="1"/>
      <w:numFmt w:val="decimal"/>
      <w:lvlText w:val="%1)"/>
      <w:lvlJc w:val="left"/>
      <w:pPr>
        <w:ind w:left="677" w:hanging="360"/>
      </w:pPr>
      <w:rPr>
        <w:rFonts w:hint="default"/>
      </w:rPr>
    </w:lvl>
    <w:lvl w:ilvl="1" w:tplc="04190019" w:tentative="1">
      <w:start w:val="1"/>
      <w:numFmt w:val="lowerLetter"/>
      <w:lvlText w:val="%2."/>
      <w:lvlJc w:val="left"/>
      <w:pPr>
        <w:ind w:left="1397" w:hanging="360"/>
      </w:pPr>
    </w:lvl>
    <w:lvl w:ilvl="2" w:tplc="0419001B" w:tentative="1">
      <w:start w:val="1"/>
      <w:numFmt w:val="lowerRoman"/>
      <w:lvlText w:val="%3."/>
      <w:lvlJc w:val="right"/>
      <w:pPr>
        <w:ind w:left="2117" w:hanging="180"/>
      </w:pPr>
    </w:lvl>
    <w:lvl w:ilvl="3" w:tplc="0419000F" w:tentative="1">
      <w:start w:val="1"/>
      <w:numFmt w:val="decimal"/>
      <w:lvlText w:val="%4."/>
      <w:lvlJc w:val="left"/>
      <w:pPr>
        <w:ind w:left="2837" w:hanging="360"/>
      </w:pPr>
    </w:lvl>
    <w:lvl w:ilvl="4" w:tplc="04190019" w:tentative="1">
      <w:start w:val="1"/>
      <w:numFmt w:val="lowerLetter"/>
      <w:lvlText w:val="%5."/>
      <w:lvlJc w:val="left"/>
      <w:pPr>
        <w:ind w:left="3557" w:hanging="360"/>
      </w:pPr>
    </w:lvl>
    <w:lvl w:ilvl="5" w:tplc="0419001B" w:tentative="1">
      <w:start w:val="1"/>
      <w:numFmt w:val="lowerRoman"/>
      <w:lvlText w:val="%6."/>
      <w:lvlJc w:val="right"/>
      <w:pPr>
        <w:ind w:left="4277" w:hanging="180"/>
      </w:pPr>
    </w:lvl>
    <w:lvl w:ilvl="6" w:tplc="0419000F" w:tentative="1">
      <w:start w:val="1"/>
      <w:numFmt w:val="decimal"/>
      <w:lvlText w:val="%7."/>
      <w:lvlJc w:val="left"/>
      <w:pPr>
        <w:ind w:left="4997" w:hanging="360"/>
      </w:pPr>
    </w:lvl>
    <w:lvl w:ilvl="7" w:tplc="04190019" w:tentative="1">
      <w:start w:val="1"/>
      <w:numFmt w:val="lowerLetter"/>
      <w:lvlText w:val="%8."/>
      <w:lvlJc w:val="left"/>
      <w:pPr>
        <w:ind w:left="5717" w:hanging="360"/>
      </w:pPr>
    </w:lvl>
    <w:lvl w:ilvl="8" w:tplc="0419001B" w:tentative="1">
      <w:start w:val="1"/>
      <w:numFmt w:val="lowerRoman"/>
      <w:lvlText w:val="%9."/>
      <w:lvlJc w:val="right"/>
      <w:pPr>
        <w:ind w:left="6437" w:hanging="180"/>
      </w:pPr>
    </w:lvl>
  </w:abstractNum>
  <w:abstractNum w:abstractNumId="27" w15:restartNumberingAfterBreak="0">
    <w:nsid w:val="460160AD"/>
    <w:multiLevelType w:val="hybridMultilevel"/>
    <w:tmpl w:val="B008CDA6"/>
    <w:lvl w:ilvl="0" w:tplc="69204954">
      <w:start w:val="1"/>
      <w:numFmt w:val="decimal"/>
      <w:lvlText w:val="%1."/>
      <w:lvlJc w:val="left"/>
      <w:pPr>
        <w:tabs>
          <w:tab w:val="num" w:pos="1699"/>
        </w:tabs>
        <w:ind w:left="1699" w:hanging="990"/>
      </w:pPr>
      <w:rPr>
        <w:rFonts w:hint="default"/>
        <w:color w:val="auto"/>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28" w15:restartNumberingAfterBreak="0">
    <w:nsid w:val="469D2F0F"/>
    <w:multiLevelType w:val="hybridMultilevel"/>
    <w:tmpl w:val="8DDA65BC"/>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7C15B11"/>
    <w:multiLevelType w:val="hybridMultilevel"/>
    <w:tmpl w:val="E5F0D5F2"/>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DDC7E8A"/>
    <w:multiLevelType w:val="multilevel"/>
    <w:tmpl w:val="6E5C1A68"/>
    <w:lvl w:ilvl="0">
      <w:start w:val="1"/>
      <w:numFmt w:val="decimal"/>
      <w:lvlText w:val="%1"/>
      <w:lvlJc w:val="left"/>
      <w:pPr>
        <w:tabs>
          <w:tab w:val="num" w:pos="360"/>
        </w:tabs>
        <w:ind w:left="360" w:hanging="360"/>
      </w:pPr>
    </w:lvl>
    <w:lvl w:ilvl="1">
      <w:start w:val="1"/>
      <w:numFmt w:val="decimal"/>
      <w:lvlText w:val="%1.%2"/>
      <w:lvlJc w:val="left"/>
      <w:pPr>
        <w:tabs>
          <w:tab w:val="num" w:pos="1069"/>
        </w:tabs>
        <w:ind w:left="1069" w:hanging="360"/>
      </w:pPr>
    </w:lvl>
    <w:lvl w:ilvl="2">
      <w:start w:val="1"/>
      <w:numFmt w:val="decimal"/>
      <w:lvlText w:val="%1.%2.%3"/>
      <w:lvlJc w:val="left"/>
      <w:pPr>
        <w:tabs>
          <w:tab w:val="num" w:pos="2138"/>
        </w:tabs>
        <w:ind w:left="2138" w:hanging="720"/>
      </w:pPr>
    </w:lvl>
    <w:lvl w:ilvl="3">
      <w:start w:val="1"/>
      <w:numFmt w:val="decimal"/>
      <w:lvlText w:val="%1.%2.%3.%4"/>
      <w:lvlJc w:val="left"/>
      <w:pPr>
        <w:tabs>
          <w:tab w:val="num" w:pos="2847"/>
        </w:tabs>
        <w:ind w:left="2847" w:hanging="720"/>
      </w:pPr>
    </w:lvl>
    <w:lvl w:ilvl="4">
      <w:start w:val="1"/>
      <w:numFmt w:val="decimal"/>
      <w:lvlText w:val="%1.%2.%3.%4.%5"/>
      <w:lvlJc w:val="left"/>
      <w:pPr>
        <w:tabs>
          <w:tab w:val="num" w:pos="3916"/>
        </w:tabs>
        <w:ind w:left="3916" w:hanging="1080"/>
      </w:pPr>
    </w:lvl>
    <w:lvl w:ilvl="5">
      <w:start w:val="1"/>
      <w:numFmt w:val="decimal"/>
      <w:lvlText w:val="%1.%2.%3.%4.%5.%6"/>
      <w:lvlJc w:val="left"/>
      <w:pPr>
        <w:tabs>
          <w:tab w:val="num" w:pos="4625"/>
        </w:tabs>
        <w:ind w:left="4625" w:hanging="1080"/>
      </w:pPr>
    </w:lvl>
    <w:lvl w:ilvl="6">
      <w:start w:val="1"/>
      <w:numFmt w:val="decimal"/>
      <w:lvlText w:val="%1.%2.%3.%4.%5.%6.%7"/>
      <w:lvlJc w:val="left"/>
      <w:pPr>
        <w:tabs>
          <w:tab w:val="num" w:pos="5694"/>
        </w:tabs>
        <w:ind w:left="5694" w:hanging="1440"/>
      </w:pPr>
    </w:lvl>
    <w:lvl w:ilvl="7">
      <w:start w:val="1"/>
      <w:numFmt w:val="decimal"/>
      <w:lvlText w:val="%1.%2.%3.%4.%5.%6.%7.%8"/>
      <w:lvlJc w:val="left"/>
      <w:pPr>
        <w:tabs>
          <w:tab w:val="num" w:pos="6403"/>
        </w:tabs>
        <w:ind w:left="6403" w:hanging="1440"/>
      </w:pPr>
    </w:lvl>
    <w:lvl w:ilvl="8">
      <w:start w:val="1"/>
      <w:numFmt w:val="decimal"/>
      <w:lvlText w:val="%1.%2.%3.%4.%5.%6.%7.%8.%9"/>
      <w:lvlJc w:val="left"/>
      <w:pPr>
        <w:tabs>
          <w:tab w:val="num" w:pos="7472"/>
        </w:tabs>
        <w:ind w:left="7472" w:hanging="1800"/>
      </w:pPr>
    </w:lvl>
  </w:abstractNum>
  <w:abstractNum w:abstractNumId="31" w15:restartNumberingAfterBreak="0">
    <w:nsid w:val="61CB66CB"/>
    <w:multiLevelType w:val="hybridMultilevel"/>
    <w:tmpl w:val="24AEB3D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15:restartNumberingAfterBreak="0">
    <w:nsid w:val="62FB104D"/>
    <w:multiLevelType w:val="multilevel"/>
    <w:tmpl w:val="9D88D1BC"/>
    <w:lvl w:ilvl="0">
      <w:start w:val="1"/>
      <w:numFmt w:val="decimal"/>
      <w:pStyle w:val="a"/>
      <w:lvlText w:val="Статья 2-%1."/>
      <w:lvlJc w:val="left"/>
      <w:pPr>
        <w:tabs>
          <w:tab w:val="num" w:pos="2007"/>
        </w:tabs>
        <w:ind w:left="1134" w:hanging="567"/>
      </w:pPr>
      <w:rPr>
        <w:rFonts w:hint="default"/>
      </w:rPr>
    </w:lvl>
    <w:lvl w:ilvl="1">
      <w:start w:val="1"/>
      <w:numFmt w:val="decimal"/>
      <w:lvlRestart w:val="0"/>
      <w:lvlText w:val="Статья 2-%2."/>
      <w:lvlJc w:val="left"/>
      <w:pPr>
        <w:tabs>
          <w:tab w:val="num" w:pos="2007"/>
        </w:tabs>
        <w:ind w:left="1134" w:hanging="567"/>
      </w:pPr>
      <w:rPr>
        <w:rFonts w:hint="default"/>
      </w:rPr>
    </w:lvl>
    <w:lvl w:ilvl="2">
      <w:start w:val="1"/>
      <w:numFmt w:val="decimal"/>
      <w:lvlText w:val="%1.%2.%3."/>
      <w:lvlJc w:val="left"/>
      <w:pPr>
        <w:tabs>
          <w:tab w:val="num" w:pos="1791"/>
        </w:tabs>
        <w:ind w:left="1791" w:hanging="504"/>
      </w:pPr>
      <w:rPr>
        <w:rFonts w:hint="default"/>
      </w:rPr>
    </w:lvl>
    <w:lvl w:ilvl="3">
      <w:start w:val="1"/>
      <w:numFmt w:val="decimal"/>
      <w:lvlText w:val="%1.%2.%3.%4."/>
      <w:lvlJc w:val="left"/>
      <w:pPr>
        <w:tabs>
          <w:tab w:val="num" w:pos="2295"/>
        </w:tabs>
        <w:ind w:left="2295" w:hanging="648"/>
      </w:pPr>
      <w:rPr>
        <w:rFonts w:hint="default"/>
      </w:rPr>
    </w:lvl>
    <w:lvl w:ilvl="4">
      <w:start w:val="1"/>
      <w:numFmt w:val="decimal"/>
      <w:lvlText w:val="%1.%2.%3.%4.%5."/>
      <w:lvlJc w:val="left"/>
      <w:pPr>
        <w:tabs>
          <w:tab w:val="num" w:pos="2799"/>
        </w:tabs>
        <w:ind w:left="2799" w:hanging="792"/>
      </w:pPr>
      <w:rPr>
        <w:rFonts w:hint="default"/>
      </w:rPr>
    </w:lvl>
    <w:lvl w:ilvl="5">
      <w:start w:val="1"/>
      <w:numFmt w:val="decimal"/>
      <w:lvlText w:val="%1.%2.%3.%4.%5.%6."/>
      <w:lvlJc w:val="left"/>
      <w:pPr>
        <w:tabs>
          <w:tab w:val="num" w:pos="3303"/>
        </w:tabs>
        <w:ind w:left="3303" w:hanging="936"/>
      </w:pPr>
      <w:rPr>
        <w:rFonts w:hint="default"/>
      </w:rPr>
    </w:lvl>
    <w:lvl w:ilvl="6">
      <w:start w:val="1"/>
      <w:numFmt w:val="decimal"/>
      <w:lvlText w:val="%1.%2.%3.%4.%5.%6.%7."/>
      <w:lvlJc w:val="left"/>
      <w:pPr>
        <w:tabs>
          <w:tab w:val="num" w:pos="3807"/>
        </w:tabs>
        <w:ind w:left="3807" w:hanging="1080"/>
      </w:pPr>
      <w:rPr>
        <w:rFonts w:hint="default"/>
      </w:rPr>
    </w:lvl>
    <w:lvl w:ilvl="7">
      <w:start w:val="1"/>
      <w:numFmt w:val="decimal"/>
      <w:lvlText w:val="%1.%2.%3.%4.%5.%6.%7.%8."/>
      <w:lvlJc w:val="left"/>
      <w:pPr>
        <w:tabs>
          <w:tab w:val="num" w:pos="4311"/>
        </w:tabs>
        <w:ind w:left="4311" w:hanging="1224"/>
      </w:pPr>
      <w:rPr>
        <w:rFonts w:hint="default"/>
      </w:rPr>
    </w:lvl>
    <w:lvl w:ilvl="8">
      <w:start w:val="1"/>
      <w:numFmt w:val="decimal"/>
      <w:lvlText w:val="%1.%2.%3.%4.%5.%6.%7.%8.%9."/>
      <w:lvlJc w:val="left"/>
      <w:pPr>
        <w:tabs>
          <w:tab w:val="num" w:pos="4887"/>
        </w:tabs>
        <w:ind w:left="4887" w:hanging="1440"/>
      </w:pPr>
      <w:rPr>
        <w:rFonts w:hint="default"/>
      </w:rPr>
    </w:lvl>
  </w:abstractNum>
  <w:abstractNum w:abstractNumId="33" w15:restartNumberingAfterBreak="0">
    <w:nsid w:val="64D05958"/>
    <w:multiLevelType w:val="hybridMultilevel"/>
    <w:tmpl w:val="F1C26014"/>
    <w:lvl w:ilvl="0" w:tplc="3CA0182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4" w15:restartNumberingAfterBreak="0">
    <w:nsid w:val="659A0463"/>
    <w:multiLevelType w:val="hybridMultilevel"/>
    <w:tmpl w:val="9CE44196"/>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2143" w:hanging="360"/>
      </w:pPr>
      <w:rPr>
        <w:rFonts w:ascii="Courier New" w:hAnsi="Courier New" w:cs="Courier New" w:hint="default"/>
      </w:rPr>
    </w:lvl>
    <w:lvl w:ilvl="2" w:tplc="04190005" w:tentative="1">
      <w:start w:val="1"/>
      <w:numFmt w:val="bullet"/>
      <w:lvlText w:val=""/>
      <w:lvlJc w:val="left"/>
      <w:pPr>
        <w:ind w:left="2863" w:hanging="360"/>
      </w:pPr>
      <w:rPr>
        <w:rFonts w:ascii="Wingdings" w:hAnsi="Wingdings" w:hint="default"/>
      </w:rPr>
    </w:lvl>
    <w:lvl w:ilvl="3" w:tplc="04190001" w:tentative="1">
      <w:start w:val="1"/>
      <w:numFmt w:val="bullet"/>
      <w:lvlText w:val=""/>
      <w:lvlJc w:val="left"/>
      <w:pPr>
        <w:ind w:left="3583" w:hanging="360"/>
      </w:pPr>
      <w:rPr>
        <w:rFonts w:ascii="Symbol" w:hAnsi="Symbol" w:hint="default"/>
      </w:rPr>
    </w:lvl>
    <w:lvl w:ilvl="4" w:tplc="04190003" w:tentative="1">
      <w:start w:val="1"/>
      <w:numFmt w:val="bullet"/>
      <w:lvlText w:val="o"/>
      <w:lvlJc w:val="left"/>
      <w:pPr>
        <w:ind w:left="4303" w:hanging="360"/>
      </w:pPr>
      <w:rPr>
        <w:rFonts w:ascii="Courier New" w:hAnsi="Courier New" w:cs="Courier New" w:hint="default"/>
      </w:rPr>
    </w:lvl>
    <w:lvl w:ilvl="5" w:tplc="04190005" w:tentative="1">
      <w:start w:val="1"/>
      <w:numFmt w:val="bullet"/>
      <w:lvlText w:val=""/>
      <w:lvlJc w:val="left"/>
      <w:pPr>
        <w:ind w:left="5023" w:hanging="360"/>
      </w:pPr>
      <w:rPr>
        <w:rFonts w:ascii="Wingdings" w:hAnsi="Wingdings" w:hint="default"/>
      </w:rPr>
    </w:lvl>
    <w:lvl w:ilvl="6" w:tplc="04190001" w:tentative="1">
      <w:start w:val="1"/>
      <w:numFmt w:val="bullet"/>
      <w:lvlText w:val=""/>
      <w:lvlJc w:val="left"/>
      <w:pPr>
        <w:ind w:left="5743" w:hanging="360"/>
      </w:pPr>
      <w:rPr>
        <w:rFonts w:ascii="Symbol" w:hAnsi="Symbol" w:hint="default"/>
      </w:rPr>
    </w:lvl>
    <w:lvl w:ilvl="7" w:tplc="04190003" w:tentative="1">
      <w:start w:val="1"/>
      <w:numFmt w:val="bullet"/>
      <w:lvlText w:val="o"/>
      <w:lvlJc w:val="left"/>
      <w:pPr>
        <w:ind w:left="6463" w:hanging="360"/>
      </w:pPr>
      <w:rPr>
        <w:rFonts w:ascii="Courier New" w:hAnsi="Courier New" w:cs="Courier New" w:hint="default"/>
      </w:rPr>
    </w:lvl>
    <w:lvl w:ilvl="8" w:tplc="04190005" w:tentative="1">
      <w:start w:val="1"/>
      <w:numFmt w:val="bullet"/>
      <w:lvlText w:val=""/>
      <w:lvlJc w:val="left"/>
      <w:pPr>
        <w:ind w:left="7183" w:hanging="360"/>
      </w:pPr>
      <w:rPr>
        <w:rFonts w:ascii="Wingdings" w:hAnsi="Wingdings" w:hint="default"/>
      </w:rPr>
    </w:lvl>
  </w:abstractNum>
  <w:abstractNum w:abstractNumId="35" w15:restartNumberingAfterBreak="0">
    <w:nsid w:val="66076B80"/>
    <w:multiLevelType w:val="hybridMultilevel"/>
    <w:tmpl w:val="D2D0F456"/>
    <w:lvl w:ilvl="0" w:tplc="646ABE52">
      <w:start w:val="1"/>
      <w:numFmt w:val="decimal"/>
      <w:lvlText w:val="%1)"/>
      <w:lvlJc w:val="left"/>
      <w:pPr>
        <w:ind w:left="819" w:hanging="360"/>
      </w:pPr>
      <w:rPr>
        <w:rFonts w:hint="default"/>
      </w:rPr>
    </w:lvl>
    <w:lvl w:ilvl="1" w:tplc="04190019" w:tentative="1">
      <w:start w:val="1"/>
      <w:numFmt w:val="lowerLetter"/>
      <w:lvlText w:val="%2."/>
      <w:lvlJc w:val="left"/>
      <w:pPr>
        <w:ind w:left="1539" w:hanging="360"/>
      </w:pPr>
    </w:lvl>
    <w:lvl w:ilvl="2" w:tplc="0419001B" w:tentative="1">
      <w:start w:val="1"/>
      <w:numFmt w:val="lowerRoman"/>
      <w:lvlText w:val="%3."/>
      <w:lvlJc w:val="right"/>
      <w:pPr>
        <w:ind w:left="2259" w:hanging="180"/>
      </w:pPr>
    </w:lvl>
    <w:lvl w:ilvl="3" w:tplc="0419000F" w:tentative="1">
      <w:start w:val="1"/>
      <w:numFmt w:val="decimal"/>
      <w:lvlText w:val="%4."/>
      <w:lvlJc w:val="left"/>
      <w:pPr>
        <w:ind w:left="2979" w:hanging="360"/>
      </w:pPr>
    </w:lvl>
    <w:lvl w:ilvl="4" w:tplc="04190019" w:tentative="1">
      <w:start w:val="1"/>
      <w:numFmt w:val="lowerLetter"/>
      <w:lvlText w:val="%5."/>
      <w:lvlJc w:val="left"/>
      <w:pPr>
        <w:ind w:left="3699" w:hanging="360"/>
      </w:pPr>
    </w:lvl>
    <w:lvl w:ilvl="5" w:tplc="0419001B" w:tentative="1">
      <w:start w:val="1"/>
      <w:numFmt w:val="lowerRoman"/>
      <w:lvlText w:val="%6."/>
      <w:lvlJc w:val="right"/>
      <w:pPr>
        <w:ind w:left="4419" w:hanging="180"/>
      </w:pPr>
    </w:lvl>
    <w:lvl w:ilvl="6" w:tplc="0419000F" w:tentative="1">
      <w:start w:val="1"/>
      <w:numFmt w:val="decimal"/>
      <w:lvlText w:val="%7."/>
      <w:lvlJc w:val="left"/>
      <w:pPr>
        <w:ind w:left="5139" w:hanging="360"/>
      </w:pPr>
    </w:lvl>
    <w:lvl w:ilvl="7" w:tplc="04190019" w:tentative="1">
      <w:start w:val="1"/>
      <w:numFmt w:val="lowerLetter"/>
      <w:lvlText w:val="%8."/>
      <w:lvlJc w:val="left"/>
      <w:pPr>
        <w:ind w:left="5859" w:hanging="360"/>
      </w:pPr>
    </w:lvl>
    <w:lvl w:ilvl="8" w:tplc="0419001B" w:tentative="1">
      <w:start w:val="1"/>
      <w:numFmt w:val="lowerRoman"/>
      <w:lvlText w:val="%9."/>
      <w:lvlJc w:val="right"/>
      <w:pPr>
        <w:ind w:left="6579" w:hanging="180"/>
      </w:pPr>
    </w:lvl>
  </w:abstractNum>
  <w:abstractNum w:abstractNumId="36" w15:restartNumberingAfterBreak="0">
    <w:nsid w:val="683D3F50"/>
    <w:multiLevelType w:val="hybridMultilevel"/>
    <w:tmpl w:val="95685D56"/>
    <w:lvl w:ilvl="0" w:tplc="1DFC9564">
      <w:start w:val="1"/>
      <w:numFmt w:val="decimal"/>
      <w:lvlText w:val="%1."/>
      <w:lvlJc w:val="left"/>
      <w:pPr>
        <w:ind w:left="88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7" w15:restartNumberingAfterBreak="0">
    <w:nsid w:val="699C58AA"/>
    <w:multiLevelType w:val="hybridMultilevel"/>
    <w:tmpl w:val="14F68C1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6ABB6159"/>
    <w:multiLevelType w:val="hybridMultilevel"/>
    <w:tmpl w:val="8DDA65BC"/>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6AC14AE6"/>
    <w:multiLevelType w:val="hybridMultilevel"/>
    <w:tmpl w:val="8DDA65BC"/>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70E263AD"/>
    <w:multiLevelType w:val="hybridMultilevel"/>
    <w:tmpl w:val="F30A7C1E"/>
    <w:lvl w:ilvl="0" w:tplc="088EA5D2">
      <w:start w:val="1"/>
      <w:numFmt w:val="decimal"/>
      <w:lvlText w:val="%1)"/>
      <w:lvlJc w:val="left"/>
      <w:pPr>
        <w:ind w:left="819" w:hanging="360"/>
      </w:pPr>
      <w:rPr>
        <w:rFonts w:hint="default"/>
      </w:rPr>
    </w:lvl>
    <w:lvl w:ilvl="1" w:tplc="04190019" w:tentative="1">
      <w:start w:val="1"/>
      <w:numFmt w:val="lowerLetter"/>
      <w:lvlText w:val="%2."/>
      <w:lvlJc w:val="left"/>
      <w:pPr>
        <w:ind w:left="1539" w:hanging="360"/>
      </w:pPr>
    </w:lvl>
    <w:lvl w:ilvl="2" w:tplc="0419001B" w:tentative="1">
      <w:start w:val="1"/>
      <w:numFmt w:val="lowerRoman"/>
      <w:lvlText w:val="%3."/>
      <w:lvlJc w:val="right"/>
      <w:pPr>
        <w:ind w:left="2259" w:hanging="180"/>
      </w:pPr>
    </w:lvl>
    <w:lvl w:ilvl="3" w:tplc="0419000F" w:tentative="1">
      <w:start w:val="1"/>
      <w:numFmt w:val="decimal"/>
      <w:lvlText w:val="%4."/>
      <w:lvlJc w:val="left"/>
      <w:pPr>
        <w:ind w:left="2979" w:hanging="360"/>
      </w:pPr>
    </w:lvl>
    <w:lvl w:ilvl="4" w:tplc="04190019" w:tentative="1">
      <w:start w:val="1"/>
      <w:numFmt w:val="lowerLetter"/>
      <w:lvlText w:val="%5."/>
      <w:lvlJc w:val="left"/>
      <w:pPr>
        <w:ind w:left="3699" w:hanging="360"/>
      </w:pPr>
    </w:lvl>
    <w:lvl w:ilvl="5" w:tplc="0419001B" w:tentative="1">
      <w:start w:val="1"/>
      <w:numFmt w:val="lowerRoman"/>
      <w:lvlText w:val="%6."/>
      <w:lvlJc w:val="right"/>
      <w:pPr>
        <w:ind w:left="4419" w:hanging="180"/>
      </w:pPr>
    </w:lvl>
    <w:lvl w:ilvl="6" w:tplc="0419000F" w:tentative="1">
      <w:start w:val="1"/>
      <w:numFmt w:val="decimal"/>
      <w:lvlText w:val="%7."/>
      <w:lvlJc w:val="left"/>
      <w:pPr>
        <w:ind w:left="5139" w:hanging="360"/>
      </w:pPr>
    </w:lvl>
    <w:lvl w:ilvl="7" w:tplc="04190019" w:tentative="1">
      <w:start w:val="1"/>
      <w:numFmt w:val="lowerLetter"/>
      <w:lvlText w:val="%8."/>
      <w:lvlJc w:val="left"/>
      <w:pPr>
        <w:ind w:left="5859" w:hanging="360"/>
      </w:pPr>
    </w:lvl>
    <w:lvl w:ilvl="8" w:tplc="0419001B" w:tentative="1">
      <w:start w:val="1"/>
      <w:numFmt w:val="lowerRoman"/>
      <w:lvlText w:val="%9."/>
      <w:lvlJc w:val="right"/>
      <w:pPr>
        <w:ind w:left="6579" w:hanging="180"/>
      </w:pPr>
    </w:lvl>
  </w:abstractNum>
  <w:abstractNum w:abstractNumId="41" w15:restartNumberingAfterBreak="0">
    <w:nsid w:val="767C368F"/>
    <w:multiLevelType w:val="hybridMultilevel"/>
    <w:tmpl w:val="401E3D76"/>
    <w:lvl w:ilvl="0" w:tplc="5E7C4428">
      <w:start w:val="2"/>
      <w:numFmt w:val="decimal"/>
      <w:lvlText w:val="%1."/>
      <w:lvlJc w:val="left"/>
      <w:pPr>
        <w:tabs>
          <w:tab w:val="num" w:pos="720"/>
        </w:tabs>
        <w:ind w:left="720" w:hanging="360"/>
      </w:pPr>
      <w:rPr>
        <w:rFonts w:hint="default"/>
        <w:color w:val="000000"/>
        <w:sz w:val="23"/>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15:restartNumberingAfterBreak="0">
    <w:nsid w:val="791E3913"/>
    <w:multiLevelType w:val="hybridMultilevel"/>
    <w:tmpl w:val="3F424152"/>
    <w:lvl w:ilvl="0" w:tplc="A31CD8C2">
      <w:start w:val="1"/>
      <w:numFmt w:val="decimal"/>
      <w:lvlText w:val="%1)"/>
      <w:lvlJc w:val="left"/>
      <w:pPr>
        <w:ind w:left="819" w:hanging="360"/>
      </w:pPr>
      <w:rPr>
        <w:rFonts w:hint="default"/>
      </w:rPr>
    </w:lvl>
    <w:lvl w:ilvl="1" w:tplc="04190019" w:tentative="1">
      <w:start w:val="1"/>
      <w:numFmt w:val="lowerLetter"/>
      <w:lvlText w:val="%2."/>
      <w:lvlJc w:val="left"/>
      <w:pPr>
        <w:ind w:left="1539" w:hanging="360"/>
      </w:pPr>
    </w:lvl>
    <w:lvl w:ilvl="2" w:tplc="0419001B" w:tentative="1">
      <w:start w:val="1"/>
      <w:numFmt w:val="lowerRoman"/>
      <w:lvlText w:val="%3."/>
      <w:lvlJc w:val="right"/>
      <w:pPr>
        <w:ind w:left="2259" w:hanging="180"/>
      </w:pPr>
    </w:lvl>
    <w:lvl w:ilvl="3" w:tplc="0419000F" w:tentative="1">
      <w:start w:val="1"/>
      <w:numFmt w:val="decimal"/>
      <w:lvlText w:val="%4."/>
      <w:lvlJc w:val="left"/>
      <w:pPr>
        <w:ind w:left="2979" w:hanging="360"/>
      </w:pPr>
    </w:lvl>
    <w:lvl w:ilvl="4" w:tplc="04190019" w:tentative="1">
      <w:start w:val="1"/>
      <w:numFmt w:val="lowerLetter"/>
      <w:lvlText w:val="%5."/>
      <w:lvlJc w:val="left"/>
      <w:pPr>
        <w:ind w:left="3699" w:hanging="360"/>
      </w:pPr>
    </w:lvl>
    <w:lvl w:ilvl="5" w:tplc="0419001B" w:tentative="1">
      <w:start w:val="1"/>
      <w:numFmt w:val="lowerRoman"/>
      <w:lvlText w:val="%6."/>
      <w:lvlJc w:val="right"/>
      <w:pPr>
        <w:ind w:left="4419" w:hanging="180"/>
      </w:pPr>
    </w:lvl>
    <w:lvl w:ilvl="6" w:tplc="0419000F" w:tentative="1">
      <w:start w:val="1"/>
      <w:numFmt w:val="decimal"/>
      <w:lvlText w:val="%7."/>
      <w:lvlJc w:val="left"/>
      <w:pPr>
        <w:ind w:left="5139" w:hanging="360"/>
      </w:pPr>
    </w:lvl>
    <w:lvl w:ilvl="7" w:tplc="04190019" w:tentative="1">
      <w:start w:val="1"/>
      <w:numFmt w:val="lowerLetter"/>
      <w:lvlText w:val="%8."/>
      <w:lvlJc w:val="left"/>
      <w:pPr>
        <w:ind w:left="5859" w:hanging="360"/>
      </w:pPr>
    </w:lvl>
    <w:lvl w:ilvl="8" w:tplc="0419001B" w:tentative="1">
      <w:start w:val="1"/>
      <w:numFmt w:val="lowerRoman"/>
      <w:lvlText w:val="%9."/>
      <w:lvlJc w:val="right"/>
      <w:pPr>
        <w:ind w:left="6579" w:hanging="180"/>
      </w:pPr>
    </w:lvl>
  </w:abstractNum>
  <w:abstractNum w:abstractNumId="43" w15:restartNumberingAfterBreak="0">
    <w:nsid w:val="7AFC6341"/>
    <w:multiLevelType w:val="hybridMultilevel"/>
    <w:tmpl w:val="61C89E1E"/>
    <w:lvl w:ilvl="0" w:tplc="533CA9A4">
      <w:start w:val="1"/>
      <w:numFmt w:val="decimal"/>
      <w:lvlText w:val="%1)"/>
      <w:lvlJc w:val="left"/>
      <w:pPr>
        <w:ind w:left="677" w:hanging="360"/>
      </w:pPr>
      <w:rPr>
        <w:rFonts w:hint="default"/>
      </w:rPr>
    </w:lvl>
    <w:lvl w:ilvl="1" w:tplc="04190019" w:tentative="1">
      <w:start w:val="1"/>
      <w:numFmt w:val="lowerLetter"/>
      <w:lvlText w:val="%2."/>
      <w:lvlJc w:val="left"/>
      <w:pPr>
        <w:ind w:left="1397" w:hanging="360"/>
      </w:pPr>
    </w:lvl>
    <w:lvl w:ilvl="2" w:tplc="0419001B" w:tentative="1">
      <w:start w:val="1"/>
      <w:numFmt w:val="lowerRoman"/>
      <w:lvlText w:val="%3."/>
      <w:lvlJc w:val="right"/>
      <w:pPr>
        <w:ind w:left="2117" w:hanging="180"/>
      </w:pPr>
    </w:lvl>
    <w:lvl w:ilvl="3" w:tplc="0419000F" w:tentative="1">
      <w:start w:val="1"/>
      <w:numFmt w:val="decimal"/>
      <w:lvlText w:val="%4."/>
      <w:lvlJc w:val="left"/>
      <w:pPr>
        <w:ind w:left="2837" w:hanging="360"/>
      </w:pPr>
    </w:lvl>
    <w:lvl w:ilvl="4" w:tplc="04190019" w:tentative="1">
      <w:start w:val="1"/>
      <w:numFmt w:val="lowerLetter"/>
      <w:lvlText w:val="%5."/>
      <w:lvlJc w:val="left"/>
      <w:pPr>
        <w:ind w:left="3557" w:hanging="360"/>
      </w:pPr>
    </w:lvl>
    <w:lvl w:ilvl="5" w:tplc="0419001B" w:tentative="1">
      <w:start w:val="1"/>
      <w:numFmt w:val="lowerRoman"/>
      <w:lvlText w:val="%6."/>
      <w:lvlJc w:val="right"/>
      <w:pPr>
        <w:ind w:left="4277" w:hanging="180"/>
      </w:pPr>
    </w:lvl>
    <w:lvl w:ilvl="6" w:tplc="0419000F" w:tentative="1">
      <w:start w:val="1"/>
      <w:numFmt w:val="decimal"/>
      <w:lvlText w:val="%7."/>
      <w:lvlJc w:val="left"/>
      <w:pPr>
        <w:ind w:left="4997" w:hanging="360"/>
      </w:pPr>
    </w:lvl>
    <w:lvl w:ilvl="7" w:tplc="04190019" w:tentative="1">
      <w:start w:val="1"/>
      <w:numFmt w:val="lowerLetter"/>
      <w:lvlText w:val="%8."/>
      <w:lvlJc w:val="left"/>
      <w:pPr>
        <w:ind w:left="5717" w:hanging="360"/>
      </w:pPr>
    </w:lvl>
    <w:lvl w:ilvl="8" w:tplc="0419001B" w:tentative="1">
      <w:start w:val="1"/>
      <w:numFmt w:val="lowerRoman"/>
      <w:lvlText w:val="%9."/>
      <w:lvlJc w:val="right"/>
      <w:pPr>
        <w:ind w:left="6437" w:hanging="180"/>
      </w:pPr>
    </w:lvl>
  </w:abstractNum>
  <w:abstractNum w:abstractNumId="44" w15:restartNumberingAfterBreak="0">
    <w:nsid w:val="7D5D1B3A"/>
    <w:multiLevelType w:val="hybridMultilevel"/>
    <w:tmpl w:val="FE0CBAAE"/>
    <w:lvl w:ilvl="0" w:tplc="D2548670">
      <w:start w:val="1"/>
      <w:numFmt w:val="decimal"/>
      <w:lvlText w:val="%1."/>
      <w:lvlJc w:val="left"/>
      <w:pPr>
        <w:ind w:left="1080" w:hanging="360"/>
      </w:pPr>
      <w:rPr>
        <w:rFonts w:cs="Times New Roman"/>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45" w15:restartNumberingAfterBreak="0">
    <w:nsid w:val="7D8827FF"/>
    <w:multiLevelType w:val="hybridMultilevel"/>
    <w:tmpl w:val="42CAADA4"/>
    <w:lvl w:ilvl="0" w:tplc="DE480820">
      <w:start w:val="1"/>
      <w:numFmt w:val="bullet"/>
      <w:lvlText w:val=""/>
      <w:lvlJc w:val="left"/>
      <w:pPr>
        <w:ind w:left="720" w:hanging="360"/>
      </w:pPr>
      <w:rPr>
        <w:rFonts w:ascii="Symbol" w:hAnsi="Symbol" w:hint="default"/>
        <w:spacing w:val="0"/>
        <w:w w:val="100"/>
        <w:position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1449351023">
    <w:abstractNumId w:val="11"/>
  </w:num>
  <w:num w:numId="2" w16cid:durableId="288434473">
    <w:abstractNumId w:val="6"/>
  </w:num>
  <w:num w:numId="3" w16cid:durableId="386151985">
    <w:abstractNumId w:val="32"/>
  </w:num>
  <w:num w:numId="4" w16cid:durableId="1547984218">
    <w:abstractNumId w:val="16"/>
  </w:num>
  <w:num w:numId="5" w16cid:durableId="485586003">
    <w:abstractNumId w:val="1"/>
  </w:num>
  <w:num w:numId="6" w16cid:durableId="18652793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23312777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975133598">
    <w:abstractNumId w:val="15"/>
  </w:num>
  <w:num w:numId="9" w16cid:durableId="171920673">
    <w:abstractNumId w:val="26"/>
  </w:num>
  <w:num w:numId="10" w16cid:durableId="120771606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316038373">
    <w:abstractNumId w:val="18"/>
  </w:num>
  <w:num w:numId="12" w16cid:durableId="139978931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20333967">
    <w:abstractNumId w:val="39"/>
  </w:num>
  <w:num w:numId="14" w16cid:durableId="2001427522">
    <w:abstractNumId w:val="9"/>
  </w:num>
  <w:num w:numId="15" w16cid:durableId="1962960025">
    <w:abstractNumId w:val="0"/>
  </w:num>
  <w:num w:numId="16" w16cid:durableId="457341291">
    <w:abstractNumId w:val="38"/>
  </w:num>
  <w:num w:numId="17" w16cid:durableId="1611208383">
    <w:abstractNumId w:val="28"/>
  </w:num>
  <w:num w:numId="18" w16cid:durableId="407195097">
    <w:abstractNumId w:val="22"/>
  </w:num>
  <w:num w:numId="19" w16cid:durableId="708646972">
    <w:abstractNumId w:val="20"/>
  </w:num>
  <w:num w:numId="20" w16cid:durableId="853806379">
    <w:abstractNumId w:val="43"/>
  </w:num>
  <w:num w:numId="21" w16cid:durableId="1567036631">
    <w:abstractNumId w:val="23"/>
  </w:num>
  <w:num w:numId="22" w16cid:durableId="1029139280">
    <w:abstractNumId w:val="21"/>
  </w:num>
  <w:num w:numId="23" w16cid:durableId="1973318716">
    <w:abstractNumId w:val="40"/>
  </w:num>
  <w:num w:numId="24" w16cid:durableId="860243782">
    <w:abstractNumId w:val="35"/>
  </w:num>
  <w:num w:numId="25" w16cid:durableId="585845553">
    <w:abstractNumId w:val="29"/>
  </w:num>
  <w:num w:numId="26" w16cid:durableId="1816683599">
    <w:abstractNumId w:val="4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974556744">
    <w:abstractNumId w:val="33"/>
  </w:num>
  <w:num w:numId="28" w16cid:durableId="85839846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91108881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849568705">
    <w:abstractNumId w:val="37"/>
  </w:num>
  <w:num w:numId="31" w16cid:durableId="2073651906">
    <w:abstractNumId w:val="19"/>
  </w:num>
  <w:num w:numId="32" w16cid:durableId="1176845727">
    <w:abstractNumId w:val="45"/>
  </w:num>
  <w:num w:numId="33" w16cid:durableId="1793011583">
    <w:abstractNumId w:val="10"/>
  </w:num>
  <w:num w:numId="34" w16cid:durableId="652367267">
    <w:abstractNumId w:val="34"/>
  </w:num>
  <w:num w:numId="35" w16cid:durableId="1246964045">
    <w:abstractNumId w:val="14"/>
  </w:num>
  <w:num w:numId="36" w16cid:durableId="55393711">
    <w:abstractNumId w:val="27"/>
  </w:num>
  <w:num w:numId="37" w16cid:durableId="1694500899">
    <w:abstractNumId w:val="24"/>
  </w:num>
  <w:num w:numId="38" w16cid:durableId="1914584745">
    <w:abstractNumId w:val="42"/>
  </w:num>
  <w:num w:numId="39" w16cid:durableId="1084110638">
    <w:abstractNumId w:val="17"/>
  </w:num>
  <w:num w:numId="40" w16cid:durableId="402798140">
    <w:abstractNumId w:val="25"/>
  </w:num>
  <w:num w:numId="41" w16cid:durableId="1890917994">
    <w:abstractNumId w:val="13"/>
  </w:num>
  <w:num w:numId="42" w16cid:durableId="1418332417">
    <w:abstractNumId w:val="8"/>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331F"/>
    <w:rsid w:val="00001D58"/>
    <w:rsid w:val="00002E5B"/>
    <w:rsid w:val="00006BDF"/>
    <w:rsid w:val="0001075B"/>
    <w:rsid w:val="0001516F"/>
    <w:rsid w:val="00037CD6"/>
    <w:rsid w:val="000535E9"/>
    <w:rsid w:val="00066109"/>
    <w:rsid w:val="0007457E"/>
    <w:rsid w:val="00076F47"/>
    <w:rsid w:val="00080AA7"/>
    <w:rsid w:val="00090BB9"/>
    <w:rsid w:val="00093803"/>
    <w:rsid w:val="00094BF3"/>
    <w:rsid w:val="000A7C82"/>
    <w:rsid w:val="000B0ED8"/>
    <w:rsid w:val="000B2041"/>
    <w:rsid w:val="000B74E4"/>
    <w:rsid w:val="000C0702"/>
    <w:rsid w:val="000C1C9D"/>
    <w:rsid w:val="000C48E2"/>
    <w:rsid w:val="000D21A2"/>
    <w:rsid w:val="000E0F46"/>
    <w:rsid w:val="000F1A77"/>
    <w:rsid w:val="00101EB0"/>
    <w:rsid w:val="00105A96"/>
    <w:rsid w:val="0010721E"/>
    <w:rsid w:val="00116BAA"/>
    <w:rsid w:val="00121EB1"/>
    <w:rsid w:val="0012331F"/>
    <w:rsid w:val="0012378E"/>
    <w:rsid w:val="00123E52"/>
    <w:rsid w:val="00130F83"/>
    <w:rsid w:val="001320C7"/>
    <w:rsid w:val="00151617"/>
    <w:rsid w:val="0015482F"/>
    <w:rsid w:val="00154963"/>
    <w:rsid w:val="001734F4"/>
    <w:rsid w:val="00174B58"/>
    <w:rsid w:val="00175FC7"/>
    <w:rsid w:val="00186FD3"/>
    <w:rsid w:val="001A3B3F"/>
    <w:rsid w:val="001A43ED"/>
    <w:rsid w:val="001B2657"/>
    <w:rsid w:val="001C6493"/>
    <w:rsid w:val="001D524F"/>
    <w:rsid w:val="001E2CE6"/>
    <w:rsid w:val="001E3408"/>
    <w:rsid w:val="001F25B2"/>
    <w:rsid w:val="00202B51"/>
    <w:rsid w:val="00206AF3"/>
    <w:rsid w:val="00232000"/>
    <w:rsid w:val="00233EFE"/>
    <w:rsid w:val="00234FA9"/>
    <w:rsid w:val="0024324E"/>
    <w:rsid w:val="00251446"/>
    <w:rsid w:val="002521AE"/>
    <w:rsid w:val="002608CA"/>
    <w:rsid w:val="00262562"/>
    <w:rsid w:val="00270721"/>
    <w:rsid w:val="002712EF"/>
    <w:rsid w:val="00271447"/>
    <w:rsid w:val="00272B1B"/>
    <w:rsid w:val="00274833"/>
    <w:rsid w:val="00274C12"/>
    <w:rsid w:val="00277513"/>
    <w:rsid w:val="002936AC"/>
    <w:rsid w:val="002943A9"/>
    <w:rsid w:val="002A2899"/>
    <w:rsid w:val="002B147C"/>
    <w:rsid w:val="002B3E03"/>
    <w:rsid w:val="002B3E98"/>
    <w:rsid w:val="002B5369"/>
    <w:rsid w:val="002B587E"/>
    <w:rsid w:val="002C29B2"/>
    <w:rsid w:val="002C76D0"/>
    <w:rsid w:val="002E016B"/>
    <w:rsid w:val="002E5E90"/>
    <w:rsid w:val="002F0A57"/>
    <w:rsid w:val="003009F0"/>
    <w:rsid w:val="00310EAE"/>
    <w:rsid w:val="00312B16"/>
    <w:rsid w:val="0031503B"/>
    <w:rsid w:val="00323534"/>
    <w:rsid w:val="00323F01"/>
    <w:rsid w:val="00324976"/>
    <w:rsid w:val="003321B8"/>
    <w:rsid w:val="00350B5D"/>
    <w:rsid w:val="003628C1"/>
    <w:rsid w:val="003660A0"/>
    <w:rsid w:val="003666F3"/>
    <w:rsid w:val="00374ABA"/>
    <w:rsid w:val="00377DA5"/>
    <w:rsid w:val="00382DE5"/>
    <w:rsid w:val="00385E6C"/>
    <w:rsid w:val="003A5FEF"/>
    <w:rsid w:val="003B1965"/>
    <w:rsid w:val="003B5F14"/>
    <w:rsid w:val="003B6A00"/>
    <w:rsid w:val="003B7145"/>
    <w:rsid w:val="003C2367"/>
    <w:rsid w:val="003C4E92"/>
    <w:rsid w:val="003D3649"/>
    <w:rsid w:val="003D424C"/>
    <w:rsid w:val="003D5CF2"/>
    <w:rsid w:val="003D70EE"/>
    <w:rsid w:val="003F2780"/>
    <w:rsid w:val="003F2EA4"/>
    <w:rsid w:val="003F7635"/>
    <w:rsid w:val="0040002F"/>
    <w:rsid w:val="0040641F"/>
    <w:rsid w:val="00411185"/>
    <w:rsid w:val="00411D4F"/>
    <w:rsid w:val="004142D2"/>
    <w:rsid w:val="004211C4"/>
    <w:rsid w:val="00423E3F"/>
    <w:rsid w:val="004258A8"/>
    <w:rsid w:val="00425B91"/>
    <w:rsid w:val="00441F74"/>
    <w:rsid w:val="00452EF1"/>
    <w:rsid w:val="00460614"/>
    <w:rsid w:val="00466B6E"/>
    <w:rsid w:val="00476994"/>
    <w:rsid w:val="004800D0"/>
    <w:rsid w:val="0048558A"/>
    <w:rsid w:val="00492BF5"/>
    <w:rsid w:val="004A0A27"/>
    <w:rsid w:val="004B0ED6"/>
    <w:rsid w:val="004B6087"/>
    <w:rsid w:val="004B6573"/>
    <w:rsid w:val="004C1D2A"/>
    <w:rsid w:val="004D53CB"/>
    <w:rsid w:val="0050015B"/>
    <w:rsid w:val="00506384"/>
    <w:rsid w:val="00507C0A"/>
    <w:rsid w:val="00523A29"/>
    <w:rsid w:val="00526FF7"/>
    <w:rsid w:val="0053181E"/>
    <w:rsid w:val="00536544"/>
    <w:rsid w:val="0054740E"/>
    <w:rsid w:val="005511E5"/>
    <w:rsid w:val="00552B38"/>
    <w:rsid w:val="005545FC"/>
    <w:rsid w:val="00570A2B"/>
    <w:rsid w:val="0057226C"/>
    <w:rsid w:val="00577149"/>
    <w:rsid w:val="00587B9A"/>
    <w:rsid w:val="005945EF"/>
    <w:rsid w:val="005A1026"/>
    <w:rsid w:val="005A4B37"/>
    <w:rsid w:val="005A6789"/>
    <w:rsid w:val="005A7485"/>
    <w:rsid w:val="005B48AA"/>
    <w:rsid w:val="005B52B0"/>
    <w:rsid w:val="005B5E92"/>
    <w:rsid w:val="005B7A1B"/>
    <w:rsid w:val="005E29F1"/>
    <w:rsid w:val="005F1F1F"/>
    <w:rsid w:val="006015A8"/>
    <w:rsid w:val="00602ADD"/>
    <w:rsid w:val="00602E30"/>
    <w:rsid w:val="00604DBC"/>
    <w:rsid w:val="00607199"/>
    <w:rsid w:val="00622D95"/>
    <w:rsid w:val="006273BB"/>
    <w:rsid w:val="00630D84"/>
    <w:rsid w:val="00633BE2"/>
    <w:rsid w:val="0064342D"/>
    <w:rsid w:val="00655138"/>
    <w:rsid w:val="00661D7B"/>
    <w:rsid w:val="00663178"/>
    <w:rsid w:val="00667DCC"/>
    <w:rsid w:val="00673F43"/>
    <w:rsid w:val="00677DA3"/>
    <w:rsid w:val="00680EFB"/>
    <w:rsid w:val="006918BE"/>
    <w:rsid w:val="006C0F37"/>
    <w:rsid w:val="006C46A0"/>
    <w:rsid w:val="006C51CD"/>
    <w:rsid w:val="006C72BE"/>
    <w:rsid w:val="006D2E7F"/>
    <w:rsid w:val="006D3001"/>
    <w:rsid w:val="006D38F9"/>
    <w:rsid w:val="006D4EF1"/>
    <w:rsid w:val="006E22EA"/>
    <w:rsid w:val="006F31EE"/>
    <w:rsid w:val="006F68D7"/>
    <w:rsid w:val="006F6D43"/>
    <w:rsid w:val="007034BB"/>
    <w:rsid w:val="007060AB"/>
    <w:rsid w:val="00716CB0"/>
    <w:rsid w:val="007217AA"/>
    <w:rsid w:val="007235EE"/>
    <w:rsid w:val="0072538C"/>
    <w:rsid w:val="00727D16"/>
    <w:rsid w:val="00737A9E"/>
    <w:rsid w:val="00741079"/>
    <w:rsid w:val="007635E2"/>
    <w:rsid w:val="00763A99"/>
    <w:rsid w:val="007676A2"/>
    <w:rsid w:val="00771548"/>
    <w:rsid w:val="00772E81"/>
    <w:rsid w:val="00775BC0"/>
    <w:rsid w:val="00782700"/>
    <w:rsid w:val="00783E4F"/>
    <w:rsid w:val="0078421C"/>
    <w:rsid w:val="00785778"/>
    <w:rsid w:val="00797B75"/>
    <w:rsid w:val="007A726A"/>
    <w:rsid w:val="007B0F4A"/>
    <w:rsid w:val="007B1689"/>
    <w:rsid w:val="007B76CC"/>
    <w:rsid w:val="007C452E"/>
    <w:rsid w:val="007C52CC"/>
    <w:rsid w:val="007C6962"/>
    <w:rsid w:val="007D550C"/>
    <w:rsid w:val="007D5FE7"/>
    <w:rsid w:val="007E013F"/>
    <w:rsid w:val="007E7476"/>
    <w:rsid w:val="007F1E76"/>
    <w:rsid w:val="007F2364"/>
    <w:rsid w:val="00810EC7"/>
    <w:rsid w:val="00821B9B"/>
    <w:rsid w:val="008264DE"/>
    <w:rsid w:val="0083177F"/>
    <w:rsid w:val="008456F4"/>
    <w:rsid w:val="00852074"/>
    <w:rsid w:val="008606E1"/>
    <w:rsid w:val="00870738"/>
    <w:rsid w:val="00872A78"/>
    <w:rsid w:val="008861BD"/>
    <w:rsid w:val="0089010A"/>
    <w:rsid w:val="00894475"/>
    <w:rsid w:val="00895463"/>
    <w:rsid w:val="008A2BBB"/>
    <w:rsid w:val="008A5374"/>
    <w:rsid w:val="008B13F0"/>
    <w:rsid w:val="008B296D"/>
    <w:rsid w:val="008B2B3D"/>
    <w:rsid w:val="008B3745"/>
    <w:rsid w:val="008C4379"/>
    <w:rsid w:val="008D0BB4"/>
    <w:rsid w:val="008D0EDF"/>
    <w:rsid w:val="008E418E"/>
    <w:rsid w:val="008F4B94"/>
    <w:rsid w:val="00902941"/>
    <w:rsid w:val="00922F93"/>
    <w:rsid w:val="00925701"/>
    <w:rsid w:val="00940AE4"/>
    <w:rsid w:val="009416FF"/>
    <w:rsid w:val="00944824"/>
    <w:rsid w:val="00947ECD"/>
    <w:rsid w:val="009571E5"/>
    <w:rsid w:val="00972ECD"/>
    <w:rsid w:val="00976047"/>
    <w:rsid w:val="00985E79"/>
    <w:rsid w:val="00990A7A"/>
    <w:rsid w:val="00992A30"/>
    <w:rsid w:val="0099374E"/>
    <w:rsid w:val="0099765A"/>
    <w:rsid w:val="009A6CE9"/>
    <w:rsid w:val="009B304F"/>
    <w:rsid w:val="009B3C2F"/>
    <w:rsid w:val="009B5FB5"/>
    <w:rsid w:val="009C70BB"/>
    <w:rsid w:val="009D0071"/>
    <w:rsid w:val="009D3000"/>
    <w:rsid w:val="009D3B35"/>
    <w:rsid w:val="009D41D2"/>
    <w:rsid w:val="009E052E"/>
    <w:rsid w:val="009F2EE8"/>
    <w:rsid w:val="009F455A"/>
    <w:rsid w:val="009F705D"/>
    <w:rsid w:val="00A00833"/>
    <w:rsid w:val="00A074C4"/>
    <w:rsid w:val="00A122AC"/>
    <w:rsid w:val="00A169DF"/>
    <w:rsid w:val="00A179FC"/>
    <w:rsid w:val="00A2432C"/>
    <w:rsid w:val="00A258E9"/>
    <w:rsid w:val="00A25ABD"/>
    <w:rsid w:val="00A27E06"/>
    <w:rsid w:val="00A43431"/>
    <w:rsid w:val="00A6757B"/>
    <w:rsid w:val="00A835B9"/>
    <w:rsid w:val="00A86B58"/>
    <w:rsid w:val="00A96CD4"/>
    <w:rsid w:val="00AB22D7"/>
    <w:rsid w:val="00AC5D6A"/>
    <w:rsid w:val="00AD3EA8"/>
    <w:rsid w:val="00AE028E"/>
    <w:rsid w:val="00AE18F8"/>
    <w:rsid w:val="00AE2AB9"/>
    <w:rsid w:val="00AF402A"/>
    <w:rsid w:val="00AF6CA9"/>
    <w:rsid w:val="00AF78B1"/>
    <w:rsid w:val="00B00882"/>
    <w:rsid w:val="00B05173"/>
    <w:rsid w:val="00B204E3"/>
    <w:rsid w:val="00B20B36"/>
    <w:rsid w:val="00B22A37"/>
    <w:rsid w:val="00B24590"/>
    <w:rsid w:val="00B27069"/>
    <w:rsid w:val="00B3418E"/>
    <w:rsid w:val="00B47437"/>
    <w:rsid w:val="00B56AD6"/>
    <w:rsid w:val="00B62FFC"/>
    <w:rsid w:val="00B735AD"/>
    <w:rsid w:val="00B778B8"/>
    <w:rsid w:val="00B80C75"/>
    <w:rsid w:val="00B87E8F"/>
    <w:rsid w:val="00B907A2"/>
    <w:rsid w:val="00B92D5C"/>
    <w:rsid w:val="00B95D70"/>
    <w:rsid w:val="00BA1EB1"/>
    <w:rsid w:val="00BA3BB1"/>
    <w:rsid w:val="00BA706F"/>
    <w:rsid w:val="00BA7A2C"/>
    <w:rsid w:val="00BB306F"/>
    <w:rsid w:val="00BB5623"/>
    <w:rsid w:val="00BC04C9"/>
    <w:rsid w:val="00BC4B7E"/>
    <w:rsid w:val="00BC7187"/>
    <w:rsid w:val="00BD7B89"/>
    <w:rsid w:val="00BE1C95"/>
    <w:rsid w:val="00BE500C"/>
    <w:rsid w:val="00BF0923"/>
    <w:rsid w:val="00BF11AC"/>
    <w:rsid w:val="00BF1ABB"/>
    <w:rsid w:val="00BF2912"/>
    <w:rsid w:val="00C01CC6"/>
    <w:rsid w:val="00C03B72"/>
    <w:rsid w:val="00C04E4F"/>
    <w:rsid w:val="00C0598E"/>
    <w:rsid w:val="00C3747E"/>
    <w:rsid w:val="00C40508"/>
    <w:rsid w:val="00C42CBE"/>
    <w:rsid w:val="00C525BB"/>
    <w:rsid w:val="00C6252B"/>
    <w:rsid w:val="00C70473"/>
    <w:rsid w:val="00C70F58"/>
    <w:rsid w:val="00C76611"/>
    <w:rsid w:val="00C86349"/>
    <w:rsid w:val="00C93238"/>
    <w:rsid w:val="00C9644B"/>
    <w:rsid w:val="00CA4C00"/>
    <w:rsid w:val="00CA7A4C"/>
    <w:rsid w:val="00CB3CD7"/>
    <w:rsid w:val="00CC334A"/>
    <w:rsid w:val="00CC7352"/>
    <w:rsid w:val="00CD180D"/>
    <w:rsid w:val="00CD3B3B"/>
    <w:rsid w:val="00CD4112"/>
    <w:rsid w:val="00CE0FE8"/>
    <w:rsid w:val="00CE42D0"/>
    <w:rsid w:val="00CE43AD"/>
    <w:rsid w:val="00CF0E28"/>
    <w:rsid w:val="00CF30E7"/>
    <w:rsid w:val="00D07046"/>
    <w:rsid w:val="00D07AFF"/>
    <w:rsid w:val="00D132D3"/>
    <w:rsid w:val="00D17A85"/>
    <w:rsid w:val="00D2132E"/>
    <w:rsid w:val="00D30FB9"/>
    <w:rsid w:val="00D425AC"/>
    <w:rsid w:val="00D52425"/>
    <w:rsid w:val="00D5349C"/>
    <w:rsid w:val="00D56A7B"/>
    <w:rsid w:val="00D613B1"/>
    <w:rsid w:val="00D62116"/>
    <w:rsid w:val="00D678C5"/>
    <w:rsid w:val="00D77778"/>
    <w:rsid w:val="00D86EDB"/>
    <w:rsid w:val="00D91833"/>
    <w:rsid w:val="00D95F42"/>
    <w:rsid w:val="00DA0B7F"/>
    <w:rsid w:val="00DA1141"/>
    <w:rsid w:val="00DA11FB"/>
    <w:rsid w:val="00DC138C"/>
    <w:rsid w:val="00DE6765"/>
    <w:rsid w:val="00DE7909"/>
    <w:rsid w:val="00DE7BBE"/>
    <w:rsid w:val="00DE7EA2"/>
    <w:rsid w:val="00DF54F3"/>
    <w:rsid w:val="00E00BD7"/>
    <w:rsid w:val="00E027F2"/>
    <w:rsid w:val="00E028A7"/>
    <w:rsid w:val="00E03393"/>
    <w:rsid w:val="00E06579"/>
    <w:rsid w:val="00E21D12"/>
    <w:rsid w:val="00E303F7"/>
    <w:rsid w:val="00E305DD"/>
    <w:rsid w:val="00E356AB"/>
    <w:rsid w:val="00E375A1"/>
    <w:rsid w:val="00E37DB7"/>
    <w:rsid w:val="00E428B5"/>
    <w:rsid w:val="00E45FEF"/>
    <w:rsid w:val="00E470D3"/>
    <w:rsid w:val="00E53EFE"/>
    <w:rsid w:val="00E57D31"/>
    <w:rsid w:val="00E645F0"/>
    <w:rsid w:val="00E72B66"/>
    <w:rsid w:val="00E7720F"/>
    <w:rsid w:val="00E7721E"/>
    <w:rsid w:val="00E82FF6"/>
    <w:rsid w:val="00E94A9B"/>
    <w:rsid w:val="00E94F90"/>
    <w:rsid w:val="00EA551F"/>
    <w:rsid w:val="00EB1787"/>
    <w:rsid w:val="00EC3955"/>
    <w:rsid w:val="00EC7E28"/>
    <w:rsid w:val="00ED639E"/>
    <w:rsid w:val="00EE1EC2"/>
    <w:rsid w:val="00EE24CB"/>
    <w:rsid w:val="00EE61A0"/>
    <w:rsid w:val="00EE64CB"/>
    <w:rsid w:val="00F03085"/>
    <w:rsid w:val="00F03337"/>
    <w:rsid w:val="00F14130"/>
    <w:rsid w:val="00F2064D"/>
    <w:rsid w:val="00F24103"/>
    <w:rsid w:val="00F243C0"/>
    <w:rsid w:val="00F314C3"/>
    <w:rsid w:val="00F31C02"/>
    <w:rsid w:val="00F323DB"/>
    <w:rsid w:val="00F344D3"/>
    <w:rsid w:val="00F401B5"/>
    <w:rsid w:val="00F403F3"/>
    <w:rsid w:val="00F41E18"/>
    <w:rsid w:val="00F5615E"/>
    <w:rsid w:val="00F644F2"/>
    <w:rsid w:val="00F706E5"/>
    <w:rsid w:val="00F71583"/>
    <w:rsid w:val="00F721CB"/>
    <w:rsid w:val="00F754AA"/>
    <w:rsid w:val="00F7716F"/>
    <w:rsid w:val="00F8598A"/>
    <w:rsid w:val="00FA2770"/>
    <w:rsid w:val="00FA2CE8"/>
    <w:rsid w:val="00FA640D"/>
    <w:rsid w:val="00FA728D"/>
    <w:rsid w:val="00FB333E"/>
    <w:rsid w:val="00FB5C8F"/>
    <w:rsid w:val="00FB6210"/>
    <w:rsid w:val="00FC2978"/>
    <w:rsid w:val="00FC2CA0"/>
    <w:rsid w:val="00FC5BB4"/>
    <w:rsid w:val="00FD5AFC"/>
    <w:rsid w:val="00FD78F9"/>
    <w:rsid w:val="00FE12AA"/>
    <w:rsid w:val="00FE267F"/>
    <w:rsid w:val="00FE4460"/>
    <w:rsid w:val="00FE4812"/>
    <w:rsid w:val="00FE5A00"/>
    <w:rsid w:val="00FF21CD"/>
    <w:rsid w:val="00FF3EF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0AB0EB3F"/>
  <w15:chartTrackingRefBased/>
  <w15:docId w15:val="{83EDB8DC-D622-4575-8A17-C35F61D4E8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Title" w:qFormat="1"/>
    <w:lsdException w:name="Body Text" w:uiPriority="99"/>
    <w:lsdException w:name="Subtitle" w:qFormat="1"/>
    <w:lsdException w:name="Hyperlink" w:uiPriority="99"/>
    <w:lsdException w:name="Followed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rsid w:val="0010721E"/>
    <w:rPr>
      <w:sz w:val="24"/>
      <w:szCs w:val="24"/>
    </w:rPr>
  </w:style>
  <w:style w:type="paragraph" w:styleId="1">
    <w:name w:val="heading 1"/>
    <w:basedOn w:val="a0"/>
    <w:next w:val="a0"/>
    <w:qFormat/>
    <w:rsid w:val="0010721E"/>
    <w:pPr>
      <w:keepNext/>
      <w:spacing w:before="240" w:after="60"/>
      <w:outlineLvl w:val="0"/>
    </w:pPr>
    <w:rPr>
      <w:rFonts w:ascii="Arial" w:hAnsi="Arial" w:cs="Arial"/>
      <w:b/>
      <w:bCs/>
      <w:kern w:val="32"/>
      <w:sz w:val="32"/>
      <w:szCs w:val="32"/>
    </w:rPr>
  </w:style>
  <w:style w:type="paragraph" w:styleId="2">
    <w:name w:val="heading 2"/>
    <w:basedOn w:val="a0"/>
    <w:next w:val="a0"/>
    <w:qFormat/>
    <w:rsid w:val="0010721E"/>
    <w:pPr>
      <w:keepNext/>
      <w:spacing w:before="240" w:after="60"/>
      <w:outlineLvl w:val="1"/>
    </w:pPr>
    <w:rPr>
      <w:rFonts w:ascii="Arial" w:hAnsi="Arial" w:cs="Arial"/>
      <w:b/>
      <w:bCs/>
      <w:i/>
      <w:iCs/>
      <w:sz w:val="28"/>
      <w:szCs w:val="28"/>
    </w:rPr>
  </w:style>
  <w:style w:type="paragraph" w:styleId="3">
    <w:name w:val="heading 3"/>
    <w:basedOn w:val="a0"/>
    <w:next w:val="a0"/>
    <w:link w:val="30"/>
    <w:qFormat/>
    <w:rsid w:val="0010721E"/>
    <w:pPr>
      <w:keepNext/>
      <w:spacing w:before="240" w:after="60"/>
      <w:outlineLvl w:val="2"/>
    </w:pPr>
    <w:rPr>
      <w:rFonts w:ascii="Arial" w:hAnsi="Arial"/>
      <w:b/>
      <w:bCs/>
      <w:sz w:val="26"/>
      <w:szCs w:val="26"/>
      <w:lang w:val="x-none" w:eastAsia="x-none"/>
    </w:rPr>
  </w:style>
  <w:style w:type="paragraph" w:styleId="4">
    <w:name w:val="heading 4"/>
    <w:basedOn w:val="a0"/>
    <w:next w:val="a0"/>
    <w:link w:val="40"/>
    <w:semiHidden/>
    <w:unhideWhenUsed/>
    <w:qFormat/>
    <w:rsid w:val="007B0F4A"/>
    <w:pPr>
      <w:keepNext/>
      <w:spacing w:before="240" w:after="60"/>
      <w:outlineLvl w:val="3"/>
    </w:pPr>
    <w:rPr>
      <w:rFonts w:ascii="Calibri" w:hAnsi="Calibri"/>
      <w:b/>
      <w:bCs/>
      <w:sz w:val="28"/>
      <w:szCs w:val="28"/>
    </w:rPr>
  </w:style>
  <w:style w:type="paragraph" w:styleId="5">
    <w:name w:val="heading 5"/>
    <w:basedOn w:val="a0"/>
    <w:next w:val="a0"/>
    <w:link w:val="50"/>
    <w:unhideWhenUsed/>
    <w:qFormat/>
    <w:rsid w:val="007B0F4A"/>
    <w:pPr>
      <w:spacing w:before="240" w:after="60"/>
      <w:outlineLvl w:val="4"/>
    </w:pPr>
    <w:rPr>
      <w:rFonts w:ascii="Calibri" w:hAnsi="Calibri"/>
      <w:b/>
      <w:bCs/>
      <w:i/>
      <w:iCs/>
      <w:sz w:val="26"/>
      <w:szCs w:val="26"/>
    </w:rPr>
  </w:style>
  <w:style w:type="paragraph" w:styleId="7">
    <w:name w:val="heading 7"/>
    <w:basedOn w:val="a0"/>
    <w:next w:val="a0"/>
    <w:link w:val="70"/>
    <w:semiHidden/>
    <w:unhideWhenUsed/>
    <w:qFormat/>
    <w:rsid w:val="007B0F4A"/>
    <w:pPr>
      <w:spacing w:before="240" w:after="60"/>
      <w:outlineLvl w:val="6"/>
    </w:pPr>
    <w:rPr>
      <w:rFonts w:ascii="Calibri" w:hAnsi="Calibri"/>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Plain Text"/>
    <w:aliases w:val="Знак11, Знак11"/>
    <w:basedOn w:val="a0"/>
    <w:link w:val="a5"/>
    <w:rsid w:val="0010721E"/>
    <w:rPr>
      <w:rFonts w:ascii="Courier New" w:hAnsi="Courier New" w:cs="Courier New"/>
      <w:sz w:val="20"/>
      <w:szCs w:val="20"/>
    </w:rPr>
  </w:style>
  <w:style w:type="character" w:customStyle="1" w:styleId="a5">
    <w:name w:val="Текст Знак"/>
    <w:aliases w:val="Знак11 Знак, Знак11 Знак1"/>
    <w:link w:val="a4"/>
    <w:rsid w:val="0010721E"/>
    <w:rPr>
      <w:rFonts w:ascii="Courier New" w:hAnsi="Courier New" w:cs="Courier New"/>
      <w:lang w:val="ru-RU" w:eastAsia="ru-RU" w:bidi="ar-SA"/>
    </w:rPr>
  </w:style>
  <w:style w:type="paragraph" w:styleId="a6">
    <w:name w:val="Normal (Web)"/>
    <w:basedOn w:val="a0"/>
    <w:link w:val="10"/>
    <w:rsid w:val="0010721E"/>
    <w:rPr>
      <w:lang w:val="x-none" w:eastAsia="x-none"/>
    </w:rPr>
  </w:style>
  <w:style w:type="paragraph" w:styleId="a7">
    <w:name w:val="Body Text"/>
    <w:basedOn w:val="a0"/>
    <w:link w:val="a8"/>
    <w:uiPriority w:val="99"/>
    <w:rsid w:val="0010721E"/>
    <w:pPr>
      <w:spacing w:after="120"/>
    </w:pPr>
    <w:rPr>
      <w:lang w:val="x-none" w:eastAsia="x-none"/>
    </w:rPr>
  </w:style>
  <w:style w:type="paragraph" w:styleId="HTML">
    <w:name w:val="HTML Preformatted"/>
    <w:basedOn w:val="a0"/>
    <w:rsid w:val="001072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styleId="a9">
    <w:name w:val="Body Text Indent"/>
    <w:basedOn w:val="a0"/>
    <w:link w:val="aa"/>
    <w:rsid w:val="0010721E"/>
    <w:pPr>
      <w:spacing w:after="120"/>
      <w:ind w:left="283"/>
    </w:pPr>
  </w:style>
  <w:style w:type="paragraph" w:customStyle="1" w:styleId="ConsNormal">
    <w:name w:val="ConsNormal"/>
    <w:rsid w:val="0010721E"/>
    <w:pPr>
      <w:autoSpaceDE w:val="0"/>
      <w:autoSpaceDN w:val="0"/>
      <w:adjustRightInd w:val="0"/>
      <w:ind w:right="19772" w:firstLine="720"/>
    </w:pPr>
    <w:rPr>
      <w:rFonts w:ascii="Arial" w:hAnsi="Arial" w:cs="Arial"/>
    </w:rPr>
  </w:style>
  <w:style w:type="paragraph" w:customStyle="1" w:styleId="ab">
    <w:name w:val="МОЕ"/>
    <w:basedOn w:val="a0"/>
    <w:rsid w:val="0010721E"/>
    <w:pPr>
      <w:ind w:firstLine="709"/>
      <w:jc w:val="both"/>
    </w:pPr>
    <w:rPr>
      <w:spacing w:val="10"/>
      <w:sz w:val="28"/>
      <w:szCs w:val="28"/>
    </w:rPr>
  </w:style>
  <w:style w:type="paragraph" w:customStyle="1" w:styleId="ac">
    <w:name w:val="основной"/>
    <w:basedOn w:val="a0"/>
    <w:rsid w:val="0010721E"/>
    <w:pPr>
      <w:keepNext/>
      <w:suppressAutoHyphens/>
    </w:pPr>
    <w:rPr>
      <w:rFonts w:ascii="Arial" w:eastAsia="Lucida Sans Unicode" w:hAnsi="Arial"/>
      <w:kern w:val="1"/>
    </w:rPr>
  </w:style>
  <w:style w:type="paragraph" w:customStyle="1" w:styleId="ad">
    <w:name w:val="Знак Знак Знак Знак Знак Знак"/>
    <w:basedOn w:val="a0"/>
    <w:rsid w:val="0010721E"/>
    <w:pPr>
      <w:spacing w:before="100" w:beforeAutospacing="1" w:after="100" w:afterAutospacing="1"/>
    </w:pPr>
    <w:rPr>
      <w:rFonts w:ascii="Tahoma" w:hAnsi="Tahoma"/>
      <w:sz w:val="20"/>
      <w:szCs w:val="20"/>
      <w:lang w:val="en-US" w:eastAsia="en-US"/>
    </w:rPr>
  </w:style>
  <w:style w:type="character" w:customStyle="1" w:styleId="12">
    <w:name w:val="Стиль 12 пт"/>
    <w:rsid w:val="0010721E"/>
    <w:rPr>
      <w:sz w:val="24"/>
    </w:rPr>
  </w:style>
  <w:style w:type="paragraph" w:customStyle="1" w:styleId="Iauiue">
    <w:name w:val="Iau?iue"/>
    <w:uiPriority w:val="99"/>
    <w:rsid w:val="0010721E"/>
    <w:pPr>
      <w:widowControl w:val="0"/>
      <w:suppressAutoHyphens/>
    </w:pPr>
    <w:rPr>
      <w:rFonts w:eastAsia="Arial"/>
      <w:lang w:eastAsia="ar-SA"/>
    </w:rPr>
  </w:style>
  <w:style w:type="paragraph" w:customStyle="1" w:styleId="ConsPlusNormal">
    <w:name w:val="ConsPlusNormal"/>
    <w:link w:val="ConsPlusNormal0"/>
    <w:rsid w:val="0010721E"/>
    <w:pPr>
      <w:widowControl w:val="0"/>
      <w:autoSpaceDE w:val="0"/>
      <w:autoSpaceDN w:val="0"/>
      <w:adjustRightInd w:val="0"/>
      <w:ind w:firstLine="720"/>
    </w:pPr>
    <w:rPr>
      <w:rFonts w:ascii="Arial" w:hAnsi="Arial" w:cs="Arial"/>
    </w:rPr>
  </w:style>
  <w:style w:type="paragraph" w:customStyle="1" w:styleId="nienie">
    <w:name w:val="nienie"/>
    <w:basedOn w:val="Iauiue"/>
    <w:rsid w:val="0010721E"/>
    <w:pPr>
      <w:keepLines/>
      <w:suppressAutoHyphens w:val="0"/>
      <w:ind w:left="709" w:hanging="284"/>
      <w:jc w:val="both"/>
    </w:pPr>
    <w:rPr>
      <w:rFonts w:ascii="Peterburg" w:eastAsia="Times New Roman" w:hAnsi="Peterburg" w:cs="Peterburg"/>
      <w:sz w:val="24"/>
      <w:szCs w:val="24"/>
      <w:lang w:eastAsia="ru-RU"/>
    </w:rPr>
  </w:style>
  <w:style w:type="character" w:customStyle="1" w:styleId="ae">
    <w:name w:val="Цветовое выделение"/>
    <w:uiPriority w:val="99"/>
    <w:rsid w:val="0010721E"/>
    <w:rPr>
      <w:b/>
      <w:color w:val="000080"/>
    </w:rPr>
  </w:style>
  <w:style w:type="character" w:customStyle="1" w:styleId="af">
    <w:name w:val="Гипертекстовая ссылка"/>
    <w:uiPriority w:val="99"/>
    <w:rsid w:val="0010721E"/>
    <w:rPr>
      <w:rFonts w:cs="Times New Roman"/>
      <w:b/>
      <w:color w:val="008000"/>
    </w:rPr>
  </w:style>
  <w:style w:type="paragraph" w:customStyle="1" w:styleId="af0">
    <w:name w:val="Заголовок статьи"/>
    <w:basedOn w:val="a0"/>
    <w:next w:val="a0"/>
    <w:rsid w:val="0010721E"/>
    <w:pPr>
      <w:widowControl w:val="0"/>
      <w:autoSpaceDE w:val="0"/>
      <w:autoSpaceDN w:val="0"/>
      <w:adjustRightInd w:val="0"/>
      <w:ind w:left="1612" w:hanging="892"/>
      <w:jc w:val="both"/>
    </w:pPr>
    <w:rPr>
      <w:rFonts w:ascii="Arial" w:hAnsi="Arial" w:cs="Arial"/>
    </w:rPr>
  </w:style>
  <w:style w:type="paragraph" w:styleId="af1">
    <w:name w:val="footer"/>
    <w:basedOn w:val="a0"/>
    <w:rsid w:val="0010721E"/>
    <w:pPr>
      <w:tabs>
        <w:tab w:val="center" w:pos="4677"/>
        <w:tab w:val="right" w:pos="9355"/>
      </w:tabs>
    </w:pPr>
  </w:style>
  <w:style w:type="character" w:styleId="af2">
    <w:name w:val="page number"/>
    <w:basedOn w:val="a1"/>
    <w:rsid w:val="0010721E"/>
  </w:style>
  <w:style w:type="paragraph" w:customStyle="1" w:styleId="af3">
    <w:name w:val="Зоны"/>
    <w:basedOn w:val="a0"/>
    <w:rsid w:val="0010721E"/>
    <w:pPr>
      <w:tabs>
        <w:tab w:val="left" w:pos="567"/>
      </w:tabs>
      <w:snapToGrid w:val="0"/>
      <w:spacing w:before="160" w:after="160"/>
      <w:ind w:left="567"/>
      <w:jc w:val="both"/>
    </w:pPr>
    <w:rPr>
      <w:rFonts w:ascii="Arial" w:hAnsi="Arial"/>
      <w:b/>
      <w:szCs w:val="20"/>
    </w:rPr>
  </w:style>
  <w:style w:type="paragraph" w:customStyle="1" w:styleId="af4">
    <w:name w:val="ВидыДеятельности"/>
    <w:basedOn w:val="a0"/>
    <w:rsid w:val="0010721E"/>
    <w:pPr>
      <w:numPr>
        <w:numId w:val="3"/>
      </w:numPr>
      <w:tabs>
        <w:tab w:val="left" w:pos="851"/>
      </w:tabs>
      <w:spacing w:after="80"/>
      <w:jc w:val="both"/>
    </w:pPr>
    <w:rPr>
      <w:rFonts w:ascii="Arial" w:hAnsi="Arial"/>
      <w:snapToGrid w:val="0"/>
      <w:sz w:val="22"/>
      <w:szCs w:val="20"/>
    </w:rPr>
  </w:style>
  <w:style w:type="character" w:styleId="af5">
    <w:name w:val="Hyperlink"/>
    <w:uiPriority w:val="99"/>
    <w:rsid w:val="0010721E"/>
    <w:rPr>
      <w:color w:val="0044AA"/>
      <w:u w:val="single"/>
    </w:rPr>
  </w:style>
  <w:style w:type="paragraph" w:customStyle="1" w:styleId="src">
    <w:name w:val="src"/>
    <w:basedOn w:val="a0"/>
    <w:rsid w:val="0010721E"/>
    <w:pPr>
      <w:spacing w:after="240"/>
    </w:pPr>
    <w:rPr>
      <w:i/>
      <w:iCs/>
      <w:color w:val="939756"/>
      <w:sz w:val="18"/>
      <w:szCs w:val="18"/>
    </w:rPr>
  </w:style>
  <w:style w:type="paragraph" w:styleId="af6">
    <w:name w:val="Title"/>
    <w:basedOn w:val="a0"/>
    <w:qFormat/>
    <w:rsid w:val="0010721E"/>
    <w:pPr>
      <w:jc w:val="center"/>
    </w:pPr>
    <w:rPr>
      <w:sz w:val="28"/>
      <w:szCs w:val="28"/>
    </w:rPr>
  </w:style>
  <w:style w:type="paragraph" w:customStyle="1" w:styleId="af7">
    <w:name w:val="Раздел"/>
    <w:basedOn w:val="a0"/>
    <w:rsid w:val="0010721E"/>
    <w:pPr>
      <w:ind w:left="720"/>
    </w:pPr>
    <w:rPr>
      <w:b/>
    </w:rPr>
  </w:style>
  <w:style w:type="character" w:customStyle="1" w:styleId="100">
    <w:name w:val="Знак Знак10"/>
    <w:rsid w:val="0010721E"/>
    <w:rPr>
      <w:rFonts w:ascii="Courier New" w:hAnsi="Courier New" w:cs="Courier New"/>
      <w:lang w:val="ru-RU" w:eastAsia="ru-RU" w:bidi="ar-SA"/>
    </w:rPr>
  </w:style>
  <w:style w:type="paragraph" w:customStyle="1" w:styleId="af8">
    <w:name w:val="Генплан"/>
    <w:basedOn w:val="a0"/>
    <w:rsid w:val="0010721E"/>
    <w:pPr>
      <w:tabs>
        <w:tab w:val="left" w:pos="7797"/>
      </w:tabs>
      <w:spacing w:line="360" w:lineRule="auto"/>
      <w:jc w:val="center"/>
    </w:pPr>
    <w:rPr>
      <w:b/>
      <w:sz w:val="32"/>
      <w:szCs w:val="28"/>
    </w:rPr>
  </w:style>
  <w:style w:type="paragraph" w:customStyle="1" w:styleId="S">
    <w:name w:val="S_Обычный в таблице"/>
    <w:basedOn w:val="a0"/>
    <w:rsid w:val="0010721E"/>
    <w:pPr>
      <w:spacing w:line="360" w:lineRule="auto"/>
      <w:jc w:val="center"/>
    </w:pPr>
  </w:style>
  <w:style w:type="paragraph" w:styleId="a">
    <w:name w:val="header"/>
    <w:basedOn w:val="a0"/>
    <w:rsid w:val="0010721E"/>
    <w:pPr>
      <w:tabs>
        <w:tab w:val="center" w:pos="4677"/>
        <w:tab w:val="right" w:pos="9355"/>
      </w:tabs>
    </w:pPr>
  </w:style>
  <w:style w:type="paragraph" w:styleId="11">
    <w:name w:val="toc 1"/>
    <w:basedOn w:val="a0"/>
    <w:next w:val="a0"/>
    <w:autoRedefine/>
    <w:uiPriority w:val="39"/>
    <w:rsid w:val="006C0F37"/>
  </w:style>
  <w:style w:type="paragraph" w:styleId="20">
    <w:name w:val="toc 2"/>
    <w:basedOn w:val="a0"/>
    <w:next w:val="a0"/>
    <w:autoRedefine/>
    <w:uiPriority w:val="39"/>
    <w:rsid w:val="0010721E"/>
    <w:pPr>
      <w:ind w:left="567"/>
    </w:pPr>
  </w:style>
  <w:style w:type="paragraph" w:styleId="31">
    <w:name w:val="toc 3"/>
    <w:basedOn w:val="a0"/>
    <w:next w:val="a0"/>
    <w:autoRedefine/>
    <w:uiPriority w:val="39"/>
    <w:rsid w:val="006C0F37"/>
    <w:pPr>
      <w:tabs>
        <w:tab w:val="right" w:leader="dot" w:pos="9345"/>
      </w:tabs>
      <w:ind w:left="1134"/>
    </w:pPr>
    <w:rPr>
      <w:noProof/>
    </w:rPr>
  </w:style>
  <w:style w:type="paragraph" w:customStyle="1" w:styleId="af9">
    <w:name w:val="Îñíîâíîé òåêñò"/>
    <w:basedOn w:val="a0"/>
    <w:rsid w:val="0010721E"/>
    <w:pPr>
      <w:widowControl w:val="0"/>
      <w:tabs>
        <w:tab w:val="left" w:leader="dot" w:pos="9072"/>
      </w:tabs>
      <w:jc w:val="both"/>
    </w:pPr>
    <w:rPr>
      <w:b/>
      <w:bCs/>
    </w:rPr>
  </w:style>
  <w:style w:type="character" w:styleId="afa">
    <w:name w:val="Strong"/>
    <w:qFormat/>
    <w:rsid w:val="00D30FB9"/>
    <w:rPr>
      <w:b/>
      <w:bCs/>
    </w:rPr>
  </w:style>
  <w:style w:type="character" w:customStyle="1" w:styleId="apple-style-span">
    <w:name w:val="apple-style-span"/>
    <w:basedOn w:val="a1"/>
    <w:rsid w:val="00FA640D"/>
  </w:style>
  <w:style w:type="paragraph" w:customStyle="1" w:styleId="text">
    <w:name w:val="text"/>
    <w:basedOn w:val="a0"/>
    <w:rsid w:val="004211C4"/>
    <w:pPr>
      <w:spacing w:before="100" w:beforeAutospacing="1" w:after="100" w:afterAutospacing="1"/>
    </w:pPr>
  </w:style>
  <w:style w:type="table" w:styleId="afb">
    <w:name w:val="Table Grid"/>
    <w:basedOn w:val="a2"/>
    <w:rsid w:val="005A74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10">
    <w:name w:val="s_10"/>
    <w:basedOn w:val="a1"/>
    <w:rsid w:val="00FB6210"/>
  </w:style>
  <w:style w:type="character" w:customStyle="1" w:styleId="apple-converted-space">
    <w:name w:val="apple-converted-space"/>
    <w:basedOn w:val="a1"/>
    <w:rsid w:val="00FB6210"/>
  </w:style>
  <w:style w:type="character" w:customStyle="1" w:styleId="ConsPlusNormal0">
    <w:name w:val="ConsPlusNormal Знак"/>
    <w:link w:val="ConsPlusNormal"/>
    <w:locked/>
    <w:rsid w:val="002F0A57"/>
    <w:rPr>
      <w:rFonts w:ascii="Arial" w:hAnsi="Arial" w:cs="Arial"/>
      <w:lang w:val="ru-RU" w:eastAsia="ru-RU" w:bidi="ar-SA"/>
    </w:rPr>
  </w:style>
  <w:style w:type="paragraph" w:styleId="afc">
    <w:name w:val="List Paragraph"/>
    <w:basedOn w:val="a0"/>
    <w:link w:val="afd"/>
    <w:uiPriority w:val="34"/>
    <w:qFormat/>
    <w:rsid w:val="002F0A57"/>
    <w:pPr>
      <w:ind w:left="708"/>
    </w:pPr>
  </w:style>
  <w:style w:type="paragraph" w:customStyle="1" w:styleId="6">
    <w:name w:val="Знак6 Знак Знак Знак"/>
    <w:basedOn w:val="a0"/>
    <w:rsid w:val="00785778"/>
    <w:pPr>
      <w:spacing w:before="100" w:beforeAutospacing="1" w:after="100" w:afterAutospacing="1"/>
    </w:pPr>
    <w:rPr>
      <w:rFonts w:ascii="Tahoma" w:hAnsi="Tahoma"/>
      <w:sz w:val="20"/>
      <w:szCs w:val="20"/>
      <w:lang w:val="en-US" w:eastAsia="en-US"/>
    </w:rPr>
  </w:style>
  <w:style w:type="character" w:customStyle="1" w:styleId="13">
    <w:name w:val="Основной текст Знак1"/>
    <w:uiPriority w:val="99"/>
    <w:rsid w:val="00C76611"/>
    <w:rPr>
      <w:rFonts w:ascii="Times New Roman" w:hAnsi="Times New Roman" w:cs="Times New Roman"/>
      <w:sz w:val="23"/>
      <w:szCs w:val="23"/>
      <w:u w:val="none"/>
    </w:rPr>
  </w:style>
  <w:style w:type="character" w:customStyle="1" w:styleId="afe">
    <w:name w:val="Основной текст + Полужирный"/>
    <w:rsid w:val="00C76611"/>
    <w:rPr>
      <w:rFonts w:ascii="Times New Roman" w:hAnsi="Times New Roman" w:cs="Times New Roman"/>
      <w:b/>
      <w:bCs/>
      <w:sz w:val="23"/>
      <w:szCs w:val="23"/>
      <w:u w:val="none"/>
    </w:rPr>
  </w:style>
  <w:style w:type="character" w:customStyle="1" w:styleId="51">
    <w:name w:val="Основной текст (5)_"/>
    <w:link w:val="510"/>
    <w:locked/>
    <w:rsid w:val="00FC5BB4"/>
    <w:rPr>
      <w:b/>
      <w:bCs/>
      <w:i/>
      <w:iCs/>
      <w:sz w:val="23"/>
      <w:szCs w:val="23"/>
      <w:shd w:val="clear" w:color="auto" w:fill="FFFFFF"/>
    </w:rPr>
  </w:style>
  <w:style w:type="character" w:customStyle="1" w:styleId="52">
    <w:name w:val="Основной текст (5)"/>
    <w:rsid w:val="00FC5BB4"/>
    <w:rPr>
      <w:b/>
      <w:bCs/>
      <w:i/>
      <w:iCs/>
      <w:sz w:val="23"/>
      <w:szCs w:val="23"/>
      <w:u w:val="single"/>
      <w:shd w:val="clear" w:color="auto" w:fill="FFFFFF"/>
    </w:rPr>
  </w:style>
  <w:style w:type="paragraph" w:customStyle="1" w:styleId="510">
    <w:name w:val="Основной текст (5)1"/>
    <w:basedOn w:val="a0"/>
    <w:link w:val="51"/>
    <w:rsid w:val="00FC5BB4"/>
    <w:pPr>
      <w:widowControl w:val="0"/>
      <w:shd w:val="clear" w:color="auto" w:fill="FFFFFF"/>
      <w:spacing w:line="278" w:lineRule="exact"/>
      <w:jc w:val="both"/>
    </w:pPr>
    <w:rPr>
      <w:b/>
      <w:bCs/>
      <w:i/>
      <w:iCs/>
      <w:sz w:val="23"/>
      <w:szCs w:val="23"/>
      <w:shd w:val="clear" w:color="auto" w:fill="FFFFFF"/>
      <w:lang w:val="x-none" w:eastAsia="x-none"/>
    </w:rPr>
  </w:style>
  <w:style w:type="character" w:customStyle="1" w:styleId="41">
    <w:name w:val="Основной текст (4)_"/>
    <w:link w:val="42"/>
    <w:locked/>
    <w:rsid w:val="00E57D31"/>
    <w:rPr>
      <w:i/>
      <w:iCs/>
      <w:sz w:val="23"/>
      <w:szCs w:val="23"/>
      <w:shd w:val="clear" w:color="auto" w:fill="FFFFFF"/>
    </w:rPr>
  </w:style>
  <w:style w:type="paragraph" w:customStyle="1" w:styleId="42">
    <w:name w:val="Основной текст (4)"/>
    <w:basedOn w:val="a0"/>
    <w:link w:val="41"/>
    <w:rsid w:val="00E57D31"/>
    <w:pPr>
      <w:widowControl w:val="0"/>
      <w:shd w:val="clear" w:color="auto" w:fill="FFFFFF"/>
      <w:spacing w:line="274" w:lineRule="exact"/>
      <w:jc w:val="both"/>
    </w:pPr>
    <w:rPr>
      <w:i/>
      <w:iCs/>
      <w:sz w:val="23"/>
      <w:szCs w:val="23"/>
      <w:shd w:val="clear" w:color="auto" w:fill="FFFFFF"/>
      <w:lang w:val="x-none" w:eastAsia="x-none"/>
    </w:rPr>
  </w:style>
  <w:style w:type="character" w:customStyle="1" w:styleId="43">
    <w:name w:val="Основной текст (4) + Не курсив"/>
    <w:rsid w:val="00E57D31"/>
    <w:rPr>
      <w:rFonts w:ascii="Times New Roman" w:hAnsi="Times New Roman" w:cs="Times New Roman"/>
      <w:i w:val="0"/>
      <w:iCs w:val="0"/>
      <w:sz w:val="23"/>
      <w:szCs w:val="23"/>
      <w:u w:val="none"/>
      <w:shd w:val="clear" w:color="auto" w:fill="FFFFFF"/>
    </w:rPr>
  </w:style>
  <w:style w:type="character" w:customStyle="1" w:styleId="21">
    <w:name w:val="Заголовок №2_"/>
    <w:link w:val="210"/>
    <w:locked/>
    <w:rsid w:val="00E57D31"/>
    <w:rPr>
      <w:b/>
      <w:bCs/>
      <w:sz w:val="23"/>
      <w:szCs w:val="23"/>
      <w:shd w:val="clear" w:color="auto" w:fill="FFFFFF"/>
    </w:rPr>
  </w:style>
  <w:style w:type="character" w:customStyle="1" w:styleId="22">
    <w:name w:val="Заголовок №2"/>
    <w:rsid w:val="00E57D31"/>
    <w:rPr>
      <w:b/>
      <w:bCs/>
      <w:sz w:val="23"/>
      <w:szCs w:val="23"/>
      <w:u w:val="single"/>
      <w:shd w:val="clear" w:color="auto" w:fill="FFFFFF"/>
    </w:rPr>
  </w:style>
  <w:style w:type="paragraph" w:customStyle="1" w:styleId="210">
    <w:name w:val="Заголовок №21"/>
    <w:basedOn w:val="a0"/>
    <w:link w:val="21"/>
    <w:rsid w:val="00E57D31"/>
    <w:pPr>
      <w:widowControl w:val="0"/>
      <w:shd w:val="clear" w:color="auto" w:fill="FFFFFF"/>
      <w:spacing w:line="274" w:lineRule="exact"/>
      <w:ind w:hanging="640"/>
      <w:outlineLvl w:val="1"/>
    </w:pPr>
    <w:rPr>
      <w:b/>
      <w:bCs/>
      <w:sz w:val="23"/>
      <w:szCs w:val="23"/>
      <w:shd w:val="clear" w:color="auto" w:fill="FFFFFF"/>
      <w:lang w:val="x-none" w:eastAsia="x-none"/>
    </w:rPr>
  </w:style>
  <w:style w:type="paragraph" w:customStyle="1" w:styleId="Default">
    <w:name w:val="Default"/>
    <w:rsid w:val="00E57D31"/>
    <w:pPr>
      <w:autoSpaceDE w:val="0"/>
      <w:autoSpaceDN w:val="0"/>
      <w:adjustRightInd w:val="0"/>
    </w:pPr>
    <w:rPr>
      <w:color w:val="000000"/>
      <w:sz w:val="24"/>
      <w:szCs w:val="24"/>
      <w:lang w:eastAsia="en-US"/>
    </w:rPr>
  </w:style>
  <w:style w:type="character" w:customStyle="1" w:styleId="14">
    <w:name w:val="Основной текст + Полужирный1"/>
    <w:rsid w:val="008E418E"/>
    <w:rPr>
      <w:rFonts w:ascii="Times New Roman" w:hAnsi="Times New Roman" w:cs="Times New Roman"/>
      <w:b/>
      <w:bCs/>
      <w:sz w:val="23"/>
      <w:szCs w:val="23"/>
      <w:u w:val="none"/>
    </w:rPr>
  </w:style>
  <w:style w:type="paragraph" w:customStyle="1" w:styleId="aff">
    <w:name w:val="Мясо Знак"/>
    <w:basedOn w:val="a0"/>
    <w:rsid w:val="008E418E"/>
    <w:pPr>
      <w:suppressAutoHyphens/>
      <w:ind w:firstLine="709"/>
      <w:jc w:val="both"/>
    </w:pPr>
    <w:rPr>
      <w:rFonts w:eastAsia="MS Mincho"/>
      <w:sz w:val="28"/>
      <w:szCs w:val="28"/>
      <w:lang w:eastAsia="ar-SA"/>
    </w:rPr>
  </w:style>
  <w:style w:type="character" w:customStyle="1" w:styleId="15">
    <w:name w:val="Текст Знак1"/>
    <w:aliases w:val="Знак11 Знак2, Знак11 Знак"/>
    <w:locked/>
    <w:rsid w:val="009571E5"/>
    <w:rPr>
      <w:rFonts w:ascii="Courier New" w:hAnsi="Courier New" w:cs="Times New Roman"/>
      <w:sz w:val="24"/>
      <w:lang w:val="x-none" w:eastAsia="ru-RU"/>
    </w:rPr>
  </w:style>
  <w:style w:type="paragraph" w:styleId="aff0">
    <w:name w:val="No Spacing"/>
    <w:link w:val="aff1"/>
    <w:uiPriority w:val="1"/>
    <w:qFormat/>
    <w:rsid w:val="004B6087"/>
    <w:rPr>
      <w:rFonts w:ascii="Calibri" w:hAnsi="Calibri"/>
      <w:sz w:val="22"/>
      <w:szCs w:val="22"/>
      <w:lang w:eastAsia="en-US"/>
    </w:rPr>
  </w:style>
  <w:style w:type="character" w:customStyle="1" w:styleId="aff1">
    <w:name w:val="Без интервала Знак"/>
    <w:link w:val="aff0"/>
    <w:uiPriority w:val="1"/>
    <w:rsid w:val="004B6087"/>
    <w:rPr>
      <w:rFonts w:ascii="Calibri" w:hAnsi="Calibri"/>
      <w:sz w:val="22"/>
      <w:szCs w:val="22"/>
      <w:lang w:val="ru-RU" w:eastAsia="en-US" w:bidi="ar-SA"/>
    </w:rPr>
  </w:style>
  <w:style w:type="paragraph" w:styleId="aff2">
    <w:name w:val="Balloon Text"/>
    <w:basedOn w:val="a0"/>
    <w:link w:val="aff3"/>
    <w:rsid w:val="004B6087"/>
    <w:rPr>
      <w:rFonts w:ascii="Tahoma" w:hAnsi="Tahoma"/>
      <w:sz w:val="16"/>
      <w:szCs w:val="16"/>
      <w:lang w:val="x-none" w:eastAsia="x-none"/>
    </w:rPr>
  </w:style>
  <w:style w:type="character" w:customStyle="1" w:styleId="aff3">
    <w:name w:val="Текст выноски Знак"/>
    <w:link w:val="aff2"/>
    <w:rsid w:val="004B6087"/>
    <w:rPr>
      <w:rFonts w:ascii="Tahoma" w:hAnsi="Tahoma" w:cs="Tahoma"/>
      <w:sz w:val="16"/>
      <w:szCs w:val="16"/>
    </w:rPr>
  </w:style>
  <w:style w:type="character" w:customStyle="1" w:styleId="aff4">
    <w:name w:val="Сноска_"/>
    <w:link w:val="16"/>
    <w:uiPriority w:val="99"/>
    <w:rsid w:val="00CE0FE8"/>
    <w:rPr>
      <w:sz w:val="21"/>
      <w:szCs w:val="21"/>
      <w:shd w:val="clear" w:color="auto" w:fill="FFFFFF"/>
    </w:rPr>
  </w:style>
  <w:style w:type="paragraph" w:customStyle="1" w:styleId="16">
    <w:name w:val="Сноска1"/>
    <w:basedOn w:val="a0"/>
    <w:link w:val="aff4"/>
    <w:uiPriority w:val="99"/>
    <w:rsid w:val="00CE0FE8"/>
    <w:pPr>
      <w:widowControl w:val="0"/>
      <w:shd w:val="clear" w:color="auto" w:fill="FFFFFF"/>
      <w:spacing w:line="250" w:lineRule="exact"/>
      <w:jc w:val="both"/>
    </w:pPr>
    <w:rPr>
      <w:sz w:val="21"/>
      <w:szCs w:val="21"/>
      <w:lang w:val="x-none" w:eastAsia="x-none"/>
    </w:rPr>
  </w:style>
  <w:style w:type="character" w:customStyle="1" w:styleId="a8">
    <w:name w:val="Основной текст Знак"/>
    <w:link w:val="a7"/>
    <w:uiPriority w:val="99"/>
    <w:locked/>
    <w:rsid w:val="007676A2"/>
    <w:rPr>
      <w:sz w:val="24"/>
      <w:szCs w:val="24"/>
    </w:rPr>
  </w:style>
  <w:style w:type="character" w:customStyle="1" w:styleId="10">
    <w:name w:val="Обычный (Интернет) Знак1"/>
    <w:link w:val="a6"/>
    <w:rsid w:val="00E375A1"/>
    <w:rPr>
      <w:sz w:val="24"/>
      <w:szCs w:val="24"/>
    </w:rPr>
  </w:style>
  <w:style w:type="character" w:customStyle="1" w:styleId="Main">
    <w:name w:val="Main Знак"/>
    <w:link w:val="Main0"/>
    <w:locked/>
    <w:rsid w:val="00E375A1"/>
    <w:rPr>
      <w:rFonts w:ascii="Calibri" w:eastAsia="Calibri" w:hAnsi="Calibri"/>
      <w:sz w:val="28"/>
      <w:szCs w:val="28"/>
    </w:rPr>
  </w:style>
  <w:style w:type="paragraph" w:customStyle="1" w:styleId="Main0">
    <w:name w:val="Main"/>
    <w:basedOn w:val="a0"/>
    <w:link w:val="Main"/>
    <w:qFormat/>
    <w:rsid w:val="00E375A1"/>
    <w:pPr>
      <w:ind w:firstLine="709"/>
      <w:jc w:val="both"/>
    </w:pPr>
    <w:rPr>
      <w:rFonts w:ascii="Calibri" w:eastAsia="Calibri" w:hAnsi="Calibri"/>
      <w:sz w:val="28"/>
      <w:szCs w:val="28"/>
      <w:lang w:val="x-none" w:eastAsia="x-none"/>
    </w:rPr>
  </w:style>
  <w:style w:type="paragraph" w:customStyle="1" w:styleId="17">
    <w:name w:val="Абзац списка1"/>
    <w:basedOn w:val="a0"/>
    <w:rsid w:val="00E375A1"/>
    <w:pPr>
      <w:ind w:left="720"/>
    </w:pPr>
    <w:rPr>
      <w:rFonts w:eastAsia="Calibri"/>
    </w:rPr>
  </w:style>
  <w:style w:type="paragraph" w:styleId="aff5">
    <w:name w:val="List Bullet"/>
    <w:basedOn w:val="a0"/>
    <w:rsid w:val="005511E5"/>
    <w:pPr>
      <w:numPr>
        <w:numId w:val="15"/>
      </w:numPr>
      <w:suppressAutoHyphens/>
    </w:pPr>
    <w:rPr>
      <w:lang w:eastAsia="zh-CN"/>
    </w:rPr>
  </w:style>
  <w:style w:type="paragraph" w:customStyle="1" w:styleId="aff6">
    <w:name w:val="Нормальный (таблица)"/>
    <w:basedOn w:val="a0"/>
    <w:next w:val="a0"/>
    <w:uiPriority w:val="99"/>
    <w:rsid w:val="00B22A37"/>
    <w:pPr>
      <w:widowControl w:val="0"/>
      <w:autoSpaceDE w:val="0"/>
      <w:autoSpaceDN w:val="0"/>
      <w:adjustRightInd w:val="0"/>
      <w:jc w:val="both"/>
    </w:pPr>
  </w:style>
  <w:style w:type="paragraph" w:customStyle="1" w:styleId="aff7">
    <w:name w:val="Центрированный (таблица)"/>
    <w:basedOn w:val="aff6"/>
    <w:next w:val="a0"/>
    <w:uiPriority w:val="99"/>
    <w:rsid w:val="00B22A37"/>
    <w:pPr>
      <w:jc w:val="center"/>
    </w:pPr>
  </w:style>
  <w:style w:type="character" w:customStyle="1" w:styleId="30">
    <w:name w:val="Заголовок 3 Знак"/>
    <w:link w:val="3"/>
    <w:rsid w:val="00E027F2"/>
    <w:rPr>
      <w:rFonts w:ascii="Arial" w:hAnsi="Arial" w:cs="Arial"/>
      <w:b/>
      <w:bCs/>
      <w:sz w:val="26"/>
      <w:szCs w:val="26"/>
    </w:rPr>
  </w:style>
  <w:style w:type="character" w:customStyle="1" w:styleId="aff8">
    <w:name w:val="Статьи Знак"/>
    <w:link w:val="aff9"/>
    <w:locked/>
    <w:rsid w:val="00411D4F"/>
    <w:rPr>
      <w:rFonts w:ascii="Calibri" w:eastAsia="Calibri" w:hAnsi="Calibri"/>
      <w:b/>
      <w:bCs/>
      <w:sz w:val="28"/>
      <w:szCs w:val="28"/>
      <w:shd w:val="clear" w:color="auto" w:fill="FFFFFF"/>
    </w:rPr>
  </w:style>
  <w:style w:type="paragraph" w:customStyle="1" w:styleId="aff9">
    <w:name w:val="Статьи"/>
    <w:basedOn w:val="a0"/>
    <w:link w:val="aff8"/>
    <w:qFormat/>
    <w:rsid w:val="00411D4F"/>
    <w:pPr>
      <w:keepNext/>
      <w:shd w:val="clear" w:color="auto" w:fill="FFFFFF"/>
      <w:tabs>
        <w:tab w:val="left" w:pos="8334"/>
      </w:tabs>
      <w:suppressAutoHyphens/>
      <w:ind w:left="1814" w:hanging="1247"/>
    </w:pPr>
    <w:rPr>
      <w:rFonts w:ascii="Calibri" w:eastAsia="Calibri" w:hAnsi="Calibri"/>
      <w:b/>
      <w:bCs/>
      <w:sz w:val="28"/>
      <w:szCs w:val="28"/>
    </w:rPr>
  </w:style>
  <w:style w:type="paragraph" w:customStyle="1" w:styleId="formattext">
    <w:name w:val="formattext"/>
    <w:basedOn w:val="a0"/>
    <w:rsid w:val="00411D4F"/>
    <w:pPr>
      <w:spacing w:before="100" w:beforeAutospacing="1" w:after="100" w:afterAutospacing="1"/>
    </w:pPr>
  </w:style>
  <w:style w:type="character" w:customStyle="1" w:styleId="comment">
    <w:name w:val="comment"/>
    <w:basedOn w:val="a1"/>
    <w:rsid w:val="00411D4F"/>
  </w:style>
  <w:style w:type="character" w:customStyle="1" w:styleId="blk">
    <w:name w:val="blk"/>
    <w:basedOn w:val="a1"/>
    <w:rsid w:val="00411D4F"/>
  </w:style>
  <w:style w:type="character" w:customStyle="1" w:styleId="40">
    <w:name w:val="Заголовок 4 Знак"/>
    <w:link w:val="4"/>
    <w:semiHidden/>
    <w:rsid w:val="007B0F4A"/>
    <w:rPr>
      <w:rFonts w:ascii="Calibri" w:eastAsia="Times New Roman" w:hAnsi="Calibri" w:cs="Times New Roman"/>
      <w:b/>
      <w:bCs/>
      <w:sz w:val="28"/>
      <w:szCs w:val="28"/>
    </w:rPr>
  </w:style>
  <w:style w:type="character" w:customStyle="1" w:styleId="50">
    <w:name w:val="Заголовок 5 Знак"/>
    <w:link w:val="5"/>
    <w:rsid w:val="007B0F4A"/>
    <w:rPr>
      <w:rFonts w:ascii="Calibri" w:eastAsia="Times New Roman" w:hAnsi="Calibri" w:cs="Times New Roman"/>
      <w:b/>
      <w:bCs/>
      <w:i/>
      <w:iCs/>
      <w:sz w:val="26"/>
      <w:szCs w:val="26"/>
    </w:rPr>
  </w:style>
  <w:style w:type="character" w:customStyle="1" w:styleId="70">
    <w:name w:val="Заголовок 7 Знак"/>
    <w:link w:val="7"/>
    <w:semiHidden/>
    <w:rsid w:val="007B0F4A"/>
    <w:rPr>
      <w:rFonts w:ascii="Calibri" w:eastAsia="Times New Roman" w:hAnsi="Calibri" w:cs="Times New Roman"/>
      <w:sz w:val="24"/>
      <w:szCs w:val="24"/>
    </w:rPr>
  </w:style>
  <w:style w:type="character" w:customStyle="1" w:styleId="aa">
    <w:name w:val="Основной текст с отступом Знак"/>
    <w:link w:val="a9"/>
    <w:rsid w:val="00947ECD"/>
    <w:rPr>
      <w:sz w:val="24"/>
      <w:szCs w:val="24"/>
    </w:rPr>
  </w:style>
  <w:style w:type="character" w:customStyle="1" w:styleId="affa">
    <w:name w:val="Обычный (Интернет) Знак"/>
    <w:rsid w:val="002C76D0"/>
    <w:rPr>
      <w:sz w:val="24"/>
      <w:szCs w:val="24"/>
    </w:rPr>
  </w:style>
  <w:style w:type="character" w:customStyle="1" w:styleId="afd">
    <w:name w:val="Абзац списка Знак"/>
    <w:link w:val="afc"/>
    <w:uiPriority w:val="34"/>
    <w:qFormat/>
    <w:rsid w:val="00BB306F"/>
    <w:rPr>
      <w:sz w:val="24"/>
      <w:szCs w:val="24"/>
    </w:rPr>
  </w:style>
  <w:style w:type="paragraph" w:styleId="affb">
    <w:name w:val="TOC Heading"/>
    <w:basedOn w:val="1"/>
    <w:next w:val="a0"/>
    <w:uiPriority w:val="39"/>
    <w:unhideWhenUsed/>
    <w:qFormat/>
    <w:rsid w:val="007235EE"/>
    <w:pPr>
      <w:keepLines/>
      <w:spacing w:after="0" w:line="259" w:lineRule="auto"/>
      <w:outlineLvl w:val="9"/>
    </w:pPr>
    <w:rPr>
      <w:rFonts w:ascii="Calibri Light" w:hAnsi="Calibri Light" w:cs="Times New Roman"/>
      <w:b w:val="0"/>
      <w:bCs w:val="0"/>
      <w:color w:val="2F5496"/>
      <w:kern w:val="0"/>
    </w:rPr>
  </w:style>
  <w:style w:type="character" w:styleId="affc">
    <w:name w:val="FollowedHyperlink"/>
    <w:basedOn w:val="a1"/>
    <w:uiPriority w:val="99"/>
    <w:unhideWhenUsed/>
    <w:rsid w:val="00F401B5"/>
    <w:rPr>
      <w:color w:val="954F72"/>
      <w:u w:val="single"/>
    </w:rPr>
  </w:style>
  <w:style w:type="paragraph" w:customStyle="1" w:styleId="msonormal0">
    <w:name w:val="msonormal"/>
    <w:basedOn w:val="a0"/>
    <w:rsid w:val="00F401B5"/>
    <w:pPr>
      <w:spacing w:before="100" w:beforeAutospacing="1" w:after="100" w:afterAutospacing="1"/>
    </w:pPr>
  </w:style>
  <w:style w:type="paragraph" w:customStyle="1" w:styleId="xl65">
    <w:name w:val="xl65"/>
    <w:basedOn w:val="a0"/>
    <w:rsid w:val="00F401B5"/>
    <w:pPr>
      <w:pBdr>
        <w:bottom w:val="single" w:sz="8" w:space="0" w:color="000000"/>
        <w:right w:val="single" w:sz="8" w:space="0" w:color="000000"/>
      </w:pBdr>
      <w:spacing w:before="100" w:beforeAutospacing="1" w:after="100" w:afterAutospacing="1"/>
      <w:jc w:val="center"/>
      <w:textAlignment w:val="center"/>
    </w:pPr>
  </w:style>
  <w:style w:type="paragraph" w:customStyle="1" w:styleId="xl66">
    <w:name w:val="xl66"/>
    <w:basedOn w:val="a0"/>
    <w:rsid w:val="00F401B5"/>
    <w:pPr>
      <w:pBdr>
        <w:right w:val="single" w:sz="8" w:space="0" w:color="000000"/>
      </w:pBdr>
      <w:spacing w:before="100" w:beforeAutospacing="1" w:after="100" w:afterAutospacing="1"/>
      <w:jc w:val="center"/>
      <w:textAlignment w:val="center"/>
    </w:pPr>
  </w:style>
  <w:style w:type="paragraph" w:customStyle="1" w:styleId="xl67">
    <w:name w:val="xl67"/>
    <w:basedOn w:val="a0"/>
    <w:rsid w:val="00F401B5"/>
    <w:pPr>
      <w:pBdr>
        <w:top w:val="single" w:sz="8" w:space="0" w:color="000000"/>
        <w:left w:val="single" w:sz="8" w:space="0" w:color="000000"/>
        <w:right w:val="single" w:sz="8" w:space="0" w:color="000000"/>
      </w:pBdr>
      <w:spacing w:before="100" w:beforeAutospacing="1" w:after="100" w:afterAutospacing="1"/>
      <w:jc w:val="center"/>
      <w:textAlignment w:val="center"/>
    </w:pPr>
  </w:style>
  <w:style w:type="paragraph" w:customStyle="1" w:styleId="xl68">
    <w:name w:val="xl68"/>
    <w:basedOn w:val="a0"/>
    <w:rsid w:val="00F401B5"/>
    <w:pPr>
      <w:pBdr>
        <w:top w:val="single" w:sz="8" w:space="0" w:color="000000"/>
        <w:right w:val="single" w:sz="8" w:space="0" w:color="000000"/>
      </w:pBdr>
      <w:spacing w:before="100" w:beforeAutospacing="1" w:after="100" w:afterAutospacing="1"/>
      <w:jc w:val="center"/>
      <w:textAlignment w:val="center"/>
    </w:pPr>
  </w:style>
  <w:style w:type="paragraph" w:customStyle="1" w:styleId="xl69">
    <w:name w:val="xl69"/>
    <w:basedOn w:val="a0"/>
    <w:rsid w:val="00F401B5"/>
    <w:pPr>
      <w:pBdr>
        <w:left w:val="single" w:sz="8" w:space="0" w:color="000000"/>
        <w:bottom w:val="single" w:sz="8" w:space="0" w:color="000000"/>
        <w:right w:val="single" w:sz="8" w:space="0" w:color="000000"/>
      </w:pBdr>
      <w:spacing w:before="100" w:beforeAutospacing="1" w:after="100" w:afterAutospacing="1"/>
      <w:jc w:val="center"/>
      <w:textAlignment w:val="center"/>
    </w:pPr>
  </w:style>
  <w:style w:type="paragraph" w:customStyle="1" w:styleId="xl70">
    <w:name w:val="xl70"/>
    <w:basedOn w:val="a0"/>
    <w:rsid w:val="00F401B5"/>
    <w:pPr>
      <w:pBdr>
        <w:top w:val="single" w:sz="8" w:space="0" w:color="auto"/>
        <w:left w:val="single" w:sz="8" w:space="0" w:color="auto"/>
        <w:right w:val="single" w:sz="8" w:space="0" w:color="000000"/>
      </w:pBdr>
      <w:spacing w:before="100" w:beforeAutospacing="1" w:after="100" w:afterAutospacing="1"/>
      <w:jc w:val="center"/>
      <w:textAlignment w:val="center"/>
    </w:pPr>
  </w:style>
  <w:style w:type="paragraph" w:customStyle="1" w:styleId="xl71">
    <w:name w:val="xl71"/>
    <w:basedOn w:val="a0"/>
    <w:rsid w:val="00F401B5"/>
    <w:pPr>
      <w:pBdr>
        <w:top w:val="single" w:sz="8" w:space="0" w:color="auto"/>
        <w:right w:val="single" w:sz="8" w:space="0" w:color="auto"/>
      </w:pBdr>
      <w:spacing w:before="100" w:beforeAutospacing="1" w:after="100" w:afterAutospacing="1"/>
      <w:jc w:val="center"/>
      <w:textAlignment w:val="center"/>
    </w:pPr>
  </w:style>
  <w:style w:type="paragraph" w:customStyle="1" w:styleId="xl72">
    <w:name w:val="xl72"/>
    <w:basedOn w:val="a0"/>
    <w:rsid w:val="00F401B5"/>
    <w:pPr>
      <w:pBdr>
        <w:right w:val="single" w:sz="8" w:space="0" w:color="auto"/>
      </w:pBdr>
      <w:spacing w:before="100" w:beforeAutospacing="1" w:after="100" w:afterAutospacing="1"/>
      <w:jc w:val="center"/>
      <w:textAlignment w:val="center"/>
    </w:pPr>
  </w:style>
  <w:style w:type="paragraph" w:customStyle="1" w:styleId="xl73">
    <w:name w:val="xl73"/>
    <w:basedOn w:val="a0"/>
    <w:rsid w:val="00F401B5"/>
    <w:pPr>
      <w:pBdr>
        <w:left w:val="single" w:sz="8" w:space="0" w:color="auto"/>
        <w:bottom w:val="single" w:sz="8" w:space="0" w:color="000000"/>
        <w:right w:val="single" w:sz="8" w:space="0" w:color="000000"/>
      </w:pBdr>
      <w:spacing w:before="100" w:beforeAutospacing="1" w:after="100" w:afterAutospacing="1"/>
      <w:jc w:val="center"/>
      <w:textAlignment w:val="center"/>
    </w:pPr>
  </w:style>
  <w:style w:type="paragraph" w:customStyle="1" w:styleId="xl74">
    <w:name w:val="xl74"/>
    <w:basedOn w:val="a0"/>
    <w:rsid w:val="00F401B5"/>
    <w:pPr>
      <w:pBdr>
        <w:bottom w:val="single" w:sz="8" w:space="0" w:color="000000"/>
        <w:right w:val="single" w:sz="8" w:space="0" w:color="auto"/>
      </w:pBdr>
      <w:spacing w:before="100" w:beforeAutospacing="1" w:after="100" w:afterAutospacing="1"/>
      <w:jc w:val="center"/>
      <w:textAlignment w:val="center"/>
    </w:pPr>
  </w:style>
  <w:style w:type="paragraph" w:customStyle="1" w:styleId="xl75">
    <w:name w:val="xl75"/>
    <w:basedOn w:val="a0"/>
    <w:rsid w:val="00F401B5"/>
    <w:pPr>
      <w:pBdr>
        <w:top w:val="single" w:sz="8" w:space="0" w:color="000000"/>
        <w:left w:val="single" w:sz="8" w:space="0" w:color="auto"/>
        <w:right w:val="single" w:sz="8" w:space="0" w:color="000000"/>
      </w:pBdr>
      <w:spacing w:before="100" w:beforeAutospacing="1" w:after="100" w:afterAutospacing="1"/>
      <w:jc w:val="center"/>
      <w:textAlignment w:val="center"/>
    </w:pPr>
  </w:style>
  <w:style w:type="paragraph" w:customStyle="1" w:styleId="xl76">
    <w:name w:val="xl76"/>
    <w:basedOn w:val="a0"/>
    <w:rsid w:val="00F401B5"/>
    <w:pPr>
      <w:pBdr>
        <w:top w:val="single" w:sz="8" w:space="0" w:color="000000"/>
        <w:left w:val="single" w:sz="8" w:space="0" w:color="000000"/>
        <w:right w:val="single" w:sz="8" w:space="0" w:color="auto"/>
      </w:pBdr>
      <w:spacing w:before="100" w:beforeAutospacing="1" w:after="100" w:afterAutospacing="1"/>
      <w:jc w:val="center"/>
      <w:textAlignment w:val="center"/>
    </w:pPr>
  </w:style>
  <w:style w:type="paragraph" w:customStyle="1" w:styleId="xl77">
    <w:name w:val="xl77"/>
    <w:basedOn w:val="a0"/>
    <w:rsid w:val="00F401B5"/>
    <w:pPr>
      <w:pBdr>
        <w:left w:val="single" w:sz="8" w:space="0" w:color="000000"/>
        <w:bottom w:val="single" w:sz="8" w:space="0" w:color="000000"/>
        <w:right w:val="single" w:sz="8" w:space="0" w:color="auto"/>
      </w:pBdr>
      <w:spacing w:before="100" w:beforeAutospacing="1" w:after="100" w:afterAutospacing="1"/>
      <w:jc w:val="center"/>
      <w:textAlignment w:val="center"/>
    </w:pPr>
  </w:style>
  <w:style w:type="paragraph" w:customStyle="1" w:styleId="xl78">
    <w:name w:val="xl78"/>
    <w:basedOn w:val="a0"/>
    <w:rsid w:val="00F401B5"/>
    <w:pPr>
      <w:pBdr>
        <w:left w:val="single" w:sz="8" w:space="0" w:color="auto"/>
        <w:right w:val="single" w:sz="8" w:space="0" w:color="000000"/>
      </w:pBdr>
      <w:spacing w:before="100" w:beforeAutospacing="1" w:after="100" w:afterAutospacing="1"/>
      <w:jc w:val="center"/>
      <w:textAlignment w:val="center"/>
    </w:pPr>
  </w:style>
  <w:style w:type="paragraph" w:customStyle="1" w:styleId="xl79">
    <w:name w:val="xl79"/>
    <w:basedOn w:val="a0"/>
    <w:rsid w:val="00F401B5"/>
    <w:pPr>
      <w:pBdr>
        <w:left w:val="single" w:sz="8" w:space="0" w:color="000000"/>
        <w:right w:val="single" w:sz="8" w:space="0" w:color="auto"/>
      </w:pBdr>
      <w:spacing w:before="100" w:beforeAutospacing="1" w:after="100" w:afterAutospacing="1"/>
      <w:jc w:val="center"/>
      <w:textAlignment w:val="center"/>
    </w:pPr>
  </w:style>
  <w:style w:type="paragraph" w:customStyle="1" w:styleId="xl80">
    <w:name w:val="xl80"/>
    <w:basedOn w:val="a0"/>
    <w:rsid w:val="00F401B5"/>
    <w:pPr>
      <w:pBdr>
        <w:left w:val="single" w:sz="8" w:space="0" w:color="000000"/>
        <w:bottom w:val="single" w:sz="8" w:space="0" w:color="auto"/>
        <w:right w:val="single" w:sz="8" w:space="0" w:color="auto"/>
      </w:pBdr>
      <w:spacing w:before="100" w:beforeAutospacing="1" w:after="100" w:afterAutospacing="1"/>
      <w:jc w:val="center"/>
      <w:textAlignment w:val="center"/>
    </w:pPr>
  </w:style>
  <w:style w:type="paragraph" w:customStyle="1" w:styleId="xl81">
    <w:name w:val="xl81"/>
    <w:basedOn w:val="a0"/>
    <w:rsid w:val="00F401B5"/>
    <w:pPr>
      <w:spacing w:before="100" w:beforeAutospacing="1" w:after="100" w:afterAutospacing="1"/>
      <w:jc w:val="center"/>
      <w:textAlignment w:val="center"/>
    </w:pPr>
  </w:style>
  <w:style w:type="paragraph" w:customStyle="1" w:styleId="xl82">
    <w:name w:val="xl82"/>
    <w:basedOn w:val="a0"/>
    <w:rsid w:val="00F401B5"/>
    <w:pPr>
      <w:pBdr>
        <w:top w:val="single" w:sz="8" w:space="0" w:color="000000"/>
        <w:left w:val="single" w:sz="8" w:space="0" w:color="auto"/>
        <w:bottom w:val="single" w:sz="8" w:space="0" w:color="000000"/>
        <w:right w:val="single" w:sz="8" w:space="0" w:color="000000"/>
      </w:pBdr>
      <w:spacing w:before="100" w:beforeAutospacing="1" w:after="100" w:afterAutospacing="1"/>
      <w:jc w:val="center"/>
      <w:textAlignment w:val="center"/>
    </w:pPr>
  </w:style>
  <w:style w:type="paragraph" w:customStyle="1" w:styleId="xl83">
    <w:name w:val="xl83"/>
    <w:basedOn w:val="a0"/>
    <w:rsid w:val="00F401B5"/>
    <w:pPr>
      <w:pBdr>
        <w:top w:val="single" w:sz="8" w:space="0" w:color="000000"/>
        <w:bottom w:val="single" w:sz="8" w:space="0" w:color="000000"/>
        <w:right w:val="single" w:sz="8" w:space="0" w:color="000000"/>
      </w:pBdr>
      <w:spacing w:before="100" w:beforeAutospacing="1" w:after="100" w:afterAutospacing="1"/>
      <w:jc w:val="center"/>
      <w:textAlignment w:val="center"/>
    </w:pPr>
  </w:style>
  <w:style w:type="paragraph" w:customStyle="1" w:styleId="xl84">
    <w:name w:val="xl84"/>
    <w:basedOn w:val="a0"/>
    <w:rsid w:val="00F401B5"/>
    <w:pPr>
      <w:pBdr>
        <w:top w:val="single" w:sz="8" w:space="0" w:color="000000"/>
        <w:bottom w:val="single" w:sz="8" w:space="0" w:color="000000"/>
        <w:right w:val="single" w:sz="8" w:space="0" w:color="auto"/>
      </w:pBdr>
      <w:spacing w:before="100" w:beforeAutospacing="1" w:after="100" w:afterAutospacing="1"/>
      <w:jc w:val="center"/>
      <w:textAlignment w:val="center"/>
    </w:pPr>
  </w:style>
  <w:style w:type="paragraph" w:customStyle="1" w:styleId="xl85">
    <w:name w:val="xl85"/>
    <w:basedOn w:val="a0"/>
    <w:rsid w:val="00F401B5"/>
    <w:pPr>
      <w:pBdr>
        <w:top w:val="single" w:sz="8" w:space="0" w:color="auto"/>
        <w:left w:val="single" w:sz="8" w:space="0" w:color="auto"/>
        <w:bottom w:val="single" w:sz="8" w:space="0" w:color="auto"/>
        <w:right w:val="single" w:sz="8" w:space="0" w:color="000000"/>
      </w:pBdr>
      <w:spacing w:before="100" w:beforeAutospacing="1" w:after="100" w:afterAutospacing="1"/>
      <w:jc w:val="center"/>
      <w:textAlignment w:val="center"/>
    </w:pPr>
  </w:style>
  <w:style w:type="paragraph" w:customStyle="1" w:styleId="xl86">
    <w:name w:val="xl86"/>
    <w:basedOn w:val="a0"/>
    <w:rsid w:val="00F401B5"/>
    <w:pPr>
      <w:pBdr>
        <w:top w:val="single" w:sz="8" w:space="0" w:color="auto"/>
        <w:bottom w:val="single" w:sz="8" w:space="0" w:color="auto"/>
        <w:right w:val="single" w:sz="8" w:space="0" w:color="000000"/>
      </w:pBdr>
      <w:spacing w:before="100" w:beforeAutospacing="1" w:after="100" w:afterAutospacing="1"/>
      <w:jc w:val="center"/>
      <w:textAlignment w:val="center"/>
    </w:pPr>
  </w:style>
  <w:style w:type="paragraph" w:customStyle="1" w:styleId="xl87">
    <w:name w:val="xl87"/>
    <w:basedOn w:val="a0"/>
    <w:rsid w:val="00F401B5"/>
    <w:pPr>
      <w:pBdr>
        <w:top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88">
    <w:name w:val="xl88"/>
    <w:basedOn w:val="a0"/>
    <w:rsid w:val="00F401B5"/>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89">
    <w:name w:val="xl89"/>
    <w:basedOn w:val="a0"/>
    <w:rsid w:val="00F401B5"/>
    <w:pPr>
      <w:pBdr>
        <w:top w:val="single" w:sz="8" w:space="0" w:color="auto"/>
      </w:pBdr>
      <w:spacing w:before="100" w:beforeAutospacing="1" w:after="100" w:afterAutospacing="1"/>
      <w:jc w:val="center"/>
      <w:textAlignment w:val="center"/>
    </w:pPr>
  </w:style>
  <w:style w:type="paragraph" w:customStyle="1" w:styleId="xl90">
    <w:name w:val="xl90"/>
    <w:basedOn w:val="a0"/>
    <w:rsid w:val="00F401B5"/>
    <w:pPr>
      <w:pBdr>
        <w:left w:val="single" w:sz="8" w:space="0" w:color="auto"/>
        <w:right w:val="single" w:sz="8" w:space="0" w:color="auto"/>
      </w:pBdr>
      <w:spacing w:before="100" w:beforeAutospacing="1" w:after="100" w:afterAutospacing="1"/>
      <w:jc w:val="center"/>
      <w:textAlignment w:val="center"/>
    </w:pPr>
  </w:style>
  <w:style w:type="paragraph" w:customStyle="1" w:styleId="xl91">
    <w:name w:val="xl91"/>
    <w:basedOn w:val="a0"/>
    <w:rsid w:val="00F401B5"/>
    <w:pPr>
      <w:spacing w:before="100" w:beforeAutospacing="1" w:after="100" w:afterAutospacing="1"/>
      <w:jc w:val="center"/>
      <w:textAlignment w:val="center"/>
    </w:pPr>
  </w:style>
  <w:style w:type="paragraph" w:customStyle="1" w:styleId="xl92">
    <w:name w:val="xl92"/>
    <w:basedOn w:val="a0"/>
    <w:rsid w:val="00F401B5"/>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93">
    <w:name w:val="xl93"/>
    <w:basedOn w:val="a0"/>
    <w:rsid w:val="00F401B5"/>
    <w:pPr>
      <w:pBdr>
        <w:bottom w:val="single" w:sz="8" w:space="0" w:color="auto"/>
        <w:right w:val="single" w:sz="8" w:space="0" w:color="000000"/>
      </w:pBdr>
      <w:spacing w:before="100" w:beforeAutospacing="1" w:after="100" w:afterAutospacing="1"/>
      <w:jc w:val="center"/>
      <w:textAlignment w:val="center"/>
    </w:pPr>
  </w:style>
  <w:style w:type="paragraph" w:customStyle="1" w:styleId="xl94">
    <w:name w:val="xl94"/>
    <w:basedOn w:val="a0"/>
    <w:rsid w:val="00F401B5"/>
    <w:pPr>
      <w:pBdr>
        <w:bottom w:val="single" w:sz="8" w:space="0" w:color="000000"/>
      </w:pBdr>
      <w:spacing w:before="100" w:beforeAutospacing="1" w:after="100" w:afterAutospacing="1"/>
      <w:jc w:val="center"/>
      <w:textAlignment w:val="center"/>
    </w:pPr>
  </w:style>
  <w:style w:type="paragraph" w:customStyle="1" w:styleId="xl95">
    <w:name w:val="xl95"/>
    <w:basedOn w:val="a0"/>
    <w:rsid w:val="00F401B5"/>
    <w:pPr>
      <w:pBdr>
        <w:left w:val="single" w:sz="8" w:space="0" w:color="000000"/>
        <w:bottom w:val="single" w:sz="8" w:space="0" w:color="auto"/>
        <w:right w:val="single" w:sz="8" w:space="0" w:color="000000"/>
      </w:pBdr>
      <w:spacing w:before="100" w:beforeAutospacing="1" w:after="100" w:afterAutospacing="1"/>
      <w:jc w:val="center"/>
      <w:textAlignment w:val="center"/>
    </w:pPr>
  </w:style>
  <w:style w:type="paragraph" w:customStyle="1" w:styleId="xl96">
    <w:name w:val="xl96"/>
    <w:basedOn w:val="a0"/>
    <w:rsid w:val="00F401B5"/>
    <w:pPr>
      <w:pBdr>
        <w:left w:val="single" w:sz="8" w:space="0" w:color="auto"/>
        <w:bottom w:val="single" w:sz="8" w:space="0" w:color="auto"/>
        <w:right w:val="single" w:sz="8" w:space="0" w:color="000000"/>
      </w:pBdr>
      <w:spacing w:before="100" w:beforeAutospacing="1" w:after="100" w:afterAutospacing="1"/>
      <w:jc w:val="center"/>
      <w:textAlignment w:val="center"/>
    </w:pPr>
  </w:style>
  <w:style w:type="paragraph" w:customStyle="1" w:styleId="xl97">
    <w:name w:val="xl97"/>
    <w:basedOn w:val="a0"/>
    <w:rsid w:val="00F401B5"/>
    <w:pPr>
      <w:pBdr>
        <w:top w:val="single" w:sz="8" w:space="0" w:color="auto"/>
        <w:left w:val="single" w:sz="8" w:space="0" w:color="000000"/>
        <w:right w:val="single" w:sz="8" w:space="0" w:color="000000"/>
      </w:pBdr>
      <w:spacing w:before="100" w:beforeAutospacing="1" w:after="100" w:afterAutospacing="1"/>
      <w:jc w:val="center"/>
      <w:textAlignment w:val="center"/>
    </w:pPr>
  </w:style>
  <w:style w:type="paragraph" w:customStyle="1" w:styleId="xl98">
    <w:name w:val="xl98"/>
    <w:basedOn w:val="a0"/>
    <w:rsid w:val="00F401B5"/>
    <w:pPr>
      <w:pBdr>
        <w:left w:val="single" w:sz="8" w:space="0" w:color="auto"/>
        <w:right w:val="single" w:sz="8" w:space="0" w:color="000000"/>
      </w:pBdr>
      <w:spacing w:before="100" w:beforeAutospacing="1" w:after="100" w:afterAutospacing="1"/>
      <w:jc w:val="center"/>
      <w:textAlignment w:val="center"/>
    </w:pPr>
  </w:style>
  <w:style w:type="paragraph" w:customStyle="1" w:styleId="xl99">
    <w:name w:val="xl99"/>
    <w:basedOn w:val="a0"/>
    <w:rsid w:val="00F401B5"/>
    <w:pPr>
      <w:pBdr>
        <w:left w:val="single" w:sz="8" w:space="0" w:color="000000"/>
        <w:right w:val="single" w:sz="8" w:space="0" w:color="000000"/>
      </w:pBdr>
      <w:spacing w:before="100" w:beforeAutospacing="1" w:after="100" w:afterAutospacing="1"/>
      <w:jc w:val="center"/>
      <w:textAlignment w:val="center"/>
    </w:pPr>
  </w:style>
  <w:style w:type="paragraph" w:customStyle="1" w:styleId="xl100">
    <w:name w:val="xl100"/>
    <w:basedOn w:val="a0"/>
    <w:rsid w:val="00F401B5"/>
    <w:pPr>
      <w:pBdr>
        <w:left w:val="single" w:sz="8" w:space="0" w:color="000000"/>
        <w:bottom w:val="single" w:sz="8" w:space="0" w:color="000000"/>
        <w:right w:val="single" w:sz="8" w:space="0" w:color="000000"/>
      </w:pBdr>
      <w:spacing w:before="100" w:beforeAutospacing="1" w:after="100" w:afterAutospacing="1"/>
      <w:jc w:val="center"/>
      <w:textAlignment w:val="center"/>
    </w:pPr>
  </w:style>
  <w:style w:type="paragraph" w:customStyle="1" w:styleId="xl101">
    <w:name w:val="xl101"/>
    <w:basedOn w:val="a0"/>
    <w:rsid w:val="00F401B5"/>
    <w:pPr>
      <w:pBdr>
        <w:bottom w:val="single" w:sz="8" w:space="0" w:color="000000"/>
        <w:right w:val="single" w:sz="8" w:space="0" w:color="auto"/>
      </w:pBdr>
      <w:spacing w:before="100" w:beforeAutospacing="1" w:after="100" w:afterAutospacing="1"/>
      <w:jc w:val="center"/>
      <w:textAlignment w:val="center"/>
    </w:pPr>
  </w:style>
  <w:style w:type="paragraph" w:customStyle="1" w:styleId="xl102">
    <w:name w:val="xl102"/>
    <w:basedOn w:val="a0"/>
    <w:rsid w:val="00F401B5"/>
    <w:pPr>
      <w:pBdr>
        <w:right w:val="single" w:sz="8" w:space="0" w:color="000000"/>
      </w:pBdr>
      <w:spacing w:before="100" w:beforeAutospacing="1" w:after="100" w:afterAutospacing="1"/>
      <w:jc w:val="center"/>
      <w:textAlignment w:val="center"/>
    </w:pPr>
  </w:style>
  <w:style w:type="paragraph" w:customStyle="1" w:styleId="xl103">
    <w:name w:val="xl103"/>
    <w:basedOn w:val="a0"/>
    <w:rsid w:val="00F401B5"/>
    <w:pPr>
      <w:pBdr>
        <w:bottom w:val="single" w:sz="8" w:space="0" w:color="000000"/>
        <w:right w:val="single" w:sz="8" w:space="0" w:color="000000"/>
      </w:pBdr>
      <w:spacing w:before="100" w:beforeAutospacing="1" w:after="100" w:afterAutospacing="1"/>
      <w:jc w:val="center"/>
      <w:textAlignment w:val="center"/>
    </w:pPr>
  </w:style>
  <w:style w:type="paragraph" w:customStyle="1" w:styleId="xl104">
    <w:name w:val="xl104"/>
    <w:basedOn w:val="a0"/>
    <w:rsid w:val="00F401B5"/>
    <w:pPr>
      <w:pBdr>
        <w:bottom w:val="single" w:sz="8" w:space="0" w:color="auto"/>
        <w:right w:val="single" w:sz="8" w:space="0" w:color="000000"/>
      </w:pBdr>
      <w:spacing w:before="100" w:beforeAutospacing="1" w:after="100" w:afterAutospacing="1"/>
      <w:jc w:val="center"/>
      <w:textAlignment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8331035">
      <w:bodyDiv w:val="1"/>
      <w:marLeft w:val="0"/>
      <w:marRight w:val="0"/>
      <w:marTop w:val="0"/>
      <w:marBottom w:val="0"/>
      <w:divBdr>
        <w:top w:val="none" w:sz="0" w:space="0" w:color="auto"/>
        <w:left w:val="none" w:sz="0" w:space="0" w:color="auto"/>
        <w:bottom w:val="none" w:sz="0" w:space="0" w:color="auto"/>
        <w:right w:val="none" w:sz="0" w:space="0" w:color="auto"/>
      </w:divBdr>
    </w:div>
    <w:div w:id="250743129">
      <w:bodyDiv w:val="1"/>
      <w:marLeft w:val="0"/>
      <w:marRight w:val="0"/>
      <w:marTop w:val="0"/>
      <w:marBottom w:val="0"/>
      <w:divBdr>
        <w:top w:val="none" w:sz="0" w:space="0" w:color="auto"/>
        <w:left w:val="none" w:sz="0" w:space="0" w:color="auto"/>
        <w:bottom w:val="none" w:sz="0" w:space="0" w:color="auto"/>
        <w:right w:val="none" w:sz="0" w:space="0" w:color="auto"/>
      </w:divBdr>
    </w:div>
    <w:div w:id="359009845">
      <w:bodyDiv w:val="1"/>
      <w:marLeft w:val="0"/>
      <w:marRight w:val="0"/>
      <w:marTop w:val="0"/>
      <w:marBottom w:val="0"/>
      <w:divBdr>
        <w:top w:val="none" w:sz="0" w:space="0" w:color="auto"/>
        <w:left w:val="none" w:sz="0" w:space="0" w:color="auto"/>
        <w:bottom w:val="none" w:sz="0" w:space="0" w:color="auto"/>
        <w:right w:val="none" w:sz="0" w:space="0" w:color="auto"/>
      </w:divBdr>
    </w:div>
    <w:div w:id="1059017766">
      <w:bodyDiv w:val="1"/>
      <w:marLeft w:val="0"/>
      <w:marRight w:val="0"/>
      <w:marTop w:val="0"/>
      <w:marBottom w:val="0"/>
      <w:divBdr>
        <w:top w:val="none" w:sz="0" w:space="0" w:color="auto"/>
        <w:left w:val="none" w:sz="0" w:space="0" w:color="auto"/>
        <w:bottom w:val="none" w:sz="0" w:space="0" w:color="auto"/>
        <w:right w:val="none" w:sz="0" w:space="0" w:color="auto"/>
      </w:divBdr>
    </w:div>
    <w:div w:id="1081292933">
      <w:bodyDiv w:val="1"/>
      <w:marLeft w:val="0"/>
      <w:marRight w:val="0"/>
      <w:marTop w:val="0"/>
      <w:marBottom w:val="0"/>
      <w:divBdr>
        <w:top w:val="none" w:sz="0" w:space="0" w:color="auto"/>
        <w:left w:val="none" w:sz="0" w:space="0" w:color="auto"/>
        <w:bottom w:val="none" w:sz="0" w:space="0" w:color="auto"/>
        <w:right w:val="none" w:sz="0" w:space="0" w:color="auto"/>
      </w:divBdr>
    </w:div>
    <w:div w:id="1171793941">
      <w:bodyDiv w:val="1"/>
      <w:marLeft w:val="0"/>
      <w:marRight w:val="0"/>
      <w:marTop w:val="0"/>
      <w:marBottom w:val="0"/>
      <w:divBdr>
        <w:top w:val="none" w:sz="0" w:space="0" w:color="auto"/>
        <w:left w:val="none" w:sz="0" w:space="0" w:color="auto"/>
        <w:bottom w:val="none" w:sz="0" w:space="0" w:color="auto"/>
        <w:right w:val="none" w:sz="0" w:space="0" w:color="auto"/>
      </w:divBdr>
    </w:div>
    <w:div w:id="1320428798">
      <w:bodyDiv w:val="1"/>
      <w:marLeft w:val="0"/>
      <w:marRight w:val="0"/>
      <w:marTop w:val="0"/>
      <w:marBottom w:val="0"/>
      <w:divBdr>
        <w:top w:val="none" w:sz="0" w:space="0" w:color="auto"/>
        <w:left w:val="none" w:sz="0" w:space="0" w:color="auto"/>
        <w:bottom w:val="none" w:sz="0" w:space="0" w:color="auto"/>
        <w:right w:val="none" w:sz="0" w:space="0" w:color="auto"/>
      </w:divBdr>
    </w:div>
    <w:div w:id="1499419735">
      <w:bodyDiv w:val="1"/>
      <w:marLeft w:val="0"/>
      <w:marRight w:val="0"/>
      <w:marTop w:val="0"/>
      <w:marBottom w:val="0"/>
      <w:divBdr>
        <w:top w:val="none" w:sz="0" w:space="0" w:color="auto"/>
        <w:left w:val="none" w:sz="0" w:space="0" w:color="auto"/>
        <w:bottom w:val="none" w:sz="0" w:space="0" w:color="auto"/>
        <w:right w:val="none" w:sz="0" w:space="0" w:color="auto"/>
      </w:divBdr>
    </w:div>
    <w:div w:id="1543207445">
      <w:bodyDiv w:val="1"/>
      <w:marLeft w:val="0"/>
      <w:marRight w:val="0"/>
      <w:marTop w:val="0"/>
      <w:marBottom w:val="0"/>
      <w:divBdr>
        <w:top w:val="none" w:sz="0" w:space="0" w:color="auto"/>
        <w:left w:val="none" w:sz="0" w:space="0" w:color="auto"/>
        <w:bottom w:val="none" w:sz="0" w:space="0" w:color="auto"/>
        <w:right w:val="none" w:sz="0" w:space="0" w:color="auto"/>
      </w:divBdr>
    </w:div>
    <w:div w:id="1545293464">
      <w:bodyDiv w:val="1"/>
      <w:marLeft w:val="0"/>
      <w:marRight w:val="0"/>
      <w:marTop w:val="0"/>
      <w:marBottom w:val="0"/>
      <w:divBdr>
        <w:top w:val="none" w:sz="0" w:space="0" w:color="auto"/>
        <w:left w:val="none" w:sz="0" w:space="0" w:color="auto"/>
        <w:bottom w:val="none" w:sz="0" w:space="0" w:color="auto"/>
        <w:right w:val="none" w:sz="0" w:space="0" w:color="auto"/>
      </w:divBdr>
    </w:div>
    <w:div w:id="1836646421">
      <w:bodyDiv w:val="1"/>
      <w:marLeft w:val="0"/>
      <w:marRight w:val="0"/>
      <w:marTop w:val="0"/>
      <w:marBottom w:val="0"/>
      <w:divBdr>
        <w:top w:val="none" w:sz="0" w:space="0" w:color="auto"/>
        <w:left w:val="none" w:sz="0" w:space="0" w:color="auto"/>
        <w:bottom w:val="none" w:sz="0" w:space="0" w:color="auto"/>
        <w:right w:val="none" w:sz="0" w:space="0" w:color="auto"/>
      </w:divBdr>
    </w:div>
    <w:div w:id="1984653584">
      <w:bodyDiv w:val="1"/>
      <w:marLeft w:val="0"/>
      <w:marRight w:val="0"/>
      <w:marTop w:val="0"/>
      <w:marBottom w:val="0"/>
      <w:divBdr>
        <w:top w:val="none" w:sz="0" w:space="0" w:color="auto"/>
        <w:left w:val="none" w:sz="0" w:space="0" w:color="auto"/>
        <w:bottom w:val="none" w:sz="0" w:space="0" w:color="auto"/>
        <w:right w:val="none" w:sz="0" w:space="0" w:color="auto"/>
      </w:divBdr>
    </w:div>
    <w:div w:id="2109809386">
      <w:bodyDiv w:val="1"/>
      <w:marLeft w:val="0"/>
      <w:marRight w:val="0"/>
      <w:marTop w:val="0"/>
      <w:marBottom w:val="0"/>
      <w:divBdr>
        <w:top w:val="none" w:sz="0" w:space="0" w:color="auto"/>
        <w:left w:val="none" w:sz="0" w:space="0" w:color="auto"/>
        <w:bottom w:val="none" w:sz="0" w:space="0" w:color="auto"/>
        <w:right w:val="none" w:sz="0" w:space="0" w:color="auto"/>
      </w:divBdr>
    </w:div>
    <w:div w:id="2142306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docs.cntd.ru/document/901919338" TargetMode="External"/><Relationship Id="rId18" Type="http://schemas.openxmlformats.org/officeDocument/2006/relationships/hyperlink" Target="http://www.consultant.ru/document/cons_doc_LAW_51040/7c8c059348e924abae02207c9bb5afc513f2b59f/" TargetMode="External"/><Relationship Id="rId26" Type="http://schemas.openxmlformats.org/officeDocument/2006/relationships/hyperlink" Target="http://www.consultant.ru/document/cons_doc_LAW_51040/2ce3b4c2e314b31833138ad26a48ec33f57545af/" TargetMode="External"/><Relationship Id="rId39" Type="http://schemas.openxmlformats.org/officeDocument/2006/relationships/image" Target="media/image7.jpeg"/><Relationship Id="rId21" Type="http://schemas.openxmlformats.org/officeDocument/2006/relationships/hyperlink" Target="http://www.consultant.ru/document/cons_doc_LAW_51040/45926bdcd26b5d759ce39a6705a6e1f98c749010/" TargetMode="External"/><Relationship Id="rId34" Type="http://schemas.openxmlformats.org/officeDocument/2006/relationships/image" Target="media/image2.jpeg"/><Relationship Id="rId42" Type="http://schemas.openxmlformats.org/officeDocument/2006/relationships/image" Target="media/image10.jpeg"/><Relationship Id="rId47" Type="http://schemas.openxmlformats.org/officeDocument/2006/relationships/hyperlink" Target="consultantplus://offline/ref=93106A995CA94BF74504042F467EB1986856E0A57482B94252837599A3DA58D295104967E1D55FA9D9ABCDE1037D5BE9A0B6DCFCCC5FA0u1O" TargetMode="External"/><Relationship Id="rId50" Type="http://schemas.openxmlformats.org/officeDocument/2006/relationships/hyperlink" Target="consultantplus://offline/ref=440A2D30A5937C83086F204949F95C731BE05E5A0DF63276D3F93869EF25DFF3B29EF6F425C68E30874BA4E138o335O" TargetMode="External"/><Relationship Id="rId55" Type="http://schemas.openxmlformats.org/officeDocument/2006/relationships/hyperlink" Target="http://www.consultant.ru/document/cons_doc_LAW_304549/570afc6feff03328459242886307d6aebe1ccb6b/"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docs.cntd.ru/document/901919338" TargetMode="External"/><Relationship Id="rId29" Type="http://schemas.openxmlformats.org/officeDocument/2006/relationships/hyperlink" Target="file:///G:\&#1053;&#1077;&#1084;&#1077;&#1094;&#1082;&#1080;&#1081;%20&#1088;&#1072;&#1081;&#1086;&#1085;\&#1056;&#1072;&#1073;&#1086;&#1095;&#1072;&#1103;%20&#1055;&#1047;&#1047;%20&#1053;&#1077;&#1084;&#1077;&#1094;&#1082;&#1080;&#1081;%20&#1088;&#1072;&#1081;&#1086;&#1085;\&#1064;&#1091;&#1084;&#1072;&#1085;&#1086;&#1074;&#1089;&#1082;&#1080;&#1081;%20&#1089;&#1089;\&#1054;&#1090;&#1095;&#1077;&#1090;\&#1055;&#1047;&#1047;%20&#1052;&#1054;%20&#1064;&#1091;&#1084;&#1072;&#1085;&#1086;&#1074;&#1089;&#1082;&#1080;&#1081;%20&#1089;&#1077;&#1083;&#1100;&#1089;&#1086;&#1074;&#1077;&#1090;.doc" TargetMode="External"/><Relationship Id="rId11" Type="http://schemas.openxmlformats.org/officeDocument/2006/relationships/hyperlink" Target="http://docs.cntd.ru/document/901919338" TargetMode="External"/><Relationship Id="rId24" Type="http://schemas.openxmlformats.org/officeDocument/2006/relationships/hyperlink" Target="http://www.consultant.ru/document/cons_doc_LAW_51040/0db7ce5c15e33f6bd9f884c5dcb5a7f60ba019c0/" TargetMode="External"/><Relationship Id="rId32" Type="http://schemas.openxmlformats.org/officeDocument/2006/relationships/hyperlink" Target="http://docs.cntd.ru/document/901919338" TargetMode="External"/><Relationship Id="rId37" Type="http://schemas.openxmlformats.org/officeDocument/2006/relationships/image" Target="media/image5.jpeg"/><Relationship Id="rId40" Type="http://schemas.openxmlformats.org/officeDocument/2006/relationships/image" Target="media/image8.jpeg"/><Relationship Id="rId45" Type="http://schemas.openxmlformats.org/officeDocument/2006/relationships/hyperlink" Target="consultantplus://offline/ref=B14AC1F7D09E1B113A96EFDBF53D1151F1A2774048FA986F5B48FFDEA74CB02626EECF4245684FE438F85264BAF939FD335990F22C76M0jDO" TargetMode="External"/><Relationship Id="rId53" Type="http://schemas.openxmlformats.org/officeDocument/2006/relationships/hyperlink" Target="consultantplus://offline/ref=CBDABEA09850978D4062553B33F7A96BDA08D50429EF128D45C3669D597309CEBB4C2F9887E7E058B2F0CF2F91C48B1F647B5A20CA6A20QAP" TargetMode="External"/><Relationship Id="rId58" Type="http://schemas.openxmlformats.org/officeDocument/2006/relationships/hyperlink" Target="http://www.consultant.ru/document/cons_doc_LAW_304549/935a657a2b5f7c7a6436cb756694bb2d649c7a00/" TargetMode="Externa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hyperlink" Target="http://www.consultant.ru/document/cons_doc_LAW_51040/7e225e104a252dcae179960a6e56b8aa4c17bdf4/" TargetMode="External"/><Relationship Id="rId14" Type="http://schemas.openxmlformats.org/officeDocument/2006/relationships/hyperlink" Target="file:///G:\&#1053;&#1077;&#1084;&#1077;&#1094;&#1082;&#1080;&#1081;%20&#1088;&#1072;&#1081;&#1086;&#1085;\&#1056;&#1072;&#1073;&#1086;&#1095;&#1072;&#1103;%20&#1055;&#1047;&#1047;%20&#1053;&#1077;&#1084;&#1077;&#1094;&#1082;&#1080;&#1081;%20&#1088;&#1072;&#1081;&#1086;&#1085;\&#1064;&#1091;&#1084;&#1072;&#1085;&#1086;&#1074;&#1089;&#1082;&#1080;&#1081;%20&#1089;&#1089;\&#1054;&#1090;&#1095;&#1077;&#1090;\&#1055;&#1047;&#1047;%20&#1052;&#1054;%20&#1064;&#1091;&#1084;&#1072;&#1085;&#1086;&#1074;&#1089;&#1082;&#1080;&#1081;%20&#1089;&#1077;&#1083;&#1100;&#1089;&#1086;&#1074;&#1077;&#1090;.doc" TargetMode="External"/><Relationship Id="rId22" Type="http://schemas.openxmlformats.org/officeDocument/2006/relationships/hyperlink" Target="http://www.consultant.ru/document/cons_doc_LAW_51040/2ce3b4c2e314b31833138ad26a48ec33f57545af/" TargetMode="External"/><Relationship Id="rId27" Type="http://schemas.openxmlformats.org/officeDocument/2006/relationships/hyperlink" Target="file:///G:\&#1053;&#1077;&#1084;&#1077;&#1094;&#1082;&#1080;&#1081;%20&#1088;&#1072;&#1081;&#1086;&#1085;\&#1056;&#1072;&#1073;&#1086;&#1095;&#1072;&#1103;%20&#1055;&#1047;&#1047;%20&#1053;&#1077;&#1084;&#1077;&#1094;&#1082;&#1080;&#1081;%20&#1088;&#1072;&#1081;&#1086;&#1085;\&#1064;&#1091;&#1084;&#1072;&#1085;&#1086;&#1074;&#1089;&#1082;&#1080;&#1081;%20&#1089;&#1089;\&#1054;&#1090;&#1095;&#1077;&#1090;\&#1055;&#1047;&#1047;%20&#1052;&#1054;%20&#1064;&#1091;&#1084;&#1072;&#1085;&#1086;&#1074;&#1089;&#1082;&#1080;&#1081;%20&#1089;&#1077;&#1083;&#1100;&#1089;&#1086;&#1074;&#1077;&#1090;.doc" TargetMode="External"/><Relationship Id="rId30" Type="http://schemas.openxmlformats.org/officeDocument/2006/relationships/hyperlink" Target="file:///G:\&#1053;&#1077;&#1084;&#1077;&#1094;&#1082;&#1080;&#1081;%20&#1088;&#1072;&#1081;&#1086;&#1085;\&#1056;&#1072;&#1073;&#1086;&#1095;&#1072;&#1103;%20&#1055;&#1047;&#1047;%20&#1053;&#1077;&#1084;&#1077;&#1094;&#1082;&#1080;&#1081;%20&#1088;&#1072;&#1081;&#1086;&#1085;\&#1064;&#1091;&#1084;&#1072;&#1085;&#1086;&#1074;&#1089;&#1082;&#1080;&#1081;%20&#1089;&#1089;\&#1054;&#1090;&#1095;&#1077;&#1090;\&#1055;&#1047;&#1047;%20&#1052;&#1054;%20&#1064;&#1091;&#1084;&#1072;&#1085;&#1086;&#1074;&#1089;&#1082;&#1080;&#1081;%20&#1089;&#1077;&#1083;&#1100;&#1089;&#1086;&#1074;&#1077;&#1090;.doc" TargetMode="External"/><Relationship Id="rId35" Type="http://schemas.openxmlformats.org/officeDocument/2006/relationships/image" Target="media/image3.jpeg"/><Relationship Id="rId43" Type="http://schemas.openxmlformats.org/officeDocument/2006/relationships/image" Target="media/image11.jpeg"/><Relationship Id="rId48" Type="http://schemas.openxmlformats.org/officeDocument/2006/relationships/hyperlink" Target="consultantplus://offline/ref=93106A995CA94BF74504042F467EB1986856E0A57482B94252837599A3DA58D295104967E1DB5EA9D9ABCDE1037D5BE9A0B6DCFCCC5FA0u1O" TargetMode="External"/><Relationship Id="rId56" Type="http://schemas.openxmlformats.org/officeDocument/2006/relationships/hyperlink" Target="http://www.consultant.ru/document/cons_doc_LAW_304549/935a657a2b5f7c7a6436cb756694bb2d649c7a00/" TargetMode="External"/><Relationship Id="rId8" Type="http://schemas.openxmlformats.org/officeDocument/2006/relationships/hyperlink" Target="http://docs.cntd.ru/document/901919338" TargetMode="External"/><Relationship Id="rId51" Type="http://schemas.openxmlformats.org/officeDocument/2006/relationships/hyperlink" Target="consultantplus://offline/ref=A49268BC6A4C5B345E46C416251186D4A178932A4CB40E199E22152EE90DMBF" TargetMode="External"/><Relationship Id="rId3" Type="http://schemas.openxmlformats.org/officeDocument/2006/relationships/styles" Target="styles.xml"/><Relationship Id="rId12" Type="http://schemas.openxmlformats.org/officeDocument/2006/relationships/hyperlink" Target="http://docs.cntd.ru/document/901919338" TargetMode="External"/><Relationship Id="rId17" Type="http://schemas.openxmlformats.org/officeDocument/2006/relationships/hyperlink" Target="http://docs.cntd.ru/document/901919338" TargetMode="External"/><Relationship Id="rId25" Type="http://schemas.openxmlformats.org/officeDocument/2006/relationships/hyperlink" Target="http://www.consultant.ru/document/cons_doc_LAW_51040/45926bdcd26b5d759ce39a6705a6e1f98c749010/" TargetMode="External"/><Relationship Id="rId33" Type="http://schemas.openxmlformats.org/officeDocument/2006/relationships/image" Target="media/image1.jpeg"/><Relationship Id="rId38" Type="http://schemas.openxmlformats.org/officeDocument/2006/relationships/image" Target="media/image6.jpeg"/><Relationship Id="rId46" Type="http://schemas.openxmlformats.org/officeDocument/2006/relationships/hyperlink" Target="consultantplus://offline/ref=93106A995CA94BF74504042F467EB1986856E0A57482B94252837599A3DA58D295104964E3D25DA9D9ABCDE1037D5BE9A0B6DCFCCC5FA0u1O" TargetMode="External"/><Relationship Id="rId59" Type="http://schemas.openxmlformats.org/officeDocument/2006/relationships/footer" Target="footer1.xml"/><Relationship Id="rId20" Type="http://schemas.openxmlformats.org/officeDocument/2006/relationships/hyperlink" Target="http://www.consultant.ru/document/cons_doc_LAW_51040/0db7ce5c15e33f6bd9f884c5dcb5a7f60ba019c0/" TargetMode="External"/><Relationship Id="rId41" Type="http://schemas.openxmlformats.org/officeDocument/2006/relationships/image" Target="media/image9.jpeg"/><Relationship Id="rId54" Type="http://schemas.openxmlformats.org/officeDocument/2006/relationships/hyperlink" Target="http://www.consultant.ru/document/cons_doc_LAW_177972/"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G:\&#1053;&#1077;&#1084;&#1077;&#1094;&#1082;&#1080;&#1081;%20&#1088;&#1072;&#1081;&#1086;&#1085;\&#1056;&#1072;&#1073;&#1086;&#1095;&#1072;&#1103;%20&#1055;&#1047;&#1047;%20&#1053;&#1077;&#1084;&#1077;&#1094;&#1082;&#1080;&#1081;%20&#1088;&#1072;&#1081;&#1086;&#1085;\&#1064;&#1091;&#1084;&#1072;&#1085;&#1086;&#1074;&#1089;&#1082;&#1080;&#1081;%20&#1089;&#1089;\&#1054;&#1090;&#1095;&#1077;&#1090;\&#1055;&#1047;&#1047;%20&#1052;&#1054;%20&#1064;&#1091;&#1084;&#1072;&#1085;&#1086;&#1074;&#1089;&#1082;&#1080;&#1081;%20&#1089;&#1077;&#1083;&#1100;&#1089;&#1086;&#1074;&#1077;&#1090;.doc" TargetMode="External"/><Relationship Id="rId23" Type="http://schemas.openxmlformats.org/officeDocument/2006/relationships/hyperlink" Target="http://www.consultant.ru/document/cons_doc_LAW_51040/7e225e104a252dcae179960a6e56b8aa4c17bdf4/" TargetMode="External"/><Relationship Id="rId28" Type="http://schemas.openxmlformats.org/officeDocument/2006/relationships/hyperlink" Target="file:///G:\&#1053;&#1077;&#1084;&#1077;&#1094;&#1082;&#1080;&#1081;%20&#1088;&#1072;&#1081;&#1086;&#1085;\&#1056;&#1072;&#1073;&#1086;&#1095;&#1072;&#1103;%20&#1055;&#1047;&#1047;%20&#1053;&#1077;&#1084;&#1077;&#1094;&#1082;&#1080;&#1081;%20&#1088;&#1072;&#1081;&#1086;&#1085;\&#1064;&#1091;&#1084;&#1072;&#1085;&#1086;&#1074;&#1089;&#1082;&#1080;&#1081;%20&#1089;&#1089;\&#1054;&#1090;&#1095;&#1077;&#1090;\&#1055;&#1047;&#1047;%20&#1052;&#1054;%20&#1064;&#1091;&#1084;&#1072;&#1085;&#1086;&#1074;&#1089;&#1082;&#1080;&#1081;%20&#1089;&#1077;&#1083;&#1100;&#1089;&#1086;&#1074;&#1077;&#1090;.doc" TargetMode="External"/><Relationship Id="rId36" Type="http://schemas.openxmlformats.org/officeDocument/2006/relationships/image" Target="media/image4.jpeg"/><Relationship Id="rId49" Type="http://schemas.openxmlformats.org/officeDocument/2006/relationships/hyperlink" Target="consultantplus://offline/ref=2A5F9159B1680F44E9FBBED0A4C145B18EC007DFD04C5631C4AECA5E140D943BF6449DC3FCF85D5745E3D250937057F400C3DEB44944o7B5P" TargetMode="External"/><Relationship Id="rId57" Type="http://schemas.openxmlformats.org/officeDocument/2006/relationships/hyperlink" Target="http://www.consultant.ru/document/cons_doc_LAW_304549/" TargetMode="External"/><Relationship Id="rId10" Type="http://schemas.openxmlformats.org/officeDocument/2006/relationships/hyperlink" Target="http://docs.cntd.ru/document/901919338" TargetMode="External"/><Relationship Id="rId31" Type="http://schemas.openxmlformats.org/officeDocument/2006/relationships/hyperlink" Target="http://docs.cntd.ru/document/901919338" TargetMode="External"/><Relationship Id="rId44" Type="http://schemas.openxmlformats.org/officeDocument/2006/relationships/hyperlink" Target="http://www.consultant.ru/document/cons_doc_LAW_33773/2c68f81c46d945e40252151e152e303d6d679b66/" TargetMode="External"/><Relationship Id="rId52" Type="http://schemas.openxmlformats.org/officeDocument/2006/relationships/hyperlink" Target="consultantplus://offline/ref=A49268BC6A4C5B345E46C416251186D4A178932A4CB40E199E22152EE9DB8518000949C6A465EDFF00MBF" TargetMode="External"/><Relationship Id="rId6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docs.cntd.ru/document/90191933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EE28E67-D076-4754-8E55-78220998B0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111</Pages>
  <Words>44703</Words>
  <Characters>254813</Characters>
  <Application>Microsoft Office Word</Application>
  <DocSecurity>0</DocSecurity>
  <Lines>2123</Lines>
  <Paragraphs>597</Paragraphs>
  <ScaleCrop>false</ScaleCrop>
  <HeadingPairs>
    <vt:vector size="2" baseType="variant">
      <vt:variant>
        <vt:lpstr>Название</vt:lpstr>
      </vt:variant>
      <vt:variant>
        <vt:i4>1</vt:i4>
      </vt:variant>
    </vt:vector>
  </HeadingPairs>
  <TitlesOfParts>
    <vt:vector size="1" baseType="lpstr">
      <vt:lpstr>Правила землепользования и застройки МО Дружбинский сельсовет АлейскогоУТВЕРЖДЕНЫ</vt:lpstr>
    </vt:vector>
  </TitlesOfParts>
  <Company/>
  <LinksUpToDate>false</LinksUpToDate>
  <CharactersWithSpaces>298919</CharactersWithSpaces>
  <SharedDoc>false</SharedDoc>
  <HLinks>
    <vt:vector size="684" baseType="variant">
      <vt:variant>
        <vt:i4>3670039</vt:i4>
      </vt:variant>
      <vt:variant>
        <vt:i4>543</vt:i4>
      </vt:variant>
      <vt:variant>
        <vt:i4>0</vt:i4>
      </vt:variant>
      <vt:variant>
        <vt:i4>5</vt:i4>
      </vt:variant>
      <vt:variant>
        <vt:lpwstr>http://www.consultant.ru/document/cons_doc_LAW_304549/935a657a2b5f7c7a6436cb756694bb2d649c7a00/</vt:lpwstr>
      </vt:variant>
      <vt:variant>
        <vt:lpwstr>dst100880</vt:lpwstr>
      </vt:variant>
      <vt:variant>
        <vt:i4>6684691</vt:i4>
      </vt:variant>
      <vt:variant>
        <vt:i4>540</vt:i4>
      </vt:variant>
      <vt:variant>
        <vt:i4>0</vt:i4>
      </vt:variant>
      <vt:variant>
        <vt:i4>5</vt:i4>
      </vt:variant>
      <vt:variant>
        <vt:lpwstr>http://www.consultant.ru/document/cons_doc_LAW_304549/</vt:lpwstr>
      </vt:variant>
      <vt:variant>
        <vt:lpwstr>dst0</vt:lpwstr>
      </vt:variant>
      <vt:variant>
        <vt:i4>3670039</vt:i4>
      </vt:variant>
      <vt:variant>
        <vt:i4>537</vt:i4>
      </vt:variant>
      <vt:variant>
        <vt:i4>0</vt:i4>
      </vt:variant>
      <vt:variant>
        <vt:i4>5</vt:i4>
      </vt:variant>
      <vt:variant>
        <vt:lpwstr>http://www.consultant.ru/document/cons_doc_LAW_304549/935a657a2b5f7c7a6436cb756694bb2d649c7a00/</vt:lpwstr>
      </vt:variant>
      <vt:variant>
        <vt:lpwstr>dst100880</vt:lpwstr>
      </vt:variant>
      <vt:variant>
        <vt:i4>3473480</vt:i4>
      </vt:variant>
      <vt:variant>
        <vt:i4>534</vt:i4>
      </vt:variant>
      <vt:variant>
        <vt:i4>0</vt:i4>
      </vt:variant>
      <vt:variant>
        <vt:i4>5</vt:i4>
      </vt:variant>
      <vt:variant>
        <vt:lpwstr>http://www.consultant.ru/document/cons_doc_LAW_304549/570afc6feff03328459242886307d6aebe1ccb6b/</vt:lpwstr>
      </vt:variant>
      <vt:variant>
        <vt:lpwstr>dst100800</vt:lpwstr>
      </vt:variant>
      <vt:variant>
        <vt:i4>7077907</vt:i4>
      </vt:variant>
      <vt:variant>
        <vt:i4>531</vt:i4>
      </vt:variant>
      <vt:variant>
        <vt:i4>0</vt:i4>
      </vt:variant>
      <vt:variant>
        <vt:i4>5</vt:i4>
      </vt:variant>
      <vt:variant>
        <vt:lpwstr>http://www.consultant.ru/document/cons_doc_LAW_177972/</vt:lpwstr>
      </vt:variant>
      <vt:variant>
        <vt:lpwstr>dst100097</vt:lpwstr>
      </vt:variant>
      <vt:variant>
        <vt:i4>2752567</vt:i4>
      </vt:variant>
      <vt:variant>
        <vt:i4>528</vt:i4>
      </vt:variant>
      <vt:variant>
        <vt:i4>0</vt:i4>
      </vt:variant>
      <vt:variant>
        <vt:i4>5</vt:i4>
      </vt:variant>
      <vt:variant>
        <vt:lpwstr>consultantplus://offline/ref=CBDABEA09850978D4062553B33F7A96BDA08D50429EF128D45C3669D597309CEBB4C2F9887E7E058B2F0CF2F91C48B1F647B5A20CA6A20QAP</vt:lpwstr>
      </vt:variant>
      <vt:variant>
        <vt:lpwstr/>
      </vt:variant>
      <vt:variant>
        <vt:i4>2621536</vt:i4>
      </vt:variant>
      <vt:variant>
        <vt:i4>525</vt:i4>
      </vt:variant>
      <vt:variant>
        <vt:i4>0</vt:i4>
      </vt:variant>
      <vt:variant>
        <vt:i4>5</vt:i4>
      </vt:variant>
      <vt:variant>
        <vt:lpwstr>consultantplus://offline/ref=CBDABEA09850978D4062553B33F7A96BD80FD30D2FEC128D45C3669D597309CEBB4C2F9882EEE252E3AADF2BD893820360674420D469034C26QBP</vt:lpwstr>
      </vt:variant>
      <vt:variant>
        <vt:lpwstr/>
      </vt:variant>
      <vt:variant>
        <vt:i4>7471209</vt:i4>
      </vt:variant>
      <vt:variant>
        <vt:i4>522</vt:i4>
      </vt:variant>
      <vt:variant>
        <vt:i4>0</vt:i4>
      </vt:variant>
      <vt:variant>
        <vt:i4>5</vt:i4>
      </vt:variant>
      <vt:variant>
        <vt:lpwstr>consultantplus://offline/ref=A49268BC6A4C5B345E46C416251186D4A178932A4CB40E199E22152EE9DB8518000949C6A465EDFF00MBF</vt:lpwstr>
      </vt:variant>
      <vt:variant>
        <vt:lpwstr/>
      </vt:variant>
      <vt:variant>
        <vt:i4>1835095</vt:i4>
      </vt:variant>
      <vt:variant>
        <vt:i4>519</vt:i4>
      </vt:variant>
      <vt:variant>
        <vt:i4>0</vt:i4>
      </vt:variant>
      <vt:variant>
        <vt:i4>5</vt:i4>
      </vt:variant>
      <vt:variant>
        <vt:lpwstr>consultantplus://offline/ref=A49268BC6A4C5B345E46C416251186D4A178932A4CB40E199E22152EE90DMBF</vt:lpwstr>
      </vt:variant>
      <vt:variant>
        <vt:lpwstr/>
      </vt:variant>
      <vt:variant>
        <vt:i4>327751</vt:i4>
      </vt:variant>
      <vt:variant>
        <vt:i4>516</vt:i4>
      </vt:variant>
      <vt:variant>
        <vt:i4>0</vt:i4>
      </vt:variant>
      <vt:variant>
        <vt:i4>5</vt:i4>
      </vt:variant>
      <vt:variant>
        <vt:lpwstr/>
      </vt:variant>
      <vt:variant>
        <vt:lpwstr>P1749</vt:lpwstr>
      </vt:variant>
      <vt:variant>
        <vt:i4>1769553</vt:i4>
      </vt:variant>
      <vt:variant>
        <vt:i4>513</vt:i4>
      </vt:variant>
      <vt:variant>
        <vt:i4>0</vt:i4>
      </vt:variant>
      <vt:variant>
        <vt:i4>5</vt:i4>
      </vt:variant>
      <vt:variant>
        <vt:lpwstr>consultantplus://offline/ref=440A2D30A5937C83086F204949F95C731BE05E5A0DF63276D3F93869EF25DFF3B29EF6F425C68E30874BA4E138o335O</vt:lpwstr>
      </vt:variant>
      <vt:variant>
        <vt:lpwstr/>
      </vt:variant>
      <vt:variant>
        <vt:i4>3473469</vt:i4>
      </vt:variant>
      <vt:variant>
        <vt:i4>510</vt:i4>
      </vt:variant>
      <vt:variant>
        <vt:i4>0</vt:i4>
      </vt:variant>
      <vt:variant>
        <vt:i4>5</vt:i4>
      </vt:variant>
      <vt:variant>
        <vt:lpwstr>consultantplus://offline/ref=2A5F9159B1680F44E9FBBED0A4C145B18EC007DFD04C5631C4AECA5E140D943BF6449DC3FCF85D5745E3D250937057F400C3DEB44944o7B5P</vt:lpwstr>
      </vt:variant>
      <vt:variant>
        <vt:lpwstr/>
      </vt:variant>
      <vt:variant>
        <vt:i4>3473515</vt:i4>
      </vt:variant>
      <vt:variant>
        <vt:i4>507</vt:i4>
      </vt:variant>
      <vt:variant>
        <vt:i4>0</vt:i4>
      </vt:variant>
      <vt:variant>
        <vt:i4>5</vt:i4>
      </vt:variant>
      <vt:variant>
        <vt:lpwstr>consultantplus://offline/ref=93106A995CA94BF74504042F467EB1986856E0A57482B94252837599A3DA58D295104967E1DB5EA9D9ABCDE1037D5BE9A0B6DCFCCC5FA0u1O</vt:lpwstr>
      </vt:variant>
      <vt:variant>
        <vt:lpwstr/>
      </vt:variant>
      <vt:variant>
        <vt:i4>3473471</vt:i4>
      </vt:variant>
      <vt:variant>
        <vt:i4>504</vt:i4>
      </vt:variant>
      <vt:variant>
        <vt:i4>0</vt:i4>
      </vt:variant>
      <vt:variant>
        <vt:i4>5</vt:i4>
      </vt:variant>
      <vt:variant>
        <vt:lpwstr>consultantplus://offline/ref=93106A995CA94BF74504042F467EB1986856E0A57482B94252837599A3DA58D295104967E1D55FA9D9ABCDE1037D5BE9A0B6DCFCCC5FA0u1O</vt:lpwstr>
      </vt:variant>
      <vt:variant>
        <vt:lpwstr/>
      </vt:variant>
      <vt:variant>
        <vt:i4>3473467</vt:i4>
      </vt:variant>
      <vt:variant>
        <vt:i4>501</vt:i4>
      </vt:variant>
      <vt:variant>
        <vt:i4>0</vt:i4>
      </vt:variant>
      <vt:variant>
        <vt:i4>5</vt:i4>
      </vt:variant>
      <vt:variant>
        <vt:lpwstr>consultantplus://offline/ref=93106A995CA94BF74504042F467EB1986856E0A57482B94252837599A3DA58D295104964E3D25DA9D9ABCDE1037D5BE9A0B6DCFCCC5FA0u1O</vt:lpwstr>
      </vt:variant>
      <vt:variant>
        <vt:lpwstr/>
      </vt:variant>
      <vt:variant>
        <vt:i4>3080297</vt:i4>
      </vt:variant>
      <vt:variant>
        <vt:i4>498</vt:i4>
      </vt:variant>
      <vt:variant>
        <vt:i4>0</vt:i4>
      </vt:variant>
      <vt:variant>
        <vt:i4>5</vt:i4>
      </vt:variant>
      <vt:variant>
        <vt:lpwstr>consultantplus://offline/ref=B14AC1F7D09E1B113A96EFDBF53D1151F1A2774048FA986F5B48FFDEA74CB02626EECF4245684FE438F85264BAF939FD335990F22C76M0jDO</vt:lpwstr>
      </vt:variant>
      <vt:variant>
        <vt:lpwstr/>
      </vt:variant>
      <vt:variant>
        <vt:i4>524354</vt:i4>
      </vt:variant>
      <vt:variant>
        <vt:i4>495</vt:i4>
      </vt:variant>
      <vt:variant>
        <vt:i4>0</vt:i4>
      </vt:variant>
      <vt:variant>
        <vt:i4>5</vt:i4>
      </vt:variant>
      <vt:variant>
        <vt:lpwstr/>
      </vt:variant>
      <vt:variant>
        <vt:lpwstr>P1299</vt:lpwstr>
      </vt:variant>
      <vt:variant>
        <vt:i4>65</vt:i4>
      </vt:variant>
      <vt:variant>
        <vt:i4>492</vt:i4>
      </vt:variant>
      <vt:variant>
        <vt:i4>0</vt:i4>
      </vt:variant>
      <vt:variant>
        <vt:i4>5</vt:i4>
      </vt:variant>
      <vt:variant>
        <vt:lpwstr/>
      </vt:variant>
      <vt:variant>
        <vt:lpwstr>P717</vt:lpwstr>
      </vt:variant>
      <vt:variant>
        <vt:i4>3145817</vt:i4>
      </vt:variant>
      <vt:variant>
        <vt:i4>489</vt:i4>
      </vt:variant>
      <vt:variant>
        <vt:i4>0</vt:i4>
      </vt:variant>
      <vt:variant>
        <vt:i4>5</vt:i4>
      </vt:variant>
      <vt:variant>
        <vt:lpwstr>http://www.consultant.ru/document/cons_doc_LAW_33773/2c68f81c46d945e40252151e152e303d6d679b66/</vt:lpwstr>
      </vt:variant>
      <vt:variant>
        <vt:lpwstr>dst100081</vt:lpwstr>
      </vt:variant>
      <vt:variant>
        <vt:i4>327746</vt:i4>
      </vt:variant>
      <vt:variant>
        <vt:i4>486</vt:i4>
      </vt:variant>
      <vt:variant>
        <vt:i4>0</vt:i4>
      </vt:variant>
      <vt:variant>
        <vt:i4>5</vt:i4>
      </vt:variant>
      <vt:variant>
        <vt:lpwstr/>
      </vt:variant>
      <vt:variant>
        <vt:lpwstr>P1245</vt:lpwstr>
      </vt:variant>
      <vt:variant>
        <vt:i4>196674</vt:i4>
      </vt:variant>
      <vt:variant>
        <vt:i4>483</vt:i4>
      </vt:variant>
      <vt:variant>
        <vt:i4>0</vt:i4>
      </vt:variant>
      <vt:variant>
        <vt:i4>5</vt:i4>
      </vt:variant>
      <vt:variant>
        <vt:lpwstr/>
      </vt:variant>
      <vt:variant>
        <vt:lpwstr>P1221</vt:lpwstr>
      </vt:variant>
      <vt:variant>
        <vt:i4>131138</vt:i4>
      </vt:variant>
      <vt:variant>
        <vt:i4>480</vt:i4>
      </vt:variant>
      <vt:variant>
        <vt:i4>0</vt:i4>
      </vt:variant>
      <vt:variant>
        <vt:i4>5</vt:i4>
      </vt:variant>
      <vt:variant>
        <vt:lpwstr/>
      </vt:variant>
      <vt:variant>
        <vt:lpwstr>P1231</vt:lpwstr>
      </vt:variant>
      <vt:variant>
        <vt:i4>7078001</vt:i4>
      </vt:variant>
      <vt:variant>
        <vt:i4>477</vt:i4>
      </vt:variant>
      <vt:variant>
        <vt:i4>0</vt:i4>
      </vt:variant>
      <vt:variant>
        <vt:i4>5</vt:i4>
      </vt:variant>
      <vt:variant>
        <vt:lpwstr>http://docs.cntd.ru/document/901919338</vt:lpwstr>
      </vt:variant>
      <vt:variant>
        <vt:lpwstr/>
      </vt:variant>
      <vt:variant>
        <vt:i4>7078001</vt:i4>
      </vt:variant>
      <vt:variant>
        <vt:i4>474</vt:i4>
      </vt:variant>
      <vt:variant>
        <vt:i4>0</vt:i4>
      </vt:variant>
      <vt:variant>
        <vt:i4>5</vt:i4>
      </vt:variant>
      <vt:variant>
        <vt:lpwstr>http://docs.cntd.ru/document/901919338</vt:lpwstr>
      </vt:variant>
      <vt:variant>
        <vt:lpwstr/>
      </vt:variant>
      <vt:variant>
        <vt:i4>67108940</vt:i4>
      </vt:variant>
      <vt:variant>
        <vt:i4>471</vt:i4>
      </vt:variant>
      <vt:variant>
        <vt:i4>0</vt:i4>
      </vt:variant>
      <vt:variant>
        <vt:i4>5</vt:i4>
      </vt:variant>
      <vt:variant>
        <vt:lpwstr>G:\Немецкий район\Рабочая ПЗЗ Немецкий район\Шумановский сс\Отчет\ПЗЗ МО Шумановский сельсовет.doc</vt:lpwstr>
      </vt:variant>
      <vt:variant>
        <vt:lpwstr>sub_1010</vt:lpwstr>
      </vt:variant>
      <vt:variant>
        <vt:i4>67371084</vt:i4>
      </vt:variant>
      <vt:variant>
        <vt:i4>468</vt:i4>
      </vt:variant>
      <vt:variant>
        <vt:i4>0</vt:i4>
      </vt:variant>
      <vt:variant>
        <vt:i4>5</vt:i4>
      </vt:variant>
      <vt:variant>
        <vt:lpwstr>G:\Немецкий район\Рабочая ПЗЗ Немецкий район\Шумановский сс\Отчет\ПЗЗ МО Шумановский сельсовет.doc</vt:lpwstr>
      </vt:variant>
      <vt:variant>
        <vt:lpwstr>sub_1014</vt:lpwstr>
      </vt:variant>
      <vt:variant>
        <vt:i4>67305548</vt:i4>
      </vt:variant>
      <vt:variant>
        <vt:i4>465</vt:i4>
      </vt:variant>
      <vt:variant>
        <vt:i4>0</vt:i4>
      </vt:variant>
      <vt:variant>
        <vt:i4>5</vt:i4>
      </vt:variant>
      <vt:variant>
        <vt:lpwstr>G:\Немецкий район\Рабочая ПЗЗ Немецкий район\Шумановский сс\Отчет\ПЗЗ МО Шумановский сельсовет.doc</vt:lpwstr>
      </vt:variant>
      <vt:variant>
        <vt:lpwstr>sub_1013</vt:lpwstr>
      </vt:variant>
      <vt:variant>
        <vt:i4>70254717</vt:i4>
      </vt:variant>
      <vt:variant>
        <vt:i4>462</vt:i4>
      </vt:variant>
      <vt:variant>
        <vt:i4>0</vt:i4>
      </vt:variant>
      <vt:variant>
        <vt:i4>5</vt:i4>
      </vt:variant>
      <vt:variant>
        <vt:lpwstr>G:\Немецкий район\Рабочая ПЗЗ Немецкий район\Шумановский сс\Отчет\ПЗЗ МО Шумановский сельсовет.doc</vt:lpwstr>
      </vt:variant>
      <vt:variant>
        <vt:lpwstr>sub_109</vt:lpwstr>
      </vt:variant>
      <vt:variant>
        <vt:i4>3604560</vt:i4>
      </vt:variant>
      <vt:variant>
        <vt:i4>459</vt:i4>
      </vt:variant>
      <vt:variant>
        <vt:i4>0</vt:i4>
      </vt:variant>
      <vt:variant>
        <vt:i4>5</vt:i4>
      </vt:variant>
      <vt:variant>
        <vt:lpwstr>http://www.consultant.ru/document/cons_doc_LAW_51040/2ce3b4c2e314b31833138ad26a48ec33f57545af/</vt:lpwstr>
      </vt:variant>
      <vt:variant>
        <vt:lpwstr>dst101686</vt:lpwstr>
      </vt:variant>
      <vt:variant>
        <vt:i4>7012446</vt:i4>
      </vt:variant>
      <vt:variant>
        <vt:i4>456</vt:i4>
      </vt:variant>
      <vt:variant>
        <vt:i4>0</vt:i4>
      </vt:variant>
      <vt:variant>
        <vt:i4>5</vt:i4>
      </vt:variant>
      <vt:variant>
        <vt:lpwstr>http://www.consultant.ru/document/cons_doc_LAW_51040/45926bdcd26b5d759ce39a6705a6e1f98c749010/</vt:lpwstr>
      </vt:variant>
      <vt:variant>
        <vt:lpwstr>dst101625</vt:lpwstr>
      </vt:variant>
      <vt:variant>
        <vt:i4>6881371</vt:i4>
      </vt:variant>
      <vt:variant>
        <vt:i4>453</vt:i4>
      </vt:variant>
      <vt:variant>
        <vt:i4>0</vt:i4>
      </vt:variant>
      <vt:variant>
        <vt:i4>5</vt:i4>
      </vt:variant>
      <vt:variant>
        <vt:lpwstr>http://www.consultant.ru/document/cons_doc_LAW_51040/0db7ce5c15e33f6bd9f884c5dcb5a7f60ba019c0/</vt:lpwstr>
      </vt:variant>
      <vt:variant>
        <vt:lpwstr>dst101572</vt:lpwstr>
      </vt:variant>
      <vt:variant>
        <vt:i4>7208962</vt:i4>
      </vt:variant>
      <vt:variant>
        <vt:i4>450</vt:i4>
      </vt:variant>
      <vt:variant>
        <vt:i4>0</vt:i4>
      </vt:variant>
      <vt:variant>
        <vt:i4>5</vt:i4>
      </vt:variant>
      <vt:variant>
        <vt:lpwstr>http://www.consultant.ru/document/cons_doc_LAW_51040/7e225e104a252dcae179960a6e56b8aa4c17bdf4/</vt:lpwstr>
      </vt:variant>
      <vt:variant>
        <vt:lpwstr>dst101528</vt:lpwstr>
      </vt:variant>
      <vt:variant>
        <vt:i4>3604560</vt:i4>
      </vt:variant>
      <vt:variant>
        <vt:i4>447</vt:i4>
      </vt:variant>
      <vt:variant>
        <vt:i4>0</vt:i4>
      </vt:variant>
      <vt:variant>
        <vt:i4>5</vt:i4>
      </vt:variant>
      <vt:variant>
        <vt:lpwstr>http://www.consultant.ru/document/cons_doc_LAW_51040/2ce3b4c2e314b31833138ad26a48ec33f57545af/</vt:lpwstr>
      </vt:variant>
      <vt:variant>
        <vt:lpwstr>dst101686</vt:lpwstr>
      </vt:variant>
      <vt:variant>
        <vt:i4>7012446</vt:i4>
      </vt:variant>
      <vt:variant>
        <vt:i4>444</vt:i4>
      </vt:variant>
      <vt:variant>
        <vt:i4>0</vt:i4>
      </vt:variant>
      <vt:variant>
        <vt:i4>5</vt:i4>
      </vt:variant>
      <vt:variant>
        <vt:lpwstr>http://www.consultant.ru/document/cons_doc_LAW_51040/45926bdcd26b5d759ce39a6705a6e1f98c749010/</vt:lpwstr>
      </vt:variant>
      <vt:variant>
        <vt:lpwstr>dst101625</vt:lpwstr>
      </vt:variant>
      <vt:variant>
        <vt:i4>6881371</vt:i4>
      </vt:variant>
      <vt:variant>
        <vt:i4>441</vt:i4>
      </vt:variant>
      <vt:variant>
        <vt:i4>0</vt:i4>
      </vt:variant>
      <vt:variant>
        <vt:i4>5</vt:i4>
      </vt:variant>
      <vt:variant>
        <vt:lpwstr>http://www.consultant.ru/document/cons_doc_LAW_51040/0db7ce5c15e33f6bd9f884c5dcb5a7f60ba019c0/</vt:lpwstr>
      </vt:variant>
      <vt:variant>
        <vt:lpwstr>dst101572</vt:lpwstr>
      </vt:variant>
      <vt:variant>
        <vt:i4>7208962</vt:i4>
      </vt:variant>
      <vt:variant>
        <vt:i4>438</vt:i4>
      </vt:variant>
      <vt:variant>
        <vt:i4>0</vt:i4>
      </vt:variant>
      <vt:variant>
        <vt:i4>5</vt:i4>
      </vt:variant>
      <vt:variant>
        <vt:lpwstr>http://www.consultant.ru/document/cons_doc_LAW_51040/7e225e104a252dcae179960a6e56b8aa4c17bdf4/</vt:lpwstr>
      </vt:variant>
      <vt:variant>
        <vt:lpwstr>dst101528</vt:lpwstr>
      </vt:variant>
      <vt:variant>
        <vt:i4>6553600</vt:i4>
      </vt:variant>
      <vt:variant>
        <vt:i4>435</vt:i4>
      </vt:variant>
      <vt:variant>
        <vt:i4>0</vt:i4>
      </vt:variant>
      <vt:variant>
        <vt:i4>5</vt:i4>
      </vt:variant>
      <vt:variant>
        <vt:lpwstr>http://www.consultant.ru/document/cons_doc_LAW_51040/7c8c059348e924abae02207c9bb5afc513f2b59f/</vt:lpwstr>
      </vt:variant>
      <vt:variant>
        <vt:lpwstr>dst101612</vt:lpwstr>
      </vt:variant>
      <vt:variant>
        <vt:i4>7078001</vt:i4>
      </vt:variant>
      <vt:variant>
        <vt:i4>432</vt:i4>
      </vt:variant>
      <vt:variant>
        <vt:i4>0</vt:i4>
      </vt:variant>
      <vt:variant>
        <vt:i4>5</vt:i4>
      </vt:variant>
      <vt:variant>
        <vt:lpwstr>http://docs.cntd.ru/document/901919338</vt:lpwstr>
      </vt:variant>
      <vt:variant>
        <vt:lpwstr/>
      </vt:variant>
      <vt:variant>
        <vt:i4>7078001</vt:i4>
      </vt:variant>
      <vt:variant>
        <vt:i4>429</vt:i4>
      </vt:variant>
      <vt:variant>
        <vt:i4>0</vt:i4>
      </vt:variant>
      <vt:variant>
        <vt:i4>5</vt:i4>
      </vt:variant>
      <vt:variant>
        <vt:lpwstr>http://docs.cntd.ru/document/901919338</vt:lpwstr>
      </vt:variant>
      <vt:variant>
        <vt:lpwstr/>
      </vt:variant>
      <vt:variant>
        <vt:i4>67371084</vt:i4>
      </vt:variant>
      <vt:variant>
        <vt:i4>426</vt:i4>
      </vt:variant>
      <vt:variant>
        <vt:i4>0</vt:i4>
      </vt:variant>
      <vt:variant>
        <vt:i4>5</vt:i4>
      </vt:variant>
      <vt:variant>
        <vt:lpwstr>G:\Немецкий район\Рабочая ПЗЗ Немецкий район\Шумановский сс\Отчет\ПЗЗ МО Шумановский сельсовет.doc</vt:lpwstr>
      </vt:variant>
      <vt:variant>
        <vt:lpwstr>sub_1014</vt:lpwstr>
      </vt:variant>
      <vt:variant>
        <vt:i4>70254717</vt:i4>
      </vt:variant>
      <vt:variant>
        <vt:i4>423</vt:i4>
      </vt:variant>
      <vt:variant>
        <vt:i4>0</vt:i4>
      </vt:variant>
      <vt:variant>
        <vt:i4>5</vt:i4>
      </vt:variant>
      <vt:variant>
        <vt:lpwstr>G:\Немецкий район\Рабочая ПЗЗ Немецкий район\Шумановский сс\Отчет\ПЗЗ МО Шумановский сельсовет.doc</vt:lpwstr>
      </vt:variant>
      <vt:variant>
        <vt:lpwstr>sub_109</vt:lpwstr>
      </vt:variant>
      <vt:variant>
        <vt:i4>7078001</vt:i4>
      </vt:variant>
      <vt:variant>
        <vt:i4>420</vt:i4>
      </vt:variant>
      <vt:variant>
        <vt:i4>0</vt:i4>
      </vt:variant>
      <vt:variant>
        <vt:i4>5</vt:i4>
      </vt:variant>
      <vt:variant>
        <vt:lpwstr>http://docs.cntd.ru/document/901919338</vt:lpwstr>
      </vt:variant>
      <vt:variant>
        <vt:lpwstr/>
      </vt:variant>
      <vt:variant>
        <vt:i4>7078001</vt:i4>
      </vt:variant>
      <vt:variant>
        <vt:i4>417</vt:i4>
      </vt:variant>
      <vt:variant>
        <vt:i4>0</vt:i4>
      </vt:variant>
      <vt:variant>
        <vt:i4>5</vt:i4>
      </vt:variant>
      <vt:variant>
        <vt:lpwstr>http://docs.cntd.ru/document/901919338</vt:lpwstr>
      </vt:variant>
      <vt:variant>
        <vt:lpwstr/>
      </vt:variant>
      <vt:variant>
        <vt:i4>7078001</vt:i4>
      </vt:variant>
      <vt:variant>
        <vt:i4>414</vt:i4>
      </vt:variant>
      <vt:variant>
        <vt:i4>0</vt:i4>
      </vt:variant>
      <vt:variant>
        <vt:i4>5</vt:i4>
      </vt:variant>
      <vt:variant>
        <vt:lpwstr>http://docs.cntd.ru/document/901919338</vt:lpwstr>
      </vt:variant>
      <vt:variant>
        <vt:lpwstr/>
      </vt:variant>
      <vt:variant>
        <vt:i4>7078001</vt:i4>
      </vt:variant>
      <vt:variant>
        <vt:i4>411</vt:i4>
      </vt:variant>
      <vt:variant>
        <vt:i4>0</vt:i4>
      </vt:variant>
      <vt:variant>
        <vt:i4>5</vt:i4>
      </vt:variant>
      <vt:variant>
        <vt:lpwstr>http://docs.cntd.ru/document/901919338</vt:lpwstr>
      </vt:variant>
      <vt:variant>
        <vt:lpwstr/>
      </vt:variant>
      <vt:variant>
        <vt:i4>7078001</vt:i4>
      </vt:variant>
      <vt:variant>
        <vt:i4>408</vt:i4>
      </vt:variant>
      <vt:variant>
        <vt:i4>0</vt:i4>
      </vt:variant>
      <vt:variant>
        <vt:i4>5</vt:i4>
      </vt:variant>
      <vt:variant>
        <vt:lpwstr>http://docs.cntd.ru/document/901919338</vt:lpwstr>
      </vt:variant>
      <vt:variant>
        <vt:lpwstr/>
      </vt:variant>
      <vt:variant>
        <vt:i4>7078001</vt:i4>
      </vt:variant>
      <vt:variant>
        <vt:i4>405</vt:i4>
      </vt:variant>
      <vt:variant>
        <vt:i4>0</vt:i4>
      </vt:variant>
      <vt:variant>
        <vt:i4>5</vt:i4>
      </vt:variant>
      <vt:variant>
        <vt:lpwstr>http://docs.cntd.ru/document/901919338</vt:lpwstr>
      </vt:variant>
      <vt:variant>
        <vt:lpwstr/>
      </vt:variant>
      <vt:variant>
        <vt:i4>1114165</vt:i4>
      </vt:variant>
      <vt:variant>
        <vt:i4>398</vt:i4>
      </vt:variant>
      <vt:variant>
        <vt:i4>0</vt:i4>
      </vt:variant>
      <vt:variant>
        <vt:i4>5</vt:i4>
      </vt:variant>
      <vt:variant>
        <vt:lpwstr/>
      </vt:variant>
      <vt:variant>
        <vt:lpwstr>_Toc182057390</vt:lpwstr>
      </vt:variant>
      <vt:variant>
        <vt:i4>1048629</vt:i4>
      </vt:variant>
      <vt:variant>
        <vt:i4>392</vt:i4>
      </vt:variant>
      <vt:variant>
        <vt:i4>0</vt:i4>
      </vt:variant>
      <vt:variant>
        <vt:i4>5</vt:i4>
      </vt:variant>
      <vt:variant>
        <vt:lpwstr/>
      </vt:variant>
      <vt:variant>
        <vt:lpwstr>_Toc182057389</vt:lpwstr>
      </vt:variant>
      <vt:variant>
        <vt:i4>1048629</vt:i4>
      </vt:variant>
      <vt:variant>
        <vt:i4>386</vt:i4>
      </vt:variant>
      <vt:variant>
        <vt:i4>0</vt:i4>
      </vt:variant>
      <vt:variant>
        <vt:i4>5</vt:i4>
      </vt:variant>
      <vt:variant>
        <vt:lpwstr/>
      </vt:variant>
      <vt:variant>
        <vt:lpwstr>_Toc182057388</vt:lpwstr>
      </vt:variant>
      <vt:variant>
        <vt:i4>1048629</vt:i4>
      </vt:variant>
      <vt:variant>
        <vt:i4>380</vt:i4>
      </vt:variant>
      <vt:variant>
        <vt:i4>0</vt:i4>
      </vt:variant>
      <vt:variant>
        <vt:i4>5</vt:i4>
      </vt:variant>
      <vt:variant>
        <vt:lpwstr/>
      </vt:variant>
      <vt:variant>
        <vt:lpwstr>_Toc182057387</vt:lpwstr>
      </vt:variant>
      <vt:variant>
        <vt:i4>1048629</vt:i4>
      </vt:variant>
      <vt:variant>
        <vt:i4>374</vt:i4>
      </vt:variant>
      <vt:variant>
        <vt:i4>0</vt:i4>
      </vt:variant>
      <vt:variant>
        <vt:i4>5</vt:i4>
      </vt:variant>
      <vt:variant>
        <vt:lpwstr/>
      </vt:variant>
      <vt:variant>
        <vt:lpwstr>_Toc182057386</vt:lpwstr>
      </vt:variant>
      <vt:variant>
        <vt:i4>1048629</vt:i4>
      </vt:variant>
      <vt:variant>
        <vt:i4>368</vt:i4>
      </vt:variant>
      <vt:variant>
        <vt:i4>0</vt:i4>
      </vt:variant>
      <vt:variant>
        <vt:i4>5</vt:i4>
      </vt:variant>
      <vt:variant>
        <vt:lpwstr/>
      </vt:variant>
      <vt:variant>
        <vt:lpwstr>_Toc182057385</vt:lpwstr>
      </vt:variant>
      <vt:variant>
        <vt:i4>1048629</vt:i4>
      </vt:variant>
      <vt:variant>
        <vt:i4>362</vt:i4>
      </vt:variant>
      <vt:variant>
        <vt:i4>0</vt:i4>
      </vt:variant>
      <vt:variant>
        <vt:i4>5</vt:i4>
      </vt:variant>
      <vt:variant>
        <vt:lpwstr/>
      </vt:variant>
      <vt:variant>
        <vt:lpwstr>_Toc182057384</vt:lpwstr>
      </vt:variant>
      <vt:variant>
        <vt:i4>1048629</vt:i4>
      </vt:variant>
      <vt:variant>
        <vt:i4>356</vt:i4>
      </vt:variant>
      <vt:variant>
        <vt:i4>0</vt:i4>
      </vt:variant>
      <vt:variant>
        <vt:i4>5</vt:i4>
      </vt:variant>
      <vt:variant>
        <vt:lpwstr/>
      </vt:variant>
      <vt:variant>
        <vt:lpwstr>_Toc182057383</vt:lpwstr>
      </vt:variant>
      <vt:variant>
        <vt:i4>1048629</vt:i4>
      </vt:variant>
      <vt:variant>
        <vt:i4>350</vt:i4>
      </vt:variant>
      <vt:variant>
        <vt:i4>0</vt:i4>
      </vt:variant>
      <vt:variant>
        <vt:i4>5</vt:i4>
      </vt:variant>
      <vt:variant>
        <vt:lpwstr/>
      </vt:variant>
      <vt:variant>
        <vt:lpwstr>_Toc182057382</vt:lpwstr>
      </vt:variant>
      <vt:variant>
        <vt:i4>1048629</vt:i4>
      </vt:variant>
      <vt:variant>
        <vt:i4>344</vt:i4>
      </vt:variant>
      <vt:variant>
        <vt:i4>0</vt:i4>
      </vt:variant>
      <vt:variant>
        <vt:i4>5</vt:i4>
      </vt:variant>
      <vt:variant>
        <vt:lpwstr/>
      </vt:variant>
      <vt:variant>
        <vt:lpwstr>_Toc182057381</vt:lpwstr>
      </vt:variant>
      <vt:variant>
        <vt:i4>1048629</vt:i4>
      </vt:variant>
      <vt:variant>
        <vt:i4>338</vt:i4>
      </vt:variant>
      <vt:variant>
        <vt:i4>0</vt:i4>
      </vt:variant>
      <vt:variant>
        <vt:i4>5</vt:i4>
      </vt:variant>
      <vt:variant>
        <vt:lpwstr/>
      </vt:variant>
      <vt:variant>
        <vt:lpwstr>_Toc182057380</vt:lpwstr>
      </vt:variant>
      <vt:variant>
        <vt:i4>2031669</vt:i4>
      </vt:variant>
      <vt:variant>
        <vt:i4>332</vt:i4>
      </vt:variant>
      <vt:variant>
        <vt:i4>0</vt:i4>
      </vt:variant>
      <vt:variant>
        <vt:i4>5</vt:i4>
      </vt:variant>
      <vt:variant>
        <vt:lpwstr/>
      </vt:variant>
      <vt:variant>
        <vt:lpwstr>_Toc182057379</vt:lpwstr>
      </vt:variant>
      <vt:variant>
        <vt:i4>2031669</vt:i4>
      </vt:variant>
      <vt:variant>
        <vt:i4>326</vt:i4>
      </vt:variant>
      <vt:variant>
        <vt:i4>0</vt:i4>
      </vt:variant>
      <vt:variant>
        <vt:i4>5</vt:i4>
      </vt:variant>
      <vt:variant>
        <vt:lpwstr/>
      </vt:variant>
      <vt:variant>
        <vt:lpwstr>_Toc182057378</vt:lpwstr>
      </vt:variant>
      <vt:variant>
        <vt:i4>2031669</vt:i4>
      </vt:variant>
      <vt:variant>
        <vt:i4>320</vt:i4>
      </vt:variant>
      <vt:variant>
        <vt:i4>0</vt:i4>
      </vt:variant>
      <vt:variant>
        <vt:i4>5</vt:i4>
      </vt:variant>
      <vt:variant>
        <vt:lpwstr/>
      </vt:variant>
      <vt:variant>
        <vt:lpwstr>_Toc182057377</vt:lpwstr>
      </vt:variant>
      <vt:variant>
        <vt:i4>2031669</vt:i4>
      </vt:variant>
      <vt:variant>
        <vt:i4>314</vt:i4>
      </vt:variant>
      <vt:variant>
        <vt:i4>0</vt:i4>
      </vt:variant>
      <vt:variant>
        <vt:i4>5</vt:i4>
      </vt:variant>
      <vt:variant>
        <vt:lpwstr/>
      </vt:variant>
      <vt:variant>
        <vt:lpwstr>_Toc182057376</vt:lpwstr>
      </vt:variant>
      <vt:variant>
        <vt:i4>2031669</vt:i4>
      </vt:variant>
      <vt:variant>
        <vt:i4>308</vt:i4>
      </vt:variant>
      <vt:variant>
        <vt:i4>0</vt:i4>
      </vt:variant>
      <vt:variant>
        <vt:i4>5</vt:i4>
      </vt:variant>
      <vt:variant>
        <vt:lpwstr/>
      </vt:variant>
      <vt:variant>
        <vt:lpwstr>_Toc182057375</vt:lpwstr>
      </vt:variant>
      <vt:variant>
        <vt:i4>2031669</vt:i4>
      </vt:variant>
      <vt:variant>
        <vt:i4>302</vt:i4>
      </vt:variant>
      <vt:variant>
        <vt:i4>0</vt:i4>
      </vt:variant>
      <vt:variant>
        <vt:i4>5</vt:i4>
      </vt:variant>
      <vt:variant>
        <vt:lpwstr/>
      </vt:variant>
      <vt:variant>
        <vt:lpwstr>_Toc182057374</vt:lpwstr>
      </vt:variant>
      <vt:variant>
        <vt:i4>2031669</vt:i4>
      </vt:variant>
      <vt:variant>
        <vt:i4>296</vt:i4>
      </vt:variant>
      <vt:variant>
        <vt:i4>0</vt:i4>
      </vt:variant>
      <vt:variant>
        <vt:i4>5</vt:i4>
      </vt:variant>
      <vt:variant>
        <vt:lpwstr/>
      </vt:variant>
      <vt:variant>
        <vt:lpwstr>_Toc182057373</vt:lpwstr>
      </vt:variant>
      <vt:variant>
        <vt:i4>2031669</vt:i4>
      </vt:variant>
      <vt:variant>
        <vt:i4>290</vt:i4>
      </vt:variant>
      <vt:variant>
        <vt:i4>0</vt:i4>
      </vt:variant>
      <vt:variant>
        <vt:i4>5</vt:i4>
      </vt:variant>
      <vt:variant>
        <vt:lpwstr/>
      </vt:variant>
      <vt:variant>
        <vt:lpwstr>_Toc182057372</vt:lpwstr>
      </vt:variant>
      <vt:variant>
        <vt:i4>2031669</vt:i4>
      </vt:variant>
      <vt:variant>
        <vt:i4>284</vt:i4>
      </vt:variant>
      <vt:variant>
        <vt:i4>0</vt:i4>
      </vt:variant>
      <vt:variant>
        <vt:i4>5</vt:i4>
      </vt:variant>
      <vt:variant>
        <vt:lpwstr/>
      </vt:variant>
      <vt:variant>
        <vt:lpwstr>_Toc182057371</vt:lpwstr>
      </vt:variant>
      <vt:variant>
        <vt:i4>2031669</vt:i4>
      </vt:variant>
      <vt:variant>
        <vt:i4>278</vt:i4>
      </vt:variant>
      <vt:variant>
        <vt:i4>0</vt:i4>
      </vt:variant>
      <vt:variant>
        <vt:i4>5</vt:i4>
      </vt:variant>
      <vt:variant>
        <vt:lpwstr/>
      </vt:variant>
      <vt:variant>
        <vt:lpwstr>_Toc182057370</vt:lpwstr>
      </vt:variant>
      <vt:variant>
        <vt:i4>1966133</vt:i4>
      </vt:variant>
      <vt:variant>
        <vt:i4>272</vt:i4>
      </vt:variant>
      <vt:variant>
        <vt:i4>0</vt:i4>
      </vt:variant>
      <vt:variant>
        <vt:i4>5</vt:i4>
      </vt:variant>
      <vt:variant>
        <vt:lpwstr/>
      </vt:variant>
      <vt:variant>
        <vt:lpwstr>_Toc182057369</vt:lpwstr>
      </vt:variant>
      <vt:variant>
        <vt:i4>1966133</vt:i4>
      </vt:variant>
      <vt:variant>
        <vt:i4>266</vt:i4>
      </vt:variant>
      <vt:variant>
        <vt:i4>0</vt:i4>
      </vt:variant>
      <vt:variant>
        <vt:i4>5</vt:i4>
      </vt:variant>
      <vt:variant>
        <vt:lpwstr/>
      </vt:variant>
      <vt:variant>
        <vt:lpwstr>_Toc182057368</vt:lpwstr>
      </vt:variant>
      <vt:variant>
        <vt:i4>1966133</vt:i4>
      </vt:variant>
      <vt:variant>
        <vt:i4>260</vt:i4>
      </vt:variant>
      <vt:variant>
        <vt:i4>0</vt:i4>
      </vt:variant>
      <vt:variant>
        <vt:i4>5</vt:i4>
      </vt:variant>
      <vt:variant>
        <vt:lpwstr/>
      </vt:variant>
      <vt:variant>
        <vt:lpwstr>_Toc182057367</vt:lpwstr>
      </vt:variant>
      <vt:variant>
        <vt:i4>1966133</vt:i4>
      </vt:variant>
      <vt:variant>
        <vt:i4>254</vt:i4>
      </vt:variant>
      <vt:variant>
        <vt:i4>0</vt:i4>
      </vt:variant>
      <vt:variant>
        <vt:i4>5</vt:i4>
      </vt:variant>
      <vt:variant>
        <vt:lpwstr/>
      </vt:variant>
      <vt:variant>
        <vt:lpwstr>_Toc182057366</vt:lpwstr>
      </vt:variant>
      <vt:variant>
        <vt:i4>1966133</vt:i4>
      </vt:variant>
      <vt:variant>
        <vt:i4>248</vt:i4>
      </vt:variant>
      <vt:variant>
        <vt:i4>0</vt:i4>
      </vt:variant>
      <vt:variant>
        <vt:i4>5</vt:i4>
      </vt:variant>
      <vt:variant>
        <vt:lpwstr/>
      </vt:variant>
      <vt:variant>
        <vt:lpwstr>_Toc182057365</vt:lpwstr>
      </vt:variant>
      <vt:variant>
        <vt:i4>1966133</vt:i4>
      </vt:variant>
      <vt:variant>
        <vt:i4>242</vt:i4>
      </vt:variant>
      <vt:variant>
        <vt:i4>0</vt:i4>
      </vt:variant>
      <vt:variant>
        <vt:i4>5</vt:i4>
      </vt:variant>
      <vt:variant>
        <vt:lpwstr/>
      </vt:variant>
      <vt:variant>
        <vt:lpwstr>_Toc182057364</vt:lpwstr>
      </vt:variant>
      <vt:variant>
        <vt:i4>1966133</vt:i4>
      </vt:variant>
      <vt:variant>
        <vt:i4>236</vt:i4>
      </vt:variant>
      <vt:variant>
        <vt:i4>0</vt:i4>
      </vt:variant>
      <vt:variant>
        <vt:i4>5</vt:i4>
      </vt:variant>
      <vt:variant>
        <vt:lpwstr/>
      </vt:variant>
      <vt:variant>
        <vt:lpwstr>_Toc182057363</vt:lpwstr>
      </vt:variant>
      <vt:variant>
        <vt:i4>1966133</vt:i4>
      </vt:variant>
      <vt:variant>
        <vt:i4>230</vt:i4>
      </vt:variant>
      <vt:variant>
        <vt:i4>0</vt:i4>
      </vt:variant>
      <vt:variant>
        <vt:i4>5</vt:i4>
      </vt:variant>
      <vt:variant>
        <vt:lpwstr/>
      </vt:variant>
      <vt:variant>
        <vt:lpwstr>_Toc182057362</vt:lpwstr>
      </vt:variant>
      <vt:variant>
        <vt:i4>1966133</vt:i4>
      </vt:variant>
      <vt:variant>
        <vt:i4>224</vt:i4>
      </vt:variant>
      <vt:variant>
        <vt:i4>0</vt:i4>
      </vt:variant>
      <vt:variant>
        <vt:i4>5</vt:i4>
      </vt:variant>
      <vt:variant>
        <vt:lpwstr/>
      </vt:variant>
      <vt:variant>
        <vt:lpwstr>_Toc182057361</vt:lpwstr>
      </vt:variant>
      <vt:variant>
        <vt:i4>1966133</vt:i4>
      </vt:variant>
      <vt:variant>
        <vt:i4>218</vt:i4>
      </vt:variant>
      <vt:variant>
        <vt:i4>0</vt:i4>
      </vt:variant>
      <vt:variant>
        <vt:i4>5</vt:i4>
      </vt:variant>
      <vt:variant>
        <vt:lpwstr/>
      </vt:variant>
      <vt:variant>
        <vt:lpwstr>_Toc182057360</vt:lpwstr>
      </vt:variant>
      <vt:variant>
        <vt:i4>1900597</vt:i4>
      </vt:variant>
      <vt:variant>
        <vt:i4>212</vt:i4>
      </vt:variant>
      <vt:variant>
        <vt:i4>0</vt:i4>
      </vt:variant>
      <vt:variant>
        <vt:i4>5</vt:i4>
      </vt:variant>
      <vt:variant>
        <vt:lpwstr/>
      </vt:variant>
      <vt:variant>
        <vt:lpwstr>_Toc182057359</vt:lpwstr>
      </vt:variant>
      <vt:variant>
        <vt:i4>1900597</vt:i4>
      </vt:variant>
      <vt:variant>
        <vt:i4>206</vt:i4>
      </vt:variant>
      <vt:variant>
        <vt:i4>0</vt:i4>
      </vt:variant>
      <vt:variant>
        <vt:i4>5</vt:i4>
      </vt:variant>
      <vt:variant>
        <vt:lpwstr/>
      </vt:variant>
      <vt:variant>
        <vt:lpwstr>_Toc182057358</vt:lpwstr>
      </vt:variant>
      <vt:variant>
        <vt:i4>1900597</vt:i4>
      </vt:variant>
      <vt:variant>
        <vt:i4>200</vt:i4>
      </vt:variant>
      <vt:variant>
        <vt:i4>0</vt:i4>
      </vt:variant>
      <vt:variant>
        <vt:i4>5</vt:i4>
      </vt:variant>
      <vt:variant>
        <vt:lpwstr/>
      </vt:variant>
      <vt:variant>
        <vt:lpwstr>_Toc182057357</vt:lpwstr>
      </vt:variant>
      <vt:variant>
        <vt:i4>1900597</vt:i4>
      </vt:variant>
      <vt:variant>
        <vt:i4>194</vt:i4>
      </vt:variant>
      <vt:variant>
        <vt:i4>0</vt:i4>
      </vt:variant>
      <vt:variant>
        <vt:i4>5</vt:i4>
      </vt:variant>
      <vt:variant>
        <vt:lpwstr/>
      </vt:variant>
      <vt:variant>
        <vt:lpwstr>_Toc182057356</vt:lpwstr>
      </vt:variant>
      <vt:variant>
        <vt:i4>1900597</vt:i4>
      </vt:variant>
      <vt:variant>
        <vt:i4>188</vt:i4>
      </vt:variant>
      <vt:variant>
        <vt:i4>0</vt:i4>
      </vt:variant>
      <vt:variant>
        <vt:i4>5</vt:i4>
      </vt:variant>
      <vt:variant>
        <vt:lpwstr/>
      </vt:variant>
      <vt:variant>
        <vt:lpwstr>_Toc182057355</vt:lpwstr>
      </vt:variant>
      <vt:variant>
        <vt:i4>1900597</vt:i4>
      </vt:variant>
      <vt:variant>
        <vt:i4>182</vt:i4>
      </vt:variant>
      <vt:variant>
        <vt:i4>0</vt:i4>
      </vt:variant>
      <vt:variant>
        <vt:i4>5</vt:i4>
      </vt:variant>
      <vt:variant>
        <vt:lpwstr/>
      </vt:variant>
      <vt:variant>
        <vt:lpwstr>_Toc182057354</vt:lpwstr>
      </vt:variant>
      <vt:variant>
        <vt:i4>1900597</vt:i4>
      </vt:variant>
      <vt:variant>
        <vt:i4>176</vt:i4>
      </vt:variant>
      <vt:variant>
        <vt:i4>0</vt:i4>
      </vt:variant>
      <vt:variant>
        <vt:i4>5</vt:i4>
      </vt:variant>
      <vt:variant>
        <vt:lpwstr/>
      </vt:variant>
      <vt:variant>
        <vt:lpwstr>_Toc182057353</vt:lpwstr>
      </vt:variant>
      <vt:variant>
        <vt:i4>1900597</vt:i4>
      </vt:variant>
      <vt:variant>
        <vt:i4>170</vt:i4>
      </vt:variant>
      <vt:variant>
        <vt:i4>0</vt:i4>
      </vt:variant>
      <vt:variant>
        <vt:i4>5</vt:i4>
      </vt:variant>
      <vt:variant>
        <vt:lpwstr/>
      </vt:variant>
      <vt:variant>
        <vt:lpwstr>_Toc182057352</vt:lpwstr>
      </vt:variant>
      <vt:variant>
        <vt:i4>1900597</vt:i4>
      </vt:variant>
      <vt:variant>
        <vt:i4>164</vt:i4>
      </vt:variant>
      <vt:variant>
        <vt:i4>0</vt:i4>
      </vt:variant>
      <vt:variant>
        <vt:i4>5</vt:i4>
      </vt:variant>
      <vt:variant>
        <vt:lpwstr/>
      </vt:variant>
      <vt:variant>
        <vt:lpwstr>_Toc182057351</vt:lpwstr>
      </vt:variant>
      <vt:variant>
        <vt:i4>1900597</vt:i4>
      </vt:variant>
      <vt:variant>
        <vt:i4>158</vt:i4>
      </vt:variant>
      <vt:variant>
        <vt:i4>0</vt:i4>
      </vt:variant>
      <vt:variant>
        <vt:i4>5</vt:i4>
      </vt:variant>
      <vt:variant>
        <vt:lpwstr/>
      </vt:variant>
      <vt:variant>
        <vt:lpwstr>_Toc182057350</vt:lpwstr>
      </vt:variant>
      <vt:variant>
        <vt:i4>1835061</vt:i4>
      </vt:variant>
      <vt:variant>
        <vt:i4>152</vt:i4>
      </vt:variant>
      <vt:variant>
        <vt:i4>0</vt:i4>
      </vt:variant>
      <vt:variant>
        <vt:i4>5</vt:i4>
      </vt:variant>
      <vt:variant>
        <vt:lpwstr/>
      </vt:variant>
      <vt:variant>
        <vt:lpwstr>_Toc182057349</vt:lpwstr>
      </vt:variant>
      <vt:variant>
        <vt:i4>1835061</vt:i4>
      </vt:variant>
      <vt:variant>
        <vt:i4>146</vt:i4>
      </vt:variant>
      <vt:variant>
        <vt:i4>0</vt:i4>
      </vt:variant>
      <vt:variant>
        <vt:i4>5</vt:i4>
      </vt:variant>
      <vt:variant>
        <vt:lpwstr/>
      </vt:variant>
      <vt:variant>
        <vt:lpwstr>_Toc182057348</vt:lpwstr>
      </vt:variant>
      <vt:variant>
        <vt:i4>1835061</vt:i4>
      </vt:variant>
      <vt:variant>
        <vt:i4>140</vt:i4>
      </vt:variant>
      <vt:variant>
        <vt:i4>0</vt:i4>
      </vt:variant>
      <vt:variant>
        <vt:i4>5</vt:i4>
      </vt:variant>
      <vt:variant>
        <vt:lpwstr/>
      </vt:variant>
      <vt:variant>
        <vt:lpwstr>_Toc182057347</vt:lpwstr>
      </vt:variant>
      <vt:variant>
        <vt:i4>1835061</vt:i4>
      </vt:variant>
      <vt:variant>
        <vt:i4>134</vt:i4>
      </vt:variant>
      <vt:variant>
        <vt:i4>0</vt:i4>
      </vt:variant>
      <vt:variant>
        <vt:i4>5</vt:i4>
      </vt:variant>
      <vt:variant>
        <vt:lpwstr/>
      </vt:variant>
      <vt:variant>
        <vt:lpwstr>_Toc182057346</vt:lpwstr>
      </vt:variant>
      <vt:variant>
        <vt:i4>1835061</vt:i4>
      </vt:variant>
      <vt:variant>
        <vt:i4>128</vt:i4>
      </vt:variant>
      <vt:variant>
        <vt:i4>0</vt:i4>
      </vt:variant>
      <vt:variant>
        <vt:i4>5</vt:i4>
      </vt:variant>
      <vt:variant>
        <vt:lpwstr/>
      </vt:variant>
      <vt:variant>
        <vt:lpwstr>_Toc182057345</vt:lpwstr>
      </vt:variant>
      <vt:variant>
        <vt:i4>1835061</vt:i4>
      </vt:variant>
      <vt:variant>
        <vt:i4>122</vt:i4>
      </vt:variant>
      <vt:variant>
        <vt:i4>0</vt:i4>
      </vt:variant>
      <vt:variant>
        <vt:i4>5</vt:i4>
      </vt:variant>
      <vt:variant>
        <vt:lpwstr/>
      </vt:variant>
      <vt:variant>
        <vt:lpwstr>_Toc182057344</vt:lpwstr>
      </vt:variant>
      <vt:variant>
        <vt:i4>1835061</vt:i4>
      </vt:variant>
      <vt:variant>
        <vt:i4>116</vt:i4>
      </vt:variant>
      <vt:variant>
        <vt:i4>0</vt:i4>
      </vt:variant>
      <vt:variant>
        <vt:i4>5</vt:i4>
      </vt:variant>
      <vt:variant>
        <vt:lpwstr/>
      </vt:variant>
      <vt:variant>
        <vt:lpwstr>_Toc182057343</vt:lpwstr>
      </vt:variant>
      <vt:variant>
        <vt:i4>1835061</vt:i4>
      </vt:variant>
      <vt:variant>
        <vt:i4>110</vt:i4>
      </vt:variant>
      <vt:variant>
        <vt:i4>0</vt:i4>
      </vt:variant>
      <vt:variant>
        <vt:i4>5</vt:i4>
      </vt:variant>
      <vt:variant>
        <vt:lpwstr/>
      </vt:variant>
      <vt:variant>
        <vt:lpwstr>_Toc182057342</vt:lpwstr>
      </vt:variant>
      <vt:variant>
        <vt:i4>1835061</vt:i4>
      </vt:variant>
      <vt:variant>
        <vt:i4>104</vt:i4>
      </vt:variant>
      <vt:variant>
        <vt:i4>0</vt:i4>
      </vt:variant>
      <vt:variant>
        <vt:i4>5</vt:i4>
      </vt:variant>
      <vt:variant>
        <vt:lpwstr/>
      </vt:variant>
      <vt:variant>
        <vt:lpwstr>_Toc182057341</vt:lpwstr>
      </vt:variant>
      <vt:variant>
        <vt:i4>1835061</vt:i4>
      </vt:variant>
      <vt:variant>
        <vt:i4>98</vt:i4>
      </vt:variant>
      <vt:variant>
        <vt:i4>0</vt:i4>
      </vt:variant>
      <vt:variant>
        <vt:i4>5</vt:i4>
      </vt:variant>
      <vt:variant>
        <vt:lpwstr/>
      </vt:variant>
      <vt:variant>
        <vt:lpwstr>_Toc182057340</vt:lpwstr>
      </vt:variant>
      <vt:variant>
        <vt:i4>1769525</vt:i4>
      </vt:variant>
      <vt:variant>
        <vt:i4>92</vt:i4>
      </vt:variant>
      <vt:variant>
        <vt:i4>0</vt:i4>
      </vt:variant>
      <vt:variant>
        <vt:i4>5</vt:i4>
      </vt:variant>
      <vt:variant>
        <vt:lpwstr/>
      </vt:variant>
      <vt:variant>
        <vt:lpwstr>_Toc182057339</vt:lpwstr>
      </vt:variant>
      <vt:variant>
        <vt:i4>1769525</vt:i4>
      </vt:variant>
      <vt:variant>
        <vt:i4>86</vt:i4>
      </vt:variant>
      <vt:variant>
        <vt:i4>0</vt:i4>
      </vt:variant>
      <vt:variant>
        <vt:i4>5</vt:i4>
      </vt:variant>
      <vt:variant>
        <vt:lpwstr/>
      </vt:variant>
      <vt:variant>
        <vt:lpwstr>_Toc182057338</vt:lpwstr>
      </vt:variant>
      <vt:variant>
        <vt:i4>1769525</vt:i4>
      </vt:variant>
      <vt:variant>
        <vt:i4>80</vt:i4>
      </vt:variant>
      <vt:variant>
        <vt:i4>0</vt:i4>
      </vt:variant>
      <vt:variant>
        <vt:i4>5</vt:i4>
      </vt:variant>
      <vt:variant>
        <vt:lpwstr/>
      </vt:variant>
      <vt:variant>
        <vt:lpwstr>_Toc182057337</vt:lpwstr>
      </vt:variant>
      <vt:variant>
        <vt:i4>1769525</vt:i4>
      </vt:variant>
      <vt:variant>
        <vt:i4>74</vt:i4>
      </vt:variant>
      <vt:variant>
        <vt:i4>0</vt:i4>
      </vt:variant>
      <vt:variant>
        <vt:i4>5</vt:i4>
      </vt:variant>
      <vt:variant>
        <vt:lpwstr/>
      </vt:variant>
      <vt:variant>
        <vt:lpwstr>_Toc182057336</vt:lpwstr>
      </vt:variant>
      <vt:variant>
        <vt:i4>1769525</vt:i4>
      </vt:variant>
      <vt:variant>
        <vt:i4>68</vt:i4>
      </vt:variant>
      <vt:variant>
        <vt:i4>0</vt:i4>
      </vt:variant>
      <vt:variant>
        <vt:i4>5</vt:i4>
      </vt:variant>
      <vt:variant>
        <vt:lpwstr/>
      </vt:variant>
      <vt:variant>
        <vt:lpwstr>_Toc182057335</vt:lpwstr>
      </vt:variant>
      <vt:variant>
        <vt:i4>1769525</vt:i4>
      </vt:variant>
      <vt:variant>
        <vt:i4>62</vt:i4>
      </vt:variant>
      <vt:variant>
        <vt:i4>0</vt:i4>
      </vt:variant>
      <vt:variant>
        <vt:i4>5</vt:i4>
      </vt:variant>
      <vt:variant>
        <vt:lpwstr/>
      </vt:variant>
      <vt:variant>
        <vt:lpwstr>_Toc182057334</vt:lpwstr>
      </vt:variant>
      <vt:variant>
        <vt:i4>1769525</vt:i4>
      </vt:variant>
      <vt:variant>
        <vt:i4>56</vt:i4>
      </vt:variant>
      <vt:variant>
        <vt:i4>0</vt:i4>
      </vt:variant>
      <vt:variant>
        <vt:i4>5</vt:i4>
      </vt:variant>
      <vt:variant>
        <vt:lpwstr/>
      </vt:variant>
      <vt:variant>
        <vt:lpwstr>_Toc182057333</vt:lpwstr>
      </vt:variant>
      <vt:variant>
        <vt:i4>1769525</vt:i4>
      </vt:variant>
      <vt:variant>
        <vt:i4>50</vt:i4>
      </vt:variant>
      <vt:variant>
        <vt:i4>0</vt:i4>
      </vt:variant>
      <vt:variant>
        <vt:i4>5</vt:i4>
      </vt:variant>
      <vt:variant>
        <vt:lpwstr/>
      </vt:variant>
      <vt:variant>
        <vt:lpwstr>_Toc182057332</vt:lpwstr>
      </vt:variant>
      <vt:variant>
        <vt:i4>1769525</vt:i4>
      </vt:variant>
      <vt:variant>
        <vt:i4>44</vt:i4>
      </vt:variant>
      <vt:variant>
        <vt:i4>0</vt:i4>
      </vt:variant>
      <vt:variant>
        <vt:i4>5</vt:i4>
      </vt:variant>
      <vt:variant>
        <vt:lpwstr/>
      </vt:variant>
      <vt:variant>
        <vt:lpwstr>_Toc182057331</vt:lpwstr>
      </vt:variant>
      <vt:variant>
        <vt:i4>1769525</vt:i4>
      </vt:variant>
      <vt:variant>
        <vt:i4>38</vt:i4>
      </vt:variant>
      <vt:variant>
        <vt:i4>0</vt:i4>
      </vt:variant>
      <vt:variant>
        <vt:i4>5</vt:i4>
      </vt:variant>
      <vt:variant>
        <vt:lpwstr/>
      </vt:variant>
      <vt:variant>
        <vt:lpwstr>_Toc182057330</vt:lpwstr>
      </vt:variant>
      <vt:variant>
        <vt:i4>1703989</vt:i4>
      </vt:variant>
      <vt:variant>
        <vt:i4>32</vt:i4>
      </vt:variant>
      <vt:variant>
        <vt:i4>0</vt:i4>
      </vt:variant>
      <vt:variant>
        <vt:i4>5</vt:i4>
      </vt:variant>
      <vt:variant>
        <vt:lpwstr/>
      </vt:variant>
      <vt:variant>
        <vt:lpwstr>_Toc182057329</vt:lpwstr>
      </vt:variant>
      <vt:variant>
        <vt:i4>1703989</vt:i4>
      </vt:variant>
      <vt:variant>
        <vt:i4>26</vt:i4>
      </vt:variant>
      <vt:variant>
        <vt:i4>0</vt:i4>
      </vt:variant>
      <vt:variant>
        <vt:i4>5</vt:i4>
      </vt:variant>
      <vt:variant>
        <vt:lpwstr/>
      </vt:variant>
      <vt:variant>
        <vt:lpwstr>_Toc182057328</vt:lpwstr>
      </vt:variant>
      <vt:variant>
        <vt:i4>1703989</vt:i4>
      </vt:variant>
      <vt:variant>
        <vt:i4>20</vt:i4>
      </vt:variant>
      <vt:variant>
        <vt:i4>0</vt:i4>
      </vt:variant>
      <vt:variant>
        <vt:i4>5</vt:i4>
      </vt:variant>
      <vt:variant>
        <vt:lpwstr/>
      </vt:variant>
      <vt:variant>
        <vt:lpwstr>_Toc182057327</vt:lpwstr>
      </vt:variant>
      <vt:variant>
        <vt:i4>1703989</vt:i4>
      </vt:variant>
      <vt:variant>
        <vt:i4>14</vt:i4>
      </vt:variant>
      <vt:variant>
        <vt:i4>0</vt:i4>
      </vt:variant>
      <vt:variant>
        <vt:i4>5</vt:i4>
      </vt:variant>
      <vt:variant>
        <vt:lpwstr/>
      </vt:variant>
      <vt:variant>
        <vt:lpwstr>_Toc182057326</vt:lpwstr>
      </vt:variant>
      <vt:variant>
        <vt:i4>1703989</vt:i4>
      </vt:variant>
      <vt:variant>
        <vt:i4>8</vt:i4>
      </vt:variant>
      <vt:variant>
        <vt:i4>0</vt:i4>
      </vt:variant>
      <vt:variant>
        <vt:i4>5</vt:i4>
      </vt:variant>
      <vt:variant>
        <vt:lpwstr/>
      </vt:variant>
      <vt:variant>
        <vt:lpwstr>_Toc182057325</vt:lpwstr>
      </vt:variant>
      <vt:variant>
        <vt:i4>1703989</vt:i4>
      </vt:variant>
      <vt:variant>
        <vt:i4>2</vt:i4>
      </vt:variant>
      <vt:variant>
        <vt:i4>0</vt:i4>
      </vt:variant>
      <vt:variant>
        <vt:i4>5</vt:i4>
      </vt:variant>
      <vt:variant>
        <vt:lpwstr/>
      </vt:variant>
      <vt:variant>
        <vt:lpwstr>_Toc182057324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Правила землепользования и застройки МО Дружбинский сельсовет АлейскогоУТВЕРЖДЕНЫ</dc:title>
  <dc:subject/>
  <dc:creator>NK</dc:creator>
  <cp:keywords/>
  <cp:lastModifiedBy>Долинин Андрей</cp:lastModifiedBy>
  <cp:revision>9</cp:revision>
  <cp:lastPrinted>2015-05-15T11:02:00Z</cp:lastPrinted>
  <dcterms:created xsi:type="dcterms:W3CDTF">2024-11-09T12:11:00Z</dcterms:created>
  <dcterms:modified xsi:type="dcterms:W3CDTF">2024-11-10T17:09:00Z</dcterms:modified>
</cp:coreProperties>
</file>