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C1" w:rsidRDefault="006123C1" w:rsidP="006123C1">
      <w:pPr>
        <w:pStyle w:val="Style5"/>
        <w:widowControl/>
        <w:spacing w:before="19" w:line="240" w:lineRule="auto"/>
        <w:jc w:val="right"/>
        <w:rPr>
          <w:rStyle w:val="FontStyle12"/>
        </w:rPr>
      </w:pPr>
    </w:p>
    <w:p w:rsidR="006123C1" w:rsidRPr="00676A7F" w:rsidRDefault="006123C1" w:rsidP="006123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6A7F">
        <w:rPr>
          <w:rFonts w:ascii="Times New Roman" w:hAnsi="Times New Roman" w:cs="Times New Roman"/>
          <w:sz w:val="28"/>
          <w:szCs w:val="28"/>
        </w:rPr>
        <w:t>Реестр производственных площадок, земельных участков с целью размещения на них объектов</w:t>
      </w:r>
    </w:p>
    <w:p w:rsidR="006123C1" w:rsidRPr="00676A7F" w:rsidRDefault="006123C1" w:rsidP="006123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6A7F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Pr="00676A7F">
        <w:rPr>
          <w:rFonts w:ascii="Times New Roman" w:hAnsi="Times New Roman" w:cs="Times New Roman"/>
          <w:sz w:val="28"/>
          <w:szCs w:val="28"/>
        </w:rPr>
        <w:br/>
      </w:r>
      <w:r w:rsidRPr="00676A7F">
        <w:rPr>
          <w:rFonts w:ascii="Times New Roman" w:hAnsi="Times New Roman" w:cs="Times New Roman"/>
          <w:sz w:val="28"/>
          <w:szCs w:val="28"/>
        </w:rPr>
        <w:tab/>
      </w:r>
      <w:r w:rsidR="00E82E74" w:rsidRPr="00676A7F">
        <w:rPr>
          <w:rFonts w:ascii="Times New Roman" w:hAnsi="Times New Roman" w:cs="Times New Roman"/>
          <w:sz w:val="28"/>
          <w:szCs w:val="28"/>
        </w:rPr>
        <w:t xml:space="preserve">Алейского </w:t>
      </w:r>
      <w:r w:rsidRPr="00676A7F">
        <w:rPr>
          <w:rFonts w:ascii="Times New Roman" w:hAnsi="Times New Roman" w:cs="Times New Roman"/>
          <w:sz w:val="28"/>
          <w:szCs w:val="28"/>
        </w:rPr>
        <w:t xml:space="preserve">района  Алтайского края </w:t>
      </w:r>
      <w:r w:rsidR="00045CF9">
        <w:rPr>
          <w:rFonts w:ascii="Times New Roman" w:hAnsi="Times New Roman" w:cs="Times New Roman"/>
          <w:sz w:val="28"/>
          <w:szCs w:val="28"/>
        </w:rPr>
        <w:t>на 01.</w:t>
      </w:r>
      <w:r w:rsidR="00903C2B">
        <w:rPr>
          <w:rFonts w:ascii="Times New Roman" w:hAnsi="Times New Roman" w:cs="Times New Roman"/>
          <w:sz w:val="28"/>
          <w:szCs w:val="28"/>
        </w:rPr>
        <w:t>0</w:t>
      </w:r>
      <w:r w:rsidR="005F3C45">
        <w:rPr>
          <w:rFonts w:ascii="Times New Roman" w:hAnsi="Times New Roman" w:cs="Times New Roman"/>
          <w:sz w:val="28"/>
          <w:szCs w:val="28"/>
        </w:rPr>
        <w:t>1</w:t>
      </w:r>
      <w:r w:rsidR="00045CF9">
        <w:rPr>
          <w:rFonts w:ascii="Times New Roman" w:hAnsi="Times New Roman" w:cs="Times New Roman"/>
          <w:sz w:val="28"/>
          <w:szCs w:val="28"/>
        </w:rPr>
        <w:t>.20</w:t>
      </w:r>
      <w:r w:rsidR="00903C2B">
        <w:rPr>
          <w:rFonts w:ascii="Times New Roman" w:hAnsi="Times New Roman" w:cs="Times New Roman"/>
          <w:sz w:val="28"/>
          <w:szCs w:val="28"/>
        </w:rPr>
        <w:t>20</w:t>
      </w:r>
    </w:p>
    <w:p w:rsidR="006123C1" w:rsidRDefault="006123C1" w:rsidP="006123C1">
      <w:pPr>
        <w:spacing w:after="221" w:line="1" w:lineRule="exact"/>
        <w:rPr>
          <w:sz w:val="2"/>
          <w:szCs w:val="2"/>
        </w:rPr>
      </w:pPr>
    </w:p>
    <w:tbl>
      <w:tblPr>
        <w:tblW w:w="0" w:type="auto"/>
        <w:tblCellMar>
          <w:left w:w="40" w:type="dxa"/>
          <w:right w:w="40" w:type="dxa"/>
        </w:tblCellMar>
        <w:tblLook w:val="0000"/>
      </w:tblPr>
      <w:tblGrid>
        <w:gridCol w:w="382"/>
        <w:gridCol w:w="2213"/>
        <w:gridCol w:w="1131"/>
        <w:gridCol w:w="1761"/>
        <w:gridCol w:w="2135"/>
        <w:gridCol w:w="1128"/>
        <w:gridCol w:w="2202"/>
        <w:gridCol w:w="2345"/>
        <w:gridCol w:w="1879"/>
        <w:gridCol w:w="608"/>
      </w:tblGrid>
      <w:tr w:rsidR="00441276" w:rsidTr="00903C2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76" w:rsidRDefault="00441276" w:rsidP="00A7776D">
            <w:pPr>
              <w:pStyle w:val="Style9"/>
              <w:widowControl/>
              <w:spacing w:line="283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№ </w:t>
            </w:r>
            <w:proofErr w:type="spellStart"/>
            <w:r>
              <w:rPr>
                <w:rStyle w:val="FontStyle16"/>
              </w:rPr>
              <w:t>п\</w:t>
            </w:r>
            <w:proofErr w:type="gramStart"/>
            <w:r>
              <w:rPr>
                <w:rStyle w:val="FontStyle16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76" w:rsidRDefault="00441276" w:rsidP="00A7776D">
            <w:pPr>
              <w:pStyle w:val="Style9"/>
              <w:widowControl/>
              <w:spacing w:line="278" w:lineRule="exact"/>
              <w:rPr>
                <w:rStyle w:val="FontStyle16"/>
              </w:rPr>
            </w:pPr>
            <w:r>
              <w:rPr>
                <w:rStyle w:val="FontStyle16"/>
              </w:rPr>
              <w:t>Месторасположе</w:t>
            </w:r>
            <w:r>
              <w:rPr>
                <w:rStyle w:val="FontStyle16"/>
              </w:rPr>
              <w:softHyphen/>
              <w:t>ние земельного участка, коорди</w:t>
            </w:r>
            <w:r>
              <w:rPr>
                <w:rStyle w:val="FontStyle16"/>
              </w:rPr>
              <w:softHyphen/>
              <w:t>наты или кадаст</w:t>
            </w:r>
            <w:r>
              <w:rPr>
                <w:rStyle w:val="FontStyle16"/>
              </w:rPr>
              <w:softHyphen/>
              <w:t>ровый номер(но</w:t>
            </w:r>
            <w:r>
              <w:rPr>
                <w:rStyle w:val="FontStyle16"/>
              </w:rPr>
              <w:softHyphen/>
              <w:t>мер квартала), удаленность от г. Барнаула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76" w:rsidRDefault="00441276" w:rsidP="00A7776D">
            <w:pPr>
              <w:pStyle w:val="Style9"/>
              <w:widowControl/>
              <w:spacing w:line="278" w:lineRule="exact"/>
              <w:rPr>
                <w:rStyle w:val="FontStyle16"/>
              </w:rPr>
            </w:pPr>
            <w:r>
              <w:rPr>
                <w:rStyle w:val="FontStyle16"/>
              </w:rPr>
              <w:t>Площадь участка (кв.м.), статус предложе</w:t>
            </w:r>
            <w:r>
              <w:rPr>
                <w:rStyle w:val="FontStyle16"/>
              </w:rPr>
              <w:softHyphen/>
              <w:t>ния (арен</w:t>
            </w:r>
            <w:r>
              <w:rPr>
                <w:rStyle w:val="FontStyle16"/>
              </w:rPr>
              <w:softHyphen/>
              <w:t>да/ прода</w:t>
            </w:r>
            <w:r>
              <w:rPr>
                <w:rStyle w:val="FontStyle16"/>
              </w:rPr>
              <w:softHyphen/>
              <w:t>жа)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76" w:rsidRDefault="00441276" w:rsidP="00A7776D">
            <w:pPr>
              <w:pStyle w:val="Style9"/>
              <w:widowControl/>
              <w:spacing w:line="278" w:lineRule="exact"/>
              <w:rPr>
                <w:rStyle w:val="FontStyle16"/>
              </w:rPr>
            </w:pPr>
            <w:r>
              <w:rPr>
                <w:rStyle w:val="FontStyle16"/>
              </w:rPr>
              <w:t>Категория</w:t>
            </w:r>
          </w:p>
          <w:p w:rsidR="00441276" w:rsidRDefault="00441276" w:rsidP="00A7776D">
            <w:pPr>
              <w:pStyle w:val="Style9"/>
              <w:widowControl/>
              <w:spacing w:line="278" w:lineRule="exact"/>
              <w:rPr>
                <w:rStyle w:val="FontStyle16"/>
              </w:rPr>
            </w:pPr>
            <w:r>
              <w:rPr>
                <w:rStyle w:val="FontStyle16"/>
              </w:rPr>
              <w:t>земель, форма соб</w:t>
            </w:r>
            <w:r>
              <w:rPr>
                <w:rStyle w:val="FontStyle16"/>
              </w:rPr>
              <w:softHyphen/>
              <w:t>ственно</w:t>
            </w:r>
            <w:r>
              <w:rPr>
                <w:rStyle w:val="FontStyle16"/>
              </w:rPr>
              <w:softHyphen/>
              <w:t>сти, собст</w:t>
            </w:r>
            <w:r>
              <w:rPr>
                <w:rStyle w:val="FontStyle16"/>
              </w:rPr>
              <w:softHyphen/>
              <w:t>венник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76" w:rsidRDefault="00441276" w:rsidP="00A7776D">
            <w:pPr>
              <w:pStyle w:val="Style9"/>
              <w:widowControl/>
              <w:spacing w:line="278" w:lineRule="exact"/>
              <w:rPr>
                <w:rStyle w:val="FontStyle16"/>
              </w:rPr>
            </w:pPr>
            <w:r>
              <w:rPr>
                <w:rStyle w:val="FontStyle16"/>
              </w:rPr>
              <w:t>Целевое назначе</w:t>
            </w:r>
            <w:r>
              <w:rPr>
                <w:rStyle w:val="FontStyle16"/>
              </w:rPr>
              <w:softHyphen/>
              <w:t>ние уча</w:t>
            </w:r>
            <w:r>
              <w:rPr>
                <w:rStyle w:val="FontStyle16"/>
              </w:rPr>
              <w:softHyphen/>
              <w:t>стка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76" w:rsidRDefault="00441276" w:rsidP="00A7776D">
            <w:pPr>
              <w:pStyle w:val="Style9"/>
              <w:widowControl/>
              <w:spacing w:line="283" w:lineRule="exact"/>
              <w:rPr>
                <w:rStyle w:val="FontStyle16"/>
              </w:rPr>
            </w:pPr>
            <w:r>
              <w:rPr>
                <w:rStyle w:val="FontStyle16"/>
              </w:rPr>
              <w:t>Необходи</w:t>
            </w:r>
            <w:r>
              <w:rPr>
                <w:rStyle w:val="FontStyle16"/>
              </w:rPr>
              <w:softHyphen/>
              <w:t>мость пере</w:t>
            </w:r>
            <w:r>
              <w:rPr>
                <w:rStyle w:val="FontStyle16"/>
              </w:rPr>
              <w:softHyphen/>
              <w:t>вода в дру</w:t>
            </w:r>
            <w:r>
              <w:rPr>
                <w:rStyle w:val="FontStyle16"/>
              </w:rPr>
              <w:softHyphen/>
              <w:t>гую катего</w:t>
            </w:r>
            <w:r>
              <w:rPr>
                <w:rStyle w:val="FontStyle16"/>
              </w:rPr>
              <w:softHyphen/>
              <w:t>рию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76" w:rsidRDefault="00441276" w:rsidP="00A7776D">
            <w:pPr>
              <w:pStyle w:val="Style9"/>
              <w:widowControl/>
              <w:spacing w:line="278" w:lineRule="exact"/>
              <w:rPr>
                <w:rStyle w:val="FontStyle16"/>
              </w:rPr>
            </w:pPr>
            <w:r>
              <w:rPr>
                <w:rStyle w:val="FontStyle16"/>
              </w:rPr>
              <w:t>Наличие инфраструктуры: электроснабжение, водо</w:t>
            </w:r>
            <w:r>
              <w:rPr>
                <w:rStyle w:val="FontStyle16"/>
              </w:rPr>
              <w:softHyphen/>
              <w:t>снабжение, водоотведение, газоснабжение (возмож</w:t>
            </w:r>
            <w:r>
              <w:rPr>
                <w:rStyle w:val="FontStyle16"/>
              </w:rPr>
              <w:softHyphen/>
              <w:t>ность подключения, уда</w:t>
            </w:r>
            <w:r>
              <w:rPr>
                <w:rStyle w:val="FontStyle16"/>
              </w:rPr>
              <w:softHyphen/>
              <w:t>ленность точек подключе</w:t>
            </w:r>
            <w:r>
              <w:rPr>
                <w:rStyle w:val="FontStyle16"/>
              </w:rPr>
              <w:softHyphen/>
              <w:t>ния, свободные мощности, тарифы); транспортная дос</w:t>
            </w:r>
            <w:r>
              <w:rPr>
                <w:rStyle w:val="FontStyle16"/>
              </w:rPr>
              <w:softHyphen/>
              <w:t>тупность (наличие автомо</w:t>
            </w:r>
            <w:r>
              <w:rPr>
                <w:rStyle w:val="FontStyle16"/>
              </w:rPr>
              <w:softHyphen/>
              <w:t>бильных дорог, ж/д путей, тупиков и т.д.)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76" w:rsidRDefault="00441276" w:rsidP="00A7776D">
            <w:pPr>
              <w:pStyle w:val="Style9"/>
              <w:widowControl/>
              <w:spacing w:line="278" w:lineRule="exact"/>
              <w:rPr>
                <w:rStyle w:val="FontStyle16"/>
              </w:rPr>
            </w:pPr>
            <w:r>
              <w:rPr>
                <w:rStyle w:val="FontStyle16"/>
              </w:rPr>
              <w:t>Техническая характери</w:t>
            </w:r>
            <w:r>
              <w:rPr>
                <w:rStyle w:val="FontStyle16"/>
              </w:rPr>
              <w:softHyphen/>
              <w:t>стика имею</w:t>
            </w:r>
            <w:r>
              <w:rPr>
                <w:rStyle w:val="FontStyle16"/>
              </w:rPr>
              <w:softHyphen/>
              <w:t>щихся соору</w:t>
            </w:r>
            <w:r>
              <w:rPr>
                <w:rStyle w:val="FontStyle16"/>
              </w:rPr>
              <w:softHyphen/>
              <w:t>жений (пло</w:t>
            </w:r>
            <w:r>
              <w:rPr>
                <w:rStyle w:val="FontStyle16"/>
              </w:rPr>
              <w:softHyphen/>
              <w:t>щадь, этаж</w:t>
            </w:r>
            <w:r>
              <w:rPr>
                <w:rStyle w:val="FontStyle16"/>
              </w:rPr>
              <w:softHyphen/>
              <w:t>ность, техни</w:t>
            </w:r>
            <w:r>
              <w:rPr>
                <w:rStyle w:val="FontStyle16"/>
              </w:rPr>
              <w:softHyphen/>
              <w:t>ческая осна</w:t>
            </w:r>
            <w:r>
              <w:rPr>
                <w:rStyle w:val="FontStyle16"/>
              </w:rPr>
              <w:softHyphen/>
              <w:t>щенность, со</w:t>
            </w:r>
            <w:r>
              <w:rPr>
                <w:rStyle w:val="FontStyle16"/>
              </w:rPr>
              <w:softHyphen/>
              <w:t>стояние)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76" w:rsidRDefault="00441276" w:rsidP="00A7776D">
            <w:pPr>
              <w:pStyle w:val="Style9"/>
              <w:widowControl/>
              <w:spacing w:line="278" w:lineRule="exact"/>
              <w:rPr>
                <w:rStyle w:val="FontStyle16"/>
              </w:rPr>
            </w:pPr>
            <w:r>
              <w:rPr>
                <w:rStyle w:val="FontStyle16"/>
              </w:rPr>
              <w:t>Коорди</w:t>
            </w:r>
            <w:r>
              <w:rPr>
                <w:rStyle w:val="FontStyle16"/>
              </w:rPr>
              <w:softHyphen/>
              <w:t>наты кон</w:t>
            </w:r>
            <w:r>
              <w:rPr>
                <w:rStyle w:val="FontStyle16"/>
              </w:rPr>
              <w:softHyphen/>
              <w:t>тактного лица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76" w:rsidRDefault="00441276" w:rsidP="00A7776D">
            <w:pPr>
              <w:pStyle w:val="Style9"/>
              <w:widowControl/>
              <w:spacing w:line="283" w:lineRule="exact"/>
              <w:rPr>
                <w:rStyle w:val="FontStyle16"/>
              </w:rPr>
            </w:pPr>
            <w:bookmarkStart w:id="0" w:name="_GoBack"/>
            <w:bookmarkEnd w:id="0"/>
            <w:r>
              <w:rPr>
                <w:rStyle w:val="FontStyle16"/>
              </w:rPr>
              <w:t>При</w:t>
            </w:r>
            <w:r>
              <w:rPr>
                <w:rStyle w:val="FontStyle16"/>
              </w:rPr>
              <w:softHyphen/>
              <w:t>меча</w:t>
            </w:r>
            <w:r>
              <w:rPr>
                <w:rStyle w:val="FontStyle16"/>
              </w:rPr>
              <w:softHyphen/>
              <w:t>ние</w:t>
            </w:r>
          </w:p>
        </w:tc>
      </w:tr>
      <w:tr w:rsidR="00441276" w:rsidTr="00903C2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1276" w:rsidRDefault="00441276" w:rsidP="00A7776D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1276" w:rsidRDefault="00441276" w:rsidP="00A7776D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1276" w:rsidRDefault="00441276" w:rsidP="00A7776D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1276" w:rsidRDefault="00441276" w:rsidP="00A7776D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1276" w:rsidRDefault="00441276" w:rsidP="00A7776D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1276" w:rsidRDefault="00441276" w:rsidP="00A7776D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1276" w:rsidRDefault="00441276" w:rsidP="00A7776D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1276" w:rsidRDefault="00441276" w:rsidP="00A7776D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1276" w:rsidRDefault="00441276" w:rsidP="00A7776D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1276" w:rsidRDefault="00441276" w:rsidP="00A7776D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10</w:t>
            </w:r>
          </w:p>
        </w:tc>
      </w:tr>
      <w:tr w:rsidR="00441276" w:rsidRPr="00676A7F" w:rsidTr="00903C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 xml:space="preserve">п. Алейский, </w:t>
            </w:r>
          </w:p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ул. Советская,1а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676A7F">
              <w:rPr>
                <w:rStyle w:val="FontStyle16"/>
                <w:sz w:val="24"/>
                <w:szCs w:val="24"/>
              </w:rPr>
              <w:t>земли поселений, муниципальная собственность администрации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Для размещения здания стадиона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676A7F">
              <w:rPr>
                <w:rStyle w:val="FontStyle16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Подключены электроэнергия, водоснабжение, теплоснабжение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676A7F">
              <w:t>Одноэтажное здание стадиона 190 м2, состояние 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</w:pPr>
            <w:r w:rsidRPr="00676A7F">
              <w:t>Комитет по управлению муниципальным имуществом Администрации района, тел. (38553)</w:t>
            </w:r>
          </w:p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>
              <w:t>66324</w:t>
            </w:r>
            <w:r w:rsidRPr="00676A7F">
              <w:t xml:space="preserve">,  </w:t>
            </w:r>
            <w:r>
              <w:t>Щур Наталья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</w:tr>
      <w:tr w:rsidR="00441276" w:rsidRPr="00676A7F" w:rsidTr="00903C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 xml:space="preserve">п. Александровский, </w:t>
            </w:r>
          </w:p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ул. Центральная,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Style w:val="FontStyle16"/>
                <w:sz w:val="24"/>
                <w:szCs w:val="24"/>
              </w:rPr>
              <w:t xml:space="preserve">земли поселений, </w:t>
            </w:r>
            <w:r w:rsidRPr="00676A7F">
              <w:rPr>
                <w:rStyle w:val="FontStyle16"/>
                <w:sz w:val="24"/>
                <w:szCs w:val="24"/>
              </w:rPr>
              <w:lastRenderedPageBreak/>
              <w:t>муниципальная собственность администрации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размещения здания клуба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Style w:val="FontStyle16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Подключены электроэнергия, </w:t>
            </w:r>
            <w:r w:rsidRPr="00676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водоснабжение, теплоснабжение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676A7F">
              <w:lastRenderedPageBreak/>
              <w:t>Здание клуба, 157 м2, состояние хорошее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</w:tr>
      <w:tr w:rsidR="00441276" w:rsidRPr="00676A7F" w:rsidTr="00903C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 xml:space="preserve">п. Александровский, </w:t>
            </w:r>
          </w:p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ул. Центральная,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11937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Style w:val="FontStyle16"/>
                <w:sz w:val="24"/>
                <w:szCs w:val="24"/>
              </w:rPr>
              <w:t>земли поселений, муниципальная собственность администрации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для размещения здания школы (3 этажа)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Style w:val="FontStyle16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Подключены электроэнергия, водоснабжение, теплоснабжение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676A7F">
              <w:t>Здание школы (3 этажа), 1244,8, состояние хорошее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</w:tr>
      <w:tr w:rsidR="00441276" w:rsidRPr="00676A7F" w:rsidTr="00903C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п. Александровский,</w:t>
            </w:r>
          </w:p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ул. Центральная, 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Style w:val="FontStyle16"/>
                <w:sz w:val="24"/>
                <w:szCs w:val="24"/>
              </w:rPr>
              <w:t>земли поселений, муниципальная собственность администрации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для размещения здания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Style w:val="FontStyle16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Подключены электроэнергия, водоснабжение, теплоснабжение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Здание котельной, 95 м2 состояние хорошее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</w:tr>
      <w:tr w:rsidR="00441276" w:rsidRPr="00676A7F" w:rsidTr="00903C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Кабаково</w:t>
            </w:r>
            <w:proofErr w:type="spellEnd"/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, ул. Новая,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Style w:val="FontStyle16"/>
                <w:sz w:val="24"/>
                <w:szCs w:val="24"/>
              </w:rPr>
              <w:t>земли поселений, муниципальная собственность администрации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для размещения здания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Style w:val="FontStyle16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Подключены электроэнергия, водоснабжение, теплоснабжение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676A7F">
              <w:t>Здание котельной, 296 м2, состояние 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</w:tr>
      <w:tr w:rsidR="00441276" w:rsidRPr="00676A7F" w:rsidTr="00903C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Краснодубровский</w:t>
            </w:r>
            <w:proofErr w:type="spellEnd"/>
            <w:r w:rsidRPr="00676A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ул. Юбилейная,9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Style w:val="FontStyle16"/>
                <w:sz w:val="24"/>
                <w:szCs w:val="24"/>
              </w:rPr>
              <w:t>земли поселений, муниципальная собственность администрации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для размещения здания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Style w:val="FontStyle16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Подключены электроэнергия, водоснабжение, теплоснабжение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676A7F">
              <w:rPr>
                <w:rStyle w:val="FontStyle16"/>
                <w:sz w:val="24"/>
                <w:szCs w:val="24"/>
              </w:rPr>
              <w:t>Здание школы, 800 м2,</w:t>
            </w:r>
            <w:r w:rsidRPr="00676A7F">
              <w:t xml:space="preserve"> Здание в хорошем состоянии, законсервировано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</w:tr>
      <w:tr w:rsidR="00441276" w:rsidRPr="00676A7F" w:rsidTr="00903C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 xml:space="preserve">п. Кондратьевский, </w:t>
            </w:r>
          </w:p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ул. Первомайская,7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Style w:val="FontStyle16"/>
                <w:sz w:val="24"/>
                <w:szCs w:val="24"/>
              </w:rPr>
              <w:t>земли поселений, муниципальная собственность администрации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для размещения здания школы</w:t>
            </w:r>
          </w:p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Style w:val="FontStyle16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Подключены электроэнергия, водоснабжение, теплоснабжение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676A7F">
              <w:rPr>
                <w:rStyle w:val="FontStyle16"/>
                <w:sz w:val="24"/>
                <w:szCs w:val="24"/>
              </w:rPr>
              <w:t>Здание школы, 259,7 м2,</w:t>
            </w:r>
            <w:r w:rsidRPr="00676A7F">
              <w:t xml:space="preserve"> Здание в хорошем состоянии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</w:tr>
      <w:tr w:rsidR="00441276" w:rsidRPr="00676A7F" w:rsidTr="00903C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 xml:space="preserve">п. Кондратьевский, </w:t>
            </w:r>
          </w:p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ул. Первомайская,13-а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Style w:val="FontStyle16"/>
                <w:sz w:val="24"/>
                <w:szCs w:val="24"/>
              </w:rPr>
              <w:t>земли поселений, муниципальная собственность администрации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для размещения здания клуба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Style w:val="FontStyle16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Подключены электроэнергия, водоснабжение, теплоснабжение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676A7F">
              <w:rPr>
                <w:rStyle w:val="FontStyle16"/>
                <w:sz w:val="24"/>
                <w:szCs w:val="24"/>
              </w:rPr>
              <w:t xml:space="preserve">здание клуба, </w:t>
            </w:r>
            <w:r w:rsidRPr="00676A7F">
              <w:t>237,1м2, состояние 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</w:tr>
      <w:tr w:rsidR="00441276" w:rsidRPr="00676A7F" w:rsidTr="00903C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Малахово</w:t>
            </w:r>
            <w:proofErr w:type="spellEnd"/>
            <w:r w:rsidRPr="00676A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пер. Спортивный,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Style w:val="FontStyle16"/>
                <w:sz w:val="24"/>
                <w:szCs w:val="24"/>
              </w:rPr>
              <w:t>земли поселений, муниципальная собственность администрации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для размещения здания клуба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Style w:val="FontStyle16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Подключены электроэнергия, водоснабжение, теплоснабжение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</w:tr>
      <w:tr w:rsidR="00441276" w:rsidRPr="00676A7F" w:rsidTr="00903C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Малахово</w:t>
            </w:r>
            <w:proofErr w:type="spellEnd"/>
            <w:r w:rsidRPr="00676A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пер. Школьный,1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676A7F">
              <w:rPr>
                <w:rStyle w:val="FontStyle16"/>
                <w:sz w:val="24"/>
                <w:szCs w:val="24"/>
              </w:rPr>
              <w:t>земли поселений, муниципальная собственность администрации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для размещения здания    школы</w:t>
            </w:r>
          </w:p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Style w:val="FontStyle16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Подключены электроэнергия, водоснабжение, теплоснабжение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Style w:val="FontStyle16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½ здания   школы, 450 м2, состояние удовлетворительное, требуется ремонт системы отопления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</w:tr>
      <w:tr w:rsidR="00441276" w:rsidRPr="00676A7F" w:rsidTr="00903C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 xml:space="preserve">с. Малиновка, </w:t>
            </w:r>
          </w:p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ул. Центральная,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Style w:val="FontStyle16"/>
                <w:sz w:val="24"/>
                <w:szCs w:val="24"/>
              </w:rPr>
              <w:t>земли поселений, муниципальная собственность администрации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для размещения административного 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Style w:val="FontStyle16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Подключены электроэнергия, водоснабжение, теплоснабжение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676A7F">
              <w:t>Административное здание,74 м2, состояние хорошее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</w:tr>
      <w:tr w:rsidR="00441276" w:rsidRPr="00676A7F" w:rsidTr="00903C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с. Малиновка, ул. Центральная, 32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Style w:val="FontStyle16"/>
                <w:sz w:val="24"/>
                <w:szCs w:val="24"/>
              </w:rPr>
              <w:t>земли поселений, муниципальная собственность администрации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для размещения здания детского сада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Style w:val="FontStyle16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Подключены электроэнергия, водоснабжение, теплоснабжение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Здание детского сада, 320,1 м2, состояние 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</w:tr>
      <w:tr w:rsidR="00441276" w:rsidRPr="00676A7F" w:rsidTr="00903C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Новоколпаково</w:t>
            </w:r>
            <w:proofErr w:type="spellEnd"/>
            <w:r w:rsidRPr="00676A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ул. Приозерная,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3338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676A7F">
              <w:rPr>
                <w:rStyle w:val="FontStyle16"/>
                <w:sz w:val="24"/>
                <w:szCs w:val="24"/>
              </w:rPr>
              <w:t>земли поселений, муниципальная собственность администрации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для размещения здания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Style w:val="FontStyle16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Подключены электроэнергия, водоснабжение, теплоснабжение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676A7F">
              <w:t>Здание школы, 733 м2, состояние 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</w:tr>
      <w:tr w:rsidR="00441276" w:rsidRPr="00676A7F" w:rsidTr="00903C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 xml:space="preserve">п. Октябрьский, </w:t>
            </w:r>
          </w:p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ул. Мира,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676A7F">
              <w:rPr>
                <w:rStyle w:val="FontStyle16"/>
                <w:sz w:val="24"/>
                <w:szCs w:val="24"/>
              </w:rPr>
              <w:t>земли поселений, муниципальная собственность администрации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для размещения здания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Style w:val="FontStyle16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Подключены электроэнергия, водоснабжение, теплоснабжение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676A7F">
              <w:t>Часть здания школы, 275 м2, состояние 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</w:tr>
      <w:tr w:rsidR="00441276" w:rsidRPr="00676A7F" w:rsidTr="00903C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 xml:space="preserve">с. Плотава, </w:t>
            </w:r>
          </w:p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пер. Рабочий,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676A7F">
              <w:rPr>
                <w:rStyle w:val="FontStyle16"/>
                <w:sz w:val="24"/>
                <w:szCs w:val="24"/>
              </w:rPr>
              <w:t>земли поселений, муниципальная собственность администрации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для размещения административного 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Style w:val="FontStyle16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Подключены электроэнергия, водоснабжение, теплоснабжение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676A7F">
              <w:t>Административное здание, 881 м2, состояние хорошее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</w:tr>
      <w:tr w:rsidR="00441276" w:rsidRPr="00676A7F" w:rsidTr="00903C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 xml:space="preserve">п. Приятельский, </w:t>
            </w:r>
          </w:p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ул. Центральная, д.34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Style w:val="FontStyle16"/>
                <w:sz w:val="24"/>
                <w:szCs w:val="24"/>
              </w:rPr>
              <w:t>земли поселений, муниципальная собственность администрации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для размещения здания школьной мастерской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Style w:val="FontStyle16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hAnsi="Times New Roman" w:cs="Times New Roman"/>
                <w:sz w:val="24"/>
                <w:szCs w:val="24"/>
              </w:rPr>
              <w:t>Подключены электроэнергия, водоснабжение, теплоснабжение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676A7F">
              <w:t>Здание школьной мастерской,46,8 м2, состояние 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6" w:rsidRPr="00676A7F" w:rsidRDefault="00441276" w:rsidP="003C7125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</w:tr>
    </w:tbl>
    <w:p w:rsidR="006123C1" w:rsidRPr="00676A7F" w:rsidRDefault="006123C1" w:rsidP="00676A7F">
      <w:pPr>
        <w:rPr>
          <w:rFonts w:ascii="Times New Roman" w:hAnsi="Times New Roman" w:cs="Times New Roman"/>
          <w:sz w:val="24"/>
          <w:szCs w:val="24"/>
        </w:rPr>
      </w:pPr>
    </w:p>
    <w:sectPr w:rsidR="006123C1" w:rsidRPr="00676A7F" w:rsidSect="00441276">
      <w:pgSz w:w="16838" w:h="11906" w:orient="landscape" w:code="9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23C1"/>
    <w:rsid w:val="00045CF9"/>
    <w:rsid w:val="0004771E"/>
    <w:rsid w:val="002D2D73"/>
    <w:rsid w:val="00364E6B"/>
    <w:rsid w:val="003C7125"/>
    <w:rsid w:val="00441276"/>
    <w:rsid w:val="00453FD1"/>
    <w:rsid w:val="004A551F"/>
    <w:rsid w:val="004F4180"/>
    <w:rsid w:val="00526D50"/>
    <w:rsid w:val="005F3C45"/>
    <w:rsid w:val="006123C1"/>
    <w:rsid w:val="00674556"/>
    <w:rsid w:val="00676A7F"/>
    <w:rsid w:val="006C5E12"/>
    <w:rsid w:val="00717D27"/>
    <w:rsid w:val="008143CA"/>
    <w:rsid w:val="00861D34"/>
    <w:rsid w:val="00903C2B"/>
    <w:rsid w:val="00E82E74"/>
    <w:rsid w:val="00EE2E66"/>
    <w:rsid w:val="00F21310"/>
    <w:rsid w:val="00F6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123C1"/>
    <w:pPr>
      <w:widowControl w:val="0"/>
      <w:autoSpaceDE w:val="0"/>
      <w:autoSpaceDN w:val="0"/>
      <w:adjustRightInd w:val="0"/>
      <w:spacing w:after="0" w:line="283" w:lineRule="exact"/>
      <w:ind w:hanging="73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123C1"/>
    <w:pPr>
      <w:widowControl w:val="0"/>
      <w:autoSpaceDE w:val="0"/>
      <w:autoSpaceDN w:val="0"/>
      <w:adjustRightInd w:val="0"/>
      <w:spacing w:after="0" w:line="9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123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123C1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123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6123C1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6123C1"/>
    <w:pPr>
      <w:spacing w:after="0" w:line="240" w:lineRule="auto"/>
    </w:pPr>
  </w:style>
  <w:style w:type="paragraph" w:customStyle="1" w:styleId="Style7">
    <w:name w:val="Style7"/>
    <w:basedOn w:val="a"/>
    <w:uiPriority w:val="99"/>
    <w:rsid w:val="006123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123C1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2017-04-25T03:29:00Z</dcterms:created>
  <dcterms:modified xsi:type="dcterms:W3CDTF">2020-05-13T03:35:00Z</dcterms:modified>
</cp:coreProperties>
</file>