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50" w:rsidRPr="00FE0350" w:rsidRDefault="00FE0350" w:rsidP="00FE0350">
      <w:pPr>
        <w:pStyle w:val="21"/>
        <w:framePr w:w="9993" w:h="1175" w:hRule="exact" w:wrap="none" w:vAnchor="page" w:hAnchor="page" w:x="1320" w:y="739"/>
        <w:shd w:val="clear" w:color="auto" w:fill="auto"/>
        <w:ind w:right="40"/>
      </w:pPr>
      <w:r>
        <w:rPr>
          <w:rFonts w:eastAsia="Calibri"/>
          <w:sz w:val="24"/>
          <w:szCs w:val="24"/>
        </w:rPr>
        <w:t xml:space="preserve">                    </w:t>
      </w:r>
      <w:r w:rsidRPr="00FE0350">
        <w:t>РОССИЙСКАЯ ФЕДЕРАЦИЯ</w:t>
      </w:r>
    </w:p>
    <w:p w:rsidR="00FE0350" w:rsidRPr="00FE0350" w:rsidRDefault="00FE0350" w:rsidP="00FE0350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FE0350">
        <w:rPr>
          <w:rFonts w:ascii="Times New Roman" w:eastAsia="Times New Roman" w:hAnsi="Times New Roman" w:cs="Times New Roman"/>
          <w:sz w:val="26"/>
          <w:szCs w:val="26"/>
        </w:rPr>
        <w:t>СОБРАНИЕ ДЕПУТАТОВ АЛЕЙСКОГО РАЙОНА АЛТАЙСКОГО КРАЯ</w:t>
      </w:r>
    </w:p>
    <w:p w:rsidR="00FE0350" w:rsidRPr="00FE0350" w:rsidRDefault="00FE0350" w:rsidP="00FE0350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(седьмой созыв)</w:t>
      </w:r>
    </w:p>
    <w:p w:rsidR="00FE0350" w:rsidRPr="00FE0350" w:rsidRDefault="00FE0350" w:rsidP="00FE0350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</w:rPr>
      </w:pPr>
      <w:bookmarkStart w:id="0" w:name="bookmark0"/>
      <w:r w:rsidRPr="00FE0350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</w:rPr>
        <w:t>РЕШЕНИЕ</w:t>
      </w:r>
      <w:bookmarkEnd w:id="0"/>
    </w:p>
    <w:p w:rsidR="00FE0350" w:rsidRPr="00FE0350" w:rsidRDefault="00FE0350" w:rsidP="00FE0350">
      <w:pPr>
        <w:framePr w:wrap="none" w:vAnchor="page" w:hAnchor="page" w:x="1320" w:y="3348"/>
        <w:widowControl w:val="0"/>
        <w:spacing w:after="0" w:line="260" w:lineRule="exact"/>
        <w:ind w:left="3700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г. Алейск</w:t>
      </w:r>
    </w:p>
    <w:p w:rsidR="00FE0350" w:rsidRPr="00FE0350" w:rsidRDefault="00FE0350" w:rsidP="00FE0350">
      <w:pPr>
        <w:framePr w:wrap="none" w:vAnchor="page" w:hAnchor="page" w:x="1320" w:y="4214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О назначении опроса граждан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31 Федерального закона от 06 октября 2003 года № 131- ФЗ «Об общих принципах организации местного самоуправления в Российской Федерации», статьёй 22 Федерального закона от 29 декабря 2012 года № 273-ФЗ «Об образовании в Российской Федерации, с решением Собрания депутатов Алейского района от 23.03.19 № 29 «Об утверждении Положения о порядке назначения и проведения опроса граждан в муниципальном образовании Алейский район», Собрание депутатов Алейского района РЕШИЛО: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Назначить проведение опроса граждан на территории поселка  Первомайский Алейского района с целью выявления мнения населения по вопросу ликвидации  филиала муниципального казенного общеобразовательного учреждения «Солнечная средняя общеобразовательная школа» - «Первомайская  начальная общеобразовательная школа».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Установить: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Дату начала проведения опроса граждан – 12.08.2022 года, дату окончания проведения опроса граждан - 16.08.2022 года.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Срок проведения опроса граждан - 5 календарных дней.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Формулировку вопроса, предлагаемого при проведении опроса граждан, согласно приложению 1 (прилагается).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Форму опросного листа согласно приложению 1.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Минимальную численность граждан, участвующих в опросе - 20 человек.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Утвердить состав комиссии по проведению опроса граждан согласно приложению 2 (прилагается).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решение путем размещения на официальном Интернет – сайте Администрации района.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Контроль исполнения Решения возложить на постоянную комиссию по  социальной политике (Л.В. Бочарова).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FE0350" w:rsidRPr="00FE0350" w:rsidRDefault="00FE0350" w:rsidP="00FE0350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350">
        <w:rPr>
          <w:rFonts w:ascii="Times New Roman" w:eastAsia="Times New Roman" w:hAnsi="Times New Roman" w:cs="Times New Roman"/>
          <w:sz w:val="26"/>
          <w:szCs w:val="26"/>
        </w:rPr>
        <w:t>Алейского района                                                                                                С.Д. Миллер</w:t>
      </w:r>
    </w:p>
    <w:p w:rsidR="00FE0350" w:rsidRPr="00FE0350" w:rsidRDefault="00FE0350" w:rsidP="00FE035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E0350" w:rsidRPr="00FE0350" w:rsidRDefault="00FE0350" w:rsidP="00FE035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E0350" w:rsidRPr="00FE0350" w:rsidRDefault="00FE0350" w:rsidP="00FE035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E0350" w:rsidRPr="00FE0350" w:rsidRDefault="00FE0350" w:rsidP="00FE035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E0350" w:rsidRPr="00FE0350" w:rsidRDefault="00FE0350" w:rsidP="00FE035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E0350" w:rsidRPr="00CE0F5B" w:rsidRDefault="00CE0F5B" w:rsidP="00FE035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E0F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11.08.</w:t>
      </w:r>
      <w:r w:rsidR="00FE0350" w:rsidRPr="00CE0F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2022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="00FE0350" w:rsidRPr="00CE0F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Pr="00CE0F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32</w:t>
      </w:r>
    </w:p>
    <w:p w:rsidR="00FE0350" w:rsidRPr="00FE0350" w:rsidRDefault="00FE0350" w:rsidP="00FE035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CE0F5B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</w:t>
      </w:r>
    </w:p>
    <w:tbl>
      <w:tblPr>
        <w:tblStyle w:val="a7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E0F5B" w:rsidRPr="00CD6EEB" w:rsidTr="000E1A1F">
        <w:tc>
          <w:tcPr>
            <w:tcW w:w="4111" w:type="dxa"/>
          </w:tcPr>
          <w:p w:rsidR="00CE0F5B" w:rsidRPr="00CD6EEB" w:rsidRDefault="00CE0F5B" w:rsidP="00CE0F5B">
            <w:pPr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F5B" w:rsidRPr="00CD6EEB" w:rsidTr="000E1A1F">
        <w:tc>
          <w:tcPr>
            <w:tcW w:w="4111" w:type="dxa"/>
          </w:tcPr>
          <w:p w:rsidR="00CE0F5B" w:rsidRPr="00CD6EEB" w:rsidRDefault="00CE0F5B" w:rsidP="000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CE0F5B" w:rsidRPr="00CD6EEB" w:rsidTr="000E1A1F">
        <w:tc>
          <w:tcPr>
            <w:tcW w:w="4111" w:type="dxa"/>
          </w:tcPr>
          <w:p w:rsidR="00CE0F5B" w:rsidRPr="00CD6EEB" w:rsidRDefault="00CE0F5B" w:rsidP="000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CE0F5B" w:rsidRPr="00CD6EEB" w:rsidTr="000E1A1F">
        <w:tc>
          <w:tcPr>
            <w:tcW w:w="4111" w:type="dxa"/>
          </w:tcPr>
          <w:p w:rsidR="00CE0F5B" w:rsidRPr="00CD6EEB" w:rsidRDefault="00CE0F5B" w:rsidP="00CE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11.08. </w:t>
            </w: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2022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CE0F5B" w:rsidRDefault="00CE0F5B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CE0F5B" w:rsidRDefault="00CE0F5B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Pr="00FE0350" w:rsidRDefault="00FE0350" w:rsidP="00CE0F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>ОПРОСНЫЙ   ЛИСТ</w:t>
      </w:r>
    </w:p>
    <w:p w:rsidR="00FE0350" w:rsidRPr="00FE0350" w:rsidRDefault="00FE0350" w:rsidP="00FE03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Уважаемый  житель  п. Первомайский!</w:t>
      </w:r>
    </w:p>
    <w:p w:rsidR="00FE0350" w:rsidRPr="00FE0350" w:rsidRDefault="00FE0350" w:rsidP="00FE03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>В целях получения доступного и качественного образования, создания комфортных условий, получения горячего питания, дополнительных образовательных услуг, для учащихся вашего поселка   осуществлен  подвоз  учащихся в филиал МКОУ «Солнечная  СОШ» - «Заветильичевская СОШ» с соблюдением требований к организованной перевозке детей.</w:t>
      </w:r>
    </w:p>
    <w:p w:rsidR="00FE0350" w:rsidRPr="00FE0350" w:rsidRDefault="00FE0350" w:rsidP="00FE03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>Согласны  ли  ВЫ с ликвидацией филиала муниципального казенного общеобразовательного учреждения «Солнечная СОШ»- «Первомайская НОШ»</w:t>
      </w:r>
    </w:p>
    <w:p w:rsidR="00FE0350" w:rsidRPr="00FE0350" w:rsidRDefault="00FE0350" w:rsidP="00FE03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350" w:rsidRPr="00FE0350" w:rsidRDefault="00FE0350" w:rsidP="00FE0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>Варианты ответа (нужное отметить)</w:t>
      </w:r>
    </w:p>
    <w:p w:rsidR="00FE0350" w:rsidRPr="00FE0350" w:rsidRDefault="00FE0350" w:rsidP="00FE0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31930" wp14:editId="6F8A1CE7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714375" cy="190500"/>
                <wp:effectExtent l="0" t="0" r="28575" b="1905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C733B" id="Прямоугольник 1" o:spid="_x0000_s1026" style="position:absolute;margin-left:126.45pt;margin-top:2.75pt;width:5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" filled="f" strokecolor="windowText" strokeweight=".25pt"/>
            </w:pict>
          </mc:Fallback>
        </mc:AlternateContent>
      </w:r>
      <w:r w:rsidRPr="00FE0350">
        <w:rPr>
          <w:rFonts w:ascii="Times New Roman" w:eastAsia="Calibri" w:hAnsi="Times New Roman" w:cs="Times New Roman"/>
          <w:sz w:val="24"/>
          <w:szCs w:val="24"/>
        </w:rPr>
        <w:t xml:space="preserve">- согласен (а)              </w:t>
      </w:r>
    </w:p>
    <w:p w:rsidR="00FE0350" w:rsidRPr="00FE0350" w:rsidRDefault="00FE0350" w:rsidP="00FE0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350" w:rsidRPr="00FE0350" w:rsidRDefault="00FE0350" w:rsidP="00FE0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3BB49" wp14:editId="78B4B29D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D39DF" id="Прямоугольник 2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" filled="f" strokecolor="windowText" strokeweight=".25pt"/>
            </w:pict>
          </mc:Fallback>
        </mc:AlternateContent>
      </w:r>
      <w:r w:rsidRPr="00FE0350">
        <w:rPr>
          <w:rFonts w:ascii="Times New Roman" w:eastAsia="Calibri" w:hAnsi="Times New Roman" w:cs="Times New Roman"/>
          <w:sz w:val="24"/>
          <w:szCs w:val="24"/>
        </w:rPr>
        <w:t xml:space="preserve">- не согласен (а)              </w:t>
      </w:r>
    </w:p>
    <w:p w:rsidR="00FE0350" w:rsidRPr="00FE0350" w:rsidRDefault="00FE0350" w:rsidP="00FE0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350" w:rsidRPr="00FE0350" w:rsidRDefault="00FE0350" w:rsidP="00FE0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>- свой вариант ответа         ____________________________________________________</w:t>
      </w:r>
    </w:p>
    <w:p w:rsidR="00FE0350" w:rsidRPr="00FE0350" w:rsidRDefault="00FE0350" w:rsidP="00FE0350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0350" w:rsidRP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Pr="00FE0350" w:rsidRDefault="00FE0350" w:rsidP="00FE0350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FE035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___________________</w:t>
      </w:r>
    </w:p>
    <w:p w:rsidR="00FE0350" w:rsidRPr="00FE0350" w:rsidRDefault="00FE0350" w:rsidP="00FE0350">
      <w:pPr>
        <w:tabs>
          <w:tab w:val="left" w:pos="6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 xml:space="preserve">Дата заполнения                                                                               подпись лица, </w:t>
      </w:r>
    </w:p>
    <w:p w:rsidR="00FE0350" w:rsidRPr="00FE0350" w:rsidRDefault="00FE0350" w:rsidP="00CE0F5B">
      <w:pPr>
        <w:tabs>
          <w:tab w:val="left" w:pos="6750"/>
        </w:tabs>
        <w:spacing w:after="0" w:line="240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E0F5B">
        <w:rPr>
          <w:rFonts w:ascii="Times New Roman" w:eastAsia="Calibri" w:hAnsi="Times New Roman" w:cs="Times New Roman"/>
          <w:sz w:val="24"/>
          <w:szCs w:val="24"/>
        </w:rPr>
        <w:t xml:space="preserve">                        заполнившего опросный</w:t>
      </w:r>
      <w:r w:rsidRPr="00FE0350">
        <w:rPr>
          <w:rFonts w:ascii="Times New Roman" w:eastAsia="Calibri" w:hAnsi="Times New Roman" w:cs="Times New Roman"/>
          <w:sz w:val="24"/>
          <w:szCs w:val="24"/>
        </w:rPr>
        <w:t xml:space="preserve"> лист</w:t>
      </w:r>
    </w:p>
    <w:p w:rsidR="00FE0350" w:rsidRP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P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  <w:r w:rsidRPr="00FE03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FE0350" w:rsidRP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Pr="00FE0350" w:rsidRDefault="00FE0350" w:rsidP="00FE0350">
      <w:pPr>
        <w:rPr>
          <w:rFonts w:ascii="Times New Roman" w:eastAsia="Calibri" w:hAnsi="Times New Roman" w:cs="Times New Roman"/>
          <w:sz w:val="24"/>
          <w:szCs w:val="24"/>
        </w:rPr>
      </w:pPr>
    </w:p>
    <w:p w:rsidR="00FE0350" w:rsidRDefault="00FE0350"/>
    <w:p w:rsidR="00FE0350" w:rsidRDefault="00FE0350"/>
    <w:p w:rsidR="00FE0350" w:rsidRDefault="00FE0350"/>
    <w:p w:rsidR="00CE0F5B" w:rsidRDefault="00CE0F5B"/>
    <w:p w:rsidR="00FE0350" w:rsidRDefault="00FE0350"/>
    <w:tbl>
      <w:tblPr>
        <w:tblStyle w:val="a7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F3C86" w:rsidTr="000D0A87">
        <w:tc>
          <w:tcPr>
            <w:tcW w:w="4111" w:type="dxa"/>
          </w:tcPr>
          <w:p w:rsidR="001F3C86" w:rsidRPr="00CD6EEB" w:rsidRDefault="001F3C86" w:rsidP="001F3C86">
            <w:pPr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1F3C86" w:rsidTr="000D0A87">
        <w:tc>
          <w:tcPr>
            <w:tcW w:w="4111" w:type="dxa"/>
          </w:tcPr>
          <w:p w:rsidR="001F3C86" w:rsidRPr="00CD6EEB" w:rsidRDefault="001F3C86" w:rsidP="001F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1F3C86" w:rsidTr="000D0A87">
        <w:tc>
          <w:tcPr>
            <w:tcW w:w="4111" w:type="dxa"/>
          </w:tcPr>
          <w:p w:rsidR="001F3C86" w:rsidRPr="00CD6EEB" w:rsidRDefault="001F3C86" w:rsidP="001F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1F3C86" w:rsidTr="000D0A87">
        <w:tc>
          <w:tcPr>
            <w:tcW w:w="4111" w:type="dxa"/>
          </w:tcPr>
          <w:p w:rsidR="001F3C86" w:rsidRPr="00CD6EEB" w:rsidRDefault="001F3C86" w:rsidP="00CE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E0F5B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  <w:r w:rsidR="00EB612F"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 2022  № </w:t>
            </w:r>
            <w:r w:rsidR="00CE0F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EB612F" w:rsidRDefault="001F3C86" w:rsidP="001F3C86">
      <w:pPr>
        <w:rPr>
          <w:rFonts w:ascii="Times New Roman" w:hAnsi="Times New Roman" w:cs="Times New Roman"/>
          <w:sz w:val="28"/>
          <w:szCs w:val="28"/>
        </w:rPr>
      </w:pPr>
      <w:r w:rsidRPr="00EB612F">
        <w:rPr>
          <w:rFonts w:ascii="Times New Roman" w:hAnsi="Times New Roman" w:cs="Times New Roman"/>
          <w:sz w:val="28"/>
          <w:szCs w:val="28"/>
        </w:rPr>
        <w:t xml:space="preserve"> </w:t>
      </w:r>
      <w:r w:rsidR="00EB612F" w:rsidRPr="00EB61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B612F" w:rsidRDefault="00EB612F" w:rsidP="001F3C86">
      <w:pPr>
        <w:rPr>
          <w:rFonts w:ascii="Times New Roman" w:hAnsi="Times New Roman" w:cs="Times New Roman"/>
          <w:sz w:val="28"/>
          <w:szCs w:val="28"/>
        </w:rPr>
      </w:pPr>
    </w:p>
    <w:p w:rsidR="00EB612F" w:rsidRDefault="00EB612F" w:rsidP="001F3C86">
      <w:pPr>
        <w:rPr>
          <w:rFonts w:ascii="Times New Roman" w:hAnsi="Times New Roman" w:cs="Times New Roman"/>
          <w:sz w:val="28"/>
          <w:szCs w:val="28"/>
        </w:rPr>
      </w:pPr>
    </w:p>
    <w:p w:rsidR="00A11993" w:rsidRDefault="00EB612F" w:rsidP="00EB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B612F">
        <w:rPr>
          <w:rFonts w:ascii="Times New Roman" w:hAnsi="Times New Roman" w:cs="Times New Roman"/>
          <w:sz w:val="28"/>
          <w:szCs w:val="28"/>
        </w:rPr>
        <w:t xml:space="preserve"> </w:t>
      </w:r>
      <w:r w:rsidR="009B2C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6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12F">
        <w:rPr>
          <w:rFonts w:ascii="Times New Roman" w:hAnsi="Times New Roman" w:cs="Times New Roman"/>
          <w:sz w:val="28"/>
          <w:szCs w:val="28"/>
        </w:rPr>
        <w:t xml:space="preserve"> СОСТАВ</w:t>
      </w:r>
    </w:p>
    <w:p w:rsidR="00EB612F" w:rsidRDefault="00EB612F" w:rsidP="00EB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2C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комиссии по проведению опроса граждан</w:t>
      </w:r>
    </w:p>
    <w:p w:rsidR="00EB612F" w:rsidRDefault="00EB612F" w:rsidP="00EB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08" w:rsidRDefault="000D2F08" w:rsidP="009B2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12F" w:rsidRDefault="000D2F08" w:rsidP="009B2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6EEB">
        <w:rPr>
          <w:rFonts w:ascii="Times New Roman" w:hAnsi="Times New Roman" w:cs="Times New Roman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2CA5">
        <w:rPr>
          <w:rFonts w:ascii="Times New Roman" w:hAnsi="Times New Roman" w:cs="Times New Roman"/>
          <w:sz w:val="28"/>
          <w:szCs w:val="28"/>
        </w:rPr>
        <w:t xml:space="preserve">  </w:t>
      </w:r>
      <w:r w:rsidR="00EB612F">
        <w:rPr>
          <w:rFonts w:ascii="Times New Roman" w:hAnsi="Times New Roman" w:cs="Times New Roman"/>
          <w:sz w:val="28"/>
          <w:szCs w:val="28"/>
        </w:rPr>
        <w:t xml:space="preserve"> </w:t>
      </w:r>
      <w:r w:rsidR="009B2CA5">
        <w:rPr>
          <w:rFonts w:ascii="Times New Roman" w:hAnsi="Times New Roman" w:cs="Times New Roman"/>
          <w:sz w:val="28"/>
          <w:szCs w:val="28"/>
        </w:rPr>
        <w:t xml:space="preserve">       </w:t>
      </w:r>
      <w:r w:rsidR="00EB612F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494"/>
      </w:tblGrid>
      <w:tr w:rsidR="00EB612F" w:rsidTr="000D2F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B612F" w:rsidRPr="00CD6EEB" w:rsidRDefault="00EB612F" w:rsidP="000D2F08">
            <w:pPr>
              <w:tabs>
                <w:tab w:val="right" w:pos="3261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Часовских Т</w:t>
            </w:r>
            <w:r w:rsidR="00C8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8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B612F" w:rsidRPr="00CD6EEB" w:rsidRDefault="00EB612F" w:rsidP="000D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7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комитета по образованию</w:t>
            </w:r>
            <w:r w:rsidR="000D2F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Алейского района</w:t>
            </w: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612F" w:rsidTr="000D2F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D2F08" w:rsidRDefault="000D2F08" w:rsidP="00C8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12F" w:rsidRPr="00CD6EEB" w:rsidRDefault="00EB612F" w:rsidP="00C8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Артищева Т</w:t>
            </w:r>
            <w:r w:rsidR="00C8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2CA5" w:rsidRPr="00CD6E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8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D2F08" w:rsidRDefault="000D2F08" w:rsidP="000D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2F" w:rsidRPr="00CD6EEB" w:rsidRDefault="00EB612F" w:rsidP="000D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7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комитета по образованию администрации Алейского</w:t>
            </w:r>
            <w:r w:rsidR="000D2F08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9B2CA5" w:rsidTr="000D2F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D2F08" w:rsidRDefault="000D2F08" w:rsidP="009B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CA5" w:rsidRDefault="009B2CA5" w:rsidP="009B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0D2F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F08" w:rsidRPr="00CD6EEB" w:rsidRDefault="000D2F08" w:rsidP="009B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B2CA5" w:rsidRPr="00CD6EEB" w:rsidRDefault="009B2CA5" w:rsidP="009B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1037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26"/>
        <w:gridCol w:w="7136"/>
      </w:tblGrid>
      <w:tr w:rsidR="009B2CA5" w:rsidRPr="009B2CA5" w:rsidTr="00CE4CE2">
        <w:tc>
          <w:tcPr>
            <w:tcW w:w="2808" w:type="dxa"/>
          </w:tcPr>
          <w:p w:rsidR="009B2CA5" w:rsidRPr="009B2CA5" w:rsidRDefault="009B2CA5" w:rsidP="000D2F08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B2CA5" w:rsidRPr="009B2CA5" w:rsidRDefault="009B2CA5" w:rsidP="009B2CA5">
            <w:pPr>
              <w:rPr>
                <w:sz w:val="26"/>
                <w:szCs w:val="26"/>
              </w:rPr>
            </w:pPr>
          </w:p>
        </w:tc>
        <w:tc>
          <w:tcPr>
            <w:tcW w:w="7136" w:type="dxa"/>
          </w:tcPr>
          <w:p w:rsidR="009B2CA5" w:rsidRPr="009B2CA5" w:rsidRDefault="009B2CA5" w:rsidP="009B2CA5">
            <w:pPr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0D2F08" w:rsidTr="000D2F08">
        <w:tc>
          <w:tcPr>
            <w:tcW w:w="3190" w:type="dxa"/>
          </w:tcPr>
          <w:p w:rsidR="000D2F08" w:rsidRDefault="000D2F08" w:rsidP="000D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Субботин С.И.</w:t>
            </w:r>
          </w:p>
        </w:tc>
        <w:tc>
          <w:tcPr>
            <w:tcW w:w="604" w:type="dxa"/>
          </w:tcPr>
          <w:p w:rsidR="000D2F08" w:rsidRDefault="000D2F08" w:rsidP="00EB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0D2F08" w:rsidRDefault="000D2F08" w:rsidP="000D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6EEB">
              <w:rPr>
                <w:rFonts w:ascii="Times New Roman" w:hAnsi="Times New Roman" w:cs="Times New Roman"/>
                <w:sz w:val="28"/>
                <w:szCs w:val="28"/>
              </w:rPr>
              <w:t>епутат Собрания депутатов Алейского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D2F08" w:rsidTr="000D2F08">
        <w:tc>
          <w:tcPr>
            <w:tcW w:w="3190" w:type="dxa"/>
          </w:tcPr>
          <w:p w:rsidR="000D2F08" w:rsidRDefault="000D2F08" w:rsidP="000D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A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Черепанова  О.А</w:t>
            </w:r>
          </w:p>
        </w:tc>
        <w:tc>
          <w:tcPr>
            <w:tcW w:w="604" w:type="dxa"/>
          </w:tcPr>
          <w:p w:rsidR="000D2F08" w:rsidRDefault="000D2F08" w:rsidP="00EB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0D2F08" w:rsidRDefault="000D2F08" w:rsidP="000D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A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родительской общественности </w:t>
            </w:r>
            <w:r w:rsidRPr="009B2CA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D2F08" w:rsidTr="000D2F08">
        <w:tc>
          <w:tcPr>
            <w:tcW w:w="3190" w:type="dxa"/>
          </w:tcPr>
          <w:p w:rsidR="000D2F08" w:rsidRPr="00CD6EEB" w:rsidRDefault="000D2F08" w:rsidP="0077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Яговцева А.К.     </w:t>
            </w:r>
          </w:p>
        </w:tc>
        <w:tc>
          <w:tcPr>
            <w:tcW w:w="604" w:type="dxa"/>
          </w:tcPr>
          <w:p w:rsidR="000D2F08" w:rsidRDefault="000D2F08" w:rsidP="00EB6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0D2F08" w:rsidRPr="009B2CA5" w:rsidRDefault="000D2F08" w:rsidP="000D2F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филиала «Первомайская НОШ»</w:t>
            </w:r>
          </w:p>
        </w:tc>
      </w:tr>
    </w:tbl>
    <w:p w:rsidR="00453F51" w:rsidRDefault="00453F51" w:rsidP="00EB6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51" w:rsidRDefault="00453F51" w:rsidP="00EB6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51" w:rsidRDefault="00453F51" w:rsidP="00EB6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51" w:rsidRDefault="00453F51" w:rsidP="00EB6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51" w:rsidRDefault="00453F51" w:rsidP="00EB6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F51" w:rsidRDefault="00453F51" w:rsidP="00EB6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B00" w:rsidRDefault="00161B00" w:rsidP="00EB6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12F" w:rsidRDefault="00EB612F" w:rsidP="00CE0F5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1B00" w:rsidRDefault="00161B00" w:rsidP="00EB61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0C" w:rsidRDefault="00B31F0C" w:rsidP="001F3C86">
      <w:pPr>
        <w:spacing w:after="0" w:line="240" w:lineRule="auto"/>
      </w:pPr>
      <w:r>
        <w:separator/>
      </w:r>
    </w:p>
  </w:endnote>
  <w:endnote w:type="continuationSeparator" w:id="0">
    <w:p w:rsidR="00B31F0C" w:rsidRDefault="00B31F0C" w:rsidP="001F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0C" w:rsidRDefault="00B31F0C" w:rsidP="001F3C86">
      <w:pPr>
        <w:spacing w:after="0" w:line="240" w:lineRule="auto"/>
      </w:pPr>
      <w:r>
        <w:separator/>
      </w:r>
    </w:p>
  </w:footnote>
  <w:footnote w:type="continuationSeparator" w:id="0">
    <w:p w:rsidR="00B31F0C" w:rsidRDefault="00B31F0C" w:rsidP="001F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33"/>
    <w:rsid w:val="000476B2"/>
    <w:rsid w:val="00057A87"/>
    <w:rsid w:val="00060761"/>
    <w:rsid w:val="000D0A87"/>
    <w:rsid w:val="000D2F08"/>
    <w:rsid w:val="00117346"/>
    <w:rsid w:val="00161B00"/>
    <w:rsid w:val="00167AC2"/>
    <w:rsid w:val="001F3C86"/>
    <w:rsid w:val="002B3376"/>
    <w:rsid w:val="00453F51"/>
    <w:rsid w:val="0059340E"/>
    <w:rsid w:val="0066102F"/>
    <w:rsid w:val="006A1F5A"/>
    <w:rsid w:val="006E72F9"/>
    <w:rsid w:val="006F4E7D"/>
    <w:rsid w:val="00806B7A"/>
    <w:rsid w:val="009A2F33"/>
    <w:rsid w:val="009B2CA5"/>
    <w:rsid w:val="009C29D6"/>
    <w:rsid w:val="00A11993"/>
    <w:rsid w:val="00B31F0C"/>
    <w:rsid w:val="00B8724D"/>
    <w:rsid w:val="00BF0596"/>
    <w:rsid w:val="00BF1CF9"/>
    <w:rsid w:val="00C857F4"/>
    <w:rsid w:val="00CD6EEB"/>
    <w:rsid w:val="00CE0F5B"/>
    <w:rsid w:val="00D03CA6"/>
    <w:rsid w:val="00D165A1"/>
    <w:rsid w:val="00D60E08"/>
    <w:rsid w:val="00D7426B"/>
    <w:rsid w:val="00EB612F"/>
    <w:rsid w:val="00F7738D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0AF4"/>
  <w15:docId w15:val="{A9CB9F65-0261-4F15-B4F8-A1D5ED6C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C86"/>
  </w:style>
  <w:style w:type="paragraph" w:styleId="a5">
    <w:name w:val="footer"/>
    <w:basedOn w:val="a"/>
    <w:link w:val="a6"/>
    <w:uiPriority w:val="99"/>
    <w:unhideWhenUsed/>
    <w:rsid w:val="001F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C86"/>
  </w:style>
  <w:style w:type="table" w:styleId="a7">
    <w:name w:val="Table Grid"/>
    <w:basedOn w:val="a1"/>
    <w:uiPriority w:val="59"/>
    <w:rsid w:val="001F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9B2C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0476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24D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locked/>
    <w:rsid w:val="00FE0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E0350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22</cp:revision>
  <cp:lastPrinted>2022-07-29T07:52:00Z</cp:lastPrinted>
  <dcterms:created xsi:type="dcterms:W3CDTF">2022-07-28T08:41:00Z</dcterms:created>
  <dcterms:modified xsi:type="dcterms:W3CDTF">2022-08-05T01:45:00Z</dcterms:modified>
</cp:coreProperties>
</file>