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46" w:rsidRPr="007B56CF" w:rsidRDefault="002F1246" w:rsidP="002317D0">
      <w:pPr>
        <w:pStyle w:val="a3"/>
        <w:ind w:left="1134" w:hanging="1134"/>
        <w:rPr>
          <w:b w:val="0"/>
          <w:sz w:val="32"/>
          <w:szCs w:val="32"/>
        </w:rPr>
      </w:pPr>
      <w:r w:rsidRPr="007B56CF">
        <w:rPr>
          <w:b w:val="0"/>
          <w:sz w:val="32"/>
          <w:szCs w:val="32"/>
        </w:rPr>
        <w:t>АДМИНИСТРАЦИЯ  АЛЕЙСКОГО  РАЙОНА</w:t>
      </w:r>
    </w:p>
    <w:p w:rsidR="002F1246" w:rsidRPr="007B56CF" w:rsidRDefault="002F1246" w:rsidP="002F1246">
      <w:pPr>
        <w:pStyle w:val="a5"/>
        <w:rPr>
          <w:b w:val="0"/>
          <w:szCs w:val="32"/>
        </w:rPr>
      </w:pPr>
      <w:r w:rsidRPr="007B56CF">
        <w:rPr>
          <w:b w:val="0"/>
          <w:szCs w:val="32"/>
        </w:rPr>
        <w:t>АЛТАЙСКОГО КРАЯ</w:t>
      </w:r>
    </w:p>
    <w:p w:rsidR="002F1246" w:rsidRPr="007B56CF" w:rsidRDefault="002F1246" w:rsidP="002F1246">
      <w:pPr>
        <w:jc w:val="center"/>
        <w:rPr>
          <w:sz w:val="32"/>
          <w:szCs w:val="32"/>
        </w:rPr>
      </w:pPr>
    </w:p>
    <w:p w:rsidR="002F1246" w:rsidRPr="00A618D4" w:rsidRDefault="002F1246" w:rsidP="002F1246">
      <w:pPr>
        <w:pStyle w:val="2"/>
        <w:rPr>
          <w:sz w:val="36"/>
          <w:szCs w:val="36"/>
        </w:rPr>
      </w:pPr>
      <w:proofErr w:type="gramStart"/>
      <w:r w:rsidRPr="00A618D4">
        <w:rPr>
          <w:sz w:val="36"/>
          <w:szCs w:val="36"/>
        </w:rPr>
        <w:t>П</w:t>
      </w:r>
      <w:proofErr w:type="gramEnd"/>
      <w:r w:rsidRPr="00A618D4">
        <w:rPr>
          <w:sz w:val="36"/>
          <w:szCs w:val="36"/>
        </w:rPr>
        <w:t xml:space="preserve"> О С Т А Н О В Л Е Н И Е</w:t>
      </w:r>
    </w:p>
    <w:p w:rsidR="002F1246" w:rsidRDefault="002F1246" w:rsidP="002F1246">
      <w:pPr>
        <w:rPr>
          <w:sz w:val="28"/>
          <w:szCs w:val="28"/>
        </w:rPr>
      </w:pPr>
    </w:p>
    <w:p w:rsidR="002F1246" w:rsidRPr="00A618D4" w:rsidRDefault="0060387B" w:rsidP="00FD2DF0">
      <w:pPr>
        <w:ind w:left="567" w:right="-2"/>
        <w:jc w:val="both"/>
        <w:rPr>
          <w:sz w:val="28"/>
          <w:szCs w:val="28"/>
        </w:rPr>
      </w:pPr>
      <w:r>
        <w:rPr>
          <w:sz w:val="28"/>
          <w:szCs w:val="28"/>
        </w:rPr>
        <w:t>29.11.</w:t>
      </w:r>
      <w:r w:rsidR="008E2A41">
        <w:rPr>
          <w:sz w:val="28"/>
          <w:szCs w:val="28"/>
        </w:rPr>
        <w:t>2021</w:t>
      </w:r>
      <w:r w:rsidR="002F1246">
        <w:rPr>
          <w:sz w:val="28"/>
          <w:szCs w:val="28"/>
        </w:rPr>
        <w:t xml:space="preserve">              </w:t>
      </w:r>
      <w:r w:rsidR="00FD2DF0">
        <w:rPr>
          <w:sz w:val="28"/>
          <w:szCs w:val="28"/>
        </w:rPr>
        <w:tab/>
      </w:r>
      <w:r w:rsidR="00FD2DF0">
        <w:rPr>
          <w:sz w:val="28"/>
          <w:szCs w:val="28"/>
        </w:rPr>
        <w:tab/>
      </w:r>
      <w:r w:rsidR="00FD2DF0">
        <w:rPr>
          <w:sz w:val="28"/>
          <w:szCs w:val="28"/>
        </w:rPr>
        <w:tab/>
      </w:r>
      <w:r w:rsidR="00FD2DF0">
        <w:rPr>
          <w:sz w:val="28"/>
          <w:szCs w:val="28"/>
        </w:rPr>
        <w:tab/>
      </w:r>
      <w:r w:rsidR="002F1246" w:rsidRPr="00A618D4">
        <w:rPr>
          <w:sz w:val="28"/>
          <w:szCs w:val="28"/>
        </w:rPr>
        <w:tab/>
        <w:t xml:space="preserve">  </w:t>
      </w:r>
      <w:r w:rsidR="00FD2DF0">
        <w:rPr>
          <w:sz w:val="28"/>
          <w:szCs w:val="28"/>
        </w:rPr>
        <w:t xml:space="preserve">                       </w:t>
      </w:r>
      <w:r w:rsidR="002F1246">
        <w:rPr>
          <w:sz w:val="28"/>
          <w:szCs w:val="28"/>
        </w:rPr>
        <w:t xml:space="preserve">   </w:t>
      </w:r>
      <w:r w:rsidR="002F1246" w:rsidRPr="00A618D4">
        <w:rPr>
          <w:sz w:val="28"/>
          <w:szCs w:val="28"/>
        </w:rPr>
        <w:t xml:space="preserve">№ </w:t>
      </w:r>
      <w:r>
        <w:rPr>
          <w:sz w:val="28"/>
          <w:szCs w:val="28"/>
        </w:rPr>
        <w:t>510</w:t>
      </w:r>
    </w:p>
    <w:p w:rsidR="002F1246" w:rsidRPr="00A618D4" w:rsidRDefault="002F1246" w:rsidP="002F1246">
      <w:pPr>
        <w:jc w:val="center"/>
        <w:rPr>
          <w:sz w:val="24"/>
          <w:szCs w:val="24"/>
        </w:rPr>
      </w:pPr>
      <w:r w:rsidRPr="00A618D4">
        <w:rPr>
          <w:sz w:val="24"/>
          <w:szCs w:val="24"/>
        </w:rPr>
        <w:t>г. Алейск</w:t>
      </w:r>
    </w:p>
    <w:p w:rsidR="002F1246" w:rsidRPr="00A618D4" w:rsidRDefault="002F1246" w:rsidP="002F1246">
      <w:pPr>
        <w:jc w:val="center"/>
        <w:rPr>
          <w:sz w:val="28"/>
          <w:szCs w:val="28"/>
        </w:rPr>
      </w:pPr>
    </w:p>
    <w:p w:rsidR="002F1246" w:rsidRPr="00A618D4" w:rsidRDefault="005116C0" w:rsidP="002F124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18.3pt;margin-top:1pt;width:285.75pt;height:110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" strokecolor="white">
            <v:textbox>
              <w:txbxContent>
                <w:p w:rsidR="002F1246" w:rsidRPr="00A618D4" w:rsidRDefault="002F1246" w:rsidP="002F124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внесении изменений</w:t>
                  </w:r>
                  <w:r w:rsidR="00FD2DF0">
                    <w:rPr>
                      <w:sz w:val="28"/>
                      <w:szCs w:val="28"/>
                    </w:rPr>
                    <w:t xml:space="preserve"> и дополнений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A618D4">
                    <w:rPr>
                      <w:sz w:val="28"/>
                      <w:szCs w:val="28"/>
                    </w:rPr>
                    <w:t xml:space="preserve">в </w:t>
                  </w:r>
                  <w:r w:rsidR="00FD2DF0">
                    <w:rPr>
                      <w:sz w:val="28"/>
                      <w:szCs w:val="28"/>
                    </w:rPr>
                    <w:t>муниципальную программу «Культура Алейского района</w:t>
                  </w:r>
                  <w:r w:rsidR="00FD2DF0" w:rsidRPr="00A618D4">
                    <w:rPr>
                      <w:sz w:val="28"/>
                      <w:szCs w:val="28"/>
                    </w:rPr>
                    <w:t>»</w:t>
                  </w:r>
                  <w:r w:rsidR="00FD2DF0">
                    <w:rPr>
                      <w:sz w:val="28"/>
                      <w:szCs w:val="28"/>
                    </w:rPr>
                    <w:t xml:space="preserve"> на 2021-2023 годы, утвержденную </w:t>
                  </w:r>
                  <w:r w:rsidRPr="00A618D4">
                    <w:rPr>
                      <w:sz w:val="28"/>
                      <w:szCs w:val="28"/>
                    </w:rPr>
                    <w:t>постановление</w:t>
                  </w:r>
                  <w:r w:rsidR="00FD2DF0">
                    <w:rPr>
                      <w:sz w:val="28"/>
                      <w:szCs w:val="28"/>
                    </w:rPr>
                    <w:t>м</w:t>
                  </w:r>
                  <w:r w:rsidRPr="00A618D4">
                    <w:rPr>
                      <w:sz w:val="28"/>
                      <w:szCs w:val="28"/>
                    </w:rPr>
                    <w:t xml:space="preserve"> Администрации Алейского</w:t>
                  </w:r>
                  <w:r w:rsidR="000D64BE">
                    <w:rPr>
                      <w:sz w:val="28"/>
                      <w:szCs w:val="28"/>
                    </w:rPr>
                    <w:t xml:space="preserve"> района от</w:t>
                  </w:r>
                  <w:r w:rsidR="00B316F3">
                    <w:rPr>
                      <w:sz w:val="28"/>
                      <w:szCs w:val="28"/>
                    </w:rPr>
                    <w:t> 16.11.202</w:t>
                  </w:r>
                  <w:r w:rsidR="000A3721">
                    <w:rPr>
                      <w:sz w:val="28"/>
                      <w:szCs w:val="28"/>
                    </w:rPr>
                    <w:t>0</w:t>
                  </w:r>
                  <w:r w:rsidR="00B316F3">
                    <w:rPr>
                      <w:sz w:val="28"/>
                      <w:szCs w:val="28"/>
                    </w:rPr>
                    <w:t xml:space="preserve"> № 454</w:t>
                  </w:r>
                </w:p>
              </w:txbxContent>
            </v:textbox>
          </v:shape>
        </w:pict>
      </w:r>
    </w:p>
    <w:p w:rsidR="002F1246" w:rsidRPr="00A618D4" w:rsidRDefault="002F1246" w:rsidP="002F1246">
      <w:pPr>
        <w:jc w:val="both"/>
        <w:rPr>
          <w:sz w:val="28"/>
          <w:szCs w:val="28"/>
        </w:rPr>
      </w:pPr>
    </w:p>
    <w:p w:rsidR="002F1246" w:rsidRPr="00A618D4" w:rsidRDefault="002F1246" w:rsidP="002F1246">
      <w:pPr>
        <w:jc w:val="both"/>
        <w:rPr>
          <w:sz w:val="28"/>
          <w:szCs w:val="28"/>
        </w:rPr>
      </w:pPr>
    </w:p>
    <w:p w:rsidR="002F1246" w:rsidRPr="00A618D4" w:rsidRDefault="002F1246" w:rsidP="002F1246">
      <w:pPr>
        <w:jc w:val="both"/>
        <w:rPr>
          <w:sz w:val="28"/>
          <w:szCs w:val="28"/>
        </w:rPr>
      </w:pPr>
    </w:p>
    <w:p w:rsidR="002F1246" w:rsidRPr="00A618D4" w:rsidRDefault="002F1246" w:rsidP="002F1246">
      <w:pPr>
        <w:jc w:val="both"/>
        <w:rPr>
          <w:sz w:val="28"/>
          <w:szCs w:val="28"/>
        </w:rPr>
      </w:pPr>
    </w:p>
    <w:p w:rsidR="002F1246" w:rsidRPr="00A618D4" w:rsidRDefault="002F1246" w:rsidP="002F1246">
      <w:pPr>
        <w:jc w:val="both"/>
        <w:rPr>
          <w:sz w:val="28"/>
          <w:szCs w:val="28"/>
        </w:rPr>
      </w:pPr>
    </w:p>
    <w:p w:rsidR="002F1246" w:rsidRPr="00A618D4" w:rsidRDefault="002F1246" w:rsidP="002F1246">
      <w:pPr>
        <w:ind w:firstLine="540"/>
        <w:jc w:val="both"/>
        <w:rPr>
          <w:sz w:val="28"/>
          <w:szCs w:val="28"/>
        </w:rPr>
      </w:pPr>
    </w:p>
    <w:p w:rsidR="002F1246" w:rsidRPr="008E2A41" w:rsidRDefault="002F1246" w:rsidP="002F1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17D0">
        <w:rPr>
          <w:sz w:val="28"/>
          <w:szCs w:val="28"/>
        </w:rPr>
        <w:tab/>
      </w:r>
      <w:r w:rsidR="000D64BE" w:rsidRPr="00952CEF">
        <w:rPr>
          <w:rFonts w:eastAsiaTheme="majorEastAsia"/>
          <w:bCs/>
          <w:sz w:val="28"/>
          <w:szCs w:val="28"/>
        </w:rPr>
        <w:t>В целях сохранения культурного наследия и продолжения развития культуры в Алейском районе, руководствуясь статьей 179</w:t>
      </w:r>
      <w:r w:rsidR="000D64BE" w:rsidRPr="00A05459">
        <w:rPr>
          <w:rFonts w:eastAsiaTheme="majorEastAsia"/>
          <w:bCs/>
          <w:sz w:val="28"/>
          <w:szCs w:val="28"/>
        </w:rPr>
        <w:t>.3</w:t>
      </w:r>
      <w:r w:rsidR="000D64BE" w:rsidRPr="00952CEF">
        <w:rPr>
          <w:rFonts w:eastAsiaTheme="majorEastAsia"/>
          <w:bCs/>
          <w:sz w:val="28"/>
          <w:szCs w:val="28"/>
        </w:rPr>
        <w:t xml:space="preserve"> Бюджетного кодекса Российской Федерации, статьей 48 Устава муниципального образования Алейский район Алтайского края, Порядком </w:t>
      </w:r>
      <w:r w:rsidR="00FD2DF0" w:rsidRPr="00C63E2D">
        <w:rPr>
          <w:rFonts w:eastAsia="Calibri"/>
          <w:sz w:val="28"/>
          <w:szCs w:val="28"/>
        </w:rPr>
        <w:t>разработки, реализации и оценки эффективности муниципальных программ Алейского района</w:t>
      </w:r>
      <w:r w:rsidR="000D64BE" w:rsidRPr="00952CEF">
        <w:rPr>
          <w:rFonts w:eastAsiaTheme="majorEastAsia"/>
          <w:bCs/>
          <w:sz w:val="28"/>
          <w:szCs w:val="28"/>
        </w:rPr>
        <w:t>, утвержденным постановлением</w:t>
      </w:r>
      <w:r w:rsidR="002317D0">
        <w:rPr>
          <w:rFonts w:eastAsiaTheme="majorEastAsia"/>
          <w:bCs/>
          <w:sz w:val="28"/>
          <w:szCs w:val="28"/>
        </w:rPr>
        <w:t xml:space="preserve"> Администр</w:t>
      </w:r>
      <w:r w:rsidR="00FD2DF0">
        <w:rPr>
          <w:rFonts w:eastAsiaTheme="majorEastAsia"/>
          <w:bCs/>
          <w:sz w:val="28"/>
          <w:szCs w:val="28"/>
        </w:rPr>
        <w:t>ации</w:t>
      </w:r>
      <w:r w:rsidR="002317D0">
        <w:rPr>
          <w:rFonts w:eastAsiaTheme="majorEastAsia"/>
          <w:bCs/>
          <w:sz w:val="28"/>
          <w:szCs w:val="28"/>
        </w:rPr>
        <w:t xml:space="preserve"> района от 07.</w:t>
      </w:r>
      <w:r w:rsidR="000D64BE" w:rsidRPr="00952CEF">
        <w:rPr>
          <w:rFonts w:eastAsiaTheme="majorEastAsia"/>
          <w:bCs/>
          <w:sz w:val="28"/>
          <w:szCs w:val="28"/>
        </w:rPr>
        <w:t>0</w:t>
      </w:r>
      <w:r w:rsidR="002317D0">
        <w:rPr>
          <w:rFonts w:eastAsiaTheme="majorEastAsia"/>
          <w:bCs/>
          <w:sz w:val="28"/>
          <w:szCs w:val="28"/>
        </w:rPr>
        <w:t>7.2021 № 297</w:t>
      </w:r>
      <w:r w:rsidR="000D64BE" w:rsidRPr="00952CEF">
        <w:rPr>
          <w:rFonts w:eastAsiaTheme="majorEastAsia"/>
          <w:bCs/>
          <w:sz w:val="28"/>
          <w:szCs w:val="28"/>
        </w:rPr>
        <w:t xml:space="preserve">, </w:t>
      </w:r>
      <w:proofErr w:type="gramStart"/>
      <w:r w:rsidR="000D64BE" w:rsidRPr="00952CEF">
        <w:rPr>
          <w:rFonts w:eastAsiaTheme="majorEastAsia"/>
          <w:bCs/>
          <w:sz w:val="28"/>
          <w:szCs w:val="28"/>
        </w:rPr>
        <w:t>п</w:t>
      </w:r>
      <w:proofErr w:type="gramEnd"/>
      <w:r w:rsidR="000D64BE" w:rsidRPr="00952CEF">
        <w:rPr>
          <w:rFonts w:eastAsiaTheme="majorEastAsia"/>
          <w:bCs/>
          <w:sz w:val="28"/>
          <w:szCs w:val="28"/>
        </w:rPr>
        <w:t xml:space="preserve"> о с т а н о в л я ю</w:t>
      </w:r>
      <w:r w:rsidRPr="008E2A41">
        <w:rPr>
          <w:sz w:val="28"/>
          <w:szCs w:val="28"/>
        </w:rPr>
        <w:t>:</w:t>
      </w:r>
    </w:p>
    <w:p w:rsidR="002F1246" w:rsidRPr="008E2A41" w:rsidRDefault="002F1246" w:rsidP="002F1246">
      <w:pPr>
        <w:ind w:firstLine="720"/>
        <w:jc w:val="both"/>
        <w:rPr>
          <w:sz w:val="28"/>
          <w:szCs w:val="28"/>
        </w:rPr>
      </w:pPr>
      <w:r w:rsidRPr="008E2A41">
        <w:rPr>
          <w:sz w:val="28"/>
          <w:szCs w:val="28"/>
        </w:rPr>
        <w:t xml:space="preserve">1. Внести  в </w:t>
      </w:r>
      <w:r w:rsidR="00FD2DF0">
        <w:rPr>
          <w:sz w:val="28"/>
          <w:szCs w:val="28"/>
        </w:rPr>
        <w:t>муниципальную программу «Культура Алейского района</w:t>
      </w:r>
      <w:r w:rsidR="00FD2DF0" w:rsidRPr="00A618D4">
        <w:rPr>
          <w:sz w:val="28"/>
          <w:szCs w:val="28"/>
        </w:rPr>
        <w:t>»</w:t>
      </w:r>
      <w:r w:rsidR="00FD2DF0">
        <w:rPr>
          <w:sz w:val="28"/>
          <w:szCs w:val="28"/>
        </w:rPr>
        <w:t xml:space="preserve"> на 2021-2023 годы, утвержденную </w:t>
      </w:r>
      <w:r w:rsidR="00FD2DF0" w:rsidRPr="00A618D4">
        <w:rPr>
          <w:sz w:val="28"/>
          <w:szCs w:val="28"/>
        </w:rPr>
        <w:t>постановление</w:t>
      </w:r>
      <w:r w:rsidR="00FD2DF0">
        <w:rPr>
          <w:sz w:val="28"/>
          <w:szCs w:val="28"/>
        </w:rPr>
        <w:t>м</w:t>
      </w:r>
      <w:r w:rsidR="00FD2DF0" w:rsidRPr="00A618D4">
        <w:rPr>
          <w:sz w:val="28"/>
          <w:szCs w:val="28"/>
        </w:rPr>
        <w:t xml:space="preserve"> Администрации Алейского</w:t>
      </w:r>
      <w:r w:rsidR="00FD2DF0">
        <w:rPr>
          <w:sz w:val="28"/>
          <w:szCs w:val="28"/>
        </w:rPr>
        <w:t xml:space="preserve"> района от 16.11.2020 № 454</w:t>
      </w:r>
      <w:r w:rsidRPr="008E2A41">
        <w:rPr>
          <w:sz w:val="28"/>
          <w:szCs w:val="28"/>
        </w:rPr>
        <w:t xml:space="preserve"> следующие изменения</w:t>
      </w:r>
      <w:r w:rsidR="00FD2DF0">
        <w:rPr>
          <w:sz w:val="28"/>
          <w:szCs w:val="28"/>
        </w:rPr>
        <w:t xml:space="preserve"> и дополнения</w:t>
      </w:r>
      <w:r w:rsidRPr="008E2A41">
        <w:rPr>
          <w:sz w:val="28"/>
          <w:szCs w:val="28"/>
        </w:rPr>
        <w:t>:</w:t>
      </w:r>
    </w:p>
    <w:p w:rsidR="002F1246" w:rsidRPr="002317D0" w:rsidRDefault="002F1246" w:rsidP="00A05459">
      <w:pPr>
        <w:widowControl w:val="0"/>
        <w:jc w:val="both"/>
        <w:rPr>
          <w:sz w:val="28"/>
          <w:szCs w:val="28"/>
        </w:rPr>
      </w:pPr>
      <w:r w:rsidRPr="008E2A41">
        <w:rPr>
          <w:sz w:val="28"/>
          <w:szCs w:val="28"/>
        </w:rPr>
        <w:t xml:space="preserve"> </w:t>
      </w:r>
      <w:r w:rsidR="00A05459">
        <w:rPr>
          <w:sz w:val="28"/>
          <w:szCs w:val="28"/>
        </w:rPr>
        <w:tab/>
        <w:t>1.1</w:t>
      </w:r>
      <w:r w:rsidR="002317D0">
        <w:rPr>
          <w:sz w:val="28"/>
          <w:szCs w:val="28"/>
        </w:rPr>
        <w:t xml:space="preserve"> </w:t>
      </w:r>
      <w:r w:rsidRPr="008E2A41">
        <w:rPr>
          <w:sz w:val="28"/>
          <w:szCs w:val="28"/>
        </w:rPr>
        <w:t xml:space="preserve">Приложение 2 </w:t>
      </w:r>
      <w:r w:rsidR="00A05459">
        <w:rPr>
          <w:sz w:val="28"/>
          <w:szCs w:val="28"/>
        </w:rPr>
        <w:t>«</w:t>
      </w:r>
      <w:r w:rsidR="00FD2DF0">
        <w:rPr>
          <w:sz w:val="28"/>
          <w:szCs w:val="28"/>
        </w:rPr>
        <w:t>П</w:t>
      </w:r>
      <w:r w:rsidR="00A05459">
        <w:rPr>
          <w:sz w:val="28"/>
          <w:szCs w:val="28"/>
        </w:rPr>
        <w:t xml:space="preserve">еречь </w:t>
      </w:r>
      <w:r w:rsidR="00A05459" w:rsidRPr="00A05459">
        <w:rPr>
          <w:sz w:val="28"/>
          <w:szCs w:val="28"/>
        </w:rPr>
        <w:t>меро</w:t>
      </w:r>
      <w:r w:rsidR="00A05459">
        <w:rPr>
          <w:sz w:val="28"/>
          <w:szCs w:val="28"/>
        </w:rPr>
        <w:t xml:space="preserve">приятий муниципальной программы </w:t>
      </w:r>
      <w:r w:rsidR="00A05459" w:rsidRPr="00A05459">
        <w:rPr>
          <w:sz w:val="28"/>
          <w:szCs w:val="28"/>
        </w:rPr>
        <w:t>«Культура Алейского района» на 2021 - 2023 годы и объемы ее финансирования</w:t>
      </w:r>
      <w:r w:rsidR="00A05459">
        <w:rPr>
          <w:sz w:val="28"/>
          <w:szCs w:val="28"/>
        </w:rPr>
        <w:t>»</w:t>
      </w:r>
      <w:r w:rsidR="000D64BE">
        <w:rPr>
          <w:sz w:val="28"/>
          <w:szCs w:val="28"/>
        </w:rPr>
        <w:t xml:space="preserve"> на 2021 год, </w:t>
      </w:r>
      <w:r w:rsidR="00FD2DF0">
        <w:rPr>
          <w:sz w:val="28"/>
          <w:szCs w:val="28"/>
        </w:rPr>
        <w:t>изложить в новой редакции</w:t>
      </w:r>
      <w:r w:rsidR="006F3496">
        <w:rPr>
          <w:sz w:val="28"/>
          <w:szCs w:val="28"/>
        </w:rPr>
        <w:t xml:space="preserve"> </w:t>
      </w:r>
      <w:r w:rsidRPr="008E2A41">
        <w:rPr>
          <w:sz w:val="28"/>
          <w:szCs w:val="28"/>
        </w:rPr>
        <w:t>(прилагается).</w:t>
      </w:r>
    </w:p>
    <w:p w:rsidR="002F1246" w:rsidRPr="008E2A41" w:rsidRDefault="002F1246" w:rsidP="002317D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A41"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в установленном порядке.</w:t>
      </w:r>
    </w:p>
    <w:p w:rsidR="002F1246" w:rsidRPr="008E2A41" w:rsidRDefault="002F1246" w:rsidP="002317D0">
      <w:pPr>
        <w:ind w:firstLine="708"/>
        <w:jc w:val="both"/>
        <w:rPr>
          <w:sz w:val="28"/>
          <w:szCs w:val="28"/>
        </w:rPr>
      </w:pPr>
      <w:r w:rsidRPr="008E2A41">
        <w:rPr>
          <w:sz w:val="28"/>
          <w:szCs w:val="28"/>
        </w:rPr>
        <w:t xml:space="preserve">3. </w:t>
      </w:r>
      <w:proofErr w:type="gramStart"/>
      <w:r w:rsidRPr="008E2A41">
        <w:rPr>
          <w:sz w:val="28"/>
          <w:szCs w:val="28"/>
        </w:rPr>
        <w:t>Контроль за</w:t>
      </w:r>
      <w:proofErr w:type="gramEnd"/>
      <w:r w:rsidRPr="008E2A4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работе с территориями и социальному развитию сел, председателя комитета по культуре Скопичевскую Г.В.</w:t>
      </w:r>
    </w:p>
    <w:p w:rsidR="002F1246" w:rsidRPr="008E2A41" w:rsidRDefault="002F1246" w:rsidP="002F1246">
      <w:pPr>
        <w:jc w:val="both"/>
        <w:rPr>
          <w:sz w:val="28"/>
          <w:szCs w:val="28"/>
        </w:rPr>
      </w:pPr>
      <w:r w:rsidRPr="008E2A41">
        <w:rPr>
          <w:sz w:val="28"/>
          <w:szCs w:val="28"/>
        </w:rPr>
        <w:t xml:space="preserve"> </w:t>
      </w:r>
    </w:p>
    <w:p w:rsidR="002F1246" w:rsidRPr="008E2A41" w:rsidRDefault="002F1246" w:rsidP="002F1246">
      <w:pPr>
        <w:jc w:val="both"/>
        <w:rPr>
          <w:sz w:val="28"/>
          <w:szCs w:val="28"/>
        </w:rPr>
      </w:pPr>
    </w:p>
    <w:p w:rsidR="002F1246" w:rsidRPr="008E2A41" w:rsidRDefault="002F1246" w:rsidP="002F1246">
      <w:pPr>
        <w:jc w:val="both"/>
        <w:rPr>
          <w:sz w:val="28"/>
          <w:szCs w:val="28"/>
        </w:rPr>
      </w:pPr>
    </w:p>
    <w:p w:rsidR="002F1246" w:rsidRPr="008E2A41" w:rsidRDefault="002F1246" w:rsidP="002F1246">
      <w:pPr>
        <w:rPr>
          <w:sz w:val="28"/>
          <w:szCs w:val="28"/>
        </w:rPr>
      </w:pPr>
      <w:r w:rsidRPr="008E2A41">
        <w:rPr>
          <w:sz w:val="28"/>
          <w:szCs w:val="28"/>
        </w:rPr>
        <w:t>Глава района                                                                                      С.Я. Агаркова</w:t>
      </w:r>
    </w:p>
    <w:p w:rsidR="002F1246" w:rsidRPr="008E2A41" w:rsidRDefault="002F1246" w:rsidP="002F1246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309"/>
        <w:gridCol w:w="4261"/>
      </w:tblGrid>
      <w:tr w:rsidR="002F1246" w:rsidRPr="008E2A41" w:rsidTr="003A49E2">
        <w:tc>
          <w:tcPr>
            <w:tcW w:w="5353" w:type="dxa"/>
          </w:tcPr>
          <w:p w:rsidR="002F1246" w:rsidRPr="008E2A41" w:rsidRDefault="002F1246" w:rsidP="003A49E2">
            <w:pPr>
              <w:spacing w:line="276" w:lineRule="auto"/>
              <w:rPr>
                <w:sz w:val="28"/>
                <w:szCs w:val="28"/>
              </w:rPr>
            </w:pPr>
          </w:p>
          <w:p w:rsidR="002F1246" w:rsidRPr="008E2A41" w:rsidRDefault="002F1246" w:rsidP="003A49E2">
            <w:pPr>
              <w:spacing w:line="276" w:lineRule="auto"/>
              <w:rPr>
                <w:sz w:val="28"/>
                <w:szCs w:val="28"/>
              </w:rPr>
            </w:pPr>
          </w:p>
          <w:p w:rsidR="002F1246" w:rsidRPr="008E2A41" w:rsidRDefault="002F1246" w:rsidP="003A49E2">
            <w:pPr>
              <w:spacing w:line="276" w:lineRule="auto"/>
              <w:rPr>
                <w:sz w:val="28"/>
                <w:szCs w:val="28"/>
              </w:rPr>
            </w:pPr>
          </w:p>
          <w:p w:rsidR="002F1246" w:rsidRPr="008E2A41" w:rsidRDefault="002F1246" w:rsidP="003A49E2">
            <w:pPr>
              <w:spacing w:line="276" w:lineRule="auto"/>
              <w:rPr>
                <w:sz w:val="28"/>
                <w:szCs w:val="28"/>
              </w:rPr>
            </w:pPr>
          </w:p>
          <w:p w:rsidR="002F1246" w:rsidRPr="008E2A41" w:rsidRDefault="002F1246" w:rsidP="003A49E2">
            <w:pPr>
              <w:spacing w:line="276" w:lineRule="auto"/>
              <w:rPr>
                <w:sz w:val="28"/>
                <w:szCs w:val="28"/>
              </w:rPr>
            </w:pPr>
          </w:p>
          <w:p w:rsidR="002F1246" w:rsidRPr="008E2A41" w:rsidRDefault="002F1246" w:rsidP="003A49E2">
            <w:pPr>
              <w:spacing w:line="276" w:lineRule="auto"/>
              <w:rPr>
                <w:sz w:val="28"/>
                <w:szCs w:val="28"/>
              </w:rPr>
            </w:pPr>
          </w:p>
          <w:p w:rsidR="002F1246" w:rsidRPr="008E2A41" w:rsidRDefault="002F1246" w:rsidP="003A49E2">
            <w:pPr>
              <w:spacing w:line="276" w:lineRule="auto"/>
              <w:rPr>
                <w:sz w:val="28"/>
                <w:szCs w:val="28"/>
              </w:rPr>
            </w:pPr>
            <w:r w:rsidRPr="008E2A41">
              <w:rPr>
                <w:sz w:val="28"/>
                <w:szCs w:val="28"/>
              </w:rPr>
              <w:t>Заместитель главы Администрации района по  финансово-экономическим  вопросам, председатель  комитета    по       финансам, налоговой и кредитной политике ____________ Г.В. Гранкина</w:t>
            </w:r>
          </w:p>
          <w:p w:rsidR="002F1246" w:rsidRPr="008E2A41" w:rsidRDefault="002F1246" w:rsidP="003A49E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2F1246" w:rsidRPr="008E2A41" w:rsidRDefault="002F1246" w:rsidP="003A49E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F1246" w:rsidTr="003A49E2">
        <w:tc>
          <w:tcPr>
            <w:tcW w:w="5353" w:type="dxa"/>
            <w:hideMark/>
          </w:tcPr>
          <w:p w:rsidR="002F1246" w:rsidRDefault="002F1246" w:rsidP="003A49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главы Администрации района по работе с территориями и социальному развитию сел, председатель комитета по культуре</w:t>
            </w:r>
          </w:p>
          <w:p w:rsidR="002F1246" w:rsidRDefault="002F1246" w:rsidP="003A49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  Г.В. Скопичевская</w:t>
            </w:r>
          </w:p>
          <w:p w:rsidR="002F1246" w:rsidRDefault="002F1246" w:rsidP="003A49E2">
            <w:pPr>
              <w:spacing w:line="276" w:lineRule="auto"/>
              <w:rPr>
                <w:sz w:val="28"/>
                <w:szCs w:val="28"/>
              </w:rPr>
            </w:pPr>
          </w:p>
          <w:tbl>
            <w:tblPr>
              <w:tblW w:w="0" w:type="auto"/>
              <w:tblLook w:val="04A0"/>
            </w:tblPr>
            <w:tblGrid>
              <w:gridCol w:w="4582"/>
              <w:gridCol w:w="511"/>
            </w:tblGrid>
            <w:tr w:rsidR="002F1246" w:rsidTr="003A49E2">
              <w:tc>
                <w:tcPr>
                  <w:tcW w:w="5353" w:type="dxa"/>
                </w:tcPr>
                <w:tbl>
                  <w:tblPr>
                    <w:tblW w:w="0" w:type="auto"/>
                    <w:tblLook w:val="04A0"/>
                  </w:tblPr>
                  <w:tblGrid>
                    <w:gridCol w:w="4103"/>
                    <w:gridCol w:w="263"/>
                  </w:tblGrid>
                  <w:tr w:rsidR="002F1246" w:rsidRPr="0012483D" w:rsidTr="003A49E2">
                    <w:tc>
                      <w:tcPr>
                        <w:tcW w:w="5353" w:type="dxa"/>
                        <w:hideMark/>
                      </w:tcPr>
                      <w:p w:rsidR="002F1246" w:rsidRPr="0012483D" w:rsidRDefault="002F1246" w:rsidP="003A49E2">
                        <w:pPr>
                          <w:spacing w:line="276" w:lineRule="auto"/>
                          <w:rPr>
                            <w:sz w:val="28"/>
                            <w:szCs w:val="28"/>
                          </w:rPr>
                        </w:pPr>
                        <w:r w:rsidRPr="0012483D">
                          <w:rPr>
                            <w:sz w:val="28"/>
                            <w:szCs w:val="28"/>
                          </w:rPr>
                          <w:t>Председатель комитета по экономике Администрации района</w:t>
                        </w:r>
                      </w:p>
                      <w:p w:rsidR="002F1246" w:rsidRPr="0012483D" w:rsidRDefault="002F1246" w:rsidP="003A49E2">
                        <w:pPr>
                          <w:spacing w:line="276" w:lineRule="auto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12483D">
                          <w:rPr>
                            <w:sz w:val="28"/>
                            <w:szCs w:val="28"/>
                          </w:rPr>
                          <w:t>_________________С.Ю.Уткина</w:t>
                        </w:r>
                        <w:proofErr w:type="spellEnd"/>
                      </w:p>
                      <w:p w:rsidR="002F1246" w:rsidRPr="0012483D" w:rsidRDefault="002F1246" w:rsidP="003A49E2">
                        <w:pPr>
                          <w:spacing w:line="276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2F1246" w:rsidRPr="0012483D" w:rsidRDefault="00FD2DF0" w:rsidP="003A49E2">
                        <w:pPr>
                          <w:spacing w:line="276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Заместитель </w:t>
                        </w:r>
                        <w:r w:rsidR="006F3496">
                          <w:rPr>
                            <w:sz w:val="28"/>
                            <w:szCs w:val="28"/>
                          </w:rPr>
                          <w:t>заведующего</w:t>
                        </w:r>
                        <w:r w:rsidR="002F1246" w:rsidRPr="0012483D">
                          <w:rPr>
                            <w:sz w:val="28"/>
                            <w:szCs w:val="28"/>
                          </w:rPr>
                          <w:t xml:space="preserve"> юридическим отделом Администрации района</w:t>
                        </w:r>
                      </w:p>
                      <w:p w:rsidR="002F1246" w:rsidRPr="0012483D" w:rsidRDefault="002317D0" w:rsidP="003A49E2">
                        <w:pPr>
                          <w:spacing w:line="276" w:lineRule="auto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_______________</w:t>
                        </w:r>
                        <w:r w:rsidR="006F3496">
                          <w:rPr>
                            <w:sz w:val="28"/>
                            <w:szCs w:val="28"/>
                          </w:rPr>
                          <w:t>Дубских</w:t>
                        </w:r>
                        <w:proofErr w:type="spellEnd"/>
                        <w:r w:rsidR="006F3496">
                          <w:rPr>
                            <w:sz w:val="28"/>
                            <w:szCs w:val="28"/>
                          </w:rPr>
                          <w:t xml:space="preserve"> А.Н.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4784" w:type="dxa"/>
                      </w:tcPr>
                      <w:p w:rsidR="002F1246" w:rsidRPr="0012483D" w:rsidRDefault="002F1246" w:rsidP="003A49E2">
                        <w:pPr>
                          <w:spacing w:line="276" w:lineRule="auto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2F1246" w:rsidRDefault="002F1246" w:rsidP="003A49E2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84" w:type="dxa"/>
                </w:tcPr>
                <w:p w:rsidR="002F1246" w:rsidRDefault="002F1246" w:rsidP="003A49E2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F1246" w:rsidRDefault="002F1246" w:rsidP="003A49E2">
            <w:pPr>
              <w:rPr>
                <w:sz w:val="28"/>
                <w:szCs w:val="28"/>
              </w:rPr>
            </w:pPr>
          </w:p>
          <w:p w:rsidR="002F1246" w:rsidRDefault="002F1246" w:rsidP="003A49E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2F1246" w:rsidRDefault="002F1246" w:rsidP="003A49E2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2F1246" w:rsidRDefault="002F1246" w:rsidP="002F1246">
      <w:pPr>
        <w:rPr>
          <w:sz w:val="28"/>
          <w:szCs w:val="28"/>
        </w:rPr>
      </w:pPr>
    </w:p>
    <w:p w:rsidR="002F1246" w:rsidRDefault="002F1246" w:rsidP="002F1246">
      <w:pPr>
        <w:rPr>
          <w:sz w:val="28"/>
          <w:szCs w:val="28"/>
        </w:rPr>
      </w:pPr>
    </w:p>
    <w:p w:rsidR="002F1246" w:rsidRDefault="002F1246" w:rsidP="002F1246">
      <w:pPr>
        <w:rPr>
          <w:sz w:val="28"/>
          <w:szCs w:val="28"/>
        </w:rPr>
      </w:pPr>
    </w:p>
    <w:p w:rsidR="002F1246" w:rsidRDefault="002F1246" w:rsidP="002F1246">
      <w:pPr>
        <w:rPr>
          <w:sz w:val="28"/>
          <w:szCs w:val="28"/>
        </w:rPr>
      </w:pPr>
    </w:p>
    <w:p w:rsidR="002F1246" w:rsidRDefault="002F1246" w:rsidP="002F1246">
      <w:pPr>
        <w:rPr>
          <w:sz w:val="28"/>
          <w:szCs w:val="28"/>
        </w:rPr>
      </w:pPr>
    </w:p>
    <w:p w:rsidR="002F1246" w:rsidRDefault="002F1246" w:rsidP="002F1246">
      <w:pPr>
        <w:rPr>
          <w:sz w:val="28"/>
          <w:szCs w:val="28"/>
        </w:rPr>
      </w:pPr>
    </w:p>
    <w:p w:rsidR="002F1246" w:rsidRDefault="002F1246" w:rsidP="002F1246">
      <w:pPr>
        <w:rPr>
          <w:sz w:val="28"/>
          <w:szCs w:val="28"/>
        </w:rPr>
      </w:pPr>
    </w:p>
    <w:p w:rsidR="002F1246" w:rsidRDefault="002F1246" w:rsidP="002F1246">
      <w:pPr>
        <w:rPr>
          <w:sz w:val="28"/>
          <w:szCs w:val="28"/>
        </w:rPr>
      </w:pPr>
    </w:p>
    <w:p w:rsidR="002F1246" w:rsidRDefault="002F1246" w:rsidP="002F1246">
      <w:pPr>
        <w:rPr>
          <w:sz w:val="28"/>
          <w:szCs w:val="28"/>
        </w:rPr>
      </w:pPr>
    </w:p>
    <w:p w:rsidR="002F1246" w:rsidRDefault="002F1246" w:rsidP="002F1246">
      <w:pPr>
        <w:rPr>
          <w:sz w:val="28"/>
          <w:szCs w:val="28"/>
        </w:rPr>
      </w:pPr>
    </w:p>
    <w:p w:rsidR="002F1246" w:rsidRDefault="002F1246" w:rsidP="002F1246">
      <w:pPr>
        <w:rPr>
          <w:sz w:val="28"/>
          <w:szCs w:val="28"/>
        </w:rPr>
      </w:pPr>
    </w:p>
    <w:p w:rsidR="002F1246" w:rsidRDefault="002F1246" w:rsidP="002F124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Т.Ю.Рощупкина</w:t>
      </w:r>
      <w:proofErr w:type="spellEnd"/>
    </w:p>
    <w:p w:rsidR="002F1246" w:rsidRDefault="002F1246" w:rsidP="002F1246">
      <w:r>
        <w:t>66276</w:t>
      </w:r>
    </w:p>
    <w:p w:rsidR="002F1246" w:rsidRDefault="002F1246" w:rsidP="002F1246"/>
    <w:p w:rsidR="001E5492" w:rsidRDefault="001E5492"/>
    <w:p w:rsidR="002F1246" w:rsidRDefault="002F1246"/>
    <w:p w:rsidR="002F1246" w:rsidRDefault="002F1246"/>
    <w:p w:rsidR="002F1246" w:rsidRDefault="002F1246"/>
    <w:p w:rsidR="002F1246" w:rsidRDefault="002F1246">
      <w:pPr>
        <w:sectPr w:rsidR="002F1246" w:rsidSect="00A0545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7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6095"/>
      </w:tblGrid>
      <w:tr w:rsidR="002F1246" w:rsidRPr="002F1246" w:rsidTr="003A49E2">
        <w:tc>
          <w:tcPr>
            <w:tcW w:w="9039" w:type="dxa"/>
          </w:tcPr>
          <w:p w:rsidR="002F1246" w:rsidRPr="002F1246" w:rsidRDefault="002F1246" w:rsidP="002F1246">
            <w:pPr>
              <w:overflowPunct/>
              <w:spacing w:before="67" w:line="240" w:lineRule="exact"/>
              <w:rPr>
                <w:sz w:val="28"/>
              </w:rPr>
            </w:pPr>
          </w:p>
        </w:tc>
        <w:tc>
          <w:tcPr>
            <w:tcW w:w="6095" w:type="dxa"/>
          </w:tcPr>
          <w:p w:rsidR="002F1246" w:rsidRPr="002F1246" w:rsidRDefault="002F1246" w:rsidP="002F1246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1246">
              <w:rPr>
                <w:rFonts w:eastAsiaTheme="minorHAnsi"/>
                <w:sz w:val="24"/>
                <w:szCs w:val="24"/>
                <w:lang w:eastAsia="en-US"/>
              </w:rPr>
              <w:t xml:space="preserve">ПРИЛОЖЕНИЕ 2 </w:t>
            </w:r>
          </w:p>
          <w:p w:rsidR="002F1246" w:rsidRPr="002F1246" w:rsidRDefault="002317D0" w:rsidP="002F1246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 </w:t>
            </w:r>
            <w:r w:rsidR="002F1246" w:rsidRPr="002F1246">
              <w:rPr>
                <w:rFonts w:eastAsiaTheme="minorHAnsi"/>
                <w:sz w:val="24"/>
                <w:szCs w:val="24"/>
                <w:lang w:eastAsia="en-US"/>
              </w:rPr>
              <w:t>муниципальной программе</w:t>
            </w:r>
            <w:r w:rsidR="00B316F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F1246" w:rsidRPr="002F1246">
              <w:rPr>
                <w:rFonts w:eastAsiaTheme="minorHAnsi"/>
                <w:sz w:val="24"/>
                <w:szCs w:val="24"/>
                <w:lang w:eastAsia="en-US"/>
              </w:rPr>
              <w:t>«Культура Алейского района» на 2021 - 2023 годы,</w:t>
            </w:r>
            <w:r w:rsidR="00B316F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F1246" w:rsidRPr="002F1246">
              <w:rPr>
                <w:rFonts w:eastAsiaTheme="minorHAnsi"/>
                <w:sz w:val="24"/>
                <w:szCs w:val="24"/>
                <w:lang w:eastAsia="en-US"/>
              </w:rPr>
              <w:t xml:space="preserve">утвержденной постановлением Администрации района </w:t>
            </w:r>
          </w:p>
          <w:p w:rsidR="002F1246" w:rsidRPr="002F1246" w:rsidRDefault="002F1246" w:rsidP="000A3721">
            <w:pPr>
              <w:overflowPunct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1246">
              <w:rPr>
                <w:rFonts w:eastAsiaTheme="minorHAnsi"/>
                <w:sz w:val="24"/>
                <w:szCs w:val="24"/>
                <w:lang w:eastAsia="en-US"/>
              </w:rPr>
              <w:t xml:space="preserve">от </w:t>
            </w:r>
            <w:r w:rsidR="00B316F3">
              <w:rPr>
                <w:sz w:val="28"/>
                <w:szCs w:val="28"/>
              </w:rPr>
              <w:t>16.11.202</w:t>
            </w:r>
            <w:r w:rsidR="000A3721">
              <w:rPr>
                <w:sz w:val="28"/>
                <w:szCs w:val="28"/>
              </w:rPr>
              <w:t xml:space="preserve">0 </w:t>
            </w:r>
            <w:r w:rsidR="00B316F3">
              <w:rPr>
                <w:sz w:val="28"/>
                <w:szCs w:val="28"/>
              </w:rPr>
              <w:t>№ 454</w:t>
            </w:r>
          </w:p>
        </w:tc>
      </w:tr>
    </w:tbl>
    <w:p w:rsidR="002F1246" w:rsidRPr="002F1246" w:rsidRDefault="002F1246" w:rsidP="002F1246">
      <w:pPr>
        <w:overflowPunct/>
        <w:spacing w:before="67" w:line="240" w:lineRule="exact"/>
        <w:ind w:left="3797"/>
        <w:rPr>
          <w:bCs/>
          <w:spacing w:val="-10"/>
        </w:rPr>
      </w:pPr>
    </w:p>
    <w:p w:rsidR="002F1246" w:rsidRPr="002F1246" w:rsidRDefault="002F1246" w:rsidP="002F1246">
      <w:pPr>
        <w:tabs>
          <w:tab w:val="left" w:pos="14570"/>
        </w:tabs>
        <w:overflowPunct/>
        <w:spacing w:before="86" w:line="317" w:lineRule="exact"/>
        <w:ind w:right="-31"/>
        <w:jc w:val="center"/>
        <w:rPr>
          <w:sz w:val="28"/>
          <w:szCs w:val="28"/>
        </w:rPr>
      </w:pPr>
      <w:r w:rsidRPr="002F1246">
        <w:rPr>
          <w:sz w:val="28"/>
          <w:szCs w:val="28"/>
        </w:rPr>
        <w:t>ПЕРЕЧЕНЬ</w:t>
      </w:r>
    </w:p>
    <w:p w:rsidR="002F1246" w:rsidRPr="002F1246" w:rsidRDefault="002F1246" w:rsidP="002F1246">
      <w:pPr>
        <w:overflowPunct/>
        <w:spacing w:before="86" w:line="317" w:lineRule="exact"/>
        <w:ind w:left="4608" w:right="4819"/>
        <w:jc w:val="center"/>
        <w:rPr>
          <w:sz w:val="28"/>
          <w:szCs w:val="28"/>
        </w:rPr>
      </w:pPr>
      <w:r w:rsidRPr="002F1246">
        <w:rPr>
          <w:sz w:val="28"/>
          <w:szCs w:val="28"/>
        </w:rPr>
        <w:t>мероприятий муниципальной программы</w:t>
      </w:r>
    </w:p>
    <w:p w:rsidR="002F1246" w:rsidRPr="002F1246" w:rsidRDefault="002F1246" w:rsidP="002F1246">
      <w:pPr>
        <w:overflowPunct/>
        <w:spacing w:before="86" w:line="317" w:lineRule="exact"/>
        <w:ind w:left="4608" w:right="4819"/>
        <w:jc w:val="center"/>
        <w:rPr>
          <w:sz w:val="28"/>
          <w:szCs w:val="28"/>
        </w:rPr>
      </w:pPr>
      <w:r w:rsidRPr="002F1246">
        <w:rPr>
          <w:sz w:val="28"/>
          <w:szCs w:val="28"/>
        </w:rPr>
        <w:t>«Культура Алейского района» на 2021 - 2023 годы и объемы  ее финансирования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8"/>
        <w:gridCol w:w="64"/>
        <w:gridCol w:w="3543"/>
        <w:gridCol w:w="995"/>
        <w:gridCol w:w="967"/>
        <w:gridCol w:w="823"/>
        <w:gridCol w:w="2060"/>
        <w:gridCol w:w="2463"/>
      </w:tblGrid>
      <w:tr w:rsidR="002F1246" w:rsidRPr="00B316F3" w:rsidTr="00B316F3">
        <w:trPr>
          <w:trHeight w:val="20"/>
        </w:trPr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Цели, задачи, мероприятия</w:t>
            </w:r>
          </w:p>
        </w:tc>
        <w:tc>
          <w:tcPr>
            <w:tcW w:w="20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Сумма затрат, тыс</w:t>
            </w:r>
            <w:proofErr w:type="gramStart"/>
            <w:r w:rsidRPr="00B316F3">
              <w:rPr>
                <w:rFonts w:eastAsiaTheme="minorHAnsi"/>
                <w:sz w:val="24"/>
                <w:szCs w:val="24"/>
                <w:lang w:eastAsia="en-US"/>
              </w:rPr>
              <w:t>.р</w:t>
            </w:r>
            <w:proofErr w:type="gramEnd"/>
            <w:r w:rsidRPr="00B316F3">
              <w:rPr>
                <w:rFonts w:eastAsiaTheme="minorHAnsi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2F1246" w:rsidRPr="00B316F3" w:rsidTr="00B316F3">
        <w:trPr>
          <w:trHeight w:val="20"/>
        </w:trPr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316F3" w:rsidRPr="00B316F3" w:rsidTr="00B316F3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F3" w:rsidRPr="00B316F3" w:rsidRDefault="00B316F3" w:rsidP="00B316F3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b/>
                <w:sz w:val="24"/>
                <w:szCs w:val="24"/>
                <w:lang w:eastAsia="en-US"/>
              </w:rPr>
              <w:t>Цель 1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. </w:t>
            </w:r>
            <w:r w:rsidRPr="00B316F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Сохранение и развитие культуры и культурного наследия </w:t>
            </w:r>
            <w:proofErr w:type="gramStart"/>
            <w:r w:rsidRPr="00B316F3">
              <w:rPr>
                <w:rFonts w:eastAsiaTheme="minorHAnsi"/>
                <w:b/>
                <w:sz w:val="24"/>
                <w:szCs w:val="24"/>
                <w:lang w:eastAsia="en-US"/>
              </w:rPr>
              <w:t>в</w:t>
            </w:r>
            <w:proofErr w:type="gramEnd"/>
            <w:r w:rsidRPr="00B316F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316F3">
              <w:rPr>
                <w:rFonts w:eastAsiaTheme="minorHAnsi"/>
                <w:b/>
                <w:sz w:val="24"/>
                <w:szCs w:val="24"/>
                <w:lang w:eastAsia="en-US"/>
              </w:rPr>
              <w:t>Алейском</w:t>
            </w:r>
            <w:proofErr w:type="gramEnd"/>
            <w:r w:rsidRPr="00B316F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районе</w:t>
            </w:r>
          </w:p>
        </w:tc>
      </w:tr>
      <w:tr w:rsidR="002F1246" w:rsidRPr="00B316F3" w:rsidTr="00B316F3">
        <w:trPr>
          <w:trHeight w:val="20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Задача 1.1. </w:t>
            </w:r>
          </w:p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b/>
                <w:sz w:val="24"/>
                <w:szCs w:val="24"/>
                <w:lang w:eastAsia="en-US"/>
              </w:rPr>
              <w:t>Укрепление материально-технической базы учреждений культуры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МКУК «Информационно-методический центр»</w:t>
            </w:r>
          </w:p>
        </w:tc>
      </w:tr>
      <w:tr w:rsidR="002F1246" w:rsidRPr="00B316F3" w:rsidTr="00B316F3">
        <w:trPr>
          <w:trHeight w:val="20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Мероприятие 1.1.1.</w:t>
            </w:r>
          </w:p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Приобретение звукоусилительной и видео аппаратуры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170</w:t>
            </w:r>
          </w:p>
          <w:p w:rsidR="002F1246" w:rsidRPr="00B316F3" w:rsidRDefault="00B316F3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="002F1246" w:rsidRPr="00B316F3">
              <w:rPr>
                <w:rFonts w:eastAsiaTheme="minorHAnsi"/>
                <w:sz w:val="24"/>
                <w:szCs w:val="24"/>
                <w:lang w:eastAsia="en-US"/>
              </w:rPr>
              <w:t xml:space="preserve">Дружба СДК, </w:t>
            </w:r>
            <w:proofErr w:type="spellStart"/>
            <w:r w:rsidR="002F1246" w:rsidRPr="00B316F3">
              <w:rPr>
                <w:rFonts w:eastAsiaTheme="minorHAnsi"/>
                <w:sz w:val="24"/>
                <w:szCs w:val="24"/>
                <w:lang w:eastAsia="en-US"/>
              </w:rPr>
              <w:t>Первоалейский</w:t>
            </w:r>
            <w:proofErr w:type="spellEnd"/>
            <w:r w:rsidR="002F1246" w:rsidRPr="00B316F3">
              <w:rPr>
                <w:rFonts w:eastAsiaTheme="minorHAnsi"/>
                <w:sz w:val="24"/>
                <w:szCs w:val="24"/>
                <w:lang w:eastAsia="en-US"/>
              </w:rPr>
              <w:t xml:space="preserve"> СДК, «ИМЦ»)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МКУК «Информационно-методический центр»</w:t>
            </w:r>
          </w:p>
        </w:tc>
      </w:tr>
      <w:tr w:rsidR="002F1246" w:rsidRPr="00B316F3" w:rsidTr="00B316F3">
        <w:trPr>
          <w:trHeight w:val="20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 xml:space="preserve">Мероприятие 1.1.2. </w:t>
            </w:r>
          </w:p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Приобретение мебели (стеллажи, стулья)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МКУК «Информационно-методический центр»</w:t>
            </w:r>
          </w:p>
        </w:tc>
      </w:tr>
      <w:tr w:rsidR="002F1246" w:rsidRPr="00B316F3" w:rsidTr="00B316F3">
        <w:trPr>
          <w:trHeight w:val="20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 xml:space="preserve">Мероприятие 1.1.3. </w:t>
            </w:r>
          </w:p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Подключение общедоступных библиотек к информационно-телекоммуникационной сети «Интернет» с учетом задачи расширения информационных технологий и оцифровки</w:t>
            </w:r>
          </w:p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Приобретение компьютера в комплекте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="00B316F3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B316F3">
              <w:rPr>
                <w:rFonts w:eastAsiaTheme="minorHAnsi"/>
                <w:sz w:val="24"/>
                <w:szCs w:val="24"/>
                <w:lang w:eastAsia="en-US"/>
              </w:rPr>
              <w:t>Кабаково</w:t>
            </w:r>
            <w:proofErr w:type="spellEnd"/>
            <w:r w:rsidRPr="00B316F3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="00B316F3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proofErr w:type="gramEnd"/>
            <w:r w:rsidR="00B316F3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Плотава)</w:t>
            </w:r>
          </w:p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МКУК «Информационно-методический центр»</w:t>
            </w:r>
          </w:p>
        </w:tc>
      </w:tr>
      <w:tr w:rsidR="002F1246" w:rsidRPr="00B316F3" w:rsidTr="00B316F3">
        <w:trPr>
          <w:trHeight w:val="20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 xml:space="preserve">Мероприятие 1.1.4. </w:t>
            </w:r>
          </w:p>
          <w:p w:rsidR="00B316F3" w:rsidRPr="00B316F3" w:rsidRDefault="002F1246" w:rsidP="00DA128F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Приобретение и пошив одежды сцены и  народных, сценических костюмов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  <w:p w:rsidR="002F1246" w:rsidRPr="00B316F3" w:rsidRDefault="00B316F3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="002F1246" w:rsidRPr="00B316F3">
              <w:rPr>
                <w:rFonts w:eastAsiaTheme="minorHAnsi"/>
                <w:sz w:val="24"/>
                <w:szCs w:val="24"/>
                <w:lang w:eastAsia="en-US"/>
              </w:rPr>
              <w:t>Толстая</w:t>
            </w:r>
            <w:proofErr w:type="gramEnd"/>
            <w:r w:rsidR="002F1246" w:rsidRPr="00B316F3">
              <w:rPr>
                <w:rFonts w:eastAsiaTheme="minorHAnsi"/>
                <w:sz w:val="24"/>
                <w:szCs w:val="24"/>
                <w:lang w:eastAsia="en-US"/>
              </w:rPr>
              <w:t xml:space="preserve"> Дуброва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МКУК «Информационно-методический центр»</w:t>
            </w:r>
          </w:p>
        </w:tc>
      </w:tr>
      <w:tr w:rsidR="00B316F3" w:rsidRPr="00B316F3" w:rsidTr="00B316F3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F3" w:rsidRPr="00B316F3" w:rsidRDefault="00B316F3" w:rsidP="00B316F3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Цель 2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.</w:t>
            </w:r>
            <w:r w:rsidRPr="00B316F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Обновление библиотечного фонда</w:t>
            </w:r>
          </w:p>
        </w:tc>
      </w:tr>
      <w:tr w:rsidR="002F1246" w:rsidRPr="00B316F3" w:rsidTr="00DA128F">
        <w:trPr>
          <w:trHeight w:val="20"/>
        </w:trPr>
        <w:tc>
          <w:tcPr>
            <w:tcW w:w="1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Задача  2. </w:t>
            </w:r>
          </w:p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b/>
                <w:sz w:val="24"/>
                <w:szCs w:val="24"/>
                <w:lang w:eastAsia="en-US"/>
              </w:rPr>
              <w:t>Пополнение библиотечных фондов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МКУК «Информационно-методический центр»</w:t>
            </w:r>
          </w:p>
        </w:tc>
      </w:tr>
      <w:tr w:rsidR="002F1246" w:rsidRPr="00B316F3" w:rsidTr="00DA128F">
        <w:trPr>
          <w:trHeight w:val="20"/>
        </w:trPr>
        <w:tc>
          <w:tcPr>
            <w:tcW w:w="1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 xml:space="preserve">Мероприятие 2.1.1. </w:t>
            </w:r>
          </w:p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Комплектование книжных фондов муниципальных библиотек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490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МКУК «Информационно-методический центр»</w:t>
            </w:r>
          </w:p>
        </w:tc>
      </w:tr>
      <w:tr w:rsidR="002F1246" w:rsidRPr="00B316F3" w:rsidTr="00DA128F">
        <w:trPr>
          <w:trHeight w:val="20"/>
        </w:trPr>
        <w:tc>
          <w:tcPr>
            <w:tcW w:w="1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 xml:space="preserve">Мероприятие 2.1.2. </w:t>
            </w:r>
          </w:p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Подписка на периодические издания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МКУК «Информационно-методический центр»</w:t>
            </w:r>
          </w:p>
        </w:tc>
      </w:tr>
      <w:tr w:rsidR="002F1246" w:rsidRPr="00B316F3" w:rsidTr="00DA128F">
        <w:trPr>
          <w:trHeight w:val="20"/>
        </w:trPr>
        <w:tc>
          <w:tcPr>
            <w:tcW w:w="1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Цель 3</w:t>
            </w:r>
          </w:p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Оптимизация культурного обслуживания населения и создание условий для обеспечения доступа к культурным благам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F1246" w:rsidRPr="00B316F3" w:rsidTr="00DA128F">
        <w:trPr>
          <w:trHeight w:val="20"/>
        </w:trPr>
        <w:tc>
          <w:tcPr>
            <w:tcW w:w="1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Задача 3. </w:t>
            </w:r>
          </w:p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b/>
                <w:sz w:val="24"/>
                <w:szCs w:val="24"/>
                <w:lang w:eastAsia="en-US"/>
              </w:rPr>
              <w:t>Поддержка самодеятельного творчества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МКУК «Информационно-методический центр»</w:t>
            </w:r>
          </w:p>
        </w:tc>
      </w:tr>
      <w:tr w:rsidR="002F1246" w:rsidRPr="00B316F3" w:rsidTr="00DA128F">
        <w:trPr>
          <w:trHeight w:val="20"/>
        </w:trPr>
        <w:tc>
          <w:tcPr>
            <w:tcW w:w="1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Мероприятие 3.1.1. Участие в краевых, межрегиональных фестивалях, конкурсах, акциях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МКУК «Информационно-методический центр»</w:t>
            </w:r>
          </w:p>
        </w:tc>
      </w:tr>
      <w:tr w:rsidR="002F1246" w:rsidRPr="00B316F3" w:rsidTr="00DA128F">
        <w:trPr>
          <w:trHeight w:val="20"/>
        </w:trPr>
        <w:tc>
          <w:tcPr>
            <w:tcW w:w="1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Мероприятие 3.1.2.</w:t>
            </w:r>
          </w:p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Проведение районных культурно-массовых мероприятий, фестивалей, конкурсов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 xml:space="preserve">9 мая (Митинг </w:t>
            </w:r>
            <w:proofErr w:type="spellStart"/>
            <w:r w:rsidRPr="00B316F3">
              <w:rPr>
                <w:rFonts w:eastAsiaTheme="minorHAnsi"/>
                <w:sz w:val="24"/>
                <w:szCs w:val="24"/>
                <w:lang w:eastAsia="en-US"/>
              </w:rPr>
              <w:t>сДружба</w:t>
            </w:r>
            <w:proofErr w:type="spellEnd"/>
            <w:r w:rsidRPr="00B316F3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 xml:space="preserve">1 июня (День Детства </w:t>
            </w:r>
            <w:proofErr w:type="spellStart"/>
            <w:r w:rsidRPr="00B316F3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proofErr w:type="gramStart"/>
            <w:r w:rsidRPr="00B316F3">
              <w:rPr>
                <w:rFonts w:eastAsiaTheme="minorHAnsi"/>
                <w:sz w:val="24"/>
                <w:szCs w:val="24"/>
                <w:lang w:eastAsia="en-US"/>
              </w:rPr>
              <w:t>.К</w:t>
            </w:r>
            <w:proofErr w:type="gramEnd"/>
            <w:r w:rsidRPr="00B316F3">
              <w:rPr>
                <w:rFonts w:eastAsiaTheme="minorHAnsi"/>
                <w:sz w:val="24"/>
                <w:szCs w:val="24"/>
                <w:lang w:eastAsia="en-US"/>
              </w:rPr>
              <w:t>ашино</w:t>
            </w:r>
            <w:proofErr w:type="spellEnd"/>
            <w:r w:rsidRPr="00B316F3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 xml:space="preserve">Олимпиада сельских спортсменов (Дельфийские игры </w:t>
            </w:r>
            <w:proofErr w:type="spellStart"/>
            <w:r w:rsidRPr="00B316F3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Start"/>
            <w:r w:rsidRPr="00B316F3">
              <w:rPr>
                <w:rFonts w:eastAsiaTheme="minorHAnsi"/>
                <w:sz w:val="24"/>
                <w:szCs w:val="24"/>
                <w:lang w:eastAsia="en-US"/>
              </w:rPr>
              <w:t>.П</w:t>
            </w:r>
            <w:proofErr w:type="gramEnd"/>
            <w:r w:rsidRPr="00B316F3">
              <w:rPr>
                <w:rFonts w:eastAsiaTheme="minorHAnsi"/>
                <w:sz w:val="24"/>
                <w:szCs w:val="24"/>
                <w:lang w:eastAsia="en-US"/>
              </w:rPr>
              <w:t>ервоалейский</w:t>
            </w:r>
            <w:proofErr w:type="spellEnd"/>
            <w:r w:rsidRPr="00B316F3">
              <w:rPr>
                <w:rFonts w:eastAsiaTheme="minorHAnsi"/>
                <w:sz w:val="24"/>
                <w:szCs w:val="24"/>
                <w:lang w:eastAsia="en-US"/>
              </w:rPr>
              <w:t>), Новый год</w:t>
            </w:r>
          </w:p>
          <w:p w:rsidR="000D64BE" w:rsidRDefault="000D64BE" w:rsidP="00DA128F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«Персона года», «День работников сельского хозяйства», «День местного самоуправления», «Смотр художественной самодеятельности»</w:t>
            </w:r>
          </w:p>
          <w:p w:rsidR="00DA128F" w:rsidRPr="00B316F3" w:rsidRDefault="00DA128F" w:rsidP="00DA128F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МКУК «Информационно-методический центр»</w:t>
            </w:r>
          </w:p>
        </w:tc>
      </w:tr>
      <w:tr w:rsidR="002F1246" w:rsidRPr="00B316F3" w:rsidTr="00DA128F">
        <w:trPr>
          <w:trHeight w:val="20"/>
        </w:trPr>
        <w:tc>
          <w:tcPr>
            <w:tcW w:w="1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8F" w:rsidRDefault="00DA128F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Мероприятие 3.1.3.</w:t>
            </w:r>
          </w:p>
          <w:p w:rsidR="002F1246" w:rsidRPr="00B316F3" w:rsidRDefault="00DA128F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2F1246" w:rsidRPr="00B316F3">
              <w:rPr>
                <w:rFonts w:eastAsiaTheme="minorHAnsi"/>
                <w:sz w:val="24"/>
                <w:szCs w:val="24"/>
                <w:lang w:eastAsia="en-US"/>
              </w:rPr>
              <w:t>охранение, возрождение и развитие народных художественных промыслов и ремесел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DA128F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DA128F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DA128F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DA128F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МКУК «Иформационно-методический центр»</w:t>
            </w:r>
          </w:p>
        </w:tc>
      </w:tr>
      <w:tr w:rsidR="002F1246" w:rsidRPr="00B316F3" w:rsidTr="00DA128F">
        <w:trPr>
          <w:trHeight w:val="20"/>
        </w:trPr>
        <w:tc>
          <w:tcPr>
            <w:tcW w:w="1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Мероприятие  3.1.</w:t>
            </w:r>
            <w:r w:rsidR="00DA128F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B316F3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</w:p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Проведение районного конкурса  профессионального мастерства среди работников культуры района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B316F3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B316F3">
              <w:rPr>
                <w:rFonts w:eastAsiaTheme="minorHAnsi"/>
                <w:sz w:val="24"/>
                <w:szCs w:val="24"/>
                <w:lang w:eastAsia="en-US"/>
              </w:rPr>
              <w:t>МКУК «Информационно-методический центр»</w:t>
            </w:r>
          </w:p>
        </w:tc>
      </w:tr>
      <w:tr w:rsidR="002F1246" w:rsidRPr="00DA128F" w:rsidTr="00DA128F">
        <w:trPr>
          <w:trHeight w:val="20"/>
        </w:trPr>
        <w:tc>
          <w:tcPr>
            <w:tcW w:w="1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DA128F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128F">
              <w:rPr>
                <w:rFonts w:eastAsiaTheme="minorHAns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DA128F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128F">
              <w:rPr>
                <w:rFonts w:eastAsiaTheme="minorHAnsi"/>
                <w:b/>
                <w:sz w:val="24"/>
                <w:szCs w:val="24"/>
                <w:lang w:eastAsia="en-US"/>
              </w:rPr>
              <w:t>1190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DA128F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128F">
              <w:rPr>
                <w:rFonts w:eastAsiaTheme="minorHAnsi"/>
                <w:b/>
                <w:sz w:val="24"/>
                <w:szCs w:val="24"/>
                <w:lang w:eastAsia="en-US"/>
              </w:rPr>
              <w:t>832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DA128F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128F">
              <w:rPr>
                <w:rFonts w:eastAsiaTheme="minorHAnsi"/>
                <w:b/>
                <w:sz w:val="24"/>
                <w:szCs w:val="24"/>
                <w:lang w:eastAsia="en-US"/>
              </w:rPr>
              <w:t>862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DA128F" w:rsidRDefault="002F1246" w:rsidP="00B316F3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128F">
              <w:rPr>
                <w:rFonts w:eastAsiaTheme="minorHAnsi"/>
                <w:b/>
                <w:sz w:val="24"/>
                <w:szCs w:val="24"/>
                <w:lang w:eastAsia="en-US"/>
              </w:rPr>
              <w:t>2884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DA128F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128F">
              <w:rPr>
                <w:rFonts w:eastAsiaTheme="minorHAnsi"/>
                <w:b/>
                <w:sz w:val="24"/>
                <w:szCs w:val="24"/>
                <w:lang w:eastAsia="en-US"/>
              </w:rPr>
              <w:t>Районный бюджет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46" w:rsidRPr="00DA128F" w:rsidRDefault="002F1246" w:rsidP="00B316F3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</w:tbl>
    <w:p w:rsidR="002F1246" w:rsidRPr="002F1246" w:rsidRDefault="002F1246" w:rsidP="002F1246">
      <w:pPr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F1246" w:rsidRDefault="002F1246"/>
    <w:sectPr w:rsidR="002F1246" w:rsidSect="00B316F3">
      <w:headerReference w:type="default" r:id="rId6"/>
      <w:headerReference w:type="first" r:id="rId7"/>
      <w:pgSz w:w="16838" w:h="11906" w:orient="landscape"/>
      <w:pgMar w:top="1276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938" w:rsidRDefault="00CC2938" w:rsidP="00543E70">
      <w:r>
        <w:separator/>
      </w:r>
    </w:p>
  </w:endnote>
  <w:endnote w:type="continuationSeparator" w:id="0">
    <w:p w:rsidR="00CC2938" w:rsidRDefault="00CC2938" w:rsidP="00543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938" w:rsidRDefault="00CC2938" w:rsidP="00543E70">
      <w:r>
        <w:separator/>
      </w:r>
    </w:p>
  </w:footnote>
  <w:footnote w:type="continuationSeparator" w:id="0">
    <w:p w:rsidR="00CC2938" w:rsidRDefault="00CC2938" w:rsidP="00543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546" w:rsidRDefault="005116C0">
    <w:pPr>
      <w:pStyle w:val="Style3"/>
      <w:widowControl/>
      <w:ind w:left="8" w:right="-2"/>
      <w:jc w:val="right"/>
      <w:rPr>
        <w:rStyle w:val="FontStyle22"/>
        <w:spacing w:val="20"/>
      </w:rPr>
    </w:pPr>
    <w:r>
      <w:rPr>
        <w:rStyle w:val="FontStyle22"/>
        <w:spacing w:val="20"/>
      </w:rPr>
      <w:fldChar w:fldCharType="begin"/>
    </w:r>
    <w:r w:rsidR="000D64BE">
      <w:rPr>
        <w:rStyle w:val="FontStyle22"/>
        <w:spacing w:val="20"/>
      </w:rPr>
      <w:instrText>PAGE</w:instrText>
    </w:r>
    <w:r>
      <w:rPr>
        <w:rStyle w:val="FontStyle22"/>
        <w:spacing w:val="20"/>
      </w:rPr>
      <w:fldChar w:fldCharType="separate"/>
    </w:r>
    <w:r w:rsidR="0060387B">
      <w:rPr>
        <w:rStyle w:val="FontStyle22"/>
        <w:noProof/>
        <w:spacing w:val="20"/>
      </w:rPr>
      <w:t>3</w:t>
    </w:r>
    <w:r>
      <w:rPr>
        <w:rStyle w:val="FontStyle22"/>
        <w:spacing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546" w:rsidRDefault="00CC293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BA1"/>
    <w:rsid w:val="000A3721"/>
    <w:rsid w:val="000D64BE"/>
    <w:rsid w:val="001E5492"/>
    <w:rsid w:val="002317D0"/>
    <w:rsid w:val="002F1246"/>
    <w:rsid w:val="005116C0"/>
    <w:rsid w:val="00543E70"/>
    <w:rsid w:val="0060387B"/>
    <w:rsid w:val="006F3496"/>
    <w:rsid w:val="007513D9"/>
    <w:rsid w:val="007C1159"/>
    <w:rsid w:val="008E2A41"/>
    <w:rsid w:val="009A1BA1"/>
    <w:rsid w:val="00A05459"/>
    <w:rsid w:val="00B316F3"/>
    <w:rsid w:val="00BB4757"/>
    <w:rsid w:val="00BD2611"/>
    <w:rsid w:val="00C058DA"/>
    <w:rsid w:val="00C327FF"/>
    <w:rsid w:val="00CC2938"/>
    <w:rsid w:val="00DA128F"/>
    <w:rsid w:val="00FD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4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F1246"/>
    <w:pPr>
      <w:keepNext/>
      <w:jc w:val="center"/>
      <w:outlineLvl w:val="1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F124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2F1246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F12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2F1246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2F12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nformat">
    <w:name w:val="ConsPlusNonformat"/>
    <w:rsid w:val="002F12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rsid w:val="002F1246"/>
    <w:pPr>
      <w:widowControl w:val="0"/>
      <w:overflowPunct/>
    </w:pPr>
    <w:rPr>
      <w:sz w:val="24"/>
      <w:szCs w:val="24"/>
    </w:rPr>
  </w:style>
  <w:style w:type="character" w:customStyle="1" w:styleId="FontStyle22">
    <w:name w:val="Font Style22"/>
    <w:rsid w:val="002F1246"/>
    <w:rPr>
      <w:rFonts w:ascii="Times New Roman" w:hAnsi="Times New Roman" w:cs="Times New Roman"/>
      <w:b/>
      <w:bCs/>
      <w:spacing w:val="10"/>
      <w:sz w:val="20"/>
      <w:szCs w:val="20"/>
    </w:rPr>
  </w:style>
  <w:style w:type="table" w:styleId="a7">
    <w:name w:val="Table Grid"/>
    <w:basedOn w:val="a1"/>
    <w:uiPriority w:val="59"/>
    <w:rsid w:val="002F1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A37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7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4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F1246"/>
    <w:pPr>
      <w:keepNext/>
      <w:jc w:val="center"/>
      <w:outlineLvl w:val="1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F124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2F1246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F12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2F1246"/>
    <w:pPr>
      <w:jc w:val="center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2F12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nformat">
    <w:name w:val="ConsPlusNonformat"/>
    <w:rsid w:val="002F12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rsid w:val="002F1246"/>
    <w:pPr>
      <w:widowControl w:val="0"/>
      <w:overflowPunct/>
    </w:pPr>
    <w:rPr>
      <w:sz w:val="24"/>
      <w:szCs w:val="24"/>
    </w:rPr>
  </w:style>
  <w:style w:type="character" w:customStyle="1" w:styleId="FontStyle22">
    <w:name w:val="Font Style22"/>
    <w:rsid w:val="002F1246"/>
    <w:rPr>
      <w:rFonts w:ascii="Times New Roman" w:hAnsi="Times New Roman" w:cs="Times New Roman"/>
      <w:b/>
      <w:bCs/>
      <w:spacing w:val="10"/>
      <w:sz w:val="20"/>
      <w:szCs w:val="20"/>
    </w:rPr>
  </w:style>
  <w:style w:type="table" w:styleId="a7">
    <w:name w:val="Table Grid"/>
    <w:basedOn w:val="a1"/>
    <w:uiPriority w:val="59"/>
    <w:rsid w:val="002F1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User</cp:lastModifiedBy>
  <cp:revision>3</cp:revision>
  <cp:lastPrinted>2021-12-06T09:21:00Z</cp:lastPrinted>
  <dcterms:created xsi:type="dcterms:W3CDTF">2021-12-06T09:17:00Z</dcterms:created>
  <dcterms:modified xsi:type="dcterms:W3CDTF">2021-12-06T09:22:00Z</dcterms:modified>
</cp:coreProperties>
</file>