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3B" w:rsidRPr="00AF5146" w:rsidRDefault="00EE083B" w:rsidP="00EE083B">
      <w:pPr>
        <w:pStyle w:val="a3"/>
        <w:rPr>
          <w:b w:val="0"/>
          <w:sz w:val="28"/>
          <w:szCs w:val="28"/>
        </w:rPr>
      </w:pPr>
      <w:r w:rsidRPr="00AF5146">
        <w:rPr>
          <w:b w:val="0"/>
          <w:sz w:val="28"/>
          <w:szCs w:val="28"/>
        </w:rPr>
        <w:t>АДМИНИСТРАЦИЯ   АЛЕЙСКОГО   РАЙОНА</w:t>
      </w:r>
    </w:p>
    <w:p w:rsidR="00EE083B" w:rsidRPr="00AF5146" w:rsidRDefault="00EE083B" w:rsidP="00EE083B">
      <w:pPr>
        <w:pStyle w:val="a5"/>
        <w:rPr>
          <w:b w:val="0"/>
          <w:sz w:val="28"/>
          <w:szCs w:val="28"/>
        </w:rPr>
      </w:pPr>
      <w:r w:rsidRPr="00AF5146">
        <w:rPr>
          <w:b w:val="0"/>
          <w:sz w:val="28"/>
          <w:szCs w:val="28"/>
        </w:rPr>
        <w:t xml:space="preserve">АЛТАЙСКОГО КРАЯ </w:t>
      </w:r>
    </w:p>
    <w:p w:rsidR="00EE083B" w:rsidRDefault="00EE083B" w:rsidP="00EE083B">
      <w:pPr>
        <w:jc w:val="center"/>
        <w:rPr>
          <w:sz w:val="28"/>
          <w:szCs w:val="28"/>
        </w:rPr>
      </w:pPr>
    </w:p>
    <w:p w:rsidR="00EE083B" w:rsidRDefault="00EE083B" w:rsidP="00EE083B">
      <w:pPr>
        <w:jc w:val="center"/>
        <w:rPr>
          <w:sz w:val="28"/>
          <w:szCs w:val="28"/>
        </w:rPr>
      </w:pPr>
    </w:p>
    <w:p w:rsidR="00EE083B" w:rsidRPr="00960982" w:rsidRDefault="00EE083B" w:rsidP="00EE083B">
      <w:pPr>
        <w:pStyle w:val="2"/>
        <w:rPr>
          <w:sz w:val="36"/>
          <w:szCs w:val="36"/>
        </w:rPr>
      </w:pPr>
      <w:proofErr w:type="gramStart"/>
      <w:r w:rsidRPr="00960982">
        <w:rPr>
          <w:sz w:val="36"/>
          <w:szCs w:val="36"/>
        </w:rPr>
        <w:t>П</w:t>
      </w:r>
      <w:proofErr w:type="gramEnd"/>
      <w:r w:rsidRPr="00960982">
        <w:rPr>
          <w:sz w:val="36"/>
          <w:szCs w:val="36"/>
        </w:rPr>
        <w:t xml:space="preserve"> О С Т А Н О В Л Е Н И Е</w:t>
      </w:r>
    </w:p>
    <w:p w:rsidR="00EE083B" w:rsidRDefault="00EE083B" w:rsidP="00EE083B"/>
    <w:p w:rsidR="00EE083B" w:rsidRDefault="003264E0" w:rsidP="00EE083B">
      <w:pPr>
        <w:rPr>
          <w:sz w:val="28"/>
        </w:rPr>
      </w:pPr>
      <w:r>
        <w:rPr>
          <w:sz w:val="28"/>
        </w:rPr>
        <w:t>22.12.2021</w:t>
      </w:r>
      <w:r w:rsidR="00EE083B">
        <w:rPr>
          <w:sz w:val="28"/>
        </w:rPr>
        <w:tab/>
      </w:r>
      <w:r w:rsidR="00EE083B">
        <w:rPr>
          <w:sz w:val="28"/>
        </w:rPr>
        <w:tab/>
      </w:r>
      <w:r w:rsidR="00EE083B">
        <w:rPr>
          <w:sz w:val="28"/>
        </w:rPr>
        <w:tab/>
      </w:r>
      <w:r w:rsidR="00EE083B">
        <w:rPr>
          <w:sz w:val="28"/>
        </w:rPr>
        <w:tab/>
      </w:r>
      <w:r w:rsidR="00EE083B">
        <w:rPr>
          <w:sz w:val="28"/>
        </w:rPr>
        <w:tab/>
      </w:r>
      <w:r w:rsidR="00EE083B">
        <w:rPr>
          <w:sz w:val="28"/>
        </w:rPr>
        <w:tab/>
        <w:t xml:space="preserve">          </w:t>
      </w:r>
      <w:r w:rsidR="00EE083B">
        <w:rPr>
          <w:sz w:val="28"/>
        </w:rPr>
        <w:tab/>
        <w:t xml:space="preserve">             </w:t>
      </w:r>
      <w:r>
        <w:rPr>
          <w:sz w:val="28"/>
        </w:rPr>
        <w:t xml:space="preserve">                    </w:t>
      </w:r>
      <w:r w:rsidR="00EE083B">
        <w:rPr>
          <w:sz w:val="28"/>
        </w:rPr>
        <w:t xml:space="preserve">          №  </w:t>
      </w:r>
      <w:r>
        <w:rPr>
          <w:sz w:val="28"/>
        </w:rPr>
        <w:t>556</w:t>
      </w:r>
    </w:p>
    <w:p w:rsidR="00EE083B" w:rsidRDefault="00EE083B" w:rsidP="00EE083B">
      <w:pPr>
        <w:jc w:val="center"/>
        <w:rPr>
          <w:sz w:val="24"/>
          <w:szCs w:val="24"/>
        </w:rPr>
      </w:pPr>
      <w:r w:rsidRPr="00960982">
        <w:rPr>
          <w:sz w:val="24"/>
          <w:szCs w:val="24"/>
        </w:rPr>
        <w:t>г. Алейск</w:t>
      </w:r>
    </w:p>
    <w:p w:rsidR="00EE083B" w:rsidRPr="00960982" w:rsidRDefault="00EE083B" w:rsidP="00EE083B">
      <w:pPr>
        <w:jc w:val="center"/>
        <w:rPr>
          <w:sz w:val="24"/>
          <w:szCs w:val="24"/>
        </w:rPr>
      </w:pPr>
    </w:p>
    <w:p w:rsidR="00EE083B" w:rsidRPr="00960982" w:rsidRDefault="00543D36" w:rsidP="00EE083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3.7pt;width:294.95pt;height:105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" strokecolor="white">
            <v:textbox>
              <w:txbxContent>
                <w:p w:rsidR="00EE083B" w:rsidRPr="00B1359C" w:rsidRDefault="00EE083B" w:rsidP="00EE083B">
                  <w:pPr>
                    <w:spacing w:after="3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утверждении Положения о порядке и условиях предоставления единовременной денежной выплаты молодым специалистам из числа педагогических работников </w:t>
                  </w:r>
                  <w:r>
                    <w:rPr>
                      <w:rFonts w:eastAsia="Arial Unicode MS"/>
                      <w:color w:val="000000"/>
                      <w:sz w:val="28"/>
                      <w:szCs w:val="28"/>
                    </w:rPr>
                    <w:t>муниципальных образовательных у</w:t>
                  </w:r>
                  <w:r w:rsidRPr="00B1359C">
                    <w:rPr>
                      <w:rFonts w:eastAsia="Arial Unicode MS"/>
                      <w:color w:val="000000"/>
                      <w:sz w:val="28"/>
                      <w:szCs w:val="28"/>
                    </w:rPr>
                    <w:t xml:space="preserve">чреждений Алейского района </w:t>
                  </w:r>
                  <w:r>
                    <w:rPr>
                      <w:rFonts w:eastAsia="Arial Unicode MS"/>
                      <w:color w:val="000000"/>
                      <w:sz w:val="28"/>
                      <w:szCs w:val="28"/>
                    </w:rPr>
                    <w:t>Алтайского края</w:t>
                  </w:r>
                </w:p>
              </w:txbxContent>
            </v:textbox>
          </v:shape>
        </w:pict>
      </w:r>
    </w:p>
    <w:p w:rsidR="00EE083B" w:rsidRPr="008E3C59" w:rsidRDefault="00EE083B" w:rsidP="00EE083B"/>
    <w:p w:rsidR="00EE083B" w:rsidRPr="008E3C59" w:rsidRDefault="00EE083B" w:rsidP="00EE083B"/>
    <w:p w:rsidR="00EE083B" w:rsidRDefault="00EE083B" w:rsidP="00EE083B"/>
    <w:p w:rsidR="00EE083B" w:rsidRPr="002D6345" w:rsidRDefault="00EE083B" w:rsidP="00EE083B"/>
    <w:p w:rsidR="00EE083B" w:rsidRPr="002D6345" w:rsidRDefault="00EE083B" w:rsidP="00EE083B"/>
    <w:p w:rsidR="00EE083B" w:rsidRPr="002D6345" w:rsidRDefault="00EE083B" w:rsidP="00EE083B"/>
    <w:p w:rsidR="00EE083B" w:rsidRDefault="00EE083B" w:rsidP="00EE083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</w:p>
    <w:p w:rsidR="00EE083B" w:rsidRDefault="00EE083B" w:rsidP="00EE0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E083B" w:rsidRDefault="00EE083B" w:rsidP="00EE0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E083B" w:rsidRDefault="00EE083B" w:rsidP="00EE083B">
      <w:pPr>
        <w:ind w:firstLine="567"/>
        <w:jc w:val="both"/>
        <w:rPr>
          <w:sz w:val="28"/>
          <w:szCs w:val="28"/>
        </w:rPr>
      </w:pPr>
      <w:proofErr w:type="gramStart"/>
      <w:r w:rsidRPr="0089745E">
        <w:rPr>
          <w:sz w:val="28"/>
          <w:szCs w:val="28"/>
        </w:rPr>
        <w:t xml:space="preserve">В соответствии со </w:t>
      </w:r>
      <w:hyperlink r:id="rId5" w:tooltip="Федеральный закон от 29.12.2012 N 273-ФЗ (ред. от 02.07.2021) &quot;Об образовании в Российской Федерации&quot; (с изм. и доп., вступ. в силу с 01.09.2021){КонсультантПлюс}" w:history="1">
        <w:r w:rsidRPr="0089745E">
          <w:rPr>
            <w:sz w:val="28"/>
            <w:szCs w:val="28"/>
          </w:rPr>
          <w:t>статьей 47</w:t>
        </w:r>
      </w:hyperlink>
      <w:r w:rsidRPr="0089745E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29.12.2012 № 273-ФЗ «</w:t>
      </w:r>
      <w:r w:rsidRPr="0089745E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89745E">
        <w:rPr>
          <w:sz w:val="28"/>
          <w:szCs w:val="28"/>
        </w:rPr>
        <w:t xml:space="preserve">, </w:t>
      </w:r>
      <w:hyperlink r:id="rId6" w:tooltip="Закон Алтайского края от 04.09.2013 N 56-ЗС (ред. от 01.06.2021) &quot;Об образовании в Алтайском крае&quot; (принят Постановлением АКЗС от 02.09.2013 N 513) (с изм. и доп., вступающими в силу с 01.09.2021){КонсультантПлюс}" w:history="1">
        <w:r w:rsidRPr="0089745E">
          <w:rPr>
            <w:sz w:val="28"/>
            <w:szCs w:val="28"/>
          </w:rPr>
          <w:t>статьей 19</w:t>
        </w:r>
      </w:hyperlink>
      <w:r w:rsidRPr="0089745E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Алтайского края от 04.09.2013 № 56-ЗС «Об образовании в Алтайском крае»</w:t>
      </w:r>
      <w:r w:rsidRPr="0089745E">
        <w:rPr>
          <w:sz w:val="28"/>
          <w:szCs w:val="28"/>
        </w:rPr>
        <w:t xml:space="preserve">, в целях материальной поддержки молодых специалистов из числа педагогических работников муниципальных образовательных учреждений </w:t>
      </w:r>
      <w:r>
        <w:rPr>
          <w:sz w:val="28"/>
          <w:szCs w:val="28"/>
        </w:rPr>
        <w:t>Алейского района Алтайского края</w:t>
      </w:r>
      <w:r w:rsidRPr="0089745E">
        <w:rPr>
          <w:sz w:val="28"/>
          <w:szCs w:val="28"/>
        </w:rPr>
        <w:t xml:space="preserve"> и обеспечения населения </w:t>
      </w:r>
      <w:r>
        <w:rPr>
          <w:sz w:val="28"/>
          <w:szCs w:val="28"/>
        </w:rPr>
        <w:t>района</w:t>
      </w:r>
      <w:r w:rsidRPr="0089745E">
        <w:rPr>
          <w:sz w:val="28"/>
          <w:szCs w:val="28"/>
        </w:rPr>
        <w:t xml:space="preserve"> качественными и доступными муниципальными услугами в сфере образования, а также в</w:t>
      </w:r>
      <w:proofErr w:type="gramEnd"/>
      <w:r w:rsidRPr="0089745E">
        <w:rPr>
          <w:sz w:val="28"/>
          <w:szCs w:val="28"/>
        </w:rPr>
        <w:t xml:space="preserve"> целях закрепления молодых специалистов в системе образования </w:t>
      </w:r>
      <w:r>
        <w:rPr>
          <w:sz w:val="28"/>
          <w:szCs w:val="28"/>
        </w:rPr>
        <w:t xml:space="preserve">Алейского района,                                                                                   </w:t>
      </w:r>
      <w:r w:rsidRPr="0089745E">
        <w:rPr>
          <w:sz w:val="28"/>
          <w:szCs w:val="28"/>
        </w:rPr>
        <w:t xml:space="preserve"> </w:t>
      </w:r>
      <w:r w:rsidRPr="002C3905">
        <w:rPr>
          <w:sz w:val="28"/>
          <w:szCs w:val="28"/>
        </w:rPr>
        <w:t xml:space="preserve"> </w:t>
      </w:r>
      <w:proofErr w:type="gramStart"/>
      <w:r w:rsidRPr="0089745E">
        <w:rPr>
          <w:sz w:val="28"/>
          <w:szCs w:val="28"/>
        </w:rPr>
        <w:t>п</w:t>
      </w:r>
      <w:proofErr w:type="gramEnd"/>
      <w:r w:rsidRPr="002C3905">
        <w:rPr>
          <w:sz w:val="28"/>
          <w:szCs w:val="28"/>
        </w:rPr>
        <w:t xml:space="preserve"> </w:t>
      </w:r>
      <w:r w:rsidRPr="0089745E">
        <w:rPr>
          <w:sz w:val="28"/>
          <w:szCs w:val="28"/>
        </w:rPr>
        <w:t>о</w:t>
      </w:r>
      <w:r w:rsidRPr="002C3905">
        <w:rPr>
          <w:sz w:val="28"/>
          <w:szCs w:val="28"/>
        </w:rPr>
        <w:t xml:space="preserve"> </w:t>
      </w:r>
      <w:r w:rsidRPr="0089745E">
        <w:rPr>
          <w:sz w:val="28"/>
          <w:szCs w:val="28"/>
        </w:rPr>
        <w:t>с</w:t>
      </w:r>
      <w:r w:rsidRPr="002C3905">
        <w:rPr>
          <w:sz w:val="28"/>
          <w:szCs w:val="28"/>
        </w:rPr>
        <w:t xml:space="preserve"> </w:t>
      </w:r>
      <w:r w:rsidRPr="0089745E">
        <w:rPr>
          <w:sz w:val="28"/>
          <w:szCs w:val="28"/>
        </w:rPr>
        <w:t>т</w:t>
      </w:r>
      <w:r w:rsidRPr="002C3905">
        <w:rPr>
          <w:sz w:val="28"/>
          <w:szCs w:val="28"/>
        </w:rPr>
        <w:t xml:space="preserve"> </w:t>
      </w:r>
      <w:r w:rsidRPr="0089745E">
        <w:rPr>
          <w:sz w:val="28"/>
          <w:szCs w:val="28"/>
        </w:rPr>
        <w:t>а</w:t>
      </w:r>
      <w:r w:rsidRPr="002C3905">
        <w:rPr>
          <w:sz w:val="28"/>
          <w:szCs w:val="28"/>
        </w:rPr>
        <w:t xml:space="preserve"> </w:t>
      </w:r>
      <w:r w:rsidRPr="0089745E">
        <w:rPr>
          <w:sz w:val="28"/>
          <w:szCs w:val="28"/>
        </w:rPr>
        <w:t>н</w:t>
      </w:r>
      <w:r w:rsidRPr="002C3905">
        <w:rPr>
          <w:sz w:val="28"/>
          <w:szCs w:val="28"/>
        </w:rPr>
        <w:t xml:space="preserve"> </w:t>
      </w:r>
      <w:r w:rsidRPr="0089745E">
        <w:rPr>
          <w:sz w:val="28"/>
          <w:szCs w:val="28"/>
        </w:rPr>
        <w:t>о</w:t>
      </w:r>
      <w:r w:rsidRPr="002C3905">
        <w:rPr>
          <w:sz w:val="28"/>
          <w:szCs w:val="28"/>
        </w:rPr>
        <w:t xml:space="preserve"> </w:t>
      </w:r>
      <w:r w:rsidRPr="0089745E">
        <w:rPr>
          <w:sz w:val="28"/>
          <w:szCs w:val="28"/>
        </w:rPr>
        <w:t>в</w:t>
      </w:r>
      <w:r w:rsidRPr="002C3905">
        <w:rPr>
          <w:sz w:val="28"/>
          <w:szCs w:val="28"/>
        </w:rPr>
        <w:t xml:space="preserve"> </w:t>
      </w:r>
      <w:r w:rsidRPr="0089745E">
        <w:rPr>
          <w:sz w:val="28"/>
          <w:szCs w:val="28"/>
        </w:rPr>
        <w:t>л</w:t>
      </w:r>
      <w:r w:rsidRPr="002C3905">
        <w:rPr>
          <w:sz w:val="28"/>
          <w:szCs w:val="28"/>
        </w:rPr>
        <w:t xml:space="preserve"> </w:t>
      </w:r>
      <w:r w:rsidRPr="0089745E">
        <w:rPr>
          <w:sz w:val="28"/>
          <w:szCs w:val="28"/>
        </w:rPr>
        <w:t>я</w:t>
      </w:r>
      <w:r w:rsidRPr="002C3905">
        <w:rPr>
          <w:sz w:val="28"/>
          <w:szCs w:val="28"/>
        </w:rPr>
        <w:t xml:space="preserve"> </w:t>
      </w:r>
      <w:r w:rsidRPr="0089745E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EE083B" w:rsidRPr="00B1359C" w:rsidRDefault="00EE083B" w:rsidP="00EE083B">
      <w:pPr>
        <w:ind w:firstLine="426"/>
        <w:jc w:val="both"/>
        <w:rPr>
          <w:rFonts w:ascii="Arial Unicode MS" w:eastAsia="Arial Unicode MS" w:cs="Arial Unicode MS"/>
          <w:sz w:val="28"/>
          <w:szCs w:val="28"/>
        </w:rPr>
      </w:pPr>
      <w:r w:rsidRPr="00B1359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Положение о порядке и условиях предоставления единовременной денежной выплаты молодым специалистам из числа педагогических работников </w:t>
      </w:r>
      <w:r w:rsidRPr="00B1359C">
        <w:rPr>
          <w:rFonts w:eastAsia="Arial Unicode MS"/>
          <w:color w:val="000000"/>
          <w:sz w:val="28"/>
          <w:szCs w:val="28"/>
        </w:rPr>
        <w:t xml:space="preserve">муниципальных образовательных  учреждений Алейского района </w:t>
      </w:r>
      <w:r>
        <w:rPr>
          <w:rFonts w:eastAsia="Arial Unicode MS"/>
          <w:color w:val="000000"/>
          <w:sz w:val="28"/>
          <w:szCs w:val="28"/>
        </w:rPr>
        <w:t>Алтайского края (приложение).</w:t>
      </w:r>
    </w:p>
    <w:p w:rsidR="00EE083B" w:rsidRPr="00B1359C" w:rsidRDefault="00EE083B" w:rsidP="00EE083B">
      <w:pPr>
        <w:ind w:firstLine="426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установленном порядке и разместить на сайте Администрации Алейского района в сети «Интернет».</w:t>
      </w:r>
    </w:p>
    <w:p w:rsidR="00EE083B" w:rsidRDefault="00EE083B" w:rsidP="00EE083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Признать утратившим силу постановления Администрации Алейского района Алтайского края от 24.06.2011 № 426 «О социальной поддержке молодых специалистов муниципальных образовательных учреждений Алейского района Алтайского края», от 31.08.2020 № 355 «О</w:t>
      </w:r>
      <w:r w:rsidRPr="0001278A"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постановление Администрации Алейского района Алтайского края от 24.06.2011 № 426 «О социальной поддержке молодых специалистов муниципальных образовательных учреждений Алейского района Алтайского края».</w:t>
      </w:r>
      <w:proofErr w:type="gramEnd"/>
    </w:p>
    <w:p w:rsidR="00EE083B" w:rsidRDefault="00EE083B" w:rsidP="00EE083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                   Т.Н. </w:t>
      </w:r>
      <w:proofErr w:type="spellStart"/>
      <w:r>
        <w:rPr>
          <w:sz w:val="28"/>
          <w:szCs w:val="28"/>
        </w:rPr>
        <w:t>Часовских</w:t>
      </w:r>
      <w:proofErr w:type="spellEnd"/>
      <w:r>
        <w:rPr>
          <w:sz w:val="28"/>
          <w:szCs w:val="28"/>
        </w:rPr>
        <w:t xml:space="preserve">, председателя комитета по образованию администрации Алейского района. </w:t>
      </w:r>
    </w:p>
    <w:p w:rsidR="00EE083B" w:rsidRDefault="00EE083B" w:rsidP="00EE083B">
      <w:pPr>
        <w:shd w:val="clear" w:color="auto" w:fill="FFFFFF"/>
        <w:rPr>
          <w:sz w:val="28"/>
          <w:szCs w:val="28"/>
        </w:rPr>
      </w:pPr>
    </w:p>
    <w:p w:rsidR="00EE083B" w:rsidRDefault="00EE083B" w:rsidP="00EE083B">
      <w:pPr>
        <w:shd w:val="clear" w:color="auto" w:fill="FFFFFF"/>
        <w:rPr>
          <w:sz w:val="28"/>
          <w:szCs w:val="28"/>
        </w:rPr>
      </w:pPr>
    </w:p>
    <w:p w:rsidR="00EE083B" w:rsidRDefault="00EE083B" w:rsidP="00EE083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С.Я.  </w:t>
      </w:r>
      <w:proofErr w:type="spellStart"/>
      <w:r>
        <w:rPr>
          <w:sz w:val="28"/>
          <w:szCs w:val="28"/>
        </w:rPr>
        <w:t>Агаркова</w:t>
      </w:r>
      <w:proofErr w:type="spellEnd"/>
    </w:p>
    <w:p w:rsidR="00EE083B" w:rsidRDefault="00EE083B" w:rsidP="00EE08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  <w:t xml:space="preserve"> </w:t>
      </w: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  <w:r>
        <w:rPr>
          <w:sz w:val="28"/>
          <w:szCs w:val="28"/>
        </w:rPr>
        <w:t>Заместитель главы района</w:t>
      </w:r>
    </w:p>
    <w:p w:rsidR="00EE083B" w:rsidRDefault="00EE083B" w:rsidP="00EE083B">
      <w:pPr>
        <w:rPr>
          <w:sz w:val="28"/>
          <w:szCs w:val="28"/>
        </w:rPr>
      </w:pPr>
      <w:r>
        <w:rPr>
          <w:sz w:val="28"/>
          <w:szCs w:val="28"/>
        </w:rPr>
        <w:t xml:space="preserve">по работе с территориями и </w:t>
      </w:r>
    </w:p>
    <w:p w:rsidR="00EE083B" w:rsidRDefault="00EE083B" w:rsidP="00EE083B">
      <w:pPr>
        <w:rPr>
          <w:sz w:val="28"/>
          <w:szCs w:val="28"/>
        </w:rPr>
      </w:pPr>
      <w:r>
        <w:rPr>
          <w:sz w:val="28"/>
          <w:szCs w:val="28"/>
        </w:rPr>
        <w:t>социальному развитию сел,</w:t>
      </w:r>
    </w:p>
    <w:p w:rsidR="00EE083B" w:rsidRDefault="00EE083B" w:rsidP="00EE083B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по культуре</w:t>
      </w:r>
    </w:p>
    <w:p w:rsidR="00EE083B" w:rsidRDefault="00EE083B" w:rsidP="00EE083B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Г.В. </w:t>
      </w:r>
      <w:proofErr w:type="spellStart"/>
      <w:r>
        <w:rPr>
          <w:sz w:val="28"/>
          <w:szCs w:val="28"/>
        </w:rPr>
        <w:t>Скопичевская</w:t>
      </w:r>
      <w:proofErr w:type="spellEnd"/>
    </w:p>
    <w:p w:rsidR="00EE083B" w:rsidRDefault="00EE083B" w:rsidP="00EE083B">
      <w:pPr>
        <w:ind w:left="360"/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8"/>
          <w:szCs w:val="28"/>
        </w:rPr>
      </w:pPr>
    </w:p>
    <w:p w:rsidR="00EE083B" w:rsidRDefault="00EE083B" w:rsidP="00EE083B">
      <w:pPr>
        <w:rPr>
          <w:sz w:val="24"/>
          <w:szCs w:val="24"/>
        </w:rPr>
      </w:pPr>
      <w:r>
        <w:rPr>
          <w:sz w:val="24"/>
          <w:szCs w:val="24"/>
        </w:rPr>
        <w:t xml:space="preserve">Т.Н. </w:t>
      </w:r>
      <w:proofErr w:type="spellStart"/>
      <w:r>
        <w:rPr>
          <w:sz w:val="24"/>
          <w:szCs w:val="24"/>
        </w:rPr>
        <w:t>Часовских</w:t>
      </w:r>
      <w:proofErr w:type="spellEnd"/>
    </w:p>
    <w:p w:rsidR="00EE083B" w:rsidRDefault="00EE083B" w:rsidP="00EE083B">
      <w:pPr>
        <w:rPr>
          <w:sz w:val="24"/>
          <w:szCs w:val="24"/>
        </w:rPr>
      </w:pPr>
      <w:r>
        <w:rPr>
          <w:sz w:val="24"/>
          <w:szCs w:val="24"/>
        </w:rPr>
        <w:t>66-3-00</w:t>
      </w:r>
    </w:p>
    <w:p w:rsidR="00EE083B" w:rsidRDefault="00EE083B" w:rsidP="00EE083B">
      <w:pPr>
        <w:rPr>
          <w:sz w:val="24"/>
          <w:szCs w:val="24"/>
        </w:rPr>
      </w:pPr>
    </w:p>
    <w:p w:rsidR="00EE083B" w:rsidRDefault="00EE083B" w:rsidP="00EE083B">
      <w:pPr>
        <w:widowControl w:val="0"/>
        <w:overflowPunct/>
        <w:autoSpaceDE/>
        <w:autoSpaceDN/>
        <w:adjustRightInd/>
        <w:ind w:left="4800"/>
        <w:textAlignment w:val="auto"/>
        <w:rPr>
          <w:rFonts w:eastAsia="Arial Unicode MS"/>
          <w:color w:val="000000"/>
          <w:sz w:val="26"/>
          <w:szCs w:val="26"/>
        </w:rPr>
      </w:pPr>
    </w:p>
    <w:p w:rsidR="00EE083B" w:rsidRPr="003E3037" w:rsidRDefault="00EE083B" w:rsidP="00EE083B">
      <w:pPr>
        <w:widowControl w:val="0"/>
        <w:overflowPunct/>
        <w:autoSpaceDE/>
        <w:autoSpaceDN/>
        <w:adjustRightInd/>
        <w:ind w:left="4800"/>
        <w:textAlignment w:val="auto"/>
        <w:rPr>
          <w:rFonts w:ascii="Arial Unicode MS" w:eastAsia="Arial Unicode MS" w:cs="Arial Unicode MS"/>
          <w:sz w:val="24"/>
          <w:szCs w:val="24"/>
        </w:rPr>
      </w:pPr>
      <w:r w:rsidRPr="003E3037">
        <w:rPr>
          <w:rFonts w:eastAsia="Arial Unicode MS"/>
          <w:color w:val="000000"/>
          <w:sz w:val="26"/>
          <w:szCs w:val="26"/>
        </w:rPr>
        <w:t>УТВЕРЖДЕНО</w:t>
      </w:r>
    </w:p>
    <w:p w:rsidR="00EE083B" w:rsidRPr="004F3083" w:rsidRDefault="00EE083B" w:rsidP="004F3083">
      <w:pPr>
        <w:widowControl w:val="0"/>
        <w:overflowPunct/>
        <w:autoSpaceDE/>
        <w:autoSpaceDN/>
        <w:adjustRightInd/>
        <w:spacing w:after="600"/>
        <w:ind w:left="4800"/>
        <w:textAlignment w:val="auto"/>
        <w:rPr>
          <w:rFonts w:eastAsia="Arial Unicode MS"/>
          <w:color w:val="000000"/>
          <w:sz w:val="26"/>
          <w:szCs w:val="26"/>
        </w:rPr>
      </w:pPr>
      <w:r w:rsidRPr="003E3037">
        <w:rPr>
          <w:rFonts w:eastAsia="Arial Unicode MS"/>
          <w:color w:val="000000"/>
          <w:sz w:val="26"/>
          <w:szCs w:val="26"/>
        </w:rPr>
        <w:t xml:space="preserve">постановлением Администрации Алейского района Алтайского края от </w:t>
      </w:r>
      <w:r w:rsidR="004F3083">
        <w:rPr>
          <w:rFonts w:eastAsia="Arial Unicode MS"/>
          <w:color w:val="000000"/>
          <w:sz w:val="26"/>
          <w:szCs w:val="26"/>
        </w:rPr>
        <w:t xml:space="preserve">   22.12.2021   </w:t>
      </w:r>
      <w:r w:rsidRPr="003E3037">
        <w:rPr>
          <w:rFonts w:eastAsia="Arial Unicode MS"/>
          <w:color w:val="000000"/>
          <w:sz w:val="26"/>
          <w:szCs w:val="26"/>
        </w:rPr>
        <w:t xml:space="preserve">№ </w:t>
      </w:r>
      <w:r w:rsidR="004F3083">
        <w:rPr>
          <w:rFonts w:eastAsia="Arial Unicode MS"/>
          <w:color w:val="000000"/>
          <w:sz w:val="26"/>
          <w:szCs w:val="26"/>
        </w:rPr>
        <w:t>556</w:t>
      </w:r>
    </w:p>
    <w:p w:rsidR="00EE083B" w:rsidRPr="003E3037" w:rsidRDefault="00EE083B" w:rsidP="00EE083B">
      <w:pPr>
        <w:widowControl w:val="0"/>
        <w:overflowPunct/>
        <w:autoSpaceDE/>
        <w:autoSpaceDN/>
        <w:adjustRightInd/>
        <w:jc w:val="center"/>
        <w:textAlignment w:val="auto"/>
        <w:rPr>
          <w:rFonts w:ascii="Arial Unicode MS" w:eastAsia="Arial Unicode MS" w:cs="Arial Unicode MS"/>
          <w:sz w:val="24"/>
          <w:szCs w:val="24"/>
        </w:rPr>
      </w:pPr>
      <w:r w:rsidRPr="003E3037">
        <w:rPr>
          <w:rFonts w:eastAsia="Arial Unicode MS"/>
          <w:color w:val="000000"/>
          <w:sz w:val="26"/>
          <w:szCs w:val="26"/>
        </w:rPr>
        <w:t>ПОЛОЖЕНИЕ</w:t>
      </w:r>
    </w:p>
    <w:p w:rsidR="00EE083B" w:rsidRDefault="00EE083B" w:rsidP="00EE083B">
      <w:pPr>
        <w:widowControl w:val="0"/>
        <w:overflowPunct/>
        <w:autoSpaceDE/>
        <w:autoSpaceDN/>
        <w:adjustRightInd/>
        <w:spacing w:after="320"/>
        <w:ind w:left="-284"/>
        <w:jc w:val="center"/>
        <w:textAlignment w:val="auto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 xml:space="preserve"> о порядке и условиях предоставления единовременной денежной выплаты молодым специалистам из числа педагогических работников </w:t>
      </w:r>
      <w:r>
        <w:rPr>
          <w:rFonts w:eastAsia="Arial Unicode MS"/>
          <w:color w:val="000000"/>
          <w:sz w:val="28"/>
          <w:szCs w:val="28"/>
        </w:rPr>
        <w:t>муниципальных образовательных</w:t>
      </w:r>
      <w:r w:rsidRPr="00B1359C">
        <w:rPr>
          <w:rFonts w:eastAsia="Arial Unicode MS"/>
          <w:color w:val="000000"/>
          <w:sz w:val="28"/>
          <w:szCs w:val="28"/>
        </w:rPr>
        <w:t xml:space="preserve"> учреждений Алейского района </w:t>
      </w:r>
      <w:r>
        <w:rPr>
          <w:rFonts w:eastAsia="Arial Unicode MS"/>
          <w:color w:val="000000"/>
          <w:sz w:val="28"/>
          <w:szCs w:val="28"/>
        </w:rPr>
        <w:t>Алтайского края</w:t>
      </w:r>
    </w:p>
    <w:p w:rsidR="00EE083B" w:rsidRPr="003E3037" w:rsidRDefault="00EE083B" w:rsidP="00EE083B">
      <w:pPr>
        <w:widowControl w:val="0"/>
        <w:tabs>
          <w:tab w:val="left" w:pos="1011"/>
        </w:tabs>
        <w:overflowPunct/>
        <w:autoSpaceDE/>
        <w:autoSpaceDN/>
        <w:adjustRightInd/>
        <w:ind w:left="-284"/>
        <w:jc w:val="both"/>
        <w:textAlignment w:val="auto"/>
        <w:rPr>
          <w:rFonts w:eastAsia="Arial Unicode MS"/>
          <w:sz w:val="28"/>
          <w:szCs w:val="28"/>
        </w:rPr>
      </w:pPr>
      <w:bookmarkStart w:id="0" w:name="bookmark0"/>
      <w:bookmarkEnd w:id="0"/>
      <w:r>
        <w:rPr>
          <w:rFonts w:eastAsia="Arial Unicode MS"/>
          <w:color w:val="000000"/>
          <w:sz w:val="28"/>
          <w:szCs w:val="28"/>
        </w:rPr>
        <w:t xml:space="preserve">1. </w:t>
      </w:r>
      <w:r w:rsidRPr="003E3037">
        <w:rPr>
          <w:rFonts w:eastAsia="Arial Unicode MS"/>
          <w:color w:val="000000"/>
          <w:sz w:val="28"/>
          <w:szCs w:val="28"/>
        </w:rPr>
        <w:t>Настоящее Положение определяет условия предоставления, порядок установления и выплат по социальной поддержке молодым специалистам - педагогическим работникам, принятым на работу по полученной специальности в муниципальные образовательные учреждения (далее по тексту - МОУ).</w:t>
      </w:r>
    </w:p>
    <w:p w:rsidR="00EE083B" w:rsidRPr="00814636" w:rsidRDefault="00EE083B" w:rsidP="00EE083B">
      <w:pPr>
        <w:pStyle w:val="ConsPlusNormal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bookmarkEnd w:id="1"/>
      <w:r w:rsidRPr="0081463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4636">
        <w:rPr>
          <w:rFonts w:ascii="Times New Roman" w:hAnsi="Times New Roman" w:cs="Times New Roman"/>
          <w:sz w:val="28"/>
          <w:szCs w:val="28"/>
        </w:rPr>
        <w:t>Право на получение выплаты имеет молодой  специалист, закончивший полный курс обучения по очной форме обучения в учреждении высшего и (или) среднего профессионального образования, успешно прошедший государственную (итоговую) аттестацию и получивший документ государственного образца об уровне образования в текущем учебном году, который в соответствии с уровнем профессионального образования и квалификацией в год окончания учебного заведения (за исключением случаев прохождения службы в</w:t>
      </w:r>
      <w:proofErr w:type="gramEnd"/>
      <w:r w:rsidRPr="00814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636">
        <w:rPr>
          <w:rFonts w:ascii="Times New Roman" w:hAnsi="Times New Roman" w:cs="Times New Roman"/>
          <w:sz w:val="28"/>
          <w:szCs w:val="28"/>
        </w:rPr>
        <w:t xml:space="preserve">Вооруженных Силах РФ, нахождения в отпуске по уходу за ребенком) был принят на работу в образовательное учреждение, подведомственное комитету по образованию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4636">
        <w:rPr>
          <w:rFonts w:ascii="Times New Roman" w:hAnsi="Times New Roman" w:cs="Times New Roman"/>
          <w:sz w:val="28"/>
          <w:szCs w:val="28"/>
        </w:rPr>
        <w:t xml:space="preserve">дминистрации Алейского района, по трудовому договору (либо принятый на работу в период обучения по образовательным программам высшего образования в соответствии с </w:t>
      </w:r>
      <w:hyperlink r:id="rId7" w:tooltip="Федеральный закон от 29.12.2012 N 273-ФЗ (ред. от 02.07.2021) &quot;Об образовании в Российской Федерации&quot; (с изм. и доп., вступ. в силу с 01.09.2021){КонсультантПлюс}" w:history="1">
        <w:r w:rsidRPr="003D5425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3D542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Федеральный закон от 29.12.2012 N 273-ФЗ (ред. от 02.07.2021) &quot;Об образовании в Российской Федерации&quot; (с изм. и доп., вступ. в силу с 01.09.2021){КонсультантПлюс}" w:history="1">
        <w:r w:rsidRPr="003D5425">
          <w:rPr>
            <w:rFonts w:ascii="Times New Roman" w:hAnsi="Times New Roman" w:cs="Times New Roman"/>
            <w:sz w:val="28"/>
            <w:szCs w:val="28"/>
          </w:rPr>
          <w:t>4 статьи 46</w:t>
        </w:r>
      </w:hyperlink>
      <w:r w:rsidRPr="003D5425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 273-ФЗ "Об образо</w:t>
      </w:r>
      <w:r w:rsidRPr="00814636">
        <w:rPr>
          <w:rFonts w:ascii="Times New Roman" w:hAnsi="Times New Roman" w:cs="Times New Roman"/>
          <w:sz w:val="28"/>
          <w:szCs w:val="28"/>
        </w:rPr>
        <w:t>вании в Российской Федерации").</w:t>
      </w:r>
      <w:proofErr w:type="gramEnd"/>
    </w:p>
    <w:p w:rsidR="00EE083B" w:rsidRPr="00814636" w:rsidRDefault="00EE083B" w:rsidP="00EE083B">
      <w:pPr>
        <w:widowControl w:val="0"/>
        <w:overflowPunct/>
        <w:ind w:left="-284" w:firstLine="284"/>
        <w:jc w:val="both"/>
        <w:textAlignment w:val="auto"/>
        <w:rPr>
          <w:sz w:val="28"/>
          <w:szCs w:val="28"/>
        </w:rPr>
      </w:pPr>
      <w:r w:rsidRPr="00814636">
        <w:rPr>
          <w:sz w:val="28"/>
          <w:szCs w:val="28"/>
        </w:rPr>
        <w:t>Трудовые отношения должны осуществляться на условиях полного рабочего дня и (или) полной рабочей недели.</w:t>
      </w:r>
      <w:bookmarkStart w:id="2" w:name="bookmark2"/>
      <w:bookmarkEnd w:id="2"/>
    </w:p>
    <w:p w:rsidR="00EE083B" w:rsidRPr="00814636" w:rsidRDefault="00EE083B" w:rsidP="00EE083B">
      <w:pPr>
        <w:widowControl w:val="0"/>
        <w:overflowPunct/>
        <w:ind w:left="-284"/>
        <w:jc w:val="both"/>
        <w:textAlignment w:val="auto"/>
        <w:rPr>
          <w:sz w:val="28"/>
          <w:szCs w:val="28"/>
        </w:rPr>
      </w:pPr>
      <w:r w:rsidRPr="00814636">
        <w:rPr>
          <w:sz w:val="28"/>
          <w:szCs w:val="28"/>
        </w:rPr>
        <w:t xml:space="preserve">3. </w:t>
      </w:r>
      <w:r w:rsidRPr="00814636">
        <w:rPr>
          <w:rFonts w:eastAsia="Arial Unicode MS"/>
          <w:color w:val="000000"/>
          <w:sz w:val="28"/>
          <w:szCs w:val="28"/>
        </w:rPr>
        <w:t>Статус молодого специалиста продлевается  на срок не более трех лет в следующих случаях:</w:t>
      </w:r>
    </w:p>
    <w:p w:rsidR="00EE083B" w:rsidRPr="003E3037" w:rsidRDefault="00EE083B" w:rsidP="00EE083B">
      <w:pPr>
        <w:widowControl w:val="0"/>
        <w:numPr>
          <w:ilvl w:val="0"/>
          <w:numId w:val="1"/>
        </w:numPr>
        <w:tabs>
          <w:tab w:val="left" w:pos="215"/>
        </w:tabs>
        <w:overflowPunct/>
        <w:autoSpaceDE/>
        <w:autoSpaceDN/>
        <w:adjustRightInd/>
        <w:ind w:left="-284"/>
        <w:jc w:val="both"/>
        <w:textAlignment w:val="auto"/>
        <w:rPr>
          <w:rFonts w:eastAsia="Arial Unicode MS"/>
          <w:sz w:val="28"/>
          <w:szCs w:val="28"/>
        </w:rPr>
      </w:pPr>
      <w:bookmarkStart w:id="3" w:name="bookmark3"/>
      <w:bookmarkEnd w:id="3"/>
      <w:r w:rsidRPr="00814636">
        <w:rPr>
          <w:rFonts w:eastAsia="Arial Unicode MS"/>
          <w:color w:val="000000"/>
          <w:sz w:val="28"/>
          <w:szCs w:val="28"/>
        </w:rPr>
        <w:t>прохождение  военной  службы по</w:t>
      </w:r>
      <w:r w:rsidRPr="003E3037">
        <w:rPr>
          <w:rFonts w:eastAsia="Arial Unicode MS"/>
          <w:color w:val="000000"/>
          <w:sz w:val="28"/>
          <w:szCs w:val="28"/>
        </w:rPr>
        <w:t xml:space="preserve"> призыву;</w:t>
      </w:r>
    </w:p>
    <w:p w:rsidR="00EE083B" w:rsidRPr="003E3037" w:rsidRDefault="00EE083B" w:rsidP="00EE083B">
      <w:pPr>
        <w:widowControl w:val="0"/>
        <w:numPr>
          <w:ilvl w:val="0"/>
          <w:numId w:val="1"/>
        </w:numPr>
        <w:tabs>
          <w:tab w:val="left" w:pos="224"/>
        </w:tabs>
        <w:overflowPunct/>
        <w:autoSpaceDE/>
        <w:autoSpaceDN/>
        <w:adjustRightInd/>
        <w:ind w:left="-284"/>
        <w:jc w:val="both"/>
        <w:textAlignment w:val="auto"/>
        <w:rPr>
          <w:rFonts w:eastAsia="Arial Unicode MS"/>
          <w:sz w:val="28"/>
          <w:szCs w:val="28"/>
        </w:rPr>
      </w:pPr>
      <w:bookmarkStart w:id="4" w:name="bookmark4"/>
      <w:bookmarkEnd w:id="4"/>
      <w:r w:rsidRPr="003E3037">
        <w:rPr>
          <w:rFonts w:eastAsia="Arial Unicode MS"/>
          <w:color w:val="000000"/>
          <w:sz w:val="28"/>
          <w:szCs w:val="28"/>
        </w:rPr>
        <w:t>отпуска по беременности и родам</w:t>
      </w:r>
      <w:bookmarkStart w:id="5" w:name="bookmark5"/>
      <w:bookmarkEnd w:id="5"/>
      <w:r w:rsidRPr="003E3037">
        <w:rPr>
          <w:rFonts w:eastAsia="Arial Unicode MS"/>
          <w:color w:val="000000"/>
          <w:sz w:val="28"/>
          <w:szCs w:val="28"/>
        </w:rPr>
        <w:t>, отпуска по уходу за ребенком до достижения им возраста  трех лет.</w:t>
      </w:r>
    </w:p>
    <w:p w:rsidR="00EE083B" w:rsidRPr="003E3037" w:rsidRDefault="00EE083B" w:rsidP="00EE083B">
      <w:pPr>
        <w:widowControl w:val="0"/>
        <w:numPr>
          <w:ilvl w:val="0"/>
          <w:numId w:val="3"/>
        </w:numPr>
        <w:overflowPunct/>
        <w:autoSpaceDE/>
        <w:autoSpaceDN/>
        <w:adjustRightInd/>
        <w:ind w:left="-284" w:right="240" w:firstLine="0"/>
        <w:jc w:val="both"/>
        <w:textAlignment w:val="auto"/>
        <w:rPr>
          <w:rFonts w:eastAsia="Arial Unicode MS"/>
          <w:sz w:val="28"/>
          <w:szCs w:val="28"/>
        </w:rPr>
      </w:pPr>
      <w:bookmarkStart w:id="6" w:name="bookmark6"/>
      <w:bookmarkStart w:id="7" w:name="bookmark7"/>
      <w:bookmarkEnd w:id="6"/>
      <w:bookmarkEnd w:id="7"/>
      <w:r w:rsidRPr="003E3037">
        <w:rPr>
          <w:rFonts w:eastAsia="Arial Unicode MS"/>
          <w:color w:val="000000"/>
          <w:sz w:val="28"/>
          <w:szCs w:val="28"/>
        </w:rPr>
        <w:t>Указанные в настоящем Положении выплаты по социальной поддержке молодым специалистам устанавливаются и выплачиваются педагогическим работникам МОУ по основному месту работы.</w:t>
      </w:r>
    </w:p>
    <w:p w:rsidR="00EE083B" w:rsidRPr="003E3037" w:rsidRDefault="00EE083B" w:rsidP="00EE083B">
      <w:pPr>
        <w:widowControl w:val="0"/>
        <w:numPr>
          <w:ilvl w:val="0"/>
          <w:numId w:val="3"/>
        </w:numPr>
        <w:overflowPunct/>
        <w:autoSpaceDE/>
        <w:autoSpaceDN/>
        <w:adjustRightInd/>
        <w:ind w:left="0" w:right="240" w:hanging="284"/>
        <w:textAlignment w:val="auto"/>
        <w:rPr>
          <w:rFonts w:eastAsia="Arial Unicode MS"/>
          <w:sz w:val="28"/>
          <w:szCs w:val="28"/>
        </w:rPr>
      </w:pPr>
      <w:bookmarkStart w:id="8" w:name="bookmark8"/>
      <w:bookmarkEnd w:id="8"/>
      <w:r w:rsidRPr="003E3037">
        <w:rPr>
          <w:rFonts w:eastAsia="Arial Unicode MS"/>
          <w:color w:val="000000"/>
          <w:sz w:val="28"/>
          <w:szCs w:val="28"/>
        </w:rPr>
        <w:t>Молодому специалисту выплачивается:</w:t>
      </w:r>
    </w:p>
    <w:p w:rsidR="00EE083B" w:rsidRPr="003E3037" w:rsidRDefault="00EE083B" w:rsidP="00EE083B">
      <w:pPr>
        <w:widowControl w:val="0"/>
        <w:numPr>
          <w:ilvl w:val="0"/>
          <w:numId w:val="1"/>
        </w:numPr>
        <w:tabs>
          <w:tab w:val="left" w:pos="219"/>
        </w:tabs>
        <w:overflowPunct/>
        <w:autoSpaceDE/>
        <w:autoSpaceDN/>
        <w:adjustRightInd/>
        <w:ind w:left="-284" w:right="240"/>
        <w:textAlignment w:val="auto"/>
        <w:rPr>
          <w:rFonts w:eastAsia="Arial Unicode MS"/>
          <w:sz w:val="28"/>
          <w:szCs w:val="28"/>
        </w:rPr>
      </w:pPr>
      <w:bookmarkStart w:id="9" w:name="bookmark9"/>
      <w:bookmarkEnd w:id="9"/>
      <w:r w:rsidRPr="003E3037">
        <w:rPr>
          <w:rFonts w:eastAsia="Arial Unicode MS"/>
          <w:color w:val="000000"/>
          <w:sz w:val="28"/>
          <w:szCs w:val="28"/>
        </w:rPr>
        <w:t>единовременное пособие в размере  50 000 (пятьдесят  тысяч) рублей;</w:t>
      </w:r>
    </w:p>
    <w:p w:rsidR="00EE083B" w:rsidRDefault="00EE083B" w:rsidP="00EE083B">
      <w:pPr>
        <w:widowControl w:val="0"/>
        <w:numPr>
          <w:ilvl w:val="0"/>
          <w:numId w:val="1"/>
        </w:numPr>
        <w:tabs>
          <w:tab w:val="left" w:pos="219"/>
        </w:tabs>
        <w:overflowPunct/>
        <w:autoSpaceDE/>
        <w:autoSpaceDN/>
        <w:adjustRightInd/>
        <w:ind w:left="-284" w:right="240"/>
        <w:jc w:val="both"/>
        <w:textAlignment w:val="auto"/>
        <w:rPr>
          <w:rFonts w:eastAsia="Arial Unicode MS"/>
          <w:sz w:val="28"/>
          <w:szCs w:val="28"/>
        </w:rPr>
      </w:pPr>
      <w:bookmarkStart w:id="10" w:name="bookmark10"/>
      <w:bookmarkEnd w:id="10"/>
      <w:r w:rsidRPr="003E3037">
        <w:rPr>
          <w:rFonts w:eastAsia="Arial Unicode MS"/>
          <w:color w:val="000000"/>
          <w:sz w:val="28"/>
          <w:szCs w:val="28"/>
        </w:rPr>
        <w:t xml:space="preserve">ежемесячная надбавка в размере 30% к ставке в первый год работы,  20% к ставке во второй год, 10% к ставке в третий год работы молодого специалиста </w:t>
      </w:r>
      <w:r w:rsidRPr="003E3037">
        <w:rPr>
          <w:rFonts w:eastAsia="Arial Unicode MS"/>
          <w:sz w:val="28"/>
          <w:szCs w:val="28"/>
        </w:rPr>
        <w:t>за счет сре</w:t>
      </w:r>
      <w:proofErr w:type="gramStart"/>
      <w:r w:rsidRPr="003E3037">
        <w:rPr>
          <w:rFonts w:eastAsia="Arial Unicode MS"/>
          <w:sz w:val="28"/>
          <w:szCs w:val="28"/>
        </w:rPr>
        <w:t>дств  кр</w:t>
      </w:r>
      <w:proofErr w:type="gramEnd"/>
      <w:r w:rsidRPr="003E3037">
        <w:rPr>
          <w:rFonts w:eastAsia="Arial Unicode MS"/>
          <w:sz w:val="28"/>
          <w:szCs w:val="28"/>
        </w:rPr>
        <w:t>аевого  бюджета.</w:t>
      </w:r>
      <w:bookmarkStart w:id="11" w:name="bookmark11"/>
      <w:bookmarkEnd w:id="11"/>
    </w:p>
    <w:p w:rsidR="00EE083B" w:rsidRDefault="00EE083B" w:rsidP="00EE083B">
      <w:pPr>
        <w:widowControl w:val="0"/>
        <w:numPr>
          <w:ilvl w:val="0"/>
          <w:numId w:val="3"/>
        </w:numPr>
        <w:tabs>
          <w:tab w:val="left" w:pos="142"/>
        </w:tabs>
        <w:overflowPunct/>
        <w:autoSpaceDE/>
        <w:autoSpaceDN/>
        <w:adjustRightInd/>
        <w:ind w:left="-284" w:right="240" w:firstLine="0"/>
        <w:jc w:val="both"/>
        <w:textAlignment w:val="auto"/>
        <w:rPr>
          <w:rFonts w:eastAsia="Arial Unicode MS"/>
          <w:sz w:val="28"/>
          <w:szCs w:val="28"/>
        </w:rPr>
      </w:pPr>
      <w:r w:rsidRPr="00DB3D53">
        <w:rPr>
          <w:rFonts w:eastAsia="Arial Unicode MS"/>
          <w:color w:val="000000"/>
          <w:sz w:val="28"/>
          <w:szCs w:val="28"/>
        </w:rPr>
        <w:t>Право на по</w:t>
      </w:r>
      <w:r>
        <w:rPr>
          <w:rFonts w:eastAsia="Arial Unicode MS"/>
          <w:color w:val="000000"/>
          <w:sz w:val="28"/>
          <w:szCs w:val="28"/>
        </w:rPr>
        <w:t>лучение единовременного пособия</w:t>
      </w:r>
      <w:r w:rsidRPr="00DB3D53">
        <w:rPr>
          <w:rFonts w:eastAsia="Arial Unicode MS"/>
          <w:color w:val="000000"/>
          <w:sz w:val="28"/>
          <w:szCs w:val="28"/>
        </w:rPr>
        <w:t xml:space="preserve"> и ежемесячной надбавки имеют молодые специалисты, указанные в пункте 1 настоящего Положения, </w:t>
      </w:r>
      <w:r w:rsidRPr="00DB3D53">
        <w:rPr>
          <w:rFonts w:eastAsia="Arial Unicode MS"/>
          <w:color w:val="000000"/>
          <w:sz w:val="28"/>
          <w:szCs w:val="28"/>
        </w:rPr>
        <w:lastRenderedPageBreak/>
        <w:t xml:space="preserve">при условии заключения ими трудового договора с МОУ на срок не менее </w:t>
      </w:r>
      <w:r>
        <w:rPr>
          <w:rFonts w:eastAsia="Arial Unicode MS"/>
          <w:color w:val="000000"/>
          <w:sz w:val="28"/>
          <w:szCs w:val="28"/>
        </w:rPr>
        <w:t xml:space="preserve">             </w:t>
      </w:r>
      <w:r w:rsidRPr="00DB3D53">
        <w:rPr>
          <w:rFonts w:eastAsia="Arial Unicode MS"/>
          <w:color w:val="000000"/>
          <w:sz w:val="28"/>
          <w:szCs w:val="28"/>
        </w:rPr>
        <w:t xml:space="preserve"> 5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DB3D53">
        <w:rPr>
          <w:rFonts w:eastAsia="Arial Unicode MS"/>
          <w:color w:val="000000"/>
          <w:sz w:val="28"/>
          <w:szCs w:val="28"/>
        </w:rPr>
        <w:t>лет  и наличия учебной (педагогической) нагрузки в объеме не менее 1 ставки.</w:t>
      </w:r>
      <w:bookmarkStart w:id="12" w:name="bookmark12"/>
      <w:bookmarkEnd w:id="12"/>
    </w:p>
    <w:p w:rsidR="00EE083B" w:rsidRDefault="00EE083B" w:rsidP="00EE083B">
      <w:pPr>
        <w:widowControl w:val="0"/>
        <w:tabs>
          <w:tab w:val="left" w:pos="219"/>
        </w:tabs>
        <w:overflowPunct/>
        <w:autoSpaceDE/>
        <w:autoSpaceDN/>
        <w:adjustRightInd/>
        <w:ind w:left="-284" w:right="240"/>
        <w:jc w:val="both"/>
        <w:textAlignment w:val="auto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7. </w:t>
      </w:r>
      <w:r w:rsidRPr="003E3037">
        <w:rPr>
          <w:rFonts w:eastAsia="Arial Unicode MS"/>
          <w:color w:val="000000"/>
          <w:sz w:val="28"/>
          <w:szCs w:val="28"/>
        </w:rPr>
        <w:t>Для получения единовременного пособия молодой специалист представляет руководителю МОУ заявление о выплате единовременного пособия на имя председателя комитета по образованию администрации Алейского района (далее по тексту - комитет).</w:t>
      </w:r>
      <w:bookmarkStart w:id="13" w:name="bookmark13"/>
      <w:bookmarkEnd w:id="13"/>
    </w:p>
    <w:p w:rsidR="00EE083B" w:rsidRPr="003E3037" w:rsidRDefault="00EE083B" w:rsidP="00EE083B">
      <w:pPr>
        <w:widowControl w:val="0"/>
        <w:tabs>
          <w:tab w:val="left" w:pos="219"/>
        </w:tabs>
        <w:overflowPunct/>
        <w:autoSpaceDE/>
        <w:autoSpaceDN/>
        <w:adjustRightInd/>
        <w:ind w:left="-284" w:right="240"/>
        <w:jc w:val="both"/>
        <w:textAlignment w:val="auto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8. </w:t>
      </w:r>
      <w:r w:rsidRPr="003E3037">
        <w:rPr>
          <w:rFonts w:eastAsia="Arial Unicode MS"/>
          <w:color w:val="000000"/>
          <w:sz w:val="28"/>
          <w:szCs w:val="28"/>
        </w:rPr>
        <w:t>Руководитель МОУ до 15 сентября направляет заявление о выплате единовременного пособия в комитет с приложением следующих документов:</w:t>
      </w:r>
    </w:p>
    <w:p w:rsidR="00EE083B" w:rsidRPr="003E3037" w:rsidRDefault="00EE083B" w:rsidP="00EE083B">
      <w:pPr>
        <w:widowControl w:val="0"/>
        <w:numPr>
          <w:ilvl w:val="0"/>
          <w:numId w:val="1"/>
        </w:numPr>
        <w:tabs>
          <w:tab w:val="left" w:pos="224"/>
        </w:tabs>
        <w:overflowPunct/>
        <w:autoSpaceDE/>
        <w:autoSpaceDN/>
        <w:adjustRightInd/>
        <w:ind w:left="-284" w:right="240"/>
        <w:textAlignment w:val="auto"/>
        <w:rPr>
          <w:rFonts w:eastAsia="Arial Unicode MS"/>
          <w:sz w:val="28"/>
          <w:szCs w:val="28"/>
        </w:rPr>
      </w:pPr>
      <w:bookmarkStart w:id="14" w:name="bookmark14"/>
      <w:bookmarkEnd w:id="14"/>
      <w:r w:rsidRPr="003E3037">
        <w:rPr>
          <w:rFonts w:eastAsia="Arial Unicode MS"/>
          <w:color w:val="000000"/>
          <w:sz w:val="28"/>
          <w:szCs w:val="28"/>
        </w:rPr>
        <w:t>ходатайства о выплате молодому специалисту единовременного пособия;</w:t>
      </w:r>
    </w:p>
    <w:p w:rsidR="00EE083B" w:rsidRPr="003E3037" w:rsidRDefault="00EE083B" w:rsidP="00EE083B">
      <w:pPr>
        <w:widowControl w:val="0"/>
        <w:numPr>
          <w:ilvl w:val="0"/>
          <w:numId w:val="1"/>
        </w:numPr>
        <w:tabs>
          <w:tab w:val="left" w:pos="228"/>
        </w:tabs>
        <w:overflowPunct/>
        <w:autoSpaceDE/>
        <w:autoSpaceDN/>
        <w:adjustRightInd/>
        <w:spacing w:line="252" w:lineRule="auto"/>
        <w:ind w:left="-284" w:right="240"/>
        <w:jc w:val="both"/>
        <w:textAlignment w:val="auto"/>
        <w:rPr>
          <w:rFonts w:eastAsia="Arial Unicode MS"/>
          <w:sz w:val="28"/>
          <w:szCs w:val="28"/>
        </w:rPr>
      </w:pPr>
      <w:bookmarkStart w:id="15" w:name="bookmark15"/>
      <w:bookmarkEnd w:id="15"/>
      <w:r w:rsidRPr="003E3037">
        <w:rPr>
          <w:rFonts w:eastAsia="Arial Unicode MS"/>
          <w:color w:val="000000"/>
          <w:sz w:val="28"/>
          <w:szCs w:val="28"/>
        </w:rPr>
        <w:t>копии диплома молодого специалиста о профессиональном образовании;</w:t>
      </w:r>
    </w:p>
    <w:p w:rsidR="00EE083B" w:rsidRPr="003E3037" w:rsidRDefault="00EE083B" w:rsidP="00EE083B">
      <w:pPr>
        <w:widowControl w:val="0"/>
        <w:numPr>
          <w:ilvl w:val="0"/>
          <w:numId w:val="1"/>
        </w:numPr>
        <w:tabs>
          <w:tab w:val="left" w:pos="228"/>
        </w:tabs>
        <w:overflowPunct/>
        <w:autoSpaceDE/>
        <w:autoSpaceDN/>
        <w:adjustRightInd/>
        <w:spacing w:line="252" w:lineRule="auto"/>
        <w:ind w:left="-284" w:right="240"/>
        <w:jc w:val="both"/>
        <w:textAlignment w:val="auto"/>
        <w:rPr>
          <w:rFonts w:eastAsia="Arial Unicode MS"/>
          <w:sz w:val="28"/>
          <w:szCs w:val="28"/>
        </w:rPr>
      </w:pPr>
      <w:bookmarkStart w:id="16" w:name="bookmark16"/>
      <w:bookmarkEnd w:id="16"/>
      <w:r w:rsidRPr="003E3037">
        <w:rPr>
          <w:rFonts w:eastAsia="Arial Unicode MS"/>
          <w:color w:val="000000"/>
          <w:sz w:val="28"/>
          <w:szCs w:val="28"/>
        </w:rPr>
        <w:t>копии приказа о приеме на работу молодого специалиста;</w:t>
      </w:r>
    </w:p>
    <w:p w:rsidR="00EE083B" w:rsidRDefault="00EE083B" w:rsidP="00EE083B">
      <w:pPr>
        <w:widowControl w:val="0"/>
        <w:numPr>
          <w:ilvl w:val="0"/>
          <w:numId w:val="1"/>
        </w:numPr>
        <w:tabs>
          <w:tab w:val="left" w:pos="232"/>
        </w:tabs>
        <w:overflowPunct/>
        <w:autoSpaceDE/>
        <w:autoSpaceDN/>
        <w:adjustRightInd/>
        <w:ind w:left="-284" w:right="240"/>
        <w:jc w:val="both"/>
        <w:textAlignment w:val="auto"/>
        <w:rPr>
          <w:rFonts w:eastAsia="Arial Unicode MS"/>
          <w:sz w:val="28"/>
          <w:szCs w:val="28"/>
        </w:rPr>
      </w:pPr>
      <w:bookmarkStart w:id="17" w:name="bookmark17"/>
      <w:bookmarkEnd w:id="17"/>
      <w:r w:rsidRPr="003E3037">
        <w:rPr>
          <w:rFonts w:eastAsia="Arial Unicode MS"/>
          <w:color w:val="000000"/>
          <w:sz w:val="28"/>
          <w:szCs w:val="28"/>
        </w:rPr>
        <w:t>копии трудового договора.</w:t>
      </w:r>
      <w:bookmarkStart w:id="18" w:name="bookmark18"/>
      <w:bookmarkEnd w:id="18"/>
    </w:p>
    <w:p w:rsidR="00EE083B" w:rsidRPr="00DB3D53" w:rsidRDefault="00EE083B" w:rsidP="00EE083B">
      <w:pPr>
        <w:widowControl w:val="0"/>
        <w:tabs>
          <w:tab w:val="left" w:pos="232"/>
        </w:tabs>
        <w:overflowPunct/>
        <w:autoSpaceDE/>
        <w:autoSpaceDN/>
        <w:adjustRightInd/>
        <w:ind w:left="-284" w:right="240"/>
        <w:jc w:val="both"/>
        <w:textAlignment w:val="auto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9. </w:t>
      </w:r>
      <w:r w:rsidRPr="00DB3D53">
        <w:rPr>
          <w:rFonts w:eastAsia="Arial Unicode MS"/>
          <w:color w:val="000000"/>
          <w:sz w:val="28"/>
          <w:szCs w:val="28"/>
        </w:rPr>
        <w:t>В срок до 20 сентября комитет издает приказ о выплате единовременного пособия молодому специалисту.</w:t>
      </w:r>
    </w:p>
    <w:p w:rsidR="00EE083B" w:rsidRDefault="00EE083B" w:rsidP="00EE083B">
      <w:pPr>
        <w:widowControl w:val="0"/>
        <w:overflowPunct/>
        <w:autoSpaceDE/>
        <w:autoSpaceDN/>
        <w:adjustRightInd/>
        <w:spacing w:line="257" w:lineRule="auto"/>
        <w:ind w:left="-284"/>
        <w:jc w:val="both"/>
        <w:textAlignment w:val="auto"/>
        <w:rPr>
          <w:rFonts w:ascii="Arial Unicode MS" w:eastAsia="Arial Unicode MS" w:cs="Arial Unicode MS"/>
          <w:sz w:val="28"/>
          <w:szCs w:val="28"/>
        </w:rPr>
      </w:pPr>
      <w:r w:rsidRPr="003E3037">
        <w:rPr>
          <w:rFonts w:eastAsia="Arial Unicode MS"/>
          <w:color w:val="000000"/>
          <w:sz w:val="28"/>
          <w:szCs w:val="28"/>
        </w:rPr>
        <w:t>Комитет имеет право письменно отказать молодому специалисту в выплате единовременного пособия в случае нарушения срока и условий, указанных в пункте 6 настоящего Положения.</w:t>
      </w:r>
      <w:bookmarkStart w:id="19" w:name="bookmark19"/>
      <w:bookmarkEnd w:id="19"/>
    </w:p>
    <w:p w:rsidR="00EE083B" w:rsidRPr="00DB3D53" w:rsidRDefault="00EE083B" w:rsidP="00EE083B">
      <w:pPr>
        <w:widowControl w:val="0"/>
        <w:overflowPunct/>
        <w:autoSpaceDE/>
        <w:autoSpaceDN/>
        <w:adjustRightInd/>
        <w:spacing w:line="257" w:lineRule="auto"/>
        <w:ind w:left="-284"/>
        <w:jc w:val="both"/>
        <w:textAlignment w:val="auto"/>
        <w:rPr>
          <w:rFonts w:ascii="Arial Unicode MS" w:eastAsia="Arial Unicode MS" w:cs="Arial Unicode MS"/>
          <w:sz w:val="28"/>
          <w:szCs w:val="28"/>
        </w:rPr>
      </w:pPr>
      <w:r w:rsidRPr="00FE4F9A">
        <w:rPr>
          <w:rFonts w:eastAsia="Arial Unicode MS"/>
          <w:sz w:val="28"/>
          <w:szCs w:val="28"/>
        </w:rPr>
        <w:t>10</w:t>
      </w:r>
      <w:r>
        <w:rPr>
          <w:rFonts w:ascii="Arial Unicode MS" w:eastAsia="Arial Unicode MS" w:cs="Arial Unicode MS"/>
          <w:sz w:val="28"/>
          <w:szCs w:val="28"/>
        </w:rPr>
        <w:t xml:space="preserve">. </w:t>
      </w:r>
      <w:r w:rsidRPr="003E3037">
        <w:rPr>
          <w:rFonts w:eastAsia="Arial Unicode MS"/>
          <w:color w:val="000000"/>
          <w:sz w:val="28"/>
          <w:szCs w:val="28"/>
        </w:rPr>
        <w:t>Молодые специалисты имеют право на получение единовременного пособия только один раз. В случае возврата молодым специалистом ранее полученного единовременного пособия в связи с увольнением по основаниям, указанным в пункте 11 настоящего Положения, вторично право на получение единовременного пособия не возникает.</w:t>
      </w:r>
    </w:p>
    <w:p w:rsidR="00EE083B" w:rsidRPr="003E3037" w:rsidRDefault="00EE083B" w:rsidP="00EE083B">
      <w:pPr>
        <w:widowControl w:val="0"/>
        <w:overflowPunct/>
        <w:autoSpaceDE/>
        <w:autoSpaceDN/>
        <w:adjustRightInd/>
        <w:spacing w:line="252" w:lineRule="auto"/>
        <w:ind w:left="-284"/>
        <w:jc w:val="both"/>
        <w:textAlignment w:val="auto"/>
        <w:rPr>
          <w:rFonts w:ascii="Arial Unicode MS" w:eastAsia="Arial Unicode MS" w:cs="Arial Unicode MS"/>
          <w:sz w:val="28"/>
          <w:szCs w:val="28"/>
        </w:rPr>
      </w:pPr>
      <w:r w:rsidRPr="003E3037">
        <w:rPr>
          <w:rFonts w:eastAsia="Arial Unicode MS"/>
          <w:color w:val="000000"/>
          <w:sz w:val="28"/>
          <w:szCs w:val="28"/>
        </w:rPr>
        <w:t xml:space="preserve">11. Сумма единовременного пособия подлежит возврату молодым специалистом в доход районного бюджета пропорционально отработанному времени в десятидневный срок после расторжения трудового договора до истечения </w:t>
      </w:r>
      <w:r w:rsidRPr="003E3037">
        <w:rPr>
          <w:rFonts w:eastAsia="Arial Unicode MS"/>
          <w:sz w:val="28"/>
          <w:szCs w:val="28"/>
        </w:rPr>
        <w:t>пяти  лет</w:t>
      </w:r>
      <w:r w:rsidRPr="003E3037">
        <w:rPr>
          <w:rFonts w:eastAsia="Arial Unicode MS"/>
          <w:color w:val="000000"/>
          <w:sz w:val="28"/>
          <w:szCs w:val="28"/>
        </w:rPr>
        <w:t xml:space="preserve"> с момента его заключения по следующим основаниям:</w:t>
      </w:r>
    </w:p>
    <w:p w:rsidR="00EE083B" w:rsidRPr="003E3037" w:rsidRDefault="00EE083B" w:rsidP="00EE083B">
      <w:pPr>
        <w:widowControl w:val="0"/>
        <w:numPr>
          <w:ilvl w:val="0"/>
          <w:numId w:val="1"/>
        </w:numPr>
        <w:tabs>
          <w:tab w:val="left" w:pos="232"/>
        </w:tabs>
        <w:overflowPunct/>
        <w:autoSpaceDE/>
        <w:autoSpaceDN/>
        <w:adjustRightInd/>
        <w:spacing w:line="252" w:lineRule="auto"/>
        <w:ind w:left="-284"/>
        <w:jc w:val="both"/>
        <w:textAlignment w:val="auto"/>
        <w:rPr>
          <w:rFonts w:eastAsia="Arial Unicode MS"/>
          <w:sz w:val="28"/>
          <w:szCs w:val="28"/>
        </w:rPr>
      </w:pPr>
      <w:bookmarkStart w:id="20" w:name="bookmark20"/>
      <w:bookmarkEnd w:id="20"/>
      <w:r w:rsidRPr="003E3037">
        <w:rPr>
          <w:rFonts w:eastAsia="Arial Unicode MS"/>
          <w:color w:val="000000"/>
          <w:sz w:val="28"/>
          <w:szCs w:val="28"/>
        </w:rPr>
        <w:t>по соглашению сторон (статья 78 Трудового кодекса Российской Федерации);</w:t>
      </w:r>
    </w:p>
    <w:p w:rsidR="00EE083B" w:rsidRPr="003E3037" w:rsidRDefault="00EE083B" w:rsidP="00EE083B">
      <w:pPr>
        <w:widowControl w:val="0"/>
        <w:numPr>
          <w:ilvl w:val="0"/>
          <w:numId w:val="1"/>
        </w:numPr>
        <w:tabs>
          <w:tab w:val="left" w:pos="232"/>
        </w:tabs>
        <w:overflowPunct/>
        <w:autoSpaceDE/>
        <w:autoSpaceDN/>
        <w:adjustRightInd/>
        <w:spacing w:line="252" w:lineRule="auto"/>
        <w:ind w:left="-284"/>
        <w:jc w:val="both"/>
        <w:textAlignment w:val="auto"/>
        <w:rPr>
          <w:rFonts w:eastAsia="Arial Unicode MS"/>
          <w:sz w:val="28"/>
          <w:szCs w:val="28"/>
        </w:rPr>
      </w:pPr>
      <w:bookmarkStart w:id="21" w:name="bookmark21"/>
      <w:bookmarkEnd w:id="21"/>
      <w:r w:rsidRPr="003E3037">
        <w:rPr>
          <w:rFonts w:eastAsia="Arial Unicode MS"/>
          <w:color w:val="000000"/>
          <w:sz w:val="28"/>
          <w:szCs w:val="28"/>
        </w:rPr>
        <w:t>по инициативе работника (статья 80 Трудового кодекса Российской Федерации);</w:t>
      </w:r>
    </w:p>
    <w:p w:rsidR="00EE083B" w:rsidRPr="003E3037" w:rsidRDefault="00EE083B" w:rsidP="00EE083B">
      <w:pPr>
        <w:widowControl w:val="0"/>
        <w:numPr>
          <w:ilvl w:val="0"/>
          <w:numId w:val="1"/>
        </w:numPr>
        <w:tabs>
          <w:tab w:val="left" w:pos="232"/>
        </w:tabs>
        <w:overflowPunct/>
        <w:autoSpaceDE/>
        <w:autoSpaceDN/>
        <w:adjustRightInd/>
        <w:spacing w:line="252" w:lineRule="auto"/>
        <w:ind w:left="-284"/>
        <w:jc w:val="both"/>
        <w:textAlignment w:val="auto"/>
        <w:rPr>
          <w:rFonts w:eastAsia="Arial Unicode MS"/>
          <w:sz w:val="28"/>
          <w:szCs w:val="28"/>
        </w:rPr>
      </w:pPr>
      <w:bookmarkStart w:id="22" w:name="bookmark22"/>
      <w:bookmarkEnd w:id="22"/>
      <w:r w:rsidRPr="003E3037">
        <w:rPr>
          <w:rFonts w:eastAsia="Arial Unicode MS"/>
          <w:color w:val="000000"/>
          <w:sz w:val="28"/>
          <w:szCs w:val="28"/>
        </w:rPr>
        <w:t>по инициативе работодателя (пункты 5, 6, 8, 11  статьи 81 Трудового кодекса Российской Федерации);</w:t>
      </w:r>
    </w:p>
    <w:p w:rsidR="00EE083B" w:rsidRPr="003E3037" w:rsidRDefault="00EE083B" w:rsidP="00EE083B">
      <w:pPr>
        <w:widowControl w:val="0"/>
        <w:numPr>
          <w:ilvl w:val="0"/>
          <w:numId w:val="1"/>
        </w:numPr>
        <w:tabs>
          <w:tab w:val="left" w:pos="228"/>
        </w:tabs>
        <w:overflowPunct/>
        <w:autoSpaceDE/>
        <w:autoSpaceDN/>
        <w:adjustRightInd/>
        <w:spacing w:line="252" w:lineRule="auto"/>
        <w:ind w:left="-284"/>
        <w:jc w:val="both"/>
        <w:textAlignment w:val="auto"/>
        <w:rPr>
          <w:rFonts w:eastAsia="Arial Unicode MS"/>
          <w:sz w:val="28"/>
          <w:szCs w:val="28"/>
        </w:rPr>
      </w:pPr>
      <w:bookmarkStart w:id="23" w:name="bookmark23"/>
      <w:bookmarkEnd w:id="23"/>
      <w:r w:rsidRPr="003E3037">
        <w:rPr>
          <w:rFonts w:eastAsia="Arial Unicode MS"/>
          <w:color w:val="000000"/>
          <w:sz w:val="28"/>
          <w:szCs w:val="28"/>
        </w:rPr>
        <w:t>по основаниям, предусмотренным пунктом 5 статьи 77, пунктом 4 статьи 83, пунктами 1 и 2 статьи 336 Трудового кодекса Российской Федерации.</w:t>
      </w:r>
    </w:p>
    <w:p w:rsidR="00EE083B" w:rsidRPr="003E3037" w:rsidRDefault="00EE083B" w:rsidP="00EE083B">
      <w:pPr>
        <w:widowControl w:val="0"/>
        <w:numPr>
          <w:ilvl w:val="0"/>
          <w:numId w:val="2"/>
        </w:numPr>
        <w:tabs>
          <w:tab w:val="left" w:pos="1210"/>
        </w:tabs>
        <w:overflowPunct/>
        <w:autoSpaceDE/>
        <w:autoSpaceDN/>
        <w:adjustRightInd/>
        <w:spacing w:line="252" w:lineRule="auto"/>
        <w:ind w:left="-284"/>
        <w:jc w:val="both"/>
        <w:textAlignment w:val="auto"/>
        <w:rPr>
          <w:rFonts w:eastAsia="Arial Unicode MS"/>
          <w:sz w:val="28"/>
          <w:szCs w:val="28"/>
        </w:rPr>
      </w:pPr>
      <w:bookmarkStart w:id="24" w:name="bookmark24"/>
      <w:bookmarkEnd w:id="24"/>
      <w:r w:rsidRPr="003E3037">
        <w:rPr>
          <w:rFonts w:eastAsia="Arial Unicode MS"/>
          <w:color w:val="000000"/>
          <w:sz w:val="28"/>
          <w:szCs w:val="28"/>
        </w:rPr>
        <w:t>Ответственность за своевременность и достоверность сведений, необходимых для выплаты единовременных пособий молодым специалистам, несут руководители МОУ.</w:t>
      </w:r>
    </w:p>
    <w:p w:rsidR="00EE083B" w:rsidRPr="003E3037" w:rsidRDefault="00EE083B" w:rsidP="00EE083B">
      <w:pPr>
        <w:widowControl w:val="0"/>
        <w:numPr>
          <w:ilvl w:val="0"/>
          <w:numId w:val="2"/>
        </w:numPr>
        <w:tabs>
          <w:tab w:val="left" w:pos="1210"/>
        </w:tabs>
        <w:overflowPunct/>
        <w:autoSpaceDE/>
        <w:autoSpaceDN/>
        <w:adjustRightInd/>
        <w:spacing w:line="252" w:lineRule="auto"/>
        <w:ind w:left="-284"/>
        <w:jc w:val="both"/>
        <w:textAlignment w:val="auto"/>
        <w:rPr>
          <w:rFonts w:eastAsia="Arial Unicode MS"/>
          <w:sz w:val="28"/>
          <w:szCs w:val="28"/>
        </w:rPr>
      </w:pPr>
      <w:bookmarkStart w:id="25" w:name="bookmark25"/>
      <w:bookmarkEnd w:id="25"/>
      <w:r w:rsidRPr="003E3037">
        <w:rPr>
          <w:rFonts w:eastAsia="Arial Unicode MS"/>
          <w:color w:val="000000"/>
          <w:sz w:val="28"/>
          <w:szCs w:val="28"/>
        </w:rPr>
        <w:t>Выплата ежемесячной надбавки к должностному окладу молодому специалисту осуществляется на основании приказа руководителя МОУ в порядке, установленном для выплаты заработной платы.</w:t>
      </w:r>
    </w:p>
    <w:p w:rsidR="00EE083B" w:rsidRPr="003E3037" w:rsidRDefault="00EE083B" w:rsidP="00EE083B">
      <w:pPr>
        <w:widowControl w:val="0"/>
        <w:numPr>
          <w:ilvl w:val="0"/>
          <w:numId w:val="2"/>
        </w:numPr>
        <w:tabs>
          <w:tab w:val="left" w:pos="1210"/>
        </w:tabs>
        <w:overflowPunct/>
        <w:autoSpaceDE/>
        <w:autoSpaceDN/>
        <w:adjustRightInd/>
        <w:spacing w:line="252" w:lineRule="auto"/>
        <w:ind w:left="-284"/>
        <w:jc w:val="both"/>
        <w:textAlignment w:val="auto"/>
        <w:rPr>
          <w:rFonts w:eastAsia="Arial Unicode MS"/>
          <w:sz w:val="28"/>
          <w:szCs w:val="28"/>
        </w:rPr>
      </w:pPr>
      <w:bookmarkStart w:id="26" w:name="bookmark26"/>
      <w:bookmarkEnd w:id="26"/>
      <w:r w:rsidRPr="003E3037">
        <w:rPr>
          <w:rFonts w:eastAsia="Arial Unicode MS"/>
          <w:color w:val="000000"/>
          <w:sz w:val="28"/>
          <w:szCs w:val="28"/>
        </w:rPr>
        <w:t xml:space="preserve">Комитет осуществляет </w:t>
      </w:r>
      <w:proofErr w:type="gramStart"/>
      <w:r w:rsidRPr="003E3037">
        <w:rPr>
          <w:rFonts w:eastAsia="Arial Unicode MS"/>
          <w:color w:val="000000"/>
          <w:sz w:val="28"/>
          <w:szCs w:val="28"/>
        </w:rPr>
        <w:t>контроль за</w:t>
      </w:r>
      <w:proofErr w:type="gramEnd"/>
      <w:r w:rsidRPr="003E3037">
        <w:rPr>
          <w:rFonts w:eastAsia="Arial Unicode MS"/>
          <w:color w:val="000000"/>
          <w:sz w:val="28"/>
          <w:szCs w:val="28"/>
        </w:rPr>
        <w:t xml:space="preserve"> целевым использованием средств районного бюджета, выделенных МОУ на выплаты по социальной поддержке молодых специалистов.</w:t>
      </w:r>
    </w:p>
    <w:p w:rsidR="00EE083B" w:rsidRDefault="00EE083B" w:rsidP="00EE083B">
      <w:pPr>
        <w:pStyle w:val="a3"/>
        <w:rPr>
          <w:b w:val="0"/>
          <w:sz w:val="28"/>
          <w:szCs w:val="28"/>
        </w:rPr>
      </w:pPr>
      <w:bookmarkStart w:id="27" w:name="_GoBack"/>
      <w:bookmarkEnd w:id="27"/>
    </w:p>
    <w:p w:rsidR="00013A62" w:rsidRDefault="00013A62"/>
    <w:sectPr w:rsidR="00013A62" w:rsidSect="00EE083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5"/>
    <w:multiLevelType w:val="multilevel"/>
    <w:tmpl w:val="00000004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8D8544F"/>
    <w:multiLevelType w:val="hybridMultilevel"/>
    <w:tmpl w:val="4B4AA312"/>
    <w:lvl w:ilvl="0" w:tplc="E84A0D5E">
      <w:start w:val="4"/>
      <w:numFmt w:val="decimal"/>
      <w:lvlText w:val="%1."/>
      <w:lvlJc w:val="left"/>
      <w:pPr>
        <w:ind w:left="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2BE3"/>
    <w:rsid w:val="00013A62"/>
    <w:rsid w:val="0012043E"/>
    <w:rsid w:val="003264E0"/>
    <w:rsid w:val="004F3083"/>
    <w:rsid w:val="00543D36"/>
    <w:rsid w:val="00B41F3B"/>
    <w:rsid w:val="00C02BE3"/>
    <w:rsid w:val="00EE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083B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83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EE083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EE08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EE083B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EE08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EE0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083B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83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EE083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EE08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EE083B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EE08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EE0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FAB6DF3464FA911B0105F0CFAFA055999EBFF75CE0C18324B647EA6A4BBF9E8E154854254CD720A423B33890CC7025D0B28BA970An6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1FAB6DF3464FA911B0105F0CFAFA055999EBFF75CE0C18324B647EA6A4BBF9E8E154854255CD720A423B33890CC7025D0B28BA970An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1FAB6DF3464FA911B00E521A96A4095C95BDF27FC0004B6D143F23F1ADB1AEAFAE0DC20750C7265B076A36805888470A1828BA8BA613698B48540CnD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171FAB6DF3464FA911B0105F0CFAFA055999EBFF75CE0C18324B647EA6A4BBF9E8E15480435DC021520D3A6FCF59D4015F0B2BB88BA5117508n8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1284</Words>
  <Characters>7320</Characters>
  <Application>Microsoft Office Word</Application>
  <DocSecurity>0</DocSecurity>
  <Lines>61</Lines>
  <Paragraphs>17</Paragraphs>
  <ScaleCrop>false</ScaleCrop>
  <Company/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cp:lastPrinted>2021-12-27T03:36:00Z</cp:lastPrinted>
  <dcterms:created xsi:type="dcterms:W3CDTF">2021-12-27T03:30:00Z</dcterms:created>
  <dcterms:modified xsi:type="dcterms:W3CDTF">2021-12-27T03:36:00Z</dcterms:modified>
</cp:coreProperties>
</file>