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12" w:rsidRDefault="005B6D12" w:rsidP="00B60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5B6D12" w:rsidRPr="00EC2AA9" w:rsidRDefault="005B6D12" w:rsidP="005B6D12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center" w:pos="5319"/>
        </w:tabs>
        <w:suppressAutoHyphens/>
        <w:spacing w:after="0" w:line="240" w:lineRule="auto"/>
        <w:ind w:left="2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5B6D12" w:rsidRPr="00EC2AA9" w:rsidRDefault="009D42EA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27.10</w:t>
      </w:r>
      <w:r w:rsidR="005B6D12">
        <w:rPr>
          <w:rFonts w:ascii="Times New Roman" w:eastAsia="Times New Roman" w:hAnsi="Times New Roman" w:cs="Times New Roman"/>
          <w:sz w:val="28"/>
          <w:szCs w:val="24"/>
          <w:lang w:eastAsia="ar-SA"/>
        </w:rPr>
        <w:t>.2021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</w:t>
      </w:r>
      <w:r w:rsidR="005B6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</w:t>
      </w:r>
      <w:r w:rsidR="005B6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5B6D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57</w:t>
      </w: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29"/>
      </w:tblGrid>
      <w:tr w:rsidR="005B6D12" w:rsidRPr="00EC2AA9" w:rsidTr="006262E8">
        <w:trPr>
          <w:trHeight w:val="1888"/>
        </w:trPr>
        <w:tc>
          <w:tcPr>
            <w:tcW w:w="5629" w:type="dxa"/>
            <w:shd w:val="clear" w:color="auto" w:fill="auto"/>
          </w:tcPr>
          <w:p w:rsidR="005B6D12" w:rsidRPr="00EC2AA9" w:rsidRDefault="004F3354" w:rsidP="0029361C">
            <w:pPr>
              <w:tabs>
                <w:tab w:val="left" w:pos="350"/>
                <w:tab w:val="left" w:pos="548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F3354">
              <w:rPr>
                <w:rFonts w:ascii="Times New Roman" w:hAnsi="Times New Roman" w:cs="Times New Roman"/>
                <w:sz w:val="28"/>
                <w:szCs w:val="28"/>
              </w:rPr>
              <w:t xml:space="preserve">О      принятии     </w:t>
            </w:r>
            <w:r w:rsidRPr="0029361C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29361C" w:rsidRPr="0029361C">
              <w:rPr>
                <w:rFonts w:ascii="Times New Roman" w:hAnsi="Times New Roman" w:cs="Times New Roman"/>
                <w:sz w:val="28"/>
                <w:szCs w:val="28"/>
              </w:rPr>
              <w:t xml:space="preserve">    «О</w:t>
            </w:r>
            <w:r w:rsidR="0029361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внесении изменений в р</w:t>
            </w:r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ешение Собрания депутатов </w:t>
            </w:r>
            <w:proofErr w:type="spellStart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района от </w:t>
            </w:r>
            <w:r w:rsidR="00C97B7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28.08.2020 № 34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«Об утверждении нормативов градостроительного проектирования  муниципального образования </w:t>
            </w:r>
            <w:r w:rsidR="00C97B7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Дубровский сельсовет </w:t>
            </w:r>
            <w:proofErr w:type="spellStart"/>
            <w:r w:rsidR="00C97B7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Алейского</w:t>
            </w:r>
            <w:proofErr w:type="spellEnd"/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</w:t>
            </w:r>
            <w:r w:rsidR="00C97B7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</w:p>
        </w:tc>
      </w:tr>
    </w:tbl>
    <w:p w:rsidR="005B6D12" w:rsidRPr="00EC2AA9" w:rsidRDefault="005B6D12" w:rsidP="005B6D12">
      <w:pPr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B6D12" w:rsidRPr="00781744" w:rsidRDefault="005B6D12" w:rsidP="005B6D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 w:rsidR="00B22BA4">
        <w:rPr>
          <w:rFonts w:ascii="Times New Roman" w:hAnsi="Times New Roman" w:cs="Times New Roman"/>
          <w:sz w:val="28"/>
          <w:szCs w:val="28"/>
        </w:rPr>
        <w:t>частью 3 статьи 14</w:t>
      </w:r>
      <w:r w:rsidR="007B0345">
        <w:rPr>
          <w:rFonts w:ascii="Times New Roman" w:hAnsi="Times New Roman" w:cs="Times New Roman"/>
          <w:sz w:val="28"/>
          <w:szCs w:val="28"/>
        </w:rPr>
        <w:t xml:space="preserve"> </w:t>
      </w:r>
      <w:r w:rsidR="0076773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Pr="0078174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78DD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767737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AD78DD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Алтайского края от 29.12.2009 № 120 –ЗС «О градостроительной деятельности на территории Алтайского края»</w:t>
      </w:r>
      <w:r w:rsidR="00AD78DD">
        <w:rPr>
          <w:rFonts w:ascii="Times New Roman" w:hAnsi="Times New Roman" w:cs="Times New Roman"/>
          <w:sz w:val="28"/>
          <w:szCs w:val="28"/>
        </w:rPr>
        <w:t xml:space="preserve">, </w:t>
      </w:r>
      <w:r w:rsidR="004E79AE">
        <w:rPr>
          <w:rFonts w:ascii="Times New Roman" w:hAnsi="Times New Roman" w:cs="Times New Roman"/>
          <w:sz w:val="28"/>
          <w:szCs w:val="28"/>
        </w:rPr>
        <w:t>частью 2 статьи 5 Устава</w:t>
      </w:r>
      <w:r w:rsidRPr="00781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75B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81744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r w:rsidRPr="00781744">
        <w:rPr>
          <w:rFonts w:ascii="Times New Roman" w:hAnsi="Times New Roman" w:cs="Times New Roman"/>
          <w:sz w:val="28"/>
          <w:szCs w:val="28"/>
        </w:rPr>
        <w:t xml:space="preserve">  РЕШИЛО</w:t>
      </w:r>
      <w:proofErr w:type="gramEnd"/>
      <w:r w:rsidRPr="00781744">
        <w:rPr>
          <w:rFonts w:ascii="Times New Roman" w:hAnsi="Times New Roman" w:cs="Times New Roman"/>
          <w:sz w:val="28"/>
          <w:szCs w:val="28"/>
        </w:rPr>
        <w:t>: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>ь решение «О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="00C97B7B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C97B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28.08.2020 № 34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достроительного проектирования 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  <w:r w:rsidR="00C97B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Дубровский сельсовет </w:t>
      </w:r>
      <w:proofErr w:type="spellStart"/>
      <w:r w:rsidR="00C97B7B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C97B7B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B6D12" w:rsidRPr="00EC2AA9" w:rsidRDefault="0029361C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С.Я. </w:t>
      </w:r>
      <w:proofErr w:type="spellStart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 в установленном порядке. </w:t>
      </w:r>
    </w:p>
    <w:p w:rsidR="005B6D12" w:rsidRPr="0005472B" w:rsidRDefault="005B6D12" w:rsidP="005B6D1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Cs w:val="24"/>
          <w:lang w:eastAsia="ar-SA"/>
        </w:rPr>
        <w:t xml:space="preserve">            </w:t>
      </w:r>
      <w:r w:rsidRPr="0005472B">
        <w:rPr>
          <w:rFonts w:ascii="Times New Roman" w:hAnsi="Times New Roman"/>
          <w:sz w:val="28"/>
          <w:szCs w:val="28"/>
          <w:lang w:eastAsia="ar-SA"/>
        </w:rPr>
        <w:t xml:space="preserve"> 3. </w:t>
      </w:r>
      <w:r w:rsidRPr="0005472B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социальной политике, вопросам жизнеобеспечения и местному самоуправлению Собрания депутатов </w:t>
      </w:r>
      <w:proofErr w:type="spellStart"/>
      <w:r w:rsidRPr="0005472B">
        <w:rPr>
          <w:rFonts w:ascii="Times New Roman" w:hAnsi="Times New Roman"/>
          <w:sz w:val="28"/>
          <w:szCs w:val="28"/>
        </w:rPr>
        <w:t>Алейского</w:t>
      </w:r>
      <w:proofErr w:type="spellEnd"/>
      <w:r w:rsidRPr="0005472B">
        <w:rPr>
          <w:rFonts w:ascii="Times New Roman" w:hAnsi="Times New Roman"/>
          <w:sz w:val="28"/>
          <w:szCs w:val="28"/>
        </w:rPr>
        <w:t xml:space="preserve"> района Алтайского края (Л.В. </w:t>
      </w:r>
      <w:proofErr w:type="spellStart"/>
      <w:r w:rsidRPr="0005472B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05472B">
        <w:rPr>
          <w:rFonts w:ascii="Times New Roman" w:hAnsi="Times New Roman"/>
          <w:sz w:val="28"/>
          <w:szCs w:val="28"/>
        </w:rPr>
        <w:t>).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</w:t>
      </w:r>
      <w:r w:rsidR="009D42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</w:t>
      </w:r>
      <w:bookmarkStart w:id="0" w:name="_GoBack"/>
      <w:bookmarkEnd w:id="0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С.Д.</w:t>
      </w:r>
      <w:r w:rsidR="009D42E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Миллер</w:t>
      </w:r>
    </w:p>
    <w:p w:rsidR="005B6D12" w:rsidRPr="00EC2AA9" w:rsidRDefault="005B6D12" w:rsidP="005B6D12">
      <w:pPr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D12" w:rsidRDefault="005B6D12" w:rsidP="005B6D12">
      <w:pPr>
        <w:suppressAutoHyphens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Default="005B6D12" w:rsidP="005B6D12">
      <w:pPr>
        <w:pStyle w:val="ab"/>
        <w:spacing w:before="0" w:after="0"/>
        <w:ind w:left="6804"/>
        <w:rPr>
          <w:rFonts w:ascii="Times New Roman" w:hAnsi="Times New Roman" w:cs="Times New Roman"/>
          <w:sz w:val="28"/>
          <w:szCs w:val="28"/>
        </w:rPr>
      </w:pPr>
    </w:p>
    <w:p w:rsidR="005B6D12" w:rsidRDefault="005B6D12" w:rsidP="005B6D12">
      <w:pPr>
        <w:pStyle w:val="ab"/>
        <w:pageBreakBefore/>
        <w:spacing w:before="0"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Принято решением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23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6D12" w:rsidRDefault="005B6D12" w:rsidP="005B6D12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proofErr w:type="gramStart"/>
      <w:r w:rsidR="009D42EA">
        <w:rPr>
          <w:rFonts w:ascii="Times New Roman" w:hAnsi="Times New Roman" w:cs="Times New Roman"/>
          <w:sz w:val="28"/>
          <w:szCs w:val="28"/>
        </w:rPr>
        <w:t xml:space="preserve">27.10.2021 </w:t>
      </w:r>
      <w:r w:rsidR="00B1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D42EA">
        <w:rPr>
          <w:rFonts w:ascii="Times New Roman" w:hAnsi="Times New Roman" w:cs="Times New Roman"/>
          <w:sz w:val="28"/>
          <w:szCs w:val="28"/>
        </w:rPr>
        <w:t>57</w:t>
      </w:r>
      <w:r w:rsidR="004E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12" w:rsidRDefault="005B6D12" w:rsidP="005B6D12">
      <w:pPr>
        <w:pStyle w:val="ab"/>
        <w:spacing w:before="0"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EC2AA9" w:rsidRDefault="005B6D12" w:rsidP="005B6D12">
      <w:pPr>
        <w:pStyle w:val="ab"/>
        <w:spacing w:before="0" w:after="0"/>
        <w:ind w:left="6663" w:right="42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B6D12" w:rsidRPr="00EC2AA9" w:rsidRDefault="00B12317" w:rsidP="005B6D12">
      <w:pPr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proofErr w:type="spellStart"/>
      <w:r w:rsidR="00BF44B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BF44B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от 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2808.2020 № 34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муниципального образования 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Дубровский сельсовет </w:t>
      </w:r>
      <w:proofErr w:type="spellStart"/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4E79AE" w:rsidRPr="00EC2AA9" w:rsidRDefault="005B6D12" w:rsidP="00C44914">
      <w:pPr>
        <w:suppressAutoHyphens/>
        <w:spacing w:after="0" w:line="240" w:lineRule="auto"/>
        <w:ind w:left="1069" w:right="-2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6D12" w:rsidRDefault="005B6D12" w:rsidP="00BC1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B12317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 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28.08.2020</w:t>
      </w:r>
      <w:proofErr w:type="gramEnd"/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34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 муниципального образования 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Дубровский сельсовет </w:t>
      </w:r>
      <w:proofErr w:type="spellStart"/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</w:t>
      </w:r>
      <w:proofErr w:type="spellEnd"/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8169FD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следующие изменения: </w:t>
      </w:r>
    </w:p>
    <w:p w:rsidR="00B775AA" w:rsidRDefault="009F1153" w:rsidP="00CB6C85">
      <w:pPr>
        <w:pStyle w:val="ac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proofErr w:type="gramStart"/>
      <w:r>
        <w:rPr>
          <w:rFonts w:ascii="Times New Roman" w:hAnsi="Times New Roman"/>
          <w:sz w:val="28"/>
          <w:szCs w:val="28"/>
        </w:rPr>
        <w:t xml:space="preserve">4.9 </w:t>
      </w:r>
      <w:r w:rsidR="0052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4  «Нормативные показатели плотности застройки жилых и общественно деловых зон» дополнить словами </w:t>
      </w:r>
      <w:r w:rsidR="00525F81">
        <w:rPr>
          <w:rFonts w:ascii="Times New Roman" w:hAnsi="Times New Roman"/>
          <w:sz w:val="28"/>
          <w:szCs w:val="28"/>
        </w:rPr>
        <w:t>следующего содержания</w:t>
      </w:r>
      <w:r w:rsidR="006518D6">
        <w:rPr>
          <w:rFonts w:ascii="Times New Roman" w:hAnsi="Times New Roman"/>
          <w:sz w:val="28"/>
          <w:szCs w:val="28"/>
        </w:rPr>
        <w:t>:</w:t>
      </w:r>
    </w:p>
    <w:p w:rsidR="009E3B6C" w:rsidRDefault="006518D6" w:rsidP="00CB6C8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81" w:rsidRPr="002A7C81">
        <w:rPr>
          <w:rFonts w:ascii="Times New Roman" w:hAnsi="Times New Roman" w:cs="Times New Roman"/>
          <w:sz w:val="28"/>
          <w:szCs w:val="28"/>
        </w:rPr>
        <w:t>Велосипедные дорожки устраивают за пределами проезжей части дорог при соотношениях интенсивностей движени</w:t>
      </w:r>
      <w:r w:rsidR="009E3B6C">
        <w:rPr>
          <w:rFonts w:ascii="Times New Roman" w:hAnsi="Times New Roman" w:cs="Times New Roman"/>
          <w:sz w:val="28"/>
          <w:szCs w:val="28"/>
        </w:rPr>
        <w:t>я автомобилей и велосипедистов.</w:t>
      </w:r>
    </w:p>
    <w:p w:rsidR="006518D6" w:rsidRDefault="002A7C81" w:rsidP="0065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Расчетная интен</w:t>
      </w:r>
      <w:r w:rsidR="006518D6">
        <w:rPr>
          <w:rFonts w:ascii="Times New Roman" w:hAnsi="Times New Roman" w:cs="Times New Roman"/>
          <w:sz w:val="28"/>
          <w:szCs w:val="28"/>
        </w:rPr>
        <w:t>сивность движения велосипедистов приведена в таблице.</w:t>
      </w:r>
    </w:p>
    <w:p w:rsidR="002A7C81" w:rsidRDefault="002A7C81" w:rsidP="0065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134"/>
        <w:gridCol w:w="1134"/>
        <w:gridCol w:w="1418"/>
        <w:gridCol w:w="1984"/>
      </w:tblGrid>
      <w:tr w:rsidR="009E3B6C" w:rsidRPr="006518D6" w:rsidTr="009D42EA">
        <w:tc>
          <w:tcPr>
            <w:tcW w:w="3397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Интенсивность д</w:t>
            </w:r>
            <w:r w:rsidR="00502C16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ижения</w:t>
            </w:r>
          </w:p>
          <w:p w:rsidR="009E3B6C" w:rsidRPr="006518D6" w:rsidRDefault="00502C16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9E3B6C" w:rsidRPr="006518D6">
              <w:rPr>
                <w:rFonts w:ascii="Times New Roman" w:hAnsi="Times New Roman" w:cs="Times New Roman"/>
                <w:sz w:val="19"/>
                <w:szCs w:val="19"/>
              </w:rPr>
              <w:t>втомобилей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(суммарная в двух направлениях),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автомобилей/час</w:t>
            </w:r>
          </w:p>
        </w:tc>
        <w:tc>
          <w:tcPr>
            <w:tcW w:w="993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До 400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 – 1000</w:t>
            </w:r>
          </w:p>
        </w:tc>
        <w:tc>
          <w:tcPr>
            <w:tcW w:w="198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1000 – 1200</w:t>
            </w:r>
          </w:p>
        </w:tc>
      </w:tr>
      <w:tr w:rsidR="009E3B6C" w:rsidRPr="006518D6" w:rsidTr="009D42EA">
        <w:tc>
          <w:tcPr>
            <w:tcW w:w="3397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Расчетная интенсивность движения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велосипедистов,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велосипедов/час</w:t>
            </w:r>
          </w:p>
        </w:tc>
        <w:tc>
          <w:tcPr>
            <w:tcW w:w="993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98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</w:tr>
    </w:tbl>
    <w:p w:rsidR="00B60266" w:rsidRDefault="00B60266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6C" w:rsidRDefault="009E3B6C" w:rsidP="009F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6C">
        <w:rPr>
          <w:rFonts w:ascii="Times New Roman" w:hAnsi="Times New Roman" w:cs="Times New Roman"/>
          <w:sz w:val="28"/>
          <w:szCs w:val="28"/>
        </w:rPr>
        <w:t xml:space="preserve">В сельских </w:t>
      </w:r>
      <w:r w:rsidR="00EA4413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E3B6C">
        <w:rPr>
          <w:rFonts w:ascii="Times New Roman" w:hAnsi="Times New Roman" w:cs="Times New Roman"/>
          <w:sz w:val="28"/>
          <w:szCs w:val="28"/>
        </w:rPr>
        <w:t xml:space="preserve"> велосипедные дорожки могут быть совмещены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6C">
        <w:rPr>
          <w:rFonts w:ascii="Times New Roman" w:hAnsi="Times New Roman" w:cs="Times New Roman"/>
          <w:sz w:val="28"/>
          <w:szCs w:val="28"/>
        </w:rPr>
        <w:t xml:space="preserve">с пешеходными. </w:t>
      </w:r>
    </w:p>
    <w:p w:rsidR="00F12B54" w:rsidRDefault="00F12B54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значения параметров строительства велосипедных дорожек приведены в таблице.</w:t>
      </w:r>
    </w:p>
    <w:p w:rsidR="009E3B6C" w:rsidRDefault="009E3B6C" w:rsidP="006C3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3119"/>
      </w:tblGrid>
      <w:tr w:rsidR="009E3B6C" w:rsidRPr="00762BBE" w:rsidTr="009D42EA">
        <w:tc>
          <w:tcPr>
            <w:tcW w:w="3964" w:type="dxa"/>
            <w:vMerge w:val="restart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Нормируемые параметры*</w:t>
            </w:r>
          </w:p>
        </w:tc>
        <w:tc>
          <w:tcPr>
            <w:tcW w:w="5954" w:type="dxa"/>
            <w:gridSpan w:val="2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Рекомендуемые значения</w:t>
            </w:r>
          </w:p>
        </w:tc>
      </w:tr>
      <w:tr w:rsidR="009E3B6C" w:rsidRPr="00762BBE" w:rsidTr="009D42EA">
        <w:tc>
          <w:tcPr>
            <w:tcW w:w="3964" w:type="dxa"/>
            <w:vMerge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При новом строительстве</w:t>
            </w:r>
          </w:p>
        </w:tc>
        <w:tc>
          <w:tcPr>
            <w:tcW w:w="3119" w:type="dxa"/>
          </w:tcPr>
          <w:p w:rsidR="009E3B6C" w:rsidRPr="00762BBE" w:rsidRDefault="00D41879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Минимальные при благоустройстве и стесненных условиях</w:t>
            </w:r>
          </w:p>
        </w:tc>
      </w:tr>
      <w:tr w:rsidR="009E3B6C" w:rsidRPr="00762BBE" w:rsidTr="009D42EA">
        <w:tc>
          <w:tcPr>
            <w:tcW w:w="3964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Расчетная скорость, км/ч</w:t>
            </w:r>
          </w:p>
        </w:tc>
        <w:tc>
          <w:tcPr>
            <w:tcW w:w="2835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119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9E3B6C" w:rsidRPr="00762BBE" w:rsidTr="009D42EA">
        <w:tc>
          <w:tcPr>
            <w:tcW w:w="3964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проезжей части для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движения, м: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однополосного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со встречным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движением</w:t>
            </w:r>
          </w:p>
        </w:tc>
        <w:tc>
          <w:tcPr>
            <w:tcW w:w="2835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</w:tr>
      <w:tr w:rsidR="009E3B6C" w:rsidRPr="00762BBE" w:rsidTr="009D42EA">
        <w:tc>
          <w:tcPr>
            <w:tcW w:w="3964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с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разделением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</w:t>
            </w:r>
            <w:proofErr w:type="spellEnd"/>
            <w:r w:rsidRPr="00762BBE">
              <w:rPr>
                <w:rFonts w:ascii="Times New Roman" w:hAnsi="Times New Roman" w:cs="Times New Roman"/>
                <w:sz w:val="19"/>
                <w:szCs w:val="19"/>
              </w:rPr>
              <w:t xml:space="preserve"> дорожка без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разделения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Велосипедная полоса</w:t>
            </w:r>
          </w:p>
        </w:tc>
        <w:tc>
          <w:tcPr>
            <w:tcW w:w="2835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4,00**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1,20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3,25***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2,00*****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</w:tr>
      <w:tr w:rsidR="009E3B6C" w:rsidRPr="00762BBE" w:rsidTr="009D42EA">
        <w:tc>
          <w:tcPr>
            <w:tcW w:w="3964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обочин велосипедной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дорожки, м</w:t>
            </w:r>
          </w:p>
        </w:tc>
        <w:tc>
          <w:tcPr>
            <w:tcW w:w="2835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3119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  <w:tr w:rsidR="0017733A" w:rsidRPr="00762BBE" w:rsidTr="009D42EA">
        <w:tc>
          <w:tcPr>
            <w:tcW w:w="3964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Минимальное расстояние до</w:t>
            </w:r>
          </w:p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бокового препятствия, м</w:t>
            </w:r>
          </w:p>
        </w:tc>
        <w:tc>
          <w:tcPr>
            <w:tcW w:w="2835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0,50</w:t>
            </w:r>
          </w:p>
        </w:tc>
        <w:tc>
          <w:tcPr>
            <w:tcW w:w="3119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</w:tbl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lastRenderedPageBreak/>
        <w:t>Велосипедные дорожки могут устраиваться одностороннего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двустороннего движения, должны иметь твердое покрытие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 xml:space="preserve">асфальтобетона, бетона или каменных </w:t>
      </w:r>
      <w:r w:rsidR="00141B2D">
        <w:rPr>
          <w:rFonts w:ascii="Times New Roman" w:hAnsi="Times New Roman" w:cs="Times New Roman"/>
          <w:sz w:val="28"/>
          <w:szCs w:val="28"/>
        </w:rPr>
        <w:t>материалов</w:t>
      </w:r>
      <w:r w:rsidRPr="0017733A">
        <w:rPr>
          <w:rFonts w:ascii="Times New Roman" w:hAnsi="Times New Roman" w:cs="Times New Roman"/>
          <w:sz w:val="28"/>
          <w:szCs w:val="28"/>
        </w:rPr>
        <w:t>.</w:t>
      </w:r>
    </w:p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t>В зонах массового отдыха населения и на других озелененных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территориях следует предусматривать велосипедные дорожки,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изолированные от улиц, дорог и пешеходного движения.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Велодорожки обустра</w:t>
      </w:r>
      <w:r w:rsidR="009F1153">
        <w:rPr>
          <w:rFonts w:ascii="Times New Roman" w:hAnsi="Times New Roman" w:cs="Times New Roman"/>
          <w:sz w:val="28"/>
          <w:szCs w:val="28"/>
        </w:rPr>
        <w:t xml:space="preserve">иваются в </w:t>
      </w:r>
      <w:r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2A7C81">
        <w:rPr>
          <w:rFonts w:ascii="Times New Roman" w:hAnsi="Times New Roman" w:cs="Times New Roman"/>
          <w:sz w:val="28"/>
          <w:szCs w:val="28"/>
        </w:rPr>
        <w:t xml:space="preserve"> с численностью населения более 2 тыс. человек.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Размещение велодорожек осуществляется из расчета: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на 2 тыс. жителей в жилой зоне;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в каждой рекреационной зоне.</w:t>
      </w:r>
    </w:p>
    <w:p w:rsidR="002A7C81" w:rsidRPr="002A7C81" w:rsidRDefault="009F1153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Велодорожки в </w:t>
      </w:r>
      <w:r w:rsidR="002A7C81"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 xml:space="preserve">населенных пунктах </w:t>
      </w:r>
      <w:r w:rsidR="002A7C81" w:rsidRPr="002A7C81">
        <w:rPr>
          <w:rFonts w:ascii="Times New Roman" w:hAnsi="Times New Roman" w:cs="Times New Roman"/>
          <w:sz w:val="28"/>
          <w:szCs w:val="28"/>
        </w:rPr>
        <w:t>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Протяженность вело</w:t>
      </w:r>
      <w:r w:rsidR="00CB6C85">
        <w:rPr>
          <w:rFonts w:ascii="Times New Roman" w:hAnsi="Times New Roman" w:cs="Times New Roman"/>
          <w:sz w:val="28"/>
          <w:szCs w:val="28"/>
        </w:rPr>
        <w:t xml:space="preserve">сипедных </w:t>
      </w:r>
      <w:r w:rsidRPr="002A7C81">
        <w:rPr>
          <w:rFonts w:ascii="Times New Roman" w:hAnsi="Times New Roman" w:cs="Times New Roman"/>
          <w:sz w:val="28"/>
          <w:szCs w:val="28"/>
        </w:rPr>
        <w:t>дорожек должна быть не менее 1000 м.</w:t>
      </w:r>
    </w:p>
    <w:p w:rsidR="00141B2D" w:rsidRDefault="002A7C81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Минимальная обеспеченность местами для хранения (стоянки) велосипедов принимается:</w:t>
      </w:r>
    </w:p>
    <w:p w:rsidR="00141B2D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>предпр</w:t>
      </w:r>
      <w:r w:rsidR="00AF56C8" w:rsidRPr="00956CE7">
        <w:rPr>
          <w:rFonts w:ascii="Times New Roman" w:hAnsi="Times New Roman" w:cs="Times New Roman"/>
          <w:sz w:val="28"/>
          <w:szCs w:val="28"/>
        </w:rPr>
        <w:t>иятия, учреждения, организации 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10 процентов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от количества персонала и единовременных посетителей;</w:t>
      </w:r>
    </w:p>
    <w:p w:rsidR="002A7C81" w:rsidRPr="00956CE7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 xml:space="preserve">объекты торговли, общественного питания, культуры, досуга </w:t>
      </w:r>
      <w:r w:rsidR="00AF56C8" w:rsidRPr="00956CE7">
        <w:rPr>
          <w:rFonts w:ascii="Times New Roman" w:hAnsi="Times New Roman" w:cs="Times New Roman"/>
          <w:sz w:val="28"/>
          <w:szCs w:val="28"/>
        </w:rPr>
        <w:t>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15 процентов от количества персонала и единовременных посетителей.</w:t>
      </w:r>
    </w:p>
    <w:p w:rsidR="0056507E" w:rsidRDefault="002A7C81" w:rsidP="002A7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Длину велосипедных дорожек на подходах к населенным пунктам следует определять численностью жителей и принимать</w:t>
      </w:r>
      <w:r w:rsidR="0056507E">
        <w:rPr>
          <w:rFonts w:ascii="Times New Roman" w:eastAsia="Calibri" w:hAnsi="Times New Roman" w:cs="Times New Roman"/>
          <w:sz w:val="28"/>
          <w:szCs w:val="28"/>
        </w:rPr>
        <w:t xml:space="preserve"> по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293"/>
        <w:gridCol w:w="1242"/>
        <w:gridCol w:w="1242"/>
        <w:gridCol w:w="1242"/>
        <w:gridCol w:w="1221"/>
        <w:gridCol w:w="1221"/>
      </w:tblGrid>
      <w:tr w:rsidR="002A7C81" w:rsidTr="00821902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тыс./чел.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500-250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250-100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100-50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50-25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25-10</w:t>
            </w:r>
          </w:p>
        </w:tc>
      </w:tr>
      <w:tr w:rsidR="002A7C81" w:rsidTr="00821902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велосипедной дорожки, км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</w:tbl>
    <w:p w:rsidR="002A7C81" w:rsidRDefault="002A7C81" w:rsidP="0081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настоящих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Нормативах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приведенные понятия применяются в </w:t>
      </w:r>
    </w:p>
    <w:p w:rsidR="00CB6C85" w:rsidRDefault="00CB6C85" w:rsidP="00CB6C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следующем зн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ачении: 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Велопарковка</w:t>
      </w:r>
      <w:proofErr w:type="spellEnd"/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 - место для длительной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стоянки (более часа) или хранения велосипедов,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оборудованное специальными конструкциями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средст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вами организации дорожного движения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2EED" w:rsidRPr="009A2EED" w:rsidRDefault="009A2EED" w:rsidP="009A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ED">
        <w:rPr>
          <w:rFonts w:ascii="Times New Roman" w:hAnsi="Times New Roman" w:cs="Times New Roman"/>
          <w:sz w:val="28"/>
          <w:szCs w:val="28"/>
        </w:rPr>
        <w:t>2.Опубликовать настоящее решение в установленном порядке.</w:t>
      </w:r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502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С.Я.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Агаркова</w:t>
      </w:r>
      <w:proofErr w:type="spellEnd"/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Pr="00CB6C85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Алейск</w:t>
      </w:r>
    </w:p>
    <w:p w:rsidR="004E79AE" w:rsidRPr="00EC2AA9" w:rsidRDefault="009D42EA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27.10.2021</w:t>
      </w:r>
      <w:r w:rsidR="004E79A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42EA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E79AE" w:rsidSect="009D42EA">
      <w:headerReference w:type="default" r:id="rId7"/>
      <w:pgSz w:w="11906" w:h="16838"/>
      <w:pgMar w:top="113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EA" w:rsidRDefault="00E276EA" w:rsidP="00821902">
      <w:pPr>
        <w:spacing w:after="0" w:line="240" w:lineRule="auto"/>
      </w:pPr>
      <w:r>
        <w:separator/>
      </w:r>
    </w:p>
  </w:endnote>
  <w:endnote w:type="continuationSeparator" w:id="0">
    <w:p w:rsidR="00E276EA" w:rsidRDefault="00E276EA" w:rsidP="008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EA" w:rsidRDefault="00E276EA" w:rsidP="00821902">
      <w:pPr>
        <w:spacing w:after="0" w:line="240" w:lineRule="auto"/>
      </w:pPr>
      <w:r>
        <w:separator/>
      </w:r>
    </w:p>
  </w:footnote>
  <w:footnote w:type="continuationSeparator" w:id="0">
    <w:p w:rsidR="00E276EA" w:rsidRDefault="00E276EA" w:rsidP="0082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EA" w:rsidRDefault="009D42EA">
    <w:pPr>
      <w:pStyle w:val="a5"/>
    </w:pPr>
  </w:p>
  <w:p w:rsidR="00821902" w:rsidRDefault="00821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B1B80"/>
    <w:multiLevelType w:val="hybridMultilevel"/>
    <w:tmpl w:val="732CF78A"/>
    <w:lvl w:ilvl="0" w:tplc="F43AD704">
      <w:start w:val="8"/>
      <w:numFmt w:val="decimal"/>
      <w:lvlText w:val="2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1"/>
    <w:rsid w:val="00141B2D"/>
    <w:rsid w:val="0017733A"/>
    <w:rsid w:val="00250FD0"/>
    <w:rsid w:val="0029361C"/>
    <w:rsid w:val="002A7C81"/>
    <w:rsid w:val="002F5251"/>
    <w:rsid w:val="003275B6"/>
    <w:rsid w:val="003500B6"/>
    <w:rsid w:val="00413E1A"/>
    <w:rsid w:val="0041613E"/>
    <w:rsid w:val="004E79AE"/>
    <w:rsid w:val="004F3354"/>
    <w:rsid w:val="00502C16"/>
    <w:rsid w:val="00525F81"/>
    <w:rsid w:val="00543CC4"/>
    <w:rsid w:val="0056507E"/>
    <w:rsid w:val="005B6D12"/>
    <w:rsid w:val="006518D6"/>
    <w:rsid w:val="006C3E00"/>
    <w:rsid w:val="006E254E"/>
    <w:rsid w:val="00720305"/>
    <w:rsid w:val="00726F6D"/>
    <w:rsid w:val="00727040"/>
    <w:rsid w:val="00762BBE"/>
    <w:rsid w:val="00763656"/>
    <w:rsid w:val="00767737"/>
    <w:rsid w:val="0078540D"/>
    <w:rsid w:val="0079133A"/>
    <w:rsid w:val="007B0345"/>
    <w:rsid w:val="00811B65"/>
    <w:rsid w:val="008169FD"/>
    <w:rsid w:val="00821902"/>
    <w:rsid w:val="008465EC"/>
    <w:rsid w:val="00851A56"/>
    <w:rsid w:val="00956CE7"/>
    <w:rsid w:val="00980E51"/>
    <w:rsid w:val="009A2EED"/>
    <w:rsid w:val="009D42EA"/>
    <w:rsid w:val="009E3B6C"/>
    <w:rsid w:val="009E53ED"/>
    <w:rsid w:val="009F1153"/>
    <w:rsid w:val="00AD78DD"/>
    <w:rsid w:val="00AF56C8"/>
    <w:rsid w:val="00B12317"/>
    <w:rsid w:val="00B22BA4"/>
    <w:rsid w:val="00B60266"/>
    <w:rsid w:val="00B775AA"/>
    <w:rsid w:val="00BA6B17"/>
    <w:rsid w:val="00BC1502"/>
    <w:rsid w:val="00BE4458"/>
    <w:rsid w:val="00BF44B9"/>
    <w:rsid w:val="00C13212"/>
    <w:rsid w:val="00C44914"/>
    <w:rsid w:val="00C60B1D"/>
    <w:rsid w:val="00C97B7B"/>
    <w:rsid w:val="00CA1739"/>
    <w:rsid w:val="00CB6C85"/>
    <w:rsid w:val="00CF2E54"/>
    <w:rsid w:val="00D3132C"/>
    <w:rsid w:val="00D41879"/>
    <w:rsid w:val="00D9501A"/>
    <w:rsid w:val="00DA79FA"/>
    <w:rsid w:val="00DE77FD"/>
    <w:rsid w:val="00E276EA"/>
    <w:rsid w:val="00EA4413"/>
    <w:rsid w:val="00ED7277"/>
    <w:rsid w:val="00F12B54"/>
    <w:rsid w:val="00F70012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4E7D"/>
  <w15:chartTrackingRefBased/>
  <w15:docId w15:val="{0ACA0962-EB7B-4B79-BFCD-64895A5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902"/>
  </w:style>
  <w:style w:type="paragraph" w:styleId="a7">
    <w:name w:val="footer"/>
    <w:basedOn w:val="a"/>
    <w:link w:val="a8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902"/>
  </w:style>
  <w:style w:type="paragraph" w:styleId="a9">
    <w:name w:val="Balloon Text"/>
    <w:basedOn w:val="a"/>
    <w:link w:val="aa"/>
    <w:uiPriority w:val="99"/>
    <w:semiHidden/>
    <w:unhideWhenUsed/>
    <w:rsid w:val="0082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90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B6D12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c">
    <w:name w:val="No Spacing"/>
    <w:uiPriority w:val="1"/>
    <w:qFormat/>
    <w:rsid w:val="005B6D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CB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Пабула Алена Ивановна</dc:creator>
  <cp:keywords/>
  <dc:description/>
  <cp:lastModifiedBy>User</cp:lastModifiedBy>
  <cp:revision>27</cp:revision>
  <cp:lastPrinted>2021-11-02T07:23:00Z</cp:lastPrinted>
  <dcterms:created xsi:type="dcterms:W3CDTF">2021-06-24T08:50:00Z</dcterms:created>
  <dcterms:modified xsi:type="dcterms:W3CDTF">2021-11-02T07:23:00Z</dcterms:modified>
</cp:coreProperties>
</file>