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360C" w14:textId="77777777" w:rsidR="006A21C7" w:rsidRPr="007D3B8A" w:rsidRDefault="006A21C7" w:rsidP="004B576F">
      <w:pPr>
        <w:tabs>
          <w:tab w:val="left" w:pos="4247"/>
        </w:tabs>
        <w:jc w:val="center"/>
        <w:rPr>
          <w:sz w:val="28"/>
          <w:szCs w:val="28"/>
        </w:rPr>
      </w:pPr>
      <w:r w:rsidRPr="007D3B8A">
        <w:rPr>
          <w:sz w:val="28"/>
          <w:szCs w:val="28"/>
        </w:rPr>
        <w:t>АДМИНИСТРАЦИЯ АЛЕЙСКОГО РАЙОНА</w:t>
      </w:r>
    </w:p>
    <w:p w14:paraId="6FA951FC" w14:textId="77777777" w:rsidR="006A21C7" w:rsidRDefault="006A21C7" w:rsidP="006A21C7">
      <w:pPr>
        <w:jc w:val="center"/>
        <w:rPr>
          <w:sz w:val="28"/>
          <w:szCs w:val="28"/>
        </w:rPr>
      </w:pPr>
      <w:r w:rsidRPr="007D3B8A">
        <w:rPr>
          <w:sz w:val="28"/>
          <w:szCs w:val="28"/>
        </w:rPr>
        <w:t>АЛТАЙСКОГО КРАЯ</w:t>
      </w:r>
    </w:p>
    <w:p w14:paraId="4DBB1267" w14:textId="77777777" w:rsidR="006A21C7" w:rsidRDefault="006A21C7" w:rsidP="006A21C7">
      <w:pPr>
        <w:jc w:val="center"/>
        <w:rPr>
          <w:sz w:val="28"/>
          <w:szCs w:val="28"/>
        </w:rPr>
      </w:pPr>
    </w:p>
    <w:p w14:paraId="1CBDDBF3" w14:textId="77777777" w:rsidR="006A21C7" w:rsidRDefault="006A21C7" w:rsidP="006A21C7">
      <w:pPr>
        <w:pStyle w:val="1"/>
        <w:rPr>
          <w:b/>
          <w:spacing w:val="100"/>
          <w:sz w:val="32"/>
          <w:szCs w:val="32"/>
        </w:rPr>
      </w:pPr>
      <w:r w:rsidRPr="00751DAC">
        <w:rPr>
          <w:b/>
          <w:spacing w:val="100"/>
          <w:sz w:val="32"/>
          <w:szCs w:val="32"/>
        </w:rPr>
        <w:t>ПОСТАНОВЛЕНИЕ</w:t>
      </w:r>
    </w:p>
    <w:p w14:paraId="3AABCDA6" w14:textId="77777777" w:rsidR="00280016" w:rsidRPr="00280016" w:rsidRDefault="00280016" w:rsidP="00280016"/>
    <w:p w14:paraId="6BFD2102" w14:textId="77777777" w:rsidR="006A21C7" w:rsidRPr="00640107" w:rsidRDefault="00640107" w:rsidP="0072066A">
      <w:pPr>
        <w:jc w:val="center"/>
        <w:rPr>
          <w:sz w:val="24"/>
          <w:szCs w:val="24"/>
        </w:rPr>
      </w:pPr>
      <w:r w:rsidRPr="00640107">
        <w:rPr>
          <w:sz w:val="24"/>
          <w:szCs w:val="24"/>
        </w:rPr>
        <w:t>в</w:t>
      </w:r>
      <w:r w:rsidR="0072066A" w:rsidRPr="00640107">
        <w:rPr>
          <w:sz w:val="24"/>
          <w:szCs w:val="24"/>
        </w:rPr>
        <w:t>н.изменения см.№ 32от 20.01.2022</w:t>
      </w:r>
    </w:p>
    <w:p w14:paraId="68E84368" w14:textId="77777777" w:rsidR="00640107" w:rsidRDefault="00640107" w:rsidP="00640107">
      <w:pPr>
        <w:rPr>
          <w:sz w:val="24"/>
          <w:szCs w:val="24"/>
        </w:rPr>
      </w:pPr>
      <w:r w:rsidRPr="00640107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</w:t>
      </w:r>
      <w:r w:rsidRPr="00640107">
        <w:rPr>
          <w:sz w:val="24"/>
          <w:szCs w:val="24"/>
        </w:rPr>
        <w:t>вн.изменения см. №05</w:t>
      </w:r>
      <w:r>
        <w:rPr>
          <w:sz w:val="24"/>
          <w:szCs w:val="24"/>
        </w:rPr>
        <w:t>5</w:t>
      </w:r>
      <w:r w:rsidRPr="00640107">
        <w:rPr>
          <w:sz w:val="24"/>
          <w:szCs w:val="24"/>
        </w:rPr>
        <w:t>от 30.01.2023</w:t>
      </w:r>
    </w:p>
    <w:p w14:paraId="316EEC63" w14:textId="77777777" w:rsidR="00F9111E" w:rsidRDefault="00F9111E" w:rsidP="006401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в</w:t>
      </w:r>
      <w:r w:rsidR="001F0376">
        <w:rPr>
          <w:sz w:val="24"/>
          <w:szCs w:val="24"/>
        </w:rPr>
        <w:t>н.изменения см. №</w:t>
      </w:r>
      <w:r>
        <w:rPr>
          <w:sz w:val="24"/>
          <w:szCs w:val="24"/>
        </w:rPr>
        <w:t xml:space="preserve">252 </w:t>
      </w:r>
      <w:r w:rsidRPr="00640107">
        <w:rPr>
          <w:sz w:val="24"/>
          <w:szCs w:val="24"/>
        </w:rPr>
        <w:t xml:space="preserve">от </w:t>
      </w:r>
      <w:r>
        <w:rPr>
          <w:sz w:val="24"/>
          <w:szCs w:val="24"/>
        </w:rPr>
        <w:t>16</w:t>
      </w:r>
      <w:r w:rsidRPr="00640107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40107">
        <w:rPr>
          <w:sz w:val="24"/>
          <w:szCs w:val="24"/>
        </w:rPr>
        <w:t>.2023</w:t>
      </w:r>
    </w:p>
    <w:p w14:paraId="076F5242" w14:textId="77777777" w:rsidR="00211ED3" w:rsidRPr="00640107" w:rsidRDefault="00211ED3" w:rsidP="00211ED3">
      <w:pPr>
        <w:jc w:val="center"/>
        <w:rPr>
          <w:sz w:val="24"/>
          <w:szCs w:val="24"/>
        </w:rPr>
      </w:pPr>
      <w:r w:rsidRPr="00211ED3">
        <w:rPr>
          <w:sz w:val="24"/>
          <w:szCs w:val="24"/>
        </w:rPr>
        <w:t>вн.изменения см. №</w:t>
      </w:r>
      <w:r>
        <w:rPr>
          <w:sz w:val="24"/>
          <w:szCs w:val="24"/>
        </w:rPr>
        <w:t>101</w:t>
      </w:r>
      <w:r w:rsidRPr="00211ED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</w:t>
      </w:r>
      <w:r w:rsidRPr="00211ED3">
        <w:rPr>
          <w:sz w:val="24"/>
          <w:szCs w:val="24"/>
        </w:rPr>
        <w:t>6.0</w:t>
      </w:r>
      <w:r>
        <w:rPr>
          <w:sz w:val="24"/>
          <w:szCs w:val="24"/>
        </w:rPr>
        <w:t>3</w:t>
      </w:r>
      <w:r w:rsidRPr="00211ED3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14:paraId="54B35B9B" w14:textId="77777777" w:rsidR="00640107" w:rsidRDefault="0018276E" w:rsidP="0072066A">
      <w:pPr>
        <w:jc w:val="center"/>
      </w:pPr>
      <w:r w:rsidRPr="0018276E">
        <w:t>вн.изменения см. №</w:t>
      </w:r>
      <w:r>
        <w:t xml:space="preserve">184 </w:t>
      </w:r>
      <w:r w:rsidRPr="0018276E">
        <w:t xml:space="preserve">от </w:t>
      </w:r>
      <w:r>
        <w:t>21</w:t>
      </w:r>
      <w:r w:rsidRPr="0018276E">
        <w:t>.0</w:t>
      </w:r>
      <w:r>
        <w:t>5</w:t>
      </w:r>
      <w:r w:rsidRPr="0018276E">
        <w:t>.2024</w:t>
      </w:r>
    </w:p>
    <w:p w14:paraId="7FCE3AE5" w14:textId="77777777" w:rsidR="00CC3340" w:rsidRPr="001F2E02" w:rsidRDefault="005B76BC" w:rsidP="00CC3340">
      <w:pPr>
        <w:tabs>
          <w:tab w:val="left" w:pos="8120"/>
        </w:tabs>
        <w:rPr>
          <w:sz w:val="28"/>
          <w:szCs w:val="28"/>
        </w:rPr>
      </w:pPr>
      <w:r>
        <w:rPr>
          <w:sz w:val="28"/>
          <w:szCs w:val="28"/>
        </w:rPr>
        <w:t>08.11.2021</w:t>
      </w:r>
      <w:r w:rsidR="00FE6E4C" w:rsidRPr="001F2E02">
        <w:rPr>
          <w:sz w:val="28"/>
          <w:szCs w:val="28"/>
        </w:rPr>
        <w:t xml:space="preserve">                                                                                           </w:t>
      </w:r>
      <w:r w:rsidR="004B576F">
        <w:rPr>
          <w:sz w:val="28"/>
          <w:szCs w:val="28"/>
        </w:rPr>
        <w:t xml:space="preserve">            </w:t>
      </w:r>
      <w:r w:rsidR="001F2E02" w:rsidRPr="001F2E02">
        <w:rPr>
          <w:sz w:val="28"/>
          <w:szCs w:val="28"/>
        </w:rPr>
        <w:t>№</w:t>
      </w:r>
      <w:r>
        <w:rPr>
          <w:sz w:val="28"/>
          <w:szCs w:val="28"/>
        </w:rPr>
        <w:t> 546</w:t>
      </w:r>
    </w:p>
    <w:p w14:paraId="25B6717B" w14:textId="77777777" w:rsidR="006A21C7" w:rsidRDefault="006A21C7" w:rsidP="00F96DCE">
      <w:pPr>
        <w:jc w:val="center"/>
        <w:rPr>
          <w:sz w:val="24"/>
          <w:szCs w:val="24"/>
        </w:rPr>
      </w:pPr>
      <w:r w:rsidRPr="007D3B8A">
        <w:rPr>
          <w:sz w:val="24"/>
          <w:szCs w:val="24"/>
        </w:rPr>
        <w:t>г. Алейск</w:t>
      </w:r>
    </w:p>
    <w:p w14:paraId="632C5320" w14:textId="77777777" w:rsidR="0069025A" w:rsidRDefault="0069025A" w:rsidP="00595F25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E0A62" w14:paraId="12F46496" w14:textId="77777777" w:rsidTr="00E51006">
        <w:trPr>
          <w:trHeight w:val="422"/>
        </w:trPr>
        <w:tc>
          <w:tcPr>
            <w:tcW w:w="4361" w:type="dxa"/>
          </w:tcPr>
          <w:p w14:paraId="367DCB7E" w14:textId="77777777" w:rsidR="00EE0A62" w:rsidRDefault="00905171" w:rsidP="00280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программы</w:t>
            </w:r>
            <w:r w:rsidR="00C07545">
              <w:rPr>
                <w:sz w:val="28"/>
                <w:szCs w:val="28"/>
              </w:rPr>
              <w:t xml:space="preserve"> </w:t>
            </w:r>
            <w:r w:rsidR="00C07545" w:rsidRPr="004C2C0B">
              <w:rPr>
                <w:sz w:val="28"/>
                <w:szCs w:val="28"/>
              </w:rPr>
              <w:t>«Развитие</w:t>
            </w:r>
            <w:r w:rsidR="008D6B06" w:rsidRPr="004C2C0B">
              <w:rPr>
                <w:sz w:val="28"/>
                <w:szCs w:val="28"/>
              </w:rPr>
              <w:t xml:space="preserve"> малого и среднего</w:t>
            </w:r>
            <w:r w:rsidR="00C07545" w:rsidRPr="004C2C0B">
              <w:rPr>
                <w:sz w:val="28"/>
                <w:szCs w:val="28"/>
              </w:rPr>
              <w:t xml:space="preserve"> предпринимательства в Алейском</w:t>
            </w:r>
            <w:r w:rsidRPr="004C2C0B">
              <w:rPr>
                <w:sz w:val="28"/>
                <w:szCs w:val="28"/>
              </w:rPr>
              <w:t xml:space="preserve"> районе» </w:t>
            </w:r>
            <w:r w:rsidR="00C07545" w:rsidRPr="004C2C0B">
              <w:rPr>
                <w:sz w:val="28"/>
                <w:szCs w:val="28"/>
              </w:rPr>
              <w:t>на 20</w:t>
            </w:r>
            <w:r w:rsidRPr="004C2C0B">
              <w:rPr>
                <w:sz w:val="28"/>
                <w:szCs w:val="28"/>
              </w:rPr>
              <w:t>22</w:t>
            </w:r>
            <w:r w:rsidR="00C07545" w:rsidRPr="004C2C0B">
              <w:rPr>
                <w:sz w:val="28"/>
                <w:szCs w:val="28"/>
              </w:rPr>
              <w:t>-202</w:t>
            </w:r>
            <w:r w:rsidR="004C2C0B" w:rsidRPr="004C2C0B">
              <w:rPr>
                <w:sz w:val="28"/>
                <w:szCs w:val="28"/>
              </w:rPr>
              <w:t>6</w:t>
            </w:r>
            <w:r w:rsidR="00C07545" w:rsidRPr="004C2C0B">
              <w:rPr>
                <w:sz w:val="28"/>
                <w:szCs w:val="28"/>
              </w:rPr>
              <w:t xml:space="preserve"> годы</w:t>
            </w:r>
          </w:p>
        </w:tc>
      </w:tr>
    </w:tbl>
    <w:p w14:paraId="44C390BB" w14:textId="77777777" w:rsidR="00EE0A62" w:rsidRDefault="00EE0A62" w:rsidP="00280016">
      <w:pPr>
        <w:rPr>
          <w:sz w:val="28"/>
          <w:szCs w:val="28"/>
        </w:rPr>
      </w:pPr>
    </w:p>
    <w:p w14:paraId="1D941F4A" w14:textId="77777777" w:rsidR="004B16EB" w:rsidRPr="00581D5E" w:rsidRDefault="00905171" w:rsidP="00280016">
      <w:pPr>
        <w:ind w:firstLine="709"/>
        <w:jc w:val="both"/>
        <w:rPr>
          <w:sz w:val="28"/>
          <w:szCs w:val="28"/>
        </w:rPr>
      </w:pPr>
      <w:r w:rsidRPr="00905171">
        <w:rPr>
          <w:sz w:val="28"/>
          <w:szCs w:val="28"/>
        </w:rPr>
        <w:t>В целях реализации Федеральн</w:t>
      </w:r>
      <w:r>
        <w:rPr>
          <w:sz w:val="28"/>
          <w:szCs w:val="28"/>
        </w:rPr>
        <w:t>ых</w:t>
      </w:r>
      <w:r w:rsidRPr="0090517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90517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  <w:shd w:val="clear" w:color="auto" w:fill="FFFFFF"/>
        </w:rPr>
        <w:t>24.07.2007 №</w:t>
      </w:r>
      <w:r w:rsidRPr="00905171">
        <w:rPr>
          <w:sz w:val="28"/>
          <w:szCs w:val="28"/>
          <w:shd w:val="clear" w:color="auto" w:fill="FFFFFF"/>
        </w:rPr>
        <w:t> </w:t>
      </w:r>
      <w:r w:rsidRPr="00905171">
        <w:rPr>
          <w:bCs/>
          <w:sz w:val="28"/>
          <w:szCs w:val="28"/>
          <w:shd w:val="clear" w:color="auto" w:fill="FFFFFF"/>
        </w:rPr>
        <w:t>209</w:t>
      </w:r>
      <w:r w:rsidRPr="00905171">
        <w:rPr>
          <w:sz w:val="28"/>
          <w:szCs w:val="28"/>
          <w:shd w:val="clear" w:color="auto" w:fill="FFFFFF"/>
        </w:rPr>
        <w:t>-</w:t>
      </w:r>
      <w:r w:rsidRPr="00905171">
        <w:rPr>
          <w:bCs/>
          <w:sz w:val="28"/>
          <w:szCs w:val="28"/>
          <w:shd w:val="clear" w:color="auto" w:fill="FFFFFF"/>
        </w:rPr>
        <w:t>ФЗ</w:t>
      </w:r>
      <w:r w:rsidRPr="00905171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«</w:t>
      </w:r>
      <w:r w:rsidRPr="00905171">
        <w:rPr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905171">
        <w:rPr>
          <w:sz w:val="28"/>
          <w:szCs w:val="28"/>
        </w:rPr>
        <w:t xml:space="preserve">, руководствуясь </w:t>
      </w:r>
      <w:r w:rsidR="0088504B" w:rsidRPr="00905171">
        <w:rPr>
          <w:sz w:val="28"/>
          <w:szCs w:val="28"/>
        </w:rPr>
        <w:t xml:space="preserve">постановлением Администрации </w:t>
      </w:r>
      <w:r w:rsidR="00E51006">
        <w:rPr>
          <w:sz w:val="28"/>
          <w:szCs w:val="28"/>
        </w:rPr>
        <w:t xml:space="preserve">Алейского </w:t>
      </w:r>
      <w:r w:rsidR="0088504B" w:rsidRPr="00905171">
        <w:rPr>
          <w:sz w:val="28"/>
          <w:szCs w:val="28"/>
        </w:rPr>
        <w:t xml:space="preserve">района от </w:t>
      </w:r>
      <w:r w:rsidR="00A32621" w:rsidRPr="00905171">
        <w:rPr>
          <w:sz w:val="28"/>
          <w:szCs w:val="28"/>
        </w:rPr>
        <w:t>07.07.2021</w:t>
      </w:r>
      <w:r w:rsidR="0088504B" w:rsidRPr="00905171">
        <w:rPr>
          <w:sz w:val="28"/>
          <w:szCs w:val="28"/>
        </w:rPr>
        <w:t xml:space="preserve"> №</w:t>
      </w:r>
      <w:r w:rsidR="004B576F" w:rsidRPr="00905171">
        <w:rPr>
          <w:sz w:val="28"/>
          <w:szCs w:val="28"/>
        </w:rPr>
        <w:t xml:space="preserve"> </w:t>
      </w:r>
      <w:r w:rsidR="00A32621" w:rsidRPr="00905171">
        <w:rPr>
          <w:sz w:val="28"/>
          <w:szCs w:val="28"/>
        </w:rPr>
        <w:t>297</w:t>
      </w:r>
      <w:r w:rsidR="0088504B" w:rsidRPr="00905171">
        <w:rPr>
          <w:sz w:val="28"/>
          <w:szCs w:val="28"/>
        </w:rPr>
        <w:t xml:space="preserve"> «Об утверждении </w:t>
      </w:r>
      <w:r w:rsidR="00C55286" w:rsidRPr="00905171">
        <w:rPr>
          <w:sz w:val="28"/>
          <w:szCs w:val="28"/>
        </w:rPr>
        <w:t>п</w:t>
      </w:r>
      <w:r w:rsidR="0088504B" w:rsidRPr="00905171">
        <w:rPr>
          <w:sz w:val="28"/>
          <w:szCs w:val="28"/>
        </w:rPr>
        <w:t>орядка разработки, реализации и оценки эффективности муниципальных программ Алейского района»,</w:t>
      </w:r>
      <w:r w:rsidR="000F00F9" w:rsidRPr="00905171">
        <w:rPr>
          <w:sz w:val="28"/>
          <w:szCs w:val="28"/>
        </w:rPr>
        <w:t xml:space="preserve"> </w:t>
      </w:r>
      <w:r w:rsidR="00B8129A" w:rsidRPr="00B8129A">
        <w:rPr>
          <w:spacing w:val="100"/>
          <w:sz w:val="28"/>
          <w:szCs w:val="28"/>
        </w:rPr>
        <w:t>постановля</w:t>
      </w:r>
      <w:r w:rsidR="00B8129A" w:rsidRPr="00B8129A">
        <w:rPr>
          <w:sz w:val="28"/>
          <w:szCs w:val="28"/>
        </w:rPr>
        <w:t>ю</w:t>
      </w:r>
      <w:r w:rsidR="004B16EB" w:rsidRPr="00B8129A">
        <w:rPr>
          <w:sz w:val="28"/>
          <w:szCs w:val="28"/>
        </w:rPr>
        <w:t>:</w:t>
      </w:r>
      <w:r w:rsidR="004B16EB" w:rsidRPr="00581D5E">
        <w:rPr>
          <w:sz w:val="28"/>
          <w:szCs w:val="28"/>
        </w:rPr>
        <w:t xml:space="preserve"> </w:t>
      </w:r>
    </w:p>
    <w:p w14:paraId="56812D0D" w14:textId="77777777" w:rsidR="00E51006" w:rsidRDefault="00E51006" w:rsidP="0028001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прилагаемую муниципальную программу «</w:t>
      </w:r>
      <w:r w:rsidRPr="004C2C0B">
        <w:rPr>
          <w:rFonts w:ascii="Times New Roman" w:hAnsi="Times New Roman"/>
          <w:sz w:val="28"/>
          <w:szCs w:val="28"/>
        </w:rPr>
        <w:t xml:space="preserve">Развитие </w:t>
      </w:r>
      <w:r w:rsidR="008D6B06" w:rsidRPr="004C2C0B">
        <w:rPr>
          <w:rFonts w:ascii="Times New Roman" w:hAnsi="Times New Roman"/>
          <w:sz w:val="28"/>
          <w:szCs w:val="28"/>
        </w:rPr>
        <w:t xml:space="preserve">малого и среднего </w:t>
      </w:r>
      <w:r w:rsidRPr="004C2C0B">
        <w:rPr>
          <w:rFonts w:ascii="Times New Roman" w:hAnsi="Times New Roman"/>
          <w:sz w:val="28"/>
          <w:szCs w:val="28"/>
        </w:rPr>
        <w:t>предпринимательства в Алейском районе» на 2022 – 202</w:t>
      </w:r>
      <w:r w:rsidR="004C2C0B" w:rsidRPr="004C2C0B">
        <w:rPr>
          <w:rFonts w:ascii="Times New Roman" w:hAnsi="Times New Roman"/>
          <w:sz w:val="28"/>
          <w:szCs w:val="28"/>
        </w:rPr>
        <w:t>6</w:t>
      </w:r>
      <w:r w:rsidRPr="004C2C0B">
        <w:rPr>
          <w:rFonts w:ascii="Times New Roman" w:hAnsi="Times New Roman"/>
          <w:sz w:val="28"/>
          <w:szCs w:val="28"/>
        </w:rPr>
        <w:t xml:space="preserve"> годы.</w:t>
      </w:r>
    </w:p>
    <w:p w14:paraId="34AA3D64" w14:textId="77777777" w:rsidR="00E51006" w:rsidRDefault="00E51006" w:rsidP="0028001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51006">
        <w:rPr>
          <w:rFonts w:ascii="Times New Roman" w:hAnsi="Times New Roman"/>
          <w:sz w:val="28"/>
          <w:szCs w:val="28"/>
        </w:rPr>
        <w:t>Комитету по финансам, налоговой и кредитной политике администрации Алейского района при формировании проекта бюджета на очередной финансовый год предусмотреть денежные средства согласно утвержденной муниципальной программе.</w:t>
      </w:r>
    </w:p>
    <w:p w14:paraId="0201EDDD" w14:textId="77777777" w:rsidR="00E51006" w:rsidRDefault="00E51006" w:rsidP="0028001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51006">
        <w:rPr>
          <w:rFonts w:ascii="Times New Roman" w:hAnsi="Times New Roman"/>
          <w:sz w:val="28"/>
          <w:szCs w:val="28"/>
        </w:rPr>
        <w:t>Настоящее постановление вступает в силу с 01.01.2022.</w:t>
      </w:r>
    </w:p>
    <w:p w14:paraId="1F0EE42B" w14:textId="77777777" w:rsidR="00873E6D" w:rsidRPr="000330F3" w:rsidRDefault="00E51006" w:rsidP="00280016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52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751DAC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4208C2">
        <w:rPr>
          <w:rFonts w:ascii="Times New Roman" w:hAnsi="Times New Roman"/>
          <w:sz w:val="28"/>
          <w:szCs w:val="28"/>
        </w:rPr>
        <w:t xml:space="preserve"> на официальном сайте Администрации Алейского района</w:t>
      </w:r>
      <w:r w:rsidR="00751DA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873E6D" w:rsidRPr="000330F3">
        <w:rPr>
          <w:rFonts w:ascii="Times New Roman" w:hAnsi="Times New Roman"/>
          <w:sz w:val="28"/>
          <w:szCs w:val="28"/>
        </w:rPr>
        <w:t>.</w:t>
      </w:r>
    </w:p>
    <w:p w14:paraId="195417E6" w14:textId="77777777" w:rsidR="004B741F" w:rsidRDefault="00E51006" w:rsidP="00280016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576F">
        <w:rPr>
          <w:sz w:val="28"/>
          <w:szCs w:val="28"/>
        </w:rPr>
        <w:t xml:space="preserve">. </w:t>
      </w:r>
      <w:r w:rsidR="002E5006" w:rsidRPr="004A1417">
        <w:rPr>
          <w:sz w:val="28"/>
          <w:szCs w:val="28"/>
        </w:rPr>
        <w:t>Контроль за исполнением настоящего постановления возложить на замес</w:t>
      </w:r>
      <w:r w:rsidR="00F96DCE">
        <w:rPr>
          <w:sz w:val="28"/>
          <w:szCs w:val="28"/>
        </w:rPr>
        <w:t>тителя главы Администрации</w:t>
      </w:r>
      <w:r w:rsidR="002E5006" w:rsidRPr="004A1417">
        <w:rPr>
          <w:sz w:val="28"/>
          <w:szCs w:val="28"/>
        </w:rPr>
        <w:t xml:space="preserve"> района по финансово – экономическим вопросам, председателя комитета по финансам, налоговой и кредитно</w:t>
      </w:r>
      <w:r w:rsidR="00920A54">
        <w:rPr>
          <w:sz w:val="28"/>
          <w:szCs w:val="28"/>
        </w:rPr>
        <w:t xml:space="preserve">й политике </w:t>
      </w:r>
      <w:r w:rsidR="00F96DCE">
        <w:rPr>
          <w:sz w:val="28"/>
          <w:szCs w:val="28"/>
        </w:rPr>
        <w:t>а</w:t>
      </w:r>
      <w:r w:rsidR="00920A54">
        <w:rPr>
          <w:sz w:val="28"/>
          <w:szCs w:val="28"/>
        </w:rPr>
        <w:t>дминистрации района</w:t>
      </w:r>
      <w:r w:rsidR="002E5006" w:rsidRPr="004A1417">
        <w:rPr>
          <w:sz w:val="28"/>
          <w:szCs w:val="28"/>
        </w:rPr>
        <w:t xml:space="preserve"> Г.В. Гранкину. </w:t>
      </w:r>
    </w:p>
    <w:p w14:paraId="1CD00FDD" w14:textId="77777777" w:rsidR="00280016" w:rsidRDefault="00280016" w:rsidP="004A1417">
      <w:pPr>
        <w:jc w:val="both"/>
        <w:rPr>
          <w:sz w:val="28"/>
          <w:szCs w:val="28"/>
        </w:rPr>
      </w:pPr>
    </w:p>
    <w:p w14:paraId="74FD60DB" w14:textId="77777777" w:rsidR="00EE0A62" w:rsidRDefault="00EE0A62" w:rsidP="004A1417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6"/>
      </w:tblGrid>
      <w:tr w:rsidR="002C7886" w14:paraId="225D4752" w14:textId="77777777" w:rsidTr="004B576F">
        <w:tc>
          <w:tcPr>
            <w:tcW w:w="5057" w:type="dxa"/>
          </w:tcPr>
          <w:p w14:paraId="3779AE04" w14:textId="77777777" w:rsidR="002C7886" w:rsidRDefault="002C7886" w:rsidP="00133DA1">
            <w:pPr>
              <w:jc w:val="both"/>
              <w:rPr>
                <w:sz w:val="28"/>
                <w:szCs w:val="28"/>
              </w:rPr>
            </w:pPr>
            <w:r w:rsidRPr="002C7886">
              <w:rPr>
                <w:sz w:val="28"/>
              </w:rPr>
              <w:t>Глава района</w:t>
            </w:r>
          </w:p>
        </w:tc>
        <w:tc>
          <w:tcPr>
            <w:tcW w:w="5080" w:type="dxa"/>
          </w:tcPr>
          <w:p w14:paraId="52159E0D" w14:textId="77777777" w:rsidR="002C7886" w:rsidRDefault="002C7886" w:rsidP="002C7886">
            <w:pPr>
              <w:jc w:val="right"/>
              <w:rPr>
                <w:sz w:val="28"/>
                <w:szCs w:val="28"/>
              </w:rPr>
            </w:pPr>
            <w:r w:rsidRPr="002C7886">
              <w:rPr>
                <w:sz w:val="28"/>
              </w:rPr>
              <w:t>С.</w:t>
            </w:r>
            <w:r>
              <w:rPr>
                <w:sz w:val="28"/>
              </w:rPr>
              <w:t xml:space="preserve"> </w:t>
            </w:r>
            <w:r w:rsidRPr="002C7886">
              <w:rPr>
                <w:sz w:val="28"/>
              </w:rPr>
              <w:t>Я. Агаркова</w:t>
            </w:r>
          </w:p>
        </w:tc>
      </w:tr>
    </w:tbl>
    <w:p w14:paraId="6F85CC29" w14:textId="77777777" w:rsidR="00E32001" w:rsidRDefault="00E32001">
      <w:pPr>
        <w:rPr>
          <w:sz w:val="28"/>
          <w:szCs w:val="18"/>
        </w:rPr>
      </w:pPr>
    </w:p>
    <w:p w14:paraId="73D14F49" w14:textId="5C3C19F2" w:rsidR="00133DA1" w:rsidRPr="00E32001" w:rsidRDefault="00133DA1" w:rsidP="004C2C0B">
      <w:pPr>
        <w:rPr>
          <w:sz w:val="22"/>
          <w:szCs w:val="18"/>
        </w:rPr>
      </w:pPr>
      <w:r w:rsidRPr="00693A9A">
        <w:rPr>
          <w:sz w:val="22"/>
          <w:szCs w:val="18"/>
        </w:rPr>
        <w:t>Уткина Светлана Юрьевна</w:t>
      </w:r>
      <w:r w:rsidR="00926EE5">
        <w:rPr>
          <w:sz w:val="22"/>
          <w:szCs w:val="18"/>
        </w:rPr>
        <w:t xml:space="preserve">, </w:t>
      </w:r>
      <w:r w:rsidRPr="00693A9A">
        <w:rPr>
          <w:sz w:val="22"/>
          <w:szCs w:val="18"/>
        </w:rPr>
        <w:t>66315</w:t>
      </w:r>
    </w:p>
    <w:p w14:paraId="278B818C" w14:textId="77777777" w:rsidR="00133DA1" w:rsidRPr="00133DA1" w:rsidRDefault="00133DA1" w:rsidP="00280016">
      <w:pPr>
        <w:pStyle w:val="ConsPlusNormal"/>
        <w:tabs>
          <w:tab w:val="left" w:pos="12763"/>
          <w:tab w:val="right" w:pos="14570"/>
        </w:tabs>
        <w:ind w:left="5103"/>
        <w:outlineLvl w:val="1"/>
        <w:rPr>
          <w:sz w:val="24"/>
        </w:rPr>
      </w:pPr>
      <w:r w:rsidRPr="00133DA1">
        <w:rPr>
          <w:sz w:val="24"/>
        </w:rPr>
        <w:lastRenderedPageBreak/>
        <w:t>УТВЕРЖДЕНА</w:t>
      </w:r>
    </w:p>
    <w:p w14:paraId="2DF5AEED" w14:textId="77777777" w:rsidR="00133DA1" w:rsidRDefault="00133DA1" w:rsidP="00280016">
      <w:pPr>
        <w:pStyle w:val="ConsPlusNormal"/>
        <w:tabs>
          <w:tab w:val="left" w:pos="12763"/>
          <w:tab w:val="right" w:pos="14570"/>
        </w:tabs>
        <w:ind w:left="5103"/>
        <w:outlineLvl w:val="1"/>
        <w:rPr>
          <w:sz w:val="24"/>
        </w:rPr>
      </w:pPr>
      <w:r w:rsidRPr="00133DA1">
        <w:rPr>
          <w:sz w:val="24"/>
        </w:rPr>
        <w:t xml:space="preserve">Постановлением Администрации Алейского района от </w:t>
      </w:r>
      <w:r w:rsidR="005B76BC">
        <w:rPr>
          <w:sz w:val="24"/>
        </w:rPr>
        <w:t>08.11.2021 № 456</w:t>
      </w:r>
    </w:p>
    <w:p w14:paraId="4544967C" w14:textId="77777777" w:rsidR="00133DA1" w:rsidRPr="00133DA1" w:rsidRDefault="00133DA1" w:rsidP="00133DA1"/>
    <w:p w14:paraId="734DEB76" w14:textId="77777777" w:rsidR="00133DA1" w:rsidRPr="00133DA1" w:rsidRDefault="00133DA1" w:rsidP="00133DA1"/>
    <w:p w14:paraId="0F4EF499" w14:textId="77777777" w:rsidR="00133DA1" w:rsidRPr="00133DA1" w:rsidRDefault="00133DA1" w:rsidP="00133DA1"/>
    <w:p w14:paraId="630A4641" w14:textId="77777777" w:rsidR="00133DA1" w:rsidRDefault="00133DA1" w:rsidP="00133DA1"/>
    <w:p w14:paraId="1C36200E" w14:textId="77777777" w:rsidR="00133DA1" w:rsidRDefault="00133DA1" w:rsidP="00133DA1">
      <w:pPr>
        <w:tabs>
          <w:tab w:val="left" w:pos="4125"/>
        </w:tabs>
        <w:rPr>
          <w:sz w:val="28"/>
        </w:rPr>
      </w:pPr>
      <w:r>
        <w:tab/>
      </w:r>
    </w:p>
    <w:p w14:paraId="637876E6" w14:textId="77777777" w:rsidR="00133DA1" w:rsidRDefault="00133DA1" w:rsidP="00133DA1">
      <w:pPr>
        <w:tabs>
          <w:tab w:val="left" w:pos="4125"/>
        </w:tabs>
        <w:rPr>
          <w:sz w:val="28"/>
        </w:rPr>
      </w:pPr>
    </w:p>
    <w:p w14:paraId="1F765024" w14:textId="77777777" w:rsidR="00133DA1" w:rsidRDefault="00133DA1" w:rsidP="00133DA1">
      <w:pPr>
        <w:tabs>
          <w:tab w:val="left" w:pos="4125"/>
        </w:tabs>
        <w:rPr>
          <w:sz w:val="28"/>
        </w:rPr>
      </w:pPr>
    </w:p>
    <w:p w14:paraId="18ED2EDA" w14:textId="77777777" w:rsidR="00133DA1" w:rsidRDefault="00133DA1" w:rsidP="00133DA1">
      <w:pPr>
        <w:tabs>
          <w:tab w:val="left" w:pos="4125"/>
        </w:tabs>
        <w:rPr>
          <w:sz w:val="28"/>
        </w:rPr>
      </w:pPr>
    </w:p>
    <w:p w14:paraId="5E2B1665" w14:textId="77777777" w:rsidR="00133DA1" w:rsidRDefault="00133DA1" w:rsidP="00133DA1">
      <w:pPr>
        <w:tabs>
          <w:tab w:val="left" w:pos="4125"/>
        </w:tabs>
        <w:rPr>
          <w:sz w:val="28"/>
        </w:rPr>
      </w:pPr>
    </w:p>
    <w:p w14:paraId="3606F92F" w14:textId="77777777" w:rsidR="00E32001" w:rsidRDefault="00E32001" w:rsidP="00133DA1">
      <w:pPr>
        <w:tabs>
          <w:tab w:val="left" w:pos="4125"/>
        </w:tabs>
        <w:rPr>
          <w:sz w:val="28"/>
        </w:rPr>
      </w:pPr>
    </w:p>
    <w:p w14:paraId="44924768" w14:textId="77777777" w:rsidR="00E32001" w:rsidRDefault="00E32001" w:rsidP="00133DA1">
      <w:pPr>
        <w:tabs>
          <w:tab w:val="left" w:pos="4125"/>
        </w:tabs>
        <w:rPr>
          <w:sz w:val="28"/>
        </w:rPr>
      </w:pPr>
    </w:p>
    <w:p w14:paraId="3ACA37A0" w14:textId="77777777" w:rsidR="00133DA1" w:rsidRDefault="00133DA1" w:rsidP="00133DA1">
      <w:pPr>
        <w:tabs>
          <w:tab w:val="left" w:pos="4125"/>
        </w:tabs>
        <w:rPr>
          <w:sz w:val="28"/>
        </w:rPr>
      </w:pPr>
    </w:p>
    <w:p w14:paraId="7AC4BC9A" w14:textId="77777777" w:rsidR="00133DA1" w:rsidRDefault="00133DA1" w:rsidP="00133DA1">
      <w:pPr>
        <w:tabs>
          <w:tab w:val="left" w:pos="4125"/>
        </w:tabs>
        <w:rPr>
          <w:sz w:val="28"/>
        </w:rPr>
      </w:pPr>
    </w:p>
    <w:p w14:paraId="68846B16" w14:textId="77777777" w:rsidR="00133DA1" w:rsidRP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  <w:r w:rsidRPr="00133DA1">
        <w:rPr>
          <w:b/>
          <w:sz w:val="32"/>
        </w:rPr>
        <w:t>Муниципальная программа</w:t>
      </w:r>
    </w:p>
    <w:p w14:paraId="3B0D10AC" w14:textId="77777777" w:rsidR="008D6B06" w:rsidRDefault="00133DA1" w:rsidP="00133DA1">
      <w:pPr>
        <w:tabs>
          <w:tab w:val="left" w:pos="4125"/>
        </w:tabs>
        <w:jc w:val="center"/>
        <w:rPr>
          <w:b/>
          <w:sz w:val="32"/>
        </w:rPr>
      </w:pPr>
      <w:r w:rsidRPr="00133DA1">
        <w:rPr>
          <w:b/>
          <w:sz w:val="32"/>
        </w:rPr>
        <w:t xml:space="preserve">«Развитие </w:t>
      </w:r>
      <w:r w:rsidR="008D6B06">
        <w:rPr>
          <w:b/>
          <w:sz w:val="32"/>
        </w:rPr>
        <w:t xml:space="preserve">малого и среднего </w:t>
      </w:r>
      <w:r w:rsidRPr="00133DA1">
        <w:rPr>
          <w:b/>
          <w:sz w:val="32"/>
        </w:rPr>
        <w:t>предпринимательства</w:t>
      </w:r>
    </w:p>
    <w:p w14:paraId="7F455C9D" w14:textId="77777777" w:rsidR="00133DA1" w:rsidRP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  <w:r w:rsidRPr="00133DA1">
        <w:rPr>
          <w:b/>
          <w:sz w:val="32"/>
        </w:rPr>
        <w:t>в Алейском районе»</w:t>
      </w:r>
    </w:p>
    <w:p w14:paraId="22FEF3D7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  <w:r w:rsidRPr="00133DA1">
        <w:rPr>
          <w:b/>
          <w:sz w:val="32"/>
        </w:rPr>
        <w:t>на 2022 – 202</w:t>
      </w:r>
      <w:r w:rsidR="004C2C0B">
        <w:rPr>
          <w:b/>
          <w:sz w:val="32"/>
        </w:rPr>
        <w:t>6</w:t>
      </w:r>
      <w:r w:rsidRPr="00133DA1">
        <w:rPr>
          <w:b/>
          <w:sz w:val="32"/>
        </w:rPr>
        <w:t xml:space="preserve"> годы</w:t>
      </w:r>
    </w:p>
    <w:p w14:paraId="29DD3BE0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274EBFC4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131F8F4F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3CC979A7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184CDF1A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58179D58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1CFC1BF4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0EC91119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52A19B10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1CC68A62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07B795B7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28F7453B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3127A14E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58640201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0FADC3F2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1842DDC1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5841E97D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73A738F9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71419D1E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7D35810E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08A4EB5A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39E59983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0B1B0CCB" w14:textId="77777777" w:rsidR="00926EE5" w:rsidRDefault="00926EE5" w:rsidP="00133DA1">
      <w:pPr>
        <w:tabs>
          <w:tab w:val="left" w:pos="4125"/>
        </w:tabs>
        <w:jc w:val="center"/>
        <w:rPr>
          <w:b/>
          <w:sz w:val="32"/>
        </w:rPr>
      </w:pPr>
    </w:p>
    <w:p w14:paraId="383F0ACF" w14:textId="77777777" w:rsidR="00C40E41" w:rsidRPr="00555A37" w:rsidRDefault="00C40E41" w:rsidP="00C40E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 xml:space="preserve">ПАСПОРТ </w:t>
      </w:r>
    </w:p>
    <w:p w14:paraId="658E8755" w14:textId="77777777" w:rsidR="00C40E41" w:rsidRPr="00555A37" w:rsidRDefault="00C40E41" w:rsidP="00C40E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 xml:space="preserve">муниципальной программы </w:t>
      </w:r>
    </w:p>
    <w:p w14:paraId="27EAA371" w14:textId="77777777" w:rsidR="00C40E41" w:rsidRDefault="00C40E41" w:rsidP="00C40E4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«Развитие </w:t>
      </w:r>
      <w:r w:rsidR="008D6B06">
        <w:rPr>
          <w:rFonts w:eastAsia="Calibri"/>
          <w:sz w:val="28"/>
          <w:szCs w:val="28"/>
        </w:rPr>
        <w:t xml:space="preserve">малого и среднего </w:t>
      </w:r>
      <w:r>
        <w:rPr>
          <w:rFonts w:eastAsia="Calibri"/>
          <w:sz w:val="28"/>
          <w:szCs w:val="28"/>
        </w:rPr>
        <w:t>предпринимательства в Алейском районе»</w:t>
      </w:r>
    </w:p>
    <w:p w14:paraId="6F8CFE8A" w14:textId="77777777" w:rsidR="00C40E41" w:rsidRPr="00555A37" w:rsidRDefault="00C40E41" w:rsidP="00C40E41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>на 2022 – 202</w:t>
      </w:r>
      <w:r w:rsidR="004C2C0B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годы</w:t>
      </w:r>
    </w:p>
    <w:p w14:paraId="0F0DE1D5" w14:textId="77777777" w:rsidR="00C40E41" w:rsidRPr="00555A37" w:rsidRDefault="00C40E41" w:rsidP="00C40E4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891"/>
      </w:tblGrid>
      <w:tr w:rsidR="00C40E41" w:rsidRPr="00555A37" w14:paraId="1A7FC2BC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58DC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Ответственный исполнитель</w:t>
            </w:r>
          </w:p>
          <w:p w14:paraId="0966B768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 xml:space="preserve">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CF32" w14:textId="77777777" w:rsidR="00C40E41" w:rsidRPr="00D33908" w:rsidRDefault="00C40E41" w:rsidP="00C40E41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D33908">
              <w:rPr>
                <w:color w:val="000000"/>
                <w:sz w:val="28"/>
              </w:rPr>
              <w:t>Комитет по экономике Администрации Алейского района,</w:t>
            </w:r>
          </w:p>
          <w:p w14:paraId="689796C4" w14:textId="77777777" w:rsidR="00C40E41" w:rsidRPr="00D33908" w:rsidRDefault="00C40E41" w:rsidP="00F3461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33908">
              <w:rPr>
                <w:color w:val="000000"/>
                <w:sz w:val="28"/>
              </w:rPr>
              <w:t xml:space="preserve">Информационно-консультационный центр </w:t>
            </w:r>
            <w:r w:rsidR="00F34616">
              <w:rPr>
                <w:color w:val="000000"/>
                <w:sz w:val="28"/>
              </w:rPr>
              <w:t xml:space="preserve">поддержки предпринимательства </w:t>
            </w:r>
            <w:r w:rsidRPr="00D33908">
              <w:rPr>
                <w:color w:val="000000"/>
                <w:sz w:val="28"/>
              </w:rPr>
              <w:t>Администрации Алейского района</w:t>
            </w:r>
          </w:p>
        </w:tc>
      </w:tr>
      <w:tr w:rsidR="00C40E41" w:rsidRPr="00555A37" w14:paraId="063E4673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5E7F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EA74" w14:textId="77777777" w:rsidR="00C40E41" w:rsidRPr="00D33908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3390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C40E41" w:rsidRPr="00555A37" w14:paraId="69454FA8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693E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Участники 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4399" w14:textId="77777777" w:rsidR="004C2C0B" w:rsidRDefault="00392178" w:rsidP="00392178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Алейского района, с</w:t>
            </w:r>
            <w:r w:rsidR="00C40E41" w:rsidRPr="00D33908">
              <w:rPr>
                <w:color w:val="000000"/>
                <w:sz w:val="28"/>
              </w:rPr>
              <w:t>труктурные подразделения Администрации Алейского района, Совет пре</w:t>
            </w:r>
            <w:r w:rsidR="004C2C0B">
              <w:rPr>
                <w:color w:val="000000"/>
                <w:sz w:val="28"/>
              </w:rPr>
              <w:t>дпринимателей при главе района,</w:t>
            </w:r>
          </w:p>
          <w:p w14:paraId="6460F06A" w14:textId="77777777" w:rsidR="004C2C0B" w:rsidRDefault="00C40E41" w:rsidP="004C2C0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D33908">
              <w:rPr>
                <w:color w:val="000000"/>
                <w:sz w:val="28"/>
              </w:rPr>
              <w:t>Кредитные организации (по согласованию),</w:t>
            </w:r>
          </w:p>
          <w:p w14:paraId="75F3F650" w14:textId="77777777" w:rsidR="004C2C0B" w:rsidRDefault="00C40E41" w:rsidP="004C2C0B">
            <w:pPr>
              <w:autoSpaceDE w:val="0"/>
              <w:autoSpaceDN w:val="0"/>
              <w:adjustRightInd w:val="0"/>
              <w:rPr>
                <w:color w:val="000000"/>
                <w:sz w:val="28"/>
              </w:rPr>
            </w:pPr>
            <w:r w:rsidRPr="00D33908">
              <w:rPr>
                <w:color w:val="000000"/>
                <w:sz w:val="28"/>
              </w:rPr>
              <w:t>Издательские</w:t>
            </w:r>
            <w:r w:rsidR="004C2C0B">
              <w:rPr>
                <w:color w:val="000000"/>
                <w:sz w:val="28"/>
              </w:rPr>
              <w:t xml:space="preserve"> организации (по согласованию),</w:t>
            </w:r>
          </w:p>
          <w:p w14:paraId="2B3D49CF" w14:textId="77777777" w:rsidR="00C40E41" w:rsidRPr="00D33908" w:rsidRDefault="00C40E41" w:rsidP="004C2C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33908">
              <w:rPr>
                <w:color w:val="000000"/>
                <w:sz w:val="28"/>
              </w:rPr>
              <w:t>СМИ (по согласованию), предприниматели</w:t>
            </w:r>
          </w:p>
        </w:tc>
      </w:tr>
      <w:tr w:rsidR="00C40E41" w:rsidRPr="00555A37" w14:paraId="05D8C8A6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C87C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Подпрограммы 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F877" w14:textId="77777777" w:rsidR="00C40E41" w:rsidRPr="00D33908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33908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C40E41" w:rsidRPr="00555A37" w14:paraId="44D8BD24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2C7E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Программно-целевые инструменты</w:t>
            </w:r>
          </w:p>
          <w:p w14:paraId="6435D3B5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C337" w14:textId="77777777" w:rsidR="00C40E41" w:rsidRPr="00D33908" w:rsidRDefault="00FE3B53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C40E41" w:rsidRPr="00555A37" w14:paraId="4F7B67BB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F5B4" w14:textId="77777777" w:rsidR="00C40E41" w:rsidRPr="00555A37" w:rsidRDefault="00C40E41" w:rsidP="004C2C0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Цел</w:t>
            </w:r>
            <w:r w:rsidR="004C2C0B">
              <w:rPr>
                <w:rFonts w:eastAsia="Calibri"/>
                <w:sz w:val="28"/>
                <w:szCs w:val="28"/>
              </w:rPr>
              <w:t>ь</w:t>
            </w:r>
            <w:r w:rsidRPr="00555A37">
              <w:rPr>
                <w:rFonts w:eastAsia="Calibri"/>
                <w:sz w:val="28"/>
                <w:szCs w:val="28"/>
              </w:rPr>
              <w:t xml:space="preserve"> 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E9E2" w14:textId="77777777" w:rsidR="00C40E41" w:rsidRPr="00D33908" w:rsidRDefault="008E67F2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E67F2">
              <w:rPr>
                <w:sz w:val="28"/>
                <w:szCs w:val="28"/>
              </w:rPr>
              <w:t>одействие развитию малого и среднего предпринимательства, как одному из ведущих элементов, обеспечивающих рост экономики Алейского района, улучшению ее отраслевой структуры, стабильно высокий уровень занятости, повышение качества жизни населения, повышение образовательного уровня и правовой культуры малого и среднего предпринимательства</w:t>
            </w:r>
          </w:p>
        </w:tc>
      </w:tr>
      <w:tr w:rsidR="00C40E41" w:rsidRPr="00555A37" w14:paraId="3B440206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4899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035A" w14:textId="77777777" w:rsidR="004C2C0B" w:rsidRPr="004C2C0B" w:rsidRDefault="004C2C0B" w:rsidP="00024E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2C0B">
              <w:rPr>
                <w:rFonts w:ascii="Times New Roman" w:hAnsi="Times New Roman" w:cs="Times New Roman"/>
                <w:sz w:val="28"/>
                <w:szCs w:val="28"/>
              </w:rPr>
              <w:t>1. Улучшение условий ведения предпринимательской деятельности.</w:t>
            </w:r>
          </w:p>
          <w:p w14:paraId="05C27182" w14:textId="77777777" w:rsidR="004C2C0B" w:rsidRPr="004C2C0B" w:rsidRDefault="004C2C0B" w:rsidP="00024E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2C0B">
              <w:rPr>
                <w:rFonts w:ascii="Times New Roman" w:hAnsi="Times New Roman" w:cs="Times New Roman"/>
                <w:sz w:val="28"/>
                <w:szCs w:val="28"/>
              </w:rPr>
              <w:t>2. Расширение доступа СМСП к финансовым ресурсам, в том числе к льготному финансированию.</w:t>
            </w:r>
          </w:p>
          <w:p w14:paraId="0F894B97" w14:textId="77777777" w:rsidR="004C2C0B" w:rsidRPr="004C2C0B" w:rsidRDefault="004C2C0B" w:rsidP="00024EAE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C2C0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C2C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Создание условий для акселерации </w:t>
            </w:r>
            <w:r w:rsidRPr="004C2C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СМСП Алейского района.</w:t>
            </w:r>
          </w:p>
          <w:p w14:paraId="21259EA6" w14:textId="77777777" w:rsidR="00C40E41" w:rsidRPr="00C66BBC" w:rsidRDefault="004C2C0B" w:rsidP="00024EAE">
            <w:pPr>
              <w:pStyle w:val="ConsPlusNonformat"/>
              <w:widowControl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C2C0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 Популяризация предпринимательской деятельности.</w:t>
            </w:r>
          </w:p>
        </w:tc>
      </w:tr>
      <w:tr w:rsidR="00C40E41" w:rsidRPr="00555A37" w14:paraId="14FE58F8" w14:textId="77777777" w:rsidTr="00280016">
        <w:trPr>
          <w:trHeight w:val="36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E711A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lastRenderedPageBreak/>
              <w:t xml:space="preserve">Целевые индикаторы и показатели </w:t>
            </w:r>
          </w:p>
          <w:p w14:paraId="3415D2E1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 xml:space="preserve">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7D2D0" w14:textId="77777777" w:rsidR="00D33908" w:rsidRDefault="00D33908" w:rsidP="00D339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33908">
              <w:rPr>
                <w:sz w:val="28"/>
              </w:rPr>
              <w:t xml:space="preserve">- количество субъектов малого и среднего предпринимательства в расчете на 1000 человек населения </w:t>
            </w:r>
            <w:r w:rsidR="004D7F05">
              <w:rPr>
                <w:sz w:val="28"/>
              </w:rPr>
              <w:t>района</w:t>
            </w:r>
            <w:r w:rsidRPr="00D33908">
              <w:rPr>
                <w:sz w:val="28"/>
              </w:rPr>
              <w:t>;</w:t>
            </w:r>
          </w:p>
          <w:p w14:paraId="126F3D92" w14:textId="77777777" w:rsidR="00821131" w:rsidRDefault="009A4290" w:rsidP="00D339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к</w:t>
            </w:r>
            <w:r w:rsidR="00821131">
              <w:rPr>
                <w:sz w:val="28"/>
              </w:rPr>
              <w:t>оличество СМСП, получивших грантовую поддержку, накопительным итогом;</w:t>
            </w:r>
          </w:p>
          <w:p w14:paraId="5099D2DE" w14:textId="77777777" w:rsidR="009A4290" w:rsidRPr="00D33908" w:rsidRDefault="009A4290" w:rsidP="00D339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33908">
              <w:rPr>
                <w:sz w:val="28"/>
              </w:rPr>
              <w:t>- 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sz w:val="28"/>
              </w:rPr>
              <w:t>;</w:t>
            </w:r>
          </w:p>
          <w:p w14:paraId="383B7DC5" w14:textId="77777777" w:rsidR="00D33908" w:rsidRPr="00D33908" w:rsidRDefault="00D33908" w:rsidP="00D339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33908">
              <w:rPr>
                <w:sz w:val="28"/>
              </w:rPr>
              <w:t>- количество вновь созданных субъектов малого и среднего предпринимательства</w:t>
            </w:r>
            <w:r w:rsidR="00821131">
              <w:rPr>
                <w:sz w:val="28"/>
              </w:rPr>
              <w:t>, накопительным итогом</w:t>
            </w:r>
            <w:r w:rsidRPr="00D33908">
              <w:rPr>
                <w:sz w:val="28"/>
              </w:rPr>
              <w:t>;</w:t>
            </w:r>
          </w:p>
          <w:p w14:paraId="5D54B05A" w14:textId="77777777" w:rsidR="00670347" w:rsidRPr="00555A37" w:rsidRDefault="00670347" w:rsidP="009A42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9A4290">
              <w:rPr>
                <w:sz w:val="28"/>
              </w:rPr>
              <w:t>к</w:t>
            </w:r>
            <w:r w:rsidR="00794AFE" w:rsidRPr="00794AFE">
              <w:rPr>
                <w:sz w:val="28"/>
                <w:szCs w:val="28"/>
              </w:rPr>
              <w:t>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  <w:r w:rsidRPr="00794AFE">
              <w:rPr>
                <w:sz w:val="28"/>
                <w:szCs w:val="28"/>
              </w:rPr>
              <w:t>.</w:t>
            </w:r>
          </w:p>
        </w:tc>
      </w:tr>
      <w:tr w:rsidR="00C40E41" w:rsidRPr="00555A37" w14:paraId="5E7ED830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E7A0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 xml:space="preserve">Сроки этапы реализации </w:t>
            </w:r>
          </w:p>
          <w:p w14:paraId="506DD48B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 xml:space="preserve">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B63C" w14:textId="77777777" w:rsidR="00C40E41" w:rsidRPr="00555A37" w:rsidRDefault="00D33908" w:rsidP="00024E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– 202</w:t>
            </w:r>
            <w:r w:rsidR="00024EAE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 без беления на этапы</w:t>
            </w:r>
          </w:p>
        </w:tc>
      </w:tr>
      <w:tr w:rsidR="00C40E41" w:rsidRPr="00555A37" w14:paraId="3DAB4748" w14:textId="77777777" w:rsidTr="00280016">
        <w:trPr>
          <w:trHeight w:val="24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92B6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>Объемы финансирования</w:t>
            </w:r>
          </w:p>
          <w:p w14:paraId="6C6131D2" w14:textId="77777777" w:rsidR="00C40E41" w:rsidRPr="00555A37" w:rsidRDefault="00C40E41" w:rsidP="00073DF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t xml:space="preserve">программы 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14018" w14:textId="77777777" w:rsidR="00024EAE" w:rsidRPr="00565B87" w:rsidRDefault="00024EAE" w:rsidP="00024EAE">
            <w:pPr>
              <w:pStyle w:val="ConsPlusNormal"/>
              <w:jc w:val="both"/>
            </w:pPr>
            <w:r w:rsidRPr="003106E3">
              <w:t xml:space="preserve">Общий объем финансирования Программы за счет средств районного бюджета составляет </w:t>
            </w:r>
            <w:r>
              <w:t>2725,0</w:t>
            </w:r>
            <w:r w:rsidRPr="00565B87">
              <w:t xml:space="preserve"> тыс. рублей, в том числе:</w:t>
            </w:r>
          </w:p>
          <w:p w14:paraId="7BC4CDD4" w14:textId="77777777" w:rsidR="00024EAE" w:rsidRPr="00565B87" w:rsidRDefault="00024EAE" w:rsidP="00024EAE">
            <w:pPr>
              <w:pStyle w:val="ConsPlusNormal"/>
              <w:jc w:val="both"/>
            </w:pPr>
            <w:r w:rsidRPr="00565B87">
              <w:t>в 20</w:t>
            </w:r>
            <w:r>
              <w:t>22</w:t>
            </w:r>
            <w:r w:rsidRPr="00565B87">
              <w:t xml:space="preserve"> году – </w:t>
            </w:r>
            <w:r>
              <w:t>545,0</w:t>
            </w:r>
            <w:r w:rsidRPr="00565B87">
              <w:t xml:space="preserve"> тыс. рублей;</w:t>
            </w:r>
          </w:p>
          <w:p w14:paraId="48193A8C" w14:textId="77777777" w:rsidR="00024EAE" w:rsidRPr="00565B87" w:rsidRDefault="00024EAE" w:rsidP="00024EAE">
            <w:pPr>
              <w:pStyle w:val="ConsPlusNormal"/>
              <w:jc w:val="both"/>
            </w:pPr>
            <w:r w:rsidRPr="00565B87">
              <w:t>в 20</w:t>
            </w:r>
            <w:r>
              <w:t>23 году - 545,0</w:t>
            </w:r>
            <w:r w:rsidRPr="00565B87">
              <w:t xml:space="preserve"> тыс. рублей;</w:t>
            </w:r>
          </w:p>
          <w:p w14:paraId="0AE7E282" w14:textId="77777777" w:rsidR="00024EAE" w:rsidRPr="003106E3" w:rsidRDefault="00024EAE" w:rsidP="00024EAE">
            <w:pPr>
              <w:pStyle w:val="ConsPlusNormal"/>
              <w:jc w:val="both"/>
            </w:pPr>
            <w:r w:rsidRPr="00565B87">
              <w:t>в 20</w:t>
            </w:r>
            <w:r>
              <w:t>24</w:t>
            </w:r>
            <w:r w:rsidRPr="00565B87">
              <w:t xml:space="preserve"> году – </w:t>
            </w:r>
            <w:r>
              <w:t>545,0</w:t>
            </w:r>
            <w:r w:rsidRPr="00565B87">
              <w:t xml:space="preserve"> тыс. рублей;</w:t>
            </w:r>
          </w:p>
          <w:p w14:paraId="7CE939F0" w14:textId="77777777" w:rsidR="00024EAE" w:rsidRPr="003106E3" w:rsidRDefault="00024EAE" w:rsidP="00024EAE">
            <w:pPr>
              <w:pStyle w:val="ConsPlusNormal"/>
              <w:jc w:val="both"/>
            </w:pPr>
            <w:r w:rsidRPr="003106E3">
              <w:t>в 20</w:t>
            </w:r>
            <w:r>
              <w:t>25</w:t>
            </w:r>
            <w:r w:rsidRPr="003106E3">
              <w:t xml:space="preserve"> году </w:t>
            </w:r>
            <w:r>
              <w:t>–</w:t>
            </w:r>
            <w:r w:rsidRPr="003106E3">
              <w:t xml:space="preserve"> </w:t>
            </w:r>
            <w:r>
              <w:t>545,0</w:t>
            </w:r>
            <w:r w:rsidRPr="003106E3">
              <w:t xml:space="preserve"> тыс. рублей;</w:t>
            </w:r>
          </w:p>
          <w:p w14:paraId="1A60AC8B" w14:textId="77777777" w:rsidR="00024EAE" w:rsidRPr="003106E3" w:rsidRDefault="00024EAE" w:rsidP="00024EAE">
            <w:pPr>
              <w:pStyle w:val="ConsPlusNormal"/>
              <w:jc w:val="both"/>
            </w:pPr>
            <w:r w:rsidRPr="003106E3">
              <w:t>в 202</w:t>
            </w:r>
            <w:r>
              <w:t>6</w:t>
            </w:r>
            <w:r w:rsidRPr="003106E3">
              <w:t xml:space="preserve"> году </w:t>
            </w:r>
            <w:r>
              <w:t>–</w:t>
            </w:r>
            <w:r w:rsidRPr="003106E3">
              <w:t xml:space="preserve"> </w:t>
            </w:r>
            <w:r>
              <w:t>545,0</w:t>
            </w:r>
            <w:r w:rsidRPr="003106E3">
              <w:t xml:space="preserve"> тыс. рублей;</w:t>
            </w:r>
          </w:p>
          <w:p w14:paraId="09C809D2" w14:textId="77777777" w:rsidR="00024EAE" w:rsidRPr="003106E3" w:rsidRDefault="00024EAE" w:rsidP="00024EAE">
            <w:pPr>
              <w:pStyle w:val="ConsPlusNormal"/>
              <w:jc w:val="both"/>
            </w:pPr>
            <w:r w:rsidRPr="003106E3">
              <w:t>Объемы финансирования подлежат ежегодному уточнению в соответствии с решением о районном бюджете на очередной финансовый год и на плановый период.</w:t>
            </w:r>
          </w:p>
          <w:p w14:paraId="5A2D6F0A" w14:textId="77777777" w:rsidR="00024EAE" w:rsidRPr="003106E3" w:rsidRDefault="00024EAE" w:rsidP="00024EAE">
            <w:pPr>
              <w:pStyle w:val="ConsPlusNormal"/>
              <w:jc w:val="both"/>
            </w:pPr>
            <w:r w:rsidRPr="003106E3">
              <w:t xml:space="preserve"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</w:t>
            </w:r>
            <w:r w:rsidRPr="003106E3">
              <w:lastRenderedPageBreak/>
              <w:t>малого и среднего предпринимательства.</w:t>
            </w:r>
          </w:p>
          <w:p w14:paraId="1C09C3DA" w14:textId="77777777" w:rsidR="00C40E41" w:rsidRPr="00024EAE" w:rsidRDefault="00024EAE" w:rsidP="00024E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024EAE">
              <w:rPr>
                <w:sz w:val="28"/>
                <w:szCs w:val="28"/>
              </w:rPr>
              <w:t>Финансирование Программы является расходным обязательством Администрации Алейского района Алтайского края</w:t>
            </w:r>
          </w:p>
        </w:tc>
      </w:tr>
      <w:tr w:rsidR="00C40E41" w:rsidRPr="00555A37" w14:paraId="06139817" w14:textId="77777777" w:rsidTr="00280016">
        <w:trPr>
          <w:trHeight w:val="600"/>
          <w:jc w:val="center"/>
        </w:trPr>
        <w:tc>
          <w:tcPr>
            <w:tcW w:w="2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5AC3" w14:textId="77777777" w:rsidR="00C40E41" w:rsidRPr="00555A37" w:rsidRDefault="00C40E41" w:rsidP="00024EA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55A37">
              <w:rPr>
                <w:rFonts w:eastAsia="Calibri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E13A" w14:textId="77777777" w:rsidR="00C40E41" w:rsidRDefault="00280016" w:rsidP="002800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016">
              <w:rPr>
                <w:sz w:val="28"/>
                <w:szCs w:val="28"/>
              </w:rPr>
              <w:t>В результате реализации Программы к 2026 году ожидается:</w:t>
            </w:r>
          </w:p>
          <w:p w14:paraId="2045479D" w14:textId="77777777" w:rsidR="009A4290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33908">
              <w:rPr>
                <w:sz w:val="28"/>
              </w:rPr>
              <w:t xml:space="preserve">- количество субъектов малого и среднего предпринимательства в расчете на 1000 человек населения </w:t>
            </w:r>
            <w:r>
              <w:rPr>
                <w:sz w:val="28"/>
              </w:rPr>
              <w:t>района 24 ед.</w:t>
            </w:r>
            <w:r w:rsidRPr="00D33908">
              <w:rPr>
                <w:sz w:val="28"/>
              </w:rPr>
              <w:t>;</w:t>
            </w:r>
          </w:p>
          <w:p w14:paraId="1CD907D6" w14:textId="77777777" w:rsidR="009A4290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количество СМСП, получивших грантовую поддержку, накопительным итогом, составит 5;</w:t>
            </w:r>
          </w:p>
          <w:p w14:paraId="4D0E6041" w14:textId="77777777" w:rsidR="009A4290" w:rsidRPr="00D33908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33908">
              <w:rPr>
                <w:sz w:val="28"/>
              </w:rPr>
              <w:t>- 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sz w:val="28"/>
              </w:rPr>
              <w:t xml:space="preserve"> к 2026 году составит 1835 единиц;</w:t>
            </w:r>
          </w:p>
          <w:p w14:paraId="3B8F6A57" w14:textId="77777777" w:rsidR="009A4290" w:rsidRPr="00D33908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33908">
              <w:rPr>
                <w:sz w:val="28"/>
              </w:rPr>
              <w:t>- количество вновь созданных субъектов малого и среднего предпринимательства</w:t>
            </w:r>
            <w:r>
              <w:rPr>
                <w:sz w:val="28"/>
              </w:rPr>
              <w:t>, накопительным итогом, 190</w:t>
            </w:r>
            <w:r w:rsidRPr="00D33908">
              <w:rPr>
                <w:sz w:val="28"/>
              </w:rPr>
              <w:t>;</w:t>
            </w:r>
          </w:p>
          <w:p w14:paraId="07EF6573" w14:textId="77777777" w:rsidR="00280016" w:rsidRPr="00280016" w:rsidRDefault="009A4290" w:rsidP="009A42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>- к</w:t>
            </w:r>
            <w:r w:rsidRPr="00794AFE">
              <w:rPr>
                <w:sz w:val="28"/>
                <w:szCs w:val="28"/>
              </w:rPr>
              <w:t>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  <w:r>
              <w:rPr>
                <w:sz w:val="28"/>
                <w:szCs w:val="28"/>
              </w:rPr>
              <w:t>, составит 140 единиц.</w:t>
            </w:r>
          </w:p>
        </w:tc>
      </w:tr>
    </w:tbl>
    <w:p w14:paraId="38BE5D62" w14:textId="77777777" w:rsidR="00133DA1" w:rsidRDefault="00133DA1" w:rsidP="00133DA1">
      <w:pPr>
        <w:tabs>
          <w:tab w:val="left" w:pos="4125"/>
        </w:tabs>
        <w:jc w:val="center"/>
        <w:rPr>
          <w:b/>
          <w:sz w:val="32"/>
        </w:rPr>
      </w:pPr>
    </w:p>
    <w:p w14:paraId="7A1146D3" w14:textId="77777777" w:rsidR="00133DA1" w:rsidRPr="00C80E9C" w:rsidRDefault="00C80E9C" w:rsidP="00C66BBC">
      <w:pPr>
        <w:pStyle w:val="af"/>
        <w:numPr>
          <w:ilvl w:val="0"/>
          <w:numId w:val="8"/>
        </w:numPr>
        <w:tabs>
          <w:tab w:val="left" w:pos="4125"/>
        </w:tabs>
        <w:spacing w:line="276" w:lineRule="auto"/>
        <w:jc w:val="center"/>
        <w:rPr>
          <w:b/>
          <w:sz w:val="32"/>
        </w:rPr>
      </w:pPr>
      <w:r w:rsidRPr="00C80E9C">
        <w:rPr>
          <w:rFonts w:eastAsia="Calibri"/>
          <w:b/>
          <w:sz w:val="28"/>
          <w:szCs w:val="28"/>
        </w:rPr>
        <w:t>Общая характеристика сферы реализации муниципальной программы</w:t>
      </w:r>
    </w:p>
    <w:p w14:paraId="03D6FEC6" w14:textId="77777777" w:rsidR="00C80E9C" w:rsidRDefault="00C80E9C" w:rsidP="00C66BBC">
      <w:pPr>
        <w:tabs>
          <w:tab w:val="left" w:pos="4125"/>
        </w:tabs>
        <w:spacing w:line="276" w:lineRule="auto"/>
        <w:ind w:firstLine="709"/>
        <w:jc w:val="both"/>
        <w:rPr>
          <w:sz w:val="28"/>
          <w:szCs w:val="24"/>
        </w:rPr>
      </w:pPr>
      <w:r w:rsidRPr="00C80E9C">
        <w:rPr>
          <w:sz w:val="28"/>
          <w:szCs w:val="24"/>
        </w:rPr>
        <w:t>Муниципальная программа «</w:t>
      </w:r>
      <w:r w:rsidRPr="00C80E9C">
        <w:rPr>
          <w:bCs/>
          <w:sz w:val="28"/>
          <w:szCs w:val="24"/>
        </w:rPr>
        <w:t xml:space="preserve">Развитие малого и среднего предпринимательства </w:t>
      </w:r>
      <w:r w:rsidR="002010CF">
        <w:rPr>
          <w:bCs/>
          <w:sz w:val="28"/>
          <w:szCs w:val="24"/>
        </w:rPr>
        <w:t>в Алейском районе</w:t>
      </w:r>
      <w:r w:rsidRPr="00C80E9C">
        <w:rPr>
          <w:bCs/>
          <w:sz w:val="28"/>
          <w:szCs w:val="24"/>
        </w:rPr>
        <w:t>» на 202</w:t>
      </w:r>
      <w:r w:rsidR="002010CF">
        <w:rPr>
          <w:bCs/>
          <w:sz w:val="28"/>
          <w:szCs w:val="24"/>
        </w:rPr>
        <w:t>2</w:t>
      </w:r>
      <w:r w:rsidRPr="00C80E9C">
        <w:rPr>
          <w:bCs/>
          <w:sz w:val="28"/>
          <w:szCs w:val="24"/>
        </w:rPr>
        <w:t>—202</w:t>
      </w:r>
      <w:r w:rsidR="00E2097C">
        <w:rPr>
          <w:bCs/>
          <w:sz w:val="28"/>
          <w:szCs w:val="24"/>
        </w:rPr>
        <w:t>6</w:t>
      </w:r>
      <w:r w:rsidRPr="00C80E9C">
        <w:rPr>
          <w:bCs/>
          <w:sz w:val="28"/>
          <w:szCs w:val="24"/>
        </w:rPr>
        <w:t xml:space="preserve"> годы </w:t>
      </w:r>
      <w:r w:rsidRPr="00C80E9C">
        <w:rPr>
          <w:sz w:val="28"/>
          <w:szCs w:val="24"/>
        </w:rPr>
        <w:t>разработана в соответствии с Федеральным</w:t>
      </w:r>
      <w:r w:rsidR="004372FA">
        <w:rPr>
          <w:sz w:val="28"/>
          <w:szCs w:val="24"/>
        </w:rPr>
        <w:t>и закона</w:t>
      </w:r>
      <w:r w:rsidRPr="00C80E9C">
        <w:rPr>
          <w:sz w:val="28"/>
          <w:szCs w:val="24"/>
        </w:rPr>
        <w:t>м</w:t>
      </w:r>
      <w:r w:rsidR="004372FA">
        <w:rPr>
          <w:sz w:val="28"/>
          <w:szCs w:val="24"/>
        </w:rPr>
        <w:t>и</w:t>
      </w:r>
      <w:r w:rsidRPr="00C80E9C">
        <w:rPr>
          <w:sz w:val="28"/>
          <w:szCs w:val="24"/>
        </w:rPr>
        <w:t xml:space="preserve"> </w:t>
      </w:r>
      <w:r w:rsidR="004372FA" w:rsidRPr="00C80E9C">
        <w:rPr>
          <w:sz w:val="28"/>
          <w:szCs w:val="24"/>
        </w:rPr>
        <w:t>от 06.10.2003 №</w:t>
      </w:r>
      <w:r w:rsidR="00E2097C">
        <w:rPr>
          <w:sz w:val="28"/>
          <w:szCs w:val="24"/>
        </w:rPr>
        <w:t> </w:t>
      </w:r>
      <w:r w:rsidR="004372FA" w:rsidRPr="00C80E9C">
        <w:rPr>
          <w:sz w:val="28"/>
          <w:szCs w:val="24"/>
        </w:rPr>
        <w:t>131-ФЗ «Об общих принципах организации местного самоуправления в Российской Федерации»</w:t>
      </w:r>
      <w:r w:rsidR="004372FA">
        <w:rPr>
          <w:sz w:val="28"/>
          <w:szCs w:val="24"/>
        </w:rPr>
        <w:t xml:space="preserve">, </w:t>
      </w:r>
      <w:r w:rsidRPr="00C80E9C">
        <w:rPr>
          <w:sz w:val="28"/>
          <w:szCs w:val="24"/>
        </w:rPr>
        <w:t xml:space="preserve">от 24.07.2007 №209-ФЗ «О развитии малого и среднего предпринимательства в Российской Федерации», </w:t>
      </w:r>
      <w:r w:rsidRPr="009F3E6E">
        <w:rPr>
          <w:sz w:val="28"/>
          <w:szCs w:val="24"/>
        </w:rPr>
        <w:t>постановлением Правительства Российской Федерации от 15.04.2014 №</w:t>
      </w:r>
      <w:r w:rsidR="004372FA" w:rsidRPr="009F3E6E">
        <w:rPr>
          <w:sz w:val="28"/>
          <w:szCs w:val="24"/>
        </w:rPr>
        <w:t> </w:t>
      </w:r>
      <w:r w:rsidRPr="009F3E6E">
        <w:rPr>
          <w:sz w:val="28"/>
          <w:szCs w:val="24"/>
        </w:rPr>
        <w:t xml:space="preserve">316 «Об утверждении Государственной программы Российской Федерации «Экономическое развитие и инновационная экономика», распоряжением Правительства Российской Федерации от 02.06.2016 №1083-р «Об утверждении Стратегии развития </w:t>
      </w:r>
      <w:r w:rsidRPr="009F3E6E">
        <w:rPr>
          <w:sz w:val="28"/>
          <w:szCs w:val="24"/>
        </w:rPr>
        <w:lastRenderedPageBreak/>
        <w:t>малого и среднего предпринимательства в Российской Федерации на период до 2030г</w:t>
      </w:r>
      <w:r w:rsidRPr="0013483A">
        <w:rPr>
          <w:sz w:val="28"/>
          <w:szCs w:val="24"/>
        </w:rPr>
        <w:t>.», законом Алтайского края от 17.11.2008 №</w:t>
      </w:r>
      <w:r w:rsidR="004372FA" w:rsidRPr="0013483A">
        <w:rPr>
          <w:sz w:val="28"/>
          <w:szCs w:val="24"/>
        </w:rPr>
        <w:t> </w:t>
      </w:r>
      <w:r w:rsidRPr="0013483A">
        <w:rPr>
          <w:sz w:val="28"/>
          <w:szCs w:val="24"/>
        </w:rPr>
        <w:t>110-ЗС «О развитии малого и среднего предпринимательства в Алтайском крае</w:t>
      </w:r>
      <w:r w:rsidR="004372FA" w:rsidRPr="0013483A">
        <w:rPr>
          <w:sz w:val="28"/>
          <w:szCs w:val="24"/>
        </w:rPr>
        <w:t>»</w:t>
      </w:r>
      <w:r w:rsidRPr="0013483A">
        <w:rPr>
          <w:sz w:val="28"/>
          <w:szCs w:val="24"/>
        </w:rPr>
        <w:t>, постановлением Правительства Алтайского края от 02.03.2020 №</w:t>
      </w:r>
      <w:r w:rsidR="004372FA" w:rsidRPr="0013483A">
        <w:rPr>
          <w:sz w:val="28"/>
          <w:szCs w:val="24"/>
        </w:rPr>
        <w:t> </w:t>
      </w:r>
      <w:r w:rsidRPr="0013483A">
        <w:rPr>
          <w:sz w:val="28"/>
          <w:szCs w:val="24"/>
        </w:rPr>
        <w:t>90 «Об утверждении государственной программы Алтайского края «Развитие малого и среднего предпринимательства в Алтайском крае»,</w:t>
      </w:r>
      <w:r w:rsidRPr="00C80E9C">
        <w:rPr>
          <w:sz w:val="28"/>
          <w:szCs w:val="24"/>
        </w:rPr>
        <w:t xml:space="preserve"> </w:t>
      </w:r>
      <w:r w:rsidR="0013483A" w:rsidRPr="0013483A">
        <w:rPr>
          <w:sz w:val="28"/>
          <w:szCs w:val="28"/>
          <w:shd w:val="clear" w:color="auto" w:fill="FFFFFF"/>
        </w:rPr>
        <w:t>решения Собрания депутатов Алейского района Алтайского края от 18.12.2020 № 69 «О принятии решения «Об утверждении Стратегии социально-экономического развития муниципального образования Алейский район Алтайского края  до 2035 года»</w:t>
      </w:r>
      <w:r w:rsidR="0013483A" w:rsidRPr="0013483A">
        <w:rPr>
          <w:rFonts w:ascii="Verdana" w:hAnsi="Verdana"/>
          <w:sz w:val="19"/>
          <w:szCs w:val="19"/>
          <w:shd w:val="clear" w:color="auto" w:fill="FFFFFF"/>
        </w:rPr>
        <w:t> </w:t>
      </w:r>
    </w:p>
    <w:p w14:paraId="69F8979E" w14:textId="77777777" w:rsidR="00A70801" w:rsidRPr="00A70801" w:rsidRDefault="00A70801" w:rsidP="00C66BBC">
      <w:pPr>
        <w:shd w:val="clear" w:color="auto" w:fill="FFFFFF"/>
        <w:spacing w:line="276" w:lineRule="auto"/>
        <w:ind w:left="715"/>
        <w:jc w:val="both"/>
        <w:rPr>
          <w:sz w:val="28"/>
          <w:szCs w:val="28"/>
        </w:rPr>
      </w:pPr>
      <w:r w:rsidRPr="00A70801">
        <w:rPr>
          <w:sz w:val="28"/>
          <w:szCs w:val="28"/>
        </w:rPr>
        <w:t>В муниципальной программе используются следующие сокращения:</w:t>
      </w:r>
    </w:p>
    <w:p w14:paraId="00DD7041" w14:textId="77777777" w:rsidR="00A70801" w:rsidRPr="00A70801" w:rsidRDefault="00A70801" w:rsidP="00C66B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70801">
        <w:rPr>
          <w:sz w:val="28"/>
          <w:szCs w:val="28"/>
        </w:rPr>
        <w:t>СМСП - 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</w:t>
      </w:r>
      <w:r w:rsidR="00D15589">
        <w:rPr>
          <w:sz w:val="28"/>
          <w:szCs w:val="28"/>
        </w:rPr>
        <w:t> </w:t>
      </w:r>
      <w:r w:rsidRPr="00A70801">
        <w:rPr>
          <w:sz w:val="28"/>
          <w:szCs w:val="28"/>
        </w:rPr>
        <w:t>209-ФЗ,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14:paraId="4A2817A6" w14:textId="77777777" w:rsidR="00A70801" w:rsidRPr="00A70801" w:rsidRDefault="00A70801" w:rsidP="00C66BBC">
      <w:pPr>
        <w:shd w:val="clear" w:color="auto" w:fill="FFFFFF"/>
        <w:spacing w:line="276" w:lineRule="auto"/>
        <w:ind w:right="19" w:firstLine="709"/>
        <w:jc w:val="both"/>
        <w:rPr>
          <w:sz w:val="28"/>
          <w:szCs w:val="28"/>
        </w:rPr>
      </w:pPr>
      <w:r w:rsidRPr="00A70801">
        <w:rPr>
          <w:sz w:val="28"/>
          <w:szCs w:val="28"/>
        </w:rPr>
        <w:t>ОСП - Общественный совет по развитию предпринимательства при</w:t>
      </w:r>
      <w:r>
        <w:rPr>
          <w:sz w:val="28"/>
          <w:szCs w:val="28"/>
        </w:rPr>
        <w:t xml:space="preserve"> </w:t>
      </w:r>
      <w:r w:rsidRPr="00A70801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Алейского</w:t>
      </w:r>
      <w:r w:rsidRPr="00A70801">
        <w:rPr>
          <w:sz w:val="28"/>
          <w:szCs w:val="28"/>
        </w:rPr>
        <w:t xml:space="preserve"> района;</w:t>
      </w:r>
    </w:p>
    <w:p w14:paraId="7F201152" w14:textId="77777777" w:rsidR="00A70801" w:rsidRPr="00A70801" w:rsidRDefault="00A70801" w:rsidP="00C66BBC">
      <w:pPr>
        <w:shd w:val="clear" w:color="auto" w:fill="FFFFFF"/>
        <w:spacing w:line="276" w:lineRule="auto"/>
        <w:ind w:right="10" w:firstLine="709"/>
        <w:jc w:val="both"/>
        <w:rPr>
          <w:sz w:val="28"/>
          <w:szCs w:val="28"/>
        </w:rPr>
      </w:pPr>
      <w:r w:rsidRPr="00A70801">
        <w:rPr>
          <w:sz w:val="28"/>
          <w:szCs w:val="28"/>
        </w:rPr>
        <w:t>ИКЦ – информационно-консультационный центр поддержки предпринимательства;</w:t>
      </w:r>
    </w:p>
    <w:p w14:paraId="0C45702D" w14:textId="77777777" w:rsidR="00A70801" w:rsidRPr="00A70801" w:rsidRDefault="00A70801" w:rsidP="00C66BB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70801">
        <w:rPr>
          <w:sz w:val="28"/>
          <w:szCs w:val="28"/>
        </w:rPr>
        <w:t>АФМ – некоммерческая организация микрокредитная компания «Алтайский фонд микрозаймов»;</w:t>
      </w:r>
    </w:p>
    <w:p w14:paraId="5EED2BB6" w14:textId="77777777" w:rsidR="00A70801" w:rsidRDefault="00A70801" w:rsidP="00C66BBC">
      <w:pPr>
        <w:tabs>
          <w:tab w:val="left" w:pos="4125"/>
        </w:tabs>
        <w:spacing w:line="276" w:lineRule="auto"/>
        <w:ind w:firstLine="709"/>
        <w:jc w:val="both"/>
        <w:rPr>
          <w:sz w:val="28"/>
          <w:szCs w:val="28"/>
        </w:rPr>
      </w:pPr>
      <w:r w:rsidRPr="00A70801">
        <w:rPr>
          <w:sz w:val="28"/>
          <w:szCs w:val="28"/>
        </w:rPr>
        <w:t>АО «Корпорация МСП» - акционерное общество «Федеральная корпорация по развитию малого и среднего предпринимательства».</w:t>
      </w:r>
    </w:p>
    <w:p w14:paraId="4BB2DC41" w14:textId="77777777" w:rsidR="00A70801" w:rsidRDefault="00757D5B" w:rsidP="00C66BBC">
      <w:pPr>
        <w:tabs>
          <w:tab w:val="left" w:pos="4125"/>
        </w:tabs>
        <w:spacing w:line="276" w:lineRule="auto"/>
        <w:ind w:firstLine="709"/>
        <w:jc w:val="both"/>
        <w:rPr>
          <w:spacing w:val="-2"/>
          <w:sz w:val="28"/>
          <w:szCs w:val="28"/>
          <w:shd w:val="clear" w:color="auto" w:fill="FFFFFF"/>
        </w:rPr>
      </w:pPr>
      <w:r>
        <w:rPr>
          <w:spacing w:val="-2"/>
          <w:sz w:val="28"/>
          <w:szCs w:val="28"/>
        </w:rPr>
        <w:t>По данным на 10.01.2021</w:t>
      </w:r>
      <w:r w:rsidR="00A70801" w:rsidRPr="00757D5B">
        <w:rPr>
          <w:spacing w:val="-2"/>
          <w:sz w:val="28"/>
          <w:szCs w:val="28"/>
        </w:rPr>
        <w:t xml:space="preserve"> в Едином реестре субъектов малого и среднего предпринимательства (далее – Реестр) содержались сведения о </w:t>
      </w:r>
      <w:r>
        <w:rPr>
          <w:spacing w:val="-2"/>
          <w:sz w:val="28"/>
          <w:szCs w:val="28"/>
        </w:rPr>
        <w:t>278</w:t>
      </w:r>
      <w:r w:rsidR="00A70801" w:rsidRPr="00757D5B">
        <w:rPr>
          <w:spacing w:val="-2"/>
          <w:sz w:val="28"/>
          <w:szCs w:val="28"/>
        </w:rPr>
        <w:t xml:space="preserve"> субъектах предпринимательства, осуществляющих деятельность на территории </w:t>
      </w:r>
      <w:r>
        <w:rPr>
          <w:spacing w:val="-2"/>
          <w:sz w:val="28"/>
          <w:szCs w:val="28"/>
        </w:rPr>
        <w:t xml:space="preserve">Алейского </w:t>
      </w:r>
      <w:r w:rsidR="00A70801" w:rsidRPr="00757D5B">
        <w:rPr>
          <w:spacing w:val="-2"/>
          <w:sz w:val="28"/>
          <w:szCs w:val="28"/>
        </w:rPr>
        <w:t>района, в том числе: </w:t>
      </w:r>
      <w:r w:rsidR="00171BB2">
        <w:rPr>
          <w:spacing w:val="-2"/>
          <w:sz w:val="28"/>
          <w:szCs w:val="28"/>
          <w:shd w:val="clear" w:color="auto" w:fill="FFFFFF"/>
        </w:rPr>
        <w:t>217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 индивидуальн</w:t>
      </w:r>
      <w:r w:rsidR="00171BB2">
        <w:rPr>
          <w:spacing w:val="-2"/>
          <w:sz w:val="28"/>
          <w:szCs w:val="28"/>
          <w:shd w:val="clear" w:color="auto" w:fill="FFFFFF"/>
        </w:rPr>
        <w:t>ых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 предпринимателе</w:t>
      </w:r>
      <w:r w:rsidR="00171BB2">
        <w:rPr>
          <w:spacing w:val="-2"/>
          <w:sz w:val="28"/>
          <w:szCs w:val="28"/>
          <w:shd w:val="clear" w:color="auto" w:fill="FFFFFF"/>
        </w:rPr>
        <w:t>й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, </w:t>
      </w:r>
      <w:r w:rsidR="00D13A3B">
        <w:rPr>
          <w:spacing w:val="-2"/>
          <w:sz w:val="28"/>
          <w:szCs w:val="28"/>
          <w:shd w:val="clear" w:color="auto" w:fill="FFFFFF"/>
        </w:rPr>
        <w:t>61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 организаци</w:t>
      </w:r>
      <w:r w:rsidR="00D13A3B">
        <w:rPr>
          <w:spacing w:val="-2"/>
          <w:sz w:val="28"/>
          <w:szCs w:val="28"/>
          <w:shd w:val="clear" w:color="auto" w:fill="FFFFFF"/>
        </w:rPr>
        <w:t>и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 (</w:t>
      </w:r>
      <w:r w:rsidR="00D13A3B">
        <w:rPr>
          <w:spacing w:val="-2"/>
          <w:sz w:val="28"/>
          <w:szCs w:val="28"/>
          <w:shd w:val="clear" w:color="auto" w:fill="FFFFFF"/>
        </w:rPr>
        <w:t>2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 – средни</w:t>
      </w:r>
      <w:r w:rsidR="00F12BEF">
        <w:rPr>
          <w:spacing w:val="-2"/>
          <w:sz w:val="28"/>
          <w:szCs w:val="28"/>
          <w:shd w:val="clear" w:color="auto" w:fill="FFFFFF"/>
        </w:rPr>
        <w:t>х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 предприятия (</w:t>
      </w:r>
      <w:r w:rsidR="00D13A3B">
        <w:rPr>
          <w:spacing w:val="-2"/>
          <w:sz w:val="28"/>
          <w:szCs w:val="28"/>
          <w:shd w:val="clear" w:color="auto" w:fill="FFFFFF"/>
        </w:rPr>
        <w:t>ООО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 «</w:t>
      </w:r>
      <w:r w:rsidR="00D13A3B">
        <w:rPr>
          <w:spacing w:val="-2"/>
          <w:sz w:val="28"/>
          <w:szCs w:val="28"/>
          <w:shd w:val="clear" w:color="auto" w:fill="FFFFFF"/>
        </w:rPr>
        <w:t>Дубровское»</w:t>
      </w:r>
      <w:r w:rsidR="00A70801" w:rsidRPr="00757D5B">
        <w:rPr>
          <w:spacing w:val="-2"/>
          <w:sz w:val="28"/>
          <w:szCs w:val="28"/>
          <w:shd w:val="clear" w:color="auto" w:fill="FFFFFF"/>
        </w:rPr>
        <w:t xml:space="preserve">, </w:t>
      </w:r>
      <w:r w:rsidR="00D13A3B">
        <w:rPr>
          <w:spacing w:val="-2"/>
          <w:sz w:val="28"/>
          <w:szCs w:val="28"/>
          <w:shd w:val="clear" w:color="auto" w:fill="FFFFFF"/>
        </w:rPr>
        <w:t>ООО «им. Энгельса»</w:t>
      </w:r>
      <w:r w:rsidR="00A70801" w:rsidRPr="00757D5B">
        <w:rPr>
          <w:spacing w:val="-2"/>
          <w:sz w:val="28"/>
          <w:szCs w:val="28"/>
          <w:shd w:val="clear" w:color="auto" w:fill="FFFFFF"/>
        </w:rPr>
        <w:t>).</w:t>
      </w:r>
    </w:p>
    <w:p w14:paraId="27B87C1C" w14:textId="77777777" w:rsidR="00F12BEF" w:rsidRDefault="00F12BEF" w:rsidP="00C66BB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F12BEF">
        <w:rPr>
          <w:sz w:val="28"/>
          <w:szCs w:val="28"/>
          <w:shd w:val="clear" w:color="auto" w:fill="FFFFFF"/>
        </w:rPr>
        <w:t xml:space="preserve">Количество субъектов малого предпринимательства в Алейском районе в течение 5 лет является относительно стабильным, за исключением 2019 года, когда число субъектов бизнеса по сравнению с предыдущим годом сократилось на </w:t>
      </w:r>
      <w:r w:rsidR="00465FAA" w:rsidRPr="00465FAA">
        <w:rPr>
          <w:sz w:val="28"/>
          <w:szCs w:val="28"/>
          <w:shd w:val="clear" w:color="auto" w:fill="FFFFFF"/>
        </w:rPr>
        <w:t>15</w:t>
      </w:r>
      <w:r w:rsidR="00465FAA">
        <w:rPr>
          <w:sz w:val="28"/>
          <w:szCs w:val="28"/>
          <w:shd w:val="clear" w:color="auto" w:fill="FFFFFF"/>
        </w:rPr>
        <w:t>,</w:t>
      </w:r>
      <w:r w:rsidR="00465FAA" w:rsidRPr="00465FAA">
        <w:rPr>
          <w:sz w:val="28"/>
          <w:szCs w:val="28"/>
          <w:shd w:val="clear" w:color="auto" w:fill="FFFFFF"/>
        </w:rPr>
        <w:t>2</w:t>
      </w:r>
      <w:r w:rsidRPr="00F12BEF">
        <w:rPr>
          <w:sz w:val="28"/>
          <w:szCs w:val="28"/>
          <w:shd w:val="clear" w:color="auto" w:fill="FFFFFF"/>
        </w:rPr>
        <w:t>%.</w:t>
      </w:r>
    </w:p>
    <w:p w14:paraId="6B7E177C" w14:textId="77777777" w:rsidR="00465FAA" w:rsidRDefault="00465FAA" w:rsidP="00C66BB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50E45">
        <w:rPr>
          <w:sz w:val="28"/>
          <w:szCs w:val="28"/>
          <w:shd w:val="clear" w:color="auto" w:fill="FFFFFF"/>
        </w:rPr>
        <w:t>Численность занятых в сфере малого и среднего бизнеса (включая индивидуальных предпринимателей) Алейского района по итогам 2020</w:t>
      </w:r>
      <w:r w:rsidR="00E50E45" w:rsidRPr="00E50E45">
        <w:rPr>
          <w:sz w:val="28"/>
          <w:szCs w:val="28"/>
          <w:shd w:val="clear" w:color="auto" w:fill="FFFFFF"/>
        </w:rPr>
        <w:t xml:space="preserve"> </w:t>
      </w:r>
      <w:r w:rsidRPr="00E50E45">
        <w:rPr>
          <w:sz w:val="28"/>
          <w:szCs w:val="28"/>
          <w:shd w:val="clear" w:color="auto" w:fill="FFFFFF"/>
        </w:rPr>
        <w:t xml:space="preserve">года составляла </w:t>
      </w:r>
      <w:r w:rsidR="00E50E45" w:rsidRPr="00E50E45">
        <w:rPr>
          <w:sz w:val="28"/>
          <w:szCs w:val="28"/>
          <w:shd w:val="clear" w:color="auto" w:fill="FFFFFF"/>
        </w:rPr>
        <w:t>1639</w:t>
      </w:r>
      <w:r w:rsidRPr="00E50E45">
        <w:rPr>
          <w:sz w:val="28"/>
          <w:szCs w:val="28"/>
          <w:shd w:val="clear" w:color="auto" w:fill="FFFFFF"/>
        </w:rPr>
        <w:t xml:space="preserve"> человек.</w:t>
      </w:r>
    </w:p>
    <w:p w14:paraId="5F57DDAA" w14:textId="77777777" w:rsidR="00E50E45" w:rsidRPr="00211525" w:rsidRDefault="00E50E45" w:rsidP="00C66BBC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11525">
        <w:rPr>
          <w:sz w:val="28"/>
          <w:szCs w:val="28"/>
          <w:shd w:val="clear" w:color="auto" w:fill="FFFFFF"/>
        </w:rPr>
        <w:lastRenderedPageBreak/>
        <w:t xml:space="preserve">Сектор предпринимательства района представлен в основном хозяйствующими субъектами, осуществляющими деятельность в сфере </w:t>
      </w:r>
      <w:r w:rsidR="00211525" w:rsidRPr="00211525">
        <w:rPr>
          <w:sz w:val="28"/>
          <w:szCs w:val="28"/>
        </w:rPr>
        <w:t>сельского хозяйства - доля предприятий сельского хозяйства составляет 50 % от общего числа предприятий. Долевая структура предприятий также сосредоточены в таких сферах как: торговля – 25,2 %, транспортные услуги – 6,8 %, производство – 4,7 %,  прочие отрасли – 13,3%.</w:t>
      </w:r>
    </w:p>
    <w:p w14:paraId="48DFB912" w14:textId="77777777" w:rsidR="00211525" w:rsidRPr="001F4593" w:rsidRDefault="00211525" w:rsidP="00C66BBC">
      <w:pPr>
        <w:spacing w:line="276" w:lineRule="auto"/>
        <w:ind w:firstLine="709"/>
        <w:jc w:val="both"/>
        <w:rPr>
          <w:sz w:val="28"/>
          <w:szCs w:val="28"/>
        </w:rPr>
      </w:pPr>
      <w:r w:rsidRPr="001F4593">
        <w:rPr>
          <w:sz w:val="28"/>
          <w:szCs w:val="28"/>
        </w:rPr>
        <w:t>Таким образом, можно выделить ряд особенностей развития СМСП в Алейском районе:</w:t>
      </w:r>
    </w:p>
    <w:p w14:paraId="49CBBA1C" w14:textId="77777777" w:rsidR="00211525" w:rsidRPr="001F4593" w:rsidRDefault="00211525" w:rsidP="00C66BBC">
      <w:pPr>
        <w:spacing w:line="276" w:lineRule="auto"/>
        <w:ind w:firstLine="709"/>
        <w:jc w:val="both"/>
        <w:rPr>
          <w:sz w:val="28"/>
          <w:szCs w:val="28"/>
        </w:rPr>
      </w:pPr>
      <w:r w:rsidRPr="001F4593">
        <w:rPr>
          <w:sz w:val="28"/>
          <w:szCs w:val="28"/>
        </w:rPr>
        <w:t xml:space="preserve">неравномерное размещение СМСП на территории Алейского района: </w:t>
      </w:r>
      <w:r w:rsidR="001F4593" w:rsidRPr="001F4593">
        <w:rPr>
          <w:sz w:val="28"/>
          <w:szCs w:val="28"/>
        </w:rPr>
        <w:t>отсутствие районного центра, сказывается на отсутствии места высокой степени концентрации деловой активности</w:t>
      </w:r>
      <w:r w:rsidRPr="001F4593">
        <w:rPr>
          <w:sz w:val="28"/>
          <w:szCs w:val="28"/>
        </w:rPr>
        <w:t>;</w:t>
      </w:r>
    </w:p>
    <w:p w14:paraId="27AFA475" w14:textId="77777777" w:rsidR="00211525" w:rsidRPr="001F4593" w:rsidRDefault="00211525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1F4593">
        <w:rPr>
          <w:sz w:val="28"/>
          <w:szCs w:val="24"/>
        </w:rPr>
        <w:t>при отмечаемом незначительном сокращении численности занятых в малом и среднем бизнесе наблюдается относительная стабильность налоговых отчислений в бюджет района;</w:t>
      </w:r>
    </w:p>
    <w:p w14:paraId="1844DFA4" w14:textId="77777777" w:rsidR="00211525" w:rsidRPr="001F4593" w:rsidRDefault="00211525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1F4593">
        <w:rPr>
          <w:sz w:val="28"/>
          <w:szCs w:val="24"/>
        </w:rPr>
        <w:t xml:space="preserve">доля СМСП, занимающихся </w:t>
      </w:r>
      <w:r w:rsidR="001F4593" w:rsidRPr="001F4593">
        <w:rPr>
          <w:sz w:val="28"/>
          <w:szCs w:val="24"/>
        </w:rPr>
        <w:t>сельским хозяйством</w:t>
      </w:r>
      <w:r w:rsidRPr="001F4593">
        <w:rPr>
          <w:sz w:val="28"/>
          <w:szCs w:val="24"/>
        </w:rPr>
        <w:t xml:space="preserve"> в </w:t>
      </w:r>
      <w:r w:rsidR="001F4593" w:rsidRPr="001F4593">
        <w:rPr>
          <w:sz w:val="28"/>
          <w:szCs w:val="24"/>
        </w:rPr>
        <w:t>Алейском</w:t>
      </w:r>
      <w:r w:rsidRPr="001F4593">
        <w:rPr>
          <w:sz w:val="28"/>
          <w:szCs w:val="24"/>
        </w:rPr>
        <w:t xml:space="preserve"> районе, составляет </w:t>
      </w:r>
      <w:r w:rsidR="001F4593" w:rsidRPr="001F4593">
        <w:rPr>
          <w:sz w:val="28"/>
          <w:szCs w:val="24"/>
        </w:rPr>
        <w:t>50 </w:t>
      </w:r>
      <w:r w:rsidRPr="001F4593">
        <w:rPr>
          <w:sz w:val="28"/>
          <w:szCs w:val="24"/>
        </w:rPr>
        <w:t>% и остается стабильной.</w:t>
      </w:r>
    </w:p>
    <w:p w14:paraId="254466D4" w14:textId="77777777" w:rsidR="00AA556E" w:rsidRPr="00AA556E" w:rsidRDefault="00AA556E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AA556E">
        <w:rPr>
          <w:sz w:val="28"/>
          <w:szCs w:val="24"/>
        </w:rPr>
        <w:t>Существует ряд факторов, сдерживающих интенсивное развитие СМСП в Алейском районе:</w:t>
      </w:r>
    </w:p>
    <w:p w14:paraId="4C299B19" w14:textId="77777777" w:rsidR="00AA556E" w:rsidRPr="00AA556E" w:rsidRDefault="00AA556E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AA556E">
        <w:rPr>
          <w:sz w:val="28"/>
          <w:szCs w:val="24"/>
        </w:rPr>
        <w:t>низкие темпы модернизации действующих производств и внедрения новых технологий из-за ограниченности источников финансирования;</w:t>
      </w:r>
    </w:p>
    <w:p w14:paraId="732FDDE1" w14:textId="77777777" w:rsidR="00AA556E" w:rsidRPr="00AA556E" w:rsidRDefault="00AA556E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AA556E">
        <w:rPr>
          <w:sz w:val="28"/>
          <w:szCs w:val="24"/>
        </w:rPr>
        <w:t>высокие транспортные издержки для осуществления мобильной торговли СМСП в сельсоветах;</w:t>
      </w:r>
    </w:p>
    <w:p w14:paraId="0E5FEBBD" w14:textId="77777777" w:rsidR="00AA556E" w:rsidRPr="00AA556E" w:rsidRDefault="00AA556E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AA556E">
        <w:rPr>
          <w:sz w:val="28"/>
          <w:szCs w:val="24"/>
        </w:rPr>
        <w:t xml:space="preserve">сложность в привлечении финансовых ресурсов СМСП для ведения предпринимательской </w:t>
      </w:r>
      <w:r w:rsidR="006764E3" w:rsidRPr="00AA556E">
        <w:rPr>
          <w:sz w:val="28"/>
          <w:szCs w:val="24"/>
        </w:rPr>
        <w:t>деятельности,</w:t>
      </w:r>
      <w:r w:rsidRPr="00AA556E">
        <w:rPr>
          <w:sz w:val="28"/>
          <w:szCs w:val="24"/>
        </w:rPr>
        <w:t xml:space="preserve"> как на этапе организации бизнеса, так и на этапе его устойчивого функционирования. Высокая стоимость банковских кредитов и жестких условий их получения препятствуют широкому доступу к ним СМСП;</w:t>
      </w:r>
    </w:p>
    <w:p w14:paraId="10E373D3" w14:textId="77777777" w:rsidR="00AA556E" w:rsidRPr="00AA556E" w:rsidRDefault="00AA556E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AA556E">
        <w:rPr>
          <w:sz w:val="28"/>
          <w:szCs w:val="24"/>
        </w:rPr>
        <w:t>недоступность грантовой поддержки для СМСП района в связи с требованиями к количеству наемных работников;</w:t>
      </w:r>
    </w:p>
    <w:p w14:paraId="00DF280B" w14:textId="77777777" w:rsidR="00AA556E" w:rsidRPr="00AA556E" w:rsidRDefault="00AA556E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AA556E">
        <w:rPr>
          <w:sz w:val="28"/>
          <w:szCs w:val="24"/>
        </w:rPr>
        <w:t>недостаточная конкурентоспособность продукции СМСП и продукции крупных отечественных предприятий, импортным аналогам. Недостаток средств для осуществления маркетинговых исследований приводит к низкой информированности СМСП о состоянии товарных рынков, конкурентной ситуации, потребительских предпочтений;</w:t>
      </w:r>
    </w:p>
    <w:p w14:paraId="0C0FDEEE" w14:textId="77777777" w:rsidR="00AA556E" w:rsidRPr="00AA556E" w:rsidRDefault="00AA556E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AA556E">
        <w:rPr>
          <w:sz w:val="28"/>
          <w:szCs w:val="24"/>
        </w:rPr>
        <w:t>слабое развитие интеграционных отношений СМСП с крупным бизнесом выражается в отказе крупных торговых сетей от сотрудничества с СМСП;</w:t>
      </w:r>
    </w:p>
    <w:p w14:paraId="57E7F507" w14:textId="77777777" w:rsidR="00AA556E" w:rsidRDefault="00AA556E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BB351D">
        <w:rPr>
          <w:sz w:val="28"/>
          <w:szCs w:val="24"/>
        </w:rPr>
        <w:t>недостаток юридических и экономических знаний СМСП.</w:t>
      </w:r>
    </w:p>
    <w:p w14:paraId="78AFE518" w14:textId="77777777" w:rsidR="008251E2" w:rsidRPr="008251E2" w:rsidRDefault="008251E2" w:rsidP="00C66BB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  <w:sz w:val="28"/>
        </w:rPr>
      </w:pPr>
      <w:r w:rsidRPr="008251E2">
        <w:rPr>
          <w:rFonts w:cs="Calibri"/>
          <w:sz w:val="28"/>
        </w:rPr>
        <w:t xml:space="preserve">Указанные </w:t>
      </w:r>
      <w:r>
        <w:rPr>
          <w:rFonts w:cs="Calibri"/>
          <w:sz w:val="28"/>
        </w:rPr>
        <w:t>особенности</w:t>
      </w:r>
      <w:r w:rsidRPr="008251E2">
        <w:rPr>
          <w:rFonts w:cs="Calibri"/>
          <w:sz w:val="28"/>
        </w:rPr>
        <w:t xml:space="preserve"> в значительной мере взаимосвязаны и </w:t>
      </w:r>
      <w:r w:rsidRPr="008251E2">
        <w:rPr>
          <w:rFonts w:cs="Calibri"/>
          <w:sz w:val="28"/>
        </w:rPr>
        <w:lastRenderedPageBreak/>
        <w:t>обусловливают друг друга. Поэтому необходим комплексный подход к их решению как на региональном и муниципальном уровнях, так и в рамках межведомственного сотрудничества.</w:t>
      </w:r>
    </w:p>
    <w:p w14:paraId="0EF4C042" w14:textId="77777777" w:rsidR="008251E2" w:rsidRPr="008251E2" w:rsidRDefault="008251E2" w:rsidP="00C66BB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Calibri"/>
          <w:sz w:val="28"/>
        </w:rPr>
      </w:pPr>
      <w:r w:rsidRPr="008251E2">
        <w:rPr>
          <w:rFonts w:cs="Calibri"/>
          <w:sz w:val="28"/>
        </w:rPr>
        <w:t>Для реализации потенциала малого и среднего бизнеса должны быть сформированы условия, обеспечивающие устойчивый рост и структурное совершенствование данного сектора экономики. Необходимо обеспечить механизмы, при которых поддержка малого предпринимательства становится инструментом региональной политики, выравнивающим существующие различия в условиях функционирования малого бизнеса, имеющиеся у муниципальных образований вследствие географического положения.</w:t>
      </w:r>
    </w:p>
    <w:p w14:paraId="5E80653D" w14:textId="77777777" w:rsidR="008251E2" w:rsidRPr="008251E2" w:rsidRDefault="008251E2" w:rsidP="00C66BBC">
      <w:pPr>
        <w:shd w:val="clear" w:color="auto" w:fill="FFFFFF"/>
        <w:spacing w:line="276" w:lineRule="auto"/>
        <w:ind w:firstLine="709"/>
        <w:jc w:val="both"/>
        <w:rPr>
          <w:sz w:val="28"/>
        </w:rPr>
      </w:pPr>
      <w:r w:rsidRPr="0048354A">
        <w:rPr>
          <w:sz w:val="28"/>
        </w:rPr>
        <w:t xml:space="preserve">Муниципальная программа определяет систему мер, направленных на достижение целей государственной политики в области развития  предпринимательства в Алейском районе, в том числе социального и молодежного предпринимательства и является продолжением комплекса мероприятий, реализованных в рамках </w:t>
      </w:r>
      <w:r w:rsidRPr="0048354A">
        <w:rPr>
          <w:sz w:val="28"/>
          <w:szCs w:val="24"/>
        </w:rPr>
        <w:t>муниц</w:t>
      </w:r>
      <w:r w:rsidRPr="00C80E9C">
        <w:rPr>
          <w:sz w:val="28"/>
          <w:szCs w:val="24"/>
        </w:rPr>
        <w:t xml:space="preserve">ипальной </w:t>
      </w:r>
      <w:r>
        <w:rPr>
          <w:sz w:val="28"/>
          <w:szCs w:val="24"/>
        </w:rPr>
        <w:t xml:space="preserve">программы </w:t>
      </w:r>
      <w:r w:rsidRPr="00C80E9C">
        <w:rPr>
          <w:sz w:val="28"/>
          <w:szCs w:val="24"/>
        </w:rPr>
        <w:t>«</w:t>
      </w:r>
      <w:r>
        <w:rPr>
          <w:sz w:val="28"/>
          <w:szCs w:val="24"/>
        </w:rPr>
        <w:t>Р</w:t>
      </w:r>
      <w:r w:rsidRPr="00C80E9C">
        <w:rPr>
          <w:sz w:val="28"/>
          <w:szCs w:val="24"/>
        </w:rPr>
        <w:t>азвити</w:t>
      </w:r>
      <w:r>
        <w:rPr>
          <w:sz w:val="28"/>
          <w:szCs w:val="24"/>
        </w:rPr>
        <w:t>е</w:t>
      </w:r>
      <w:r w:rsidRPr="00C80E9C">
        <w:rPr>
          <w:sz w:val="28"/>
          <w:szCs w:val="24"/>
        </w:rPr>
        <w:t xml:space="preserve"> предпринимательства </w:t>
      </w:r>
      <w:r>
        <w:rPr>
          <w:sz w:val="28"/>
          <w:szCs w:val="24"/>
        </w:rPr>
        <w:t>в Алейском районе</w:t>
      </w:r>
      <w:r w:rsidRPr="00C80E9C">
        <w:rPr>
          <w:sz w:val="28"/>
          <w:szCs w:val="24"/>
        </w:rPr>
        <w:t xml:space="preserve"> на 201</w:t>
      </w:r>
      <w:r>
        <w:rPr>
          <w:sz w:val="28"/>
          <w:szCs w:val="24"/>
        </w:rPr>
        <w:t>7</w:t>
      </w:r>
      <w:r w:rsidRPr="00C80E9C">
        <w:rPr>
          <w:sz w:val="28"/>
          <w:szCs w:val="24"/>
        </w:rPr>
        <w:t>-202</w:t>
      </w:r>
      <w:r>
        <w:rPr>
          <w:sz w:val="28"/>
          <w:szCs w:val="24"/>
        </w:rPr>
        <w:t>1</w:t>
      </w:r>
      <w:r w:rsidRPr="00C80E9C">
        <w:rPr>
          <w:sz w:val="28"/>
          <w:szCs w:val="24"/>
        </w:rPr>
        <w:t xml:space="preserve"> годы», утвержденной постановлением Администрации </w:t>
      </w:r>
      <w:r>
        <w:rPr>
          <w:sz w:val="28"/>
          <w:szCs w:val="24"/>
        </w:rPr>
        <w:t>Алейского района</w:t>
      </w:r>
      <w:r w:rsidRPr="00C80E9C">
        <w:rPr>
          <w:sz w:val="28"/>
          <w:szCs w:val="24"/>
        </w:rPr>
        <w:t xml:space="preserve"> от 1</w:t>
      </w:r>
      <w:r>
        <w:rPr>
          <w:sz w:val="28"/>
          <w:szCs w:val="24"/>
        </w:rPr>
        <w:t>6</w:t>
      </w:r>
      <w:r w:rsidRPr="00C80E9C">
        <w:rPr>
          <w:sz w:val="28"/>
          <w:szCs w:val="24"/>
        </w:rPr>
        <w:t>.0</w:t>
      </w:r>
      <w:r>
        <w:rPr>
          <w:sz w:val="28"/>
          <w:szCs w:val="24"/>
        </w:rPr>
        <w:t>6</w:t>
      </w:r>
      <w:r w:rsidRPr="00C80E9C">
        <w:rPr>
          <w:sz w:val="28"/>
          <w:szCs w:val="24"/>
        </w:rPr>
        <w:t>.201</w:t>
      </w:r>
      <w:r>
        <w:rPr>
          <w:sz w:val="28"/>
          <w:szCs w:val="24"/>
        </w:rPr>
        <w:t>6</w:t>
      </w:r>
      <w:r w:rsidRPr="00C80E9C">
        <w:rPr>
          <w:sz w:val="28"/>
          <w:szCs w:val="24"/>
        </w:rPr>
        <w:t xml:space="preserve"> №</w:t>
      </w:r>
      <w:r w:rsidR="006764E3">
        <w:rPr>
          <w:sz w:val="28"/>
          <w:szCs w:val="24"/>
        </w:rPr>
        <w:t> </w:t>
      </w:r>
      <w:r w:rsidRPr="00C80E9C">
        <w:rPr>
          <w:sz w:val="28"/>
          <w:szCs w:val="24"/>
        </w:rPr>
        <w:t>2</w:t>
      </w:r>
      <w:r>
        <w:rPr>
          <w:sz w:val="28"/>
          <w:szCs w:val="24"/>
        </w:rPr>
        <w:t>26</w:t>
      </w:r>
      <w:r w:rsidRPr="00C80E9C">
        <w:rPr>
          <w:sz w:val="28"/>
          <w:szCs w:val="24"/>
        </w:rPr>
        <w:t>.</w:t>
      </w:r>
      <w:r w:rsidRPr="008251E2">
        <w:rPr>
          <w:sz w:val="28"/>
        </w:rPr>
        <w:t xml:space="preserve"> </w:t>
      </w:r>
    </w:p>
    <w:p w14:paraId="7EB8B703" w14:textId="77777777" w:rsidR="001820BD" w:rsidRPr="008251E2" w:rsidRDefault="008251E2" w:rsidP="00C66BBC">
      <w:pPr>
        <w:spacing w:line="276" w:lineRule="auto"/>
        <w:ind w:firstLine="709"/>
        <w:jc w:val="both"/>
        <w:rPr>
          <w:sz w:val="40"/>
          <w:szCs w:val="24"/>
        </w:rPr>
      </w:pPr>
      <w:r w:rsidRPr="008251E2">
        <w:rPr>
          <w:sz w:val="28"/>
        </w:rPr>
        <w:t xml:space="preserve">Выполнение мероприятий муниципальной программы позволит обеспечить реализацию целей государственной политики по оказанию </w:t>
      </w:r>
      <w:r w:rsidRPr="008251E2">
        <w:rPr>
          <w:rFonts w:cs="Calibri"/>
          <w:sz w:val="28"/>
        </w:rPr>
        <w:t xml:space="preserve">субъектам малого и среднего бизнеса государственной поддержки, в  целях стимулирования малого и среднего предпринимательства в </w:t>
      </w:r>
      <w:r w:rsidR="0048354A">
        <w:rPr>
          <w:rFonts w:cs="Calibri"/>
          <w:sz w:val="28"/>
        </w:rPr>
        <w:t>районе</w:t>
      </w:r>
      <w:r w:rsidRPr="008251E2">
        <w:rPr>
          <w:rFonts w:cs="Calibri"/>
          <w:sz w:val="28"/>
        </w:rPr>
        <w:t>, становления его как высокотехнологичного, социально ориентированного и конкурентоспособного сектора экономики.</w:t>
      </w:r>
    </w:p>
    <w:p w14:paraId="0F51F6D6" w14:textId="77777777" w:rsidR="008251E2" w:rsidRDefault="008251E2" w:rsidP="00C66BBC">
      <w:pPr>
        <w:spacing w:line="276" w:lineRule="auto"/>
        <w:ind w:firstLine="709"/>
        <w:jc w:val="both"/>
        <w:rPr>
          <w:sz w:val="28"/>
          <w:szCs w:val="24"/>
        </w:rPr>
      </w:pPr>
    </w:p>
    <w:p w14:paraId="56773640" w14:textId="77777777" w:rsidR="001820BD" w:rsidRPr="001820BD" w:rsidRDefault="001820BD" w:rsidP="00C66BBC">
      <w:pPr>
        <w:pStyle w:val="af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8"/>
          <w:szCs w:val="24"/>
        </w:rPr>
      </w:pPr>
      <w:r>
        <w:rPr>
          <w:rFonts w:eastAsia="Calibri"/>
          <w:b/>
          <w:sz w:val="28"/>
          <w:szCs w:val="28"/>
        </w:rPr>
        <w:t>П</w:t>
      </w:r>
      <w:r w:rsidRPr="001820BD">
        <w:rPr>
          <w:rFonts w:eastAsia="Calibri"/>
          <w:b/>
          <w:sz w:val="28"/>
          <w:szCs w:val="28"/>
        </w:rPr>
        <w:t>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14:paraId="36690C2B" w14:textId="77777777" w:rsidR="00D13A3B" w:rsidRPr="00757D5B" w:rsidRDefault="00D13A3B" w:rsidP="00C66BBC">
      <w:pPr>
        <w:tabs>
          <w:tab w:val="left" w:pos="4125"/>
        </w:tabs>
        <w:spacing w:line="276" w:lineRule="auto"/>
        <w:ind w:firstLine="709"/>
        <w:jc w:val="both"/>
        <w:rPr>
          <w:sz w:val="28"/>
          <w:szCs w:val="28"/>
        </w:rPr>
      </w:pPr>
    </w:p>
    <w:p w14:paraId="77049C11" w14:textId="77777777" w:rsidR="00A70801" w:rsidRPr="001820BD" w:rsidRDefault="001820BD" w:rsidP="00C66BBC">
      <w:pPr>
        <w:pStyle w:val="af"/>
        <w:numPr>
          <w:ilvl w:val="1"/>
          <w:numId w:val="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1820BD">
        <w:rPr>
          <w:rFonts w:eastAsia="Calibri"/>
          <w:b/>
          <w:sz w:val="28"/>
          <w:szCs w:val="28"/>
        </w:rPr>
        <w:t>Приоритеты политики в сфере реализации муниципальной программы</w:t>
      </w:r>
    </w:p>
    <w:p w14:paraId="06E43F33" w14:textId="77777777" w:rsidR="00B70CF7" w:rsidRPr="00B70CF7" w:rsidRDefault="00B70CF7" w:rsidP="00C66BBC">
      <w:pPr>
        <w:pStyle w:val="af"/>
        <w:spacing w:line="276" w:lineRule="auto"/>
        <w:ind w:left="0" w:firstLine="709"/>
        <w:jc w:val="both"/>
        <w:rPr>
          <w:sz w:val="28"/>
          <w:szCs w:val="24"/>
        </w:rPr>
      </w:pPr>
      <w:r w:rsidRPr="00B70CF7">
        <w:rPr>
          <w:sz w:val="28"/>
          <w:szCs w:val="24"/>
        </w:rPr>
        <w:t>Приоритеты региональной политики в сфере реализации муниципальной программы определяются приоритетами долгосрочного экономического развития, обозначенными в стратегических документах Российской Федерации, Сибирского федерального округа, Алтайского края.</w:t>
      </w:r>
    </w:p>
    <w:p w14:paraId="7D59474A" w14:textId="77777777" w:rsidR="00B70CF7" w:rsidRPr="00B70CF7" w:rsidRDefault="00B70CF7" w:rsidP="00C66BBC">
      <w:pPr>
        <w:pStyle w:val="af"/>
        <w:spacing w:line="276" w:lineRule="auto"/>
        <w:ind w:left="0" w:firstLine="709"/>
        <w:jc w:val="both"/>
        <w:rPr>
          <w:sz w:val="28"/>
          <w:szCs w:val="24"/>
        </w:rPr>
      </w:pPr>
      <w:r w:rsidRPr="00B70CF7">
        <w:rPr>
          <w:sz w:val="28"/>
          <w:szCs w:val="24"/>
        </w:rPr>
        <w:t xml:space="preserve">Развитие малого и среднего бизнеса как одного из факторов инновационного развития и улучшения отраслевой структуры экономики, а также социального развития и обеспечения стабильно высокого уровня занятости определены в Стратегии развития малого и среднего предпринимательства в Российской Федерации на период до 2030 года, </w:t>
      </w:r>
      <w:r w:rsidRPr="00B70CF7">
        <w:rPr>
          <w:sz w:val="28"/>
          <w:szCs w:val="24"/>
        </w:rPr>
        <w:lastRenderedPageBreak/>
        <w:t>утвержденной распоряжением Правительства Российской Федерации от 02.06.2016№ 1083-р.</w:t>
      </w:r>
    </w:p>
    <w:p w14:paraId="6510D1D3" w14:textId="77777777" w:rsidR="00B70CF7" w:rsidRPr="00B70CF7" w:rsidRDefault="00B70CF7" w:rsidP="00C66BBC">
      <w:pPr>
        <w:pStyle w:val="af"/>
        <w:spacing w:line="276" w:lineRule="auto"/>
        <w:ind w:left="0" w:firstLine="709"/>
        <w:jc w:val="both"/>
        <w:rPr>
          <w:sz w:val="28"/>
          <w:szCs w:val="24"/>
        </w:rPr>
      </w:pPr>
      <w:r w:rsidRPr="00D52F91">
        <w:rPr>
          <w:sz w:val="28"/>
          <w:szCs w:val="24"/>
        </w:rPr>
        <w:t>Увеличение численности занятых в сфере малого и среднего бизнеса; повышение доли экспортеров, являющихся СМСП, в общем объеме несырьевого экспорта определены в рамках реализации национального проекта «Малое и среднее предпринимательство и поддержка индивидуальной предпринимательской инициативы»,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24.12.2018 №</w:t>
      </w:r>
      <w:r w:rsidR="00D52F91">
        <w:rPr>
          <w:sz w:val="28"/>
          <w:szCs w:val="24"/>
        </w:rPr>
        <w:t> </w:t>
      </w:r>
      <w:r w:rsidRPr="00D52F91">
        <w:rPr>
          <w:sz w:val="28"/>
          <w:szCs w:val="24"/>
        </w:rPr>
        <w:t>16).</w:t>
      </w:r>
    </w:p>
    <w:p w14:paraId="514E73E0" w14:textId="77777777" w:rsidR="00B70CF7" w:rsidRPr="00B70CF7" w:rsidRDefault="00B70CF7" w:rsidP="00C66BBC">
      <w:pPr>
        <w:pStyle w:val="af"/>
        <w:spacing w:line="276" w:lineRule="auto"/>
        <w:ind w:left="0" w:firstLine="709"/>
        <w:jc w:val="both"/>
        <w:rPr>
          <w:sz w:val="28"/>
          <w:szCs w:val="24"/>
        </w:rPr>
      </w:pPr>
      <w:r w:rsidRPr="00B70CF7">
        <w:rPr>
          <w:sz w:val="28"/>
          <w:szCs w:val="24"/>
        </w:rPr>
        <w:t xml:space="preserve">Основной задачей </w:t>
      </w:r>
      <w:r w:rsidR="00461ACE">
        <w:rPr>
          <w:sz w:val="28"/>
          <w:szCs w:val="24"/>
        </w:rPr>
        <w:t xml:space="preserve">стратегических документов </w:t>
      </w:r>
      <w:r w:rsidRPr="00461ACE">
        <w:rPr>
          <w:sz w:val="28"/>
          <w:szCs w:val="24"/>
        </w:rPr>
        <w:t>является изменение структуры СМСП,</w:t>
      </w:r>
      <w:r w:rsidRPr="00B70CF7">
        <w:rPr>
          <w:sz w:val="28"/>
          <w:szCs w:val="24"/>
        </w:rPr>
        <w:t xml:space="preserve"> организация доведения малого бизнеса до устойчивого уровня, налаживание кооперационных связей малого и среднего предпринимательства и крупного бизнеса, развитие межрегионального и международного сотрудничества СМСП.</w:t>
      </w:r>
    </w:p>
    <w:p w14:paraId="49C04B9D" w14:textId="77777777" w:rsidR="00B70CF7" w:rsidRPr="00B70CF7" w:rsidRDefault="00B70CF7" w:rsidP="00C66BBC">
      <w:pPr>
        <w:pStyle w:val="af"/>
        <w:spacing w:line="276" w:lineRule="auto"/>
        <w:ind w:left="0" w:firstLine="709"/>
        <w:jc w:val="both"/>
        <w:rPr>
          <w:sz w:val="28"/>
          <w:szCs w:val="24"/>
        </w:rPr>
      </w:pPr>
      <w:r w:rsidRPr="00B70CF7">
        <w:rPr>
          <w:sz w:val="28"/>
          <w:szCs w:val="24"/>
        </w:rPr>
        <w:t>Информационные технологии в сфере взаимодействия государства и бизнеса создадут условия для развития электронного взаимодействия участников экономической деятельности.</w:t>
      </w:r>
    </w:p>
    <w:p w14:paraId="7121ADCF" w14:textId="77777777" w:rsidR="001820BD" w:rsidRPr="00B70CF7" w:rsidRDefault="00B70CF7" w:rsidP="00C66BBC">
      <w:pPr>
        <w:pStyle w:val="af"/>
        <w:spacing w:line="276" w:lineRule="auto"/>
        <w:ind w:left="0" w:firstLine="709"/>
        <w:jc w:val="both"/>
        <w:rPr>
          <w:rFonts w:eastAsia="Calibri"/>
          <w:sz w:val="32"/>
          <w:szCs w:val="28"/>
        </w:rPr>
      </w:pPr>
      <w:r w:rsidRPr="00B70CF7">
        <w:rPr>
          <w:sz w:val="28"/>
          <w:szCs w:val="24"/>
        </w:rPr>
        <w:t>Программа развития малого и среднего предпринимательства направлена на совершенствование нормативной правовой базы, функционирование инфраструктуры поддержки СМСП, разработку новых механизмов доступа субъектов малого и среднего предпринимательства к финансовым ресурсам, в первую очередь по приоритетным направлениям. Первоочередным направлением работы Администрации района в вопросе по поддержке и развитию предпринимательства, является создание условий для инвестиционной активности субъектов малого и среднего бизнеса. По оценке инвестиционного развития района приоритетными для муниципального образования направлениями развития малого и среднего предпринимательства являются: развитие сельского хозяйства</w:t>
      </w:r>
      <w:r w:rsidR="007711CC">
        <w:rPr>
          <w:sz w:val="28"/>
          <w:szCs w:val="24"/>
        </w:rPr>
        <w:t>, социального предпринимательства, промышленного производства</w:t>
      </w:r>
      <w:r w:rsidRPr="00B70CF7">
        <w:rPr>
          <w:sz w:val="28"/>
          <w:szCs w:val="24"/>
        </w:rPr>
        <w:t xml:space="preserve">, развитие </w:t>
      </w:r>
      <w:r w:rsidR="007711CC">
        <w:rPr>
          <w:sz w:val="28"/>
          <w:szCs w:val="24"/>
        </w:rPr>
        <w:t xml:space="preserve">мобильной торговли на селе, </w:t>
      </w:r>
      <w:r w:rsidRPr="00B70CF7">
        <w:rPr>
          <w:sz w:val="28"/>
          <w:szCs w:val="24"/>
        </w:rPr>
        <w:t>придорожного сервиса и общественного питания, оказание бытовых услуг.</w:t>
      </w:r>
    </w:p>
    <w:p w14:paraId="3415CDFE" w14:textId="77777777" w:rsidR="001820BD" w:rsidRPr="001820BD" w:rsidRDefault="001820BD" w:rsidP="00C66BBC">
      <w:pPr>
        <w:pStyle w:val="af"/>
        <w:spacing w:line="276" w:lineRule="auto"/>
        <w:ind w:left="0"/>
        <w:rPr>
          <w:sz w:val="28"/>
          <w:szCs w:val="28"/>
        </w:rPr>
      </w:pPr>
    </w:p>
    <w:p w14:paraId="438C636A" w14:textId="77777777" w:rsidR="001820BD" w:rsidRDefault="007711CC" w:rsidP="00C66BBC">
      <w:pPr>
        <w:pStyle w:val="af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14:paraId="7BCEA0B0" w14:textId="77777777" w:rsidR="007711CC" w:rsidRDefault="007711CC" w:rsidP="00C66BBC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Pr="008E67F2">
        <w:rPr>
          <w:sz w:val="28"/>
          <w:szCs w:val="28"/>
        </w:rPr>
        <w:t xml:space="preserve">муниципальной программы является </w:t>
      </w:r>
      <w:r w:rsidR="008E67F2" w:rsidRPr="008E67F2">
        <w:rPr>
          <w:sz w:val="28"/>
          <w:szCs w:val="28"/>
        </w:rPr>
        <w:t xml:space="preserve">содействие развитию малого и среднего предпринимательства, как одному из ведущих элементов, обеспечивающих рост экономики Алейского района, улучшению ее отраслевой структуры, стабильно высокий уровень занятости, повышение </w:t>
      </w:r>
      <w:r w:rsidR="008E67F2" w:rsidRPr="008E67F2">
        <w:rPr>
          <w:sz w:val="28"/>
          <w:szCs w:val="28"/>
        </w:rPr>
        <w:lastRenderedPageBreak/>
        <w:t>качества жизни населения, повышение образовательного уровня и правовой культуры малого и среднего предпринимательства.</w:t>
      </w:r>
    </w:p>
    <w:p w14:paraId="40F76F35" w14:textId="77777777" w:rsidR="008E67F2" w:rsidRDefault="008E67F2" w:rsidP="00C66BBC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возможно благодаря решению задач:</w:t>
      </w:r>
    </w:p>
    <w:p w14:paraId="6F72140D" w14:textId="77777777" w:rsidR="00C66BBC" w:rsidRPr="004C2C0B" w:rsidRDefault="00C66BBC" w:rsidP="00C66BBC">
      <w:pPr>
        <w:pStyle w:val="ConsPlusNonformat"/>
        <w:widowControl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C0B">
        <w:rPr>
          <w:rFonts w:ascii="Times New Roman" w:hAnsi="Times New Roman" w:cs="Times New Roman"/>
          <w:sz w:val="28"/>
          <w:szCs w:val="28"/>
        </w:rPr>
        <w:t>Улучшение условий ведения предпринимательской деятельности.</w:t>
      </w:r>
    </w:p>
    <w:p w14:paraId="067821B9" w14:textId="77777777" w:rsidR="00C66BBC" w:rsidRPr="004C2C0B" w:rsidRDefault="00C66BBC" w:rsidP="00C66BBC">
      <w:pPr>
        <w:pStyle w:val="ConsPlusNonformat"/>
        <w:widowControl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2C0B">
        <w:rPr>
          <w:rFonts w:ascii="Times New Roman" w:hAnsi="Times New Roman" w:cs="Times New Roman"/>
          <w:sz w:val="28"/>
          <w:szCs w:val="28"/>
        </w:rPr>
        <w:t>Расширение доступа СМСП к финансовым ресурсам, в том числе к льготному финансированию.</w:t>
      </w:r>
    </w:p>
    <w:p w14:paraId="49B2785E" w14:textId="77777777" w:rsidR="00C66BBC" w:rsidRPr="004C2C0B" w:rsidRDefault="00C66BBC" w:rsidP="00C66BBC">
      <w:pPr>
        <w:pStyle w:val="ConsPlusNonformat"/>
        <w:widowControl/>
        <w:spacing w:line="276" w:lineRule="auto"/>
        <w:ind w:firstLine="85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4C2C0B">
        <w:rPr>
          <w:rFonts w:ascii="Times New Roman" w:hAnsi="Times New Roman" w:cs="Times New Roman"/>
          <w:spacing w:val="-2"/>
          <w:sz w:val="28"/>
          <w:szCs w:val="28"/>
        </w:rPr>
        <w:t>Создание условий для акселерации СМСП Алейского района.</w:t>
      </w:r>
    </w:p>
    <w:p w14:paraId="5EC096E6" w14:textId="77777777" w:rsidR="008E67F2" w:rsidRDefault="00C66BBC" w:rsidP="00C66BBC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4C2C0B">
        <w:rPr>
          <w:spacing w:val="-2"/>
          <w:sz w:val="28"/>
          <w:szCs w:val="28"/>
        </w:rPr>
        <w:t>Популяризация предпринимательской деятельности.</w:t>
      </w:r>
    </w:p>
    <w:p w14:paraId="1D69CCD9" w14:textId="77777777" w:rsidR="00CE7E39" w:rsidRPr="00CE7E39" w:rsidRDefault="00CE7E39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CE7E39">
        <w:rPr>
          <w:color w:val="000000"/>
          <w:sz w:val="28"/>
          <w:szCs w:val="24"/>
        </w:rPr>
        <w:t>Для реализации поставленных задач предусмотрены мероприятия (приложение 2),</w:t>
      </w:r>
      <w:r w:rsidRPr="00CE7E39">
        <w:rPr>
          <w:sz w:val="28"/>
          <w:szCs w:val="24"/>
        </w:rPr>
        <w:t xml:space="preserve"> направленные на развитие здоровой конкурентной среды в районе через увеличение числа СМСП, и повышения конкурентоспособности продукции, выпускаемой ими. </w:t>
      </w:r>
    </w:p>
    <w:p w14:paraId="7EE46BC2" w14:textId="77777777" w:rsidR="00CE7E39" w:rsidRDefault="00CE7E39" w:rsidP="00C66B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4"/>
        </w:rPr>
      </w:pPr>
      <w:r w:rsidRPr="00CE7E39">
        <w:rPr>
          <w:sz w:val="28"/>
          <w:szCs w:val="24"/>
        </w:rPr>
        <w:t xml:space="preserve">Совершенствование нормативно-правовой базы обеспечит </w:t>
      </w:r>
      <w:r>
        <w:rPr>
          <w:sz w:val="28"/>
          <w:szCs w:val="24"/>
        </w:rPr>
        <w:t xml:space="preserve">созданию </w:t>
      </w:r>
      <w:r w:rsidRPr="00CE7E39">
        <w:rPr>
          <w:sz w:val="28"/>
          <w:szCs w:val="24"/>
        </w:rPr>
        <w:t>благоприятны</w:t>
      </w:r>
      <w:r>
        <w:rPr>
          <w:sz w:val="28"/>
          <w:szCs w:val="24"/>
        </w:rPr>
        <w:t>х</w:t>
      </w:r>
      <w:r w:rsidRPr="00CE7E39">
        <w:rPr>
          <w:sz w:val="28"/>
          <w:szCs w:val="24"/>
        </w:rPr>
        <w:t xml:space="preserve"> услови</w:t>
      </w:r>
      <w:r>
        <w:rPr>
          <w:sz w:val="28"/>
          <w:szCs w:val="24"/>
        </w:rPr>
        <w:t>й</w:t>
      </w:r>
      <w:r w:rsidRPr="00CE7E39">
        <w:rPr>
          <w:sz w:val="28"/>
          <w:szCs w:val="24"/>
        </w:rPr>
        <w:t xml:space="preserve"> для комплексного подхода к решению вопросов развития СМСП в районе.</w:t>
      </w:r>
    </w:p>
    <w:p w14:paraId="1C06E3E5" w14:textId="77777777" w:rsidR="00CE7E39" w:rsidRDefault="00CE7E39" w:rsidP="00C66BBC">
      <w:pPr>
        <w:tabs>
          <w:tab w:val="left" w:pos="0"/>
        </w:tabs>
        <w:spacing w:line="276" w:lineRule="auto"/>
        <w:ind w:firstLine="709"/>
        <w:jc w:val="both"/>
        <w:rPr>
          <w:sz w:val="32"/>
          <w:szCs w:val="28"/>
        </w:rPr>
      </w:pPr>
    </w:p>
    <w:p w14:paraId="4F6189C1" w14:textId="77777777" w:rsidR="00CE7E39" w:rsidRPr="00CE7E39" w:rsidRDefault="00CE7E39" w:rsidP="00C66BBC">
      <w:pPr>
        <w:pStyle w:val="af"/>
        <w:numPr>
          <w:ilvl w:val="1"/>
          <w:numId w:val="8"/>
        </w:numPr>
        <w:tabs>
          <w:tab w:val="left" w:pos="0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CE7E39">
        <w:rPr>
          <w:rFonts w:eastAsia="Calibri"/>
          <w:b/>
          <w:sz w:val="28"/>
          <w:szCs w:val="28"/>
        </w:rPr>
        <w:t>Конечные результаты реализации муниципальной программы</w:t>
      </w:r>
    </w:p>
    <w:p w14:paraId="6BEE887A" w14:textId="77777777" w:rsidR="00CE7E39" w:rsidRPr="00461ACE" w:rsidRDefault="004D7F05" w:rsidP="00C66B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4"/>
        </w:rPr>
      </w:pPr>
      <w:r w:rsidRPr="00461ACE">
        <w:rPr>
          <w:sz w:val="28"/>
          <w:szCs w:val="24"/>
        </w:rPr>
        <w:t>В результате реализации муниципальной программы к 2025 году предполагается:</w:t>
      </w:r>
    </w:p>
    <w:p w14:paraId="38F6A895" w14:textId="77777777" w:rsidR="00461ACE" w:rsidRDefault="004D7F05" w:rsidP="00C66BB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461ACE">
        <w:rPr>
          <w:sz w:val="28"/>
        </w:rPr>
        <w:t xml:space="preserve">- </w:t>
      </w:r>
      <w:r w:rsidR="00461ACE" w:rsidRPr="00461ACE">
        <w:rPr>
          <w:sz w:val="28"/>
        </w:rPr>
        <w:t>к</w:t>
      </w:r>
      <w:r w:rsidR="00461ACE" w:rsidRPr="00D33908">
        <w:rPr>
          <w:sz w:val="28"/>
        </w:rPr>
        <w:t xml:space="preserve">оличество субъектов малого и среднего предпринимательства в расчете на 1000 человек населения </w:t>
      </w:r>
      <w:r w:rsidR="00461ACE">
        <w:rPr>
          <w:sz w:val="28"/>
        </w:rPr>
        <w:t>района 24 ед.</w:t>
      </w:r>
      <w:r w:rsidR="00461ACE" w:rsidRPr="00D33908">
        <w:rPr>
          <w:sz w:val="28"/>
        </w:rPr>
        <w:t>;</w:t>
      </w:r>
    </w:p>
    <w:p w14:paraId="69AE2422" w14:textId="77777777" w:rsidR="00461ACE" w:rsidRDefault="00461ACE" w:rsidP="00C66BB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количество СМСП, получивших грантовую поддержку, накопительным итогом, составит 5;</w:t>
      </w:r>
    </w:p>
    <w:p w14:paraId="58AD1B8B" w14:textId="77777777" w:rsidR="00461ACE" w:rsidRPr="00D33908" w:rsidRDefault="00461ACE" w:rsidP="00C66BB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33908">
        <w:rPr>
          <w:sz w:val="28"/>
        </w:rPr>
        <w:t>- численность занятых в сфере малого и среднего предпринимательства, включая индивидуальных предпринимателей</w:t>
      </w:r>
      <w:r>
        <w:rPr>
          <w:sz w:val="28"/>
        </w:rPr>
        <w:t xml:space="preserve"> к 2026 году составит 1835 единиц;</w:t>
      </w:r>
    </w:p>
    <w:p w14:paraId="0406929E" w14:textId="77777777" w:rsidR="00461ACE" w:rsidRPr="00D33908" w:rsidRDefault="00461ACE" w:rsidP="00C66BB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33908">
        <w:rPr>
          <w:sz w:val="28"/>
        </w:rPr>
        <w:t>- количество вновь созданных субъектов малого и среднего предпринимательства</w:t>
      </w:r>
      <w:r>
        <w:rPr>
          <w:sz w:val="28"/>
        </w:rPr>
        <w:t>, накопительным итогом, 190</w:t>
      </w:r>
      <w:r w:rsidRPr="00D33908">
        <w:rPr>
          <w:sz w:val="28"/>
        </w:rPr>
        <w:t>;</w:t>
      </w:r>
    </w:p>
    <w:p w14:paraId="0B337930" w14:textId="77777777" w:rsidR="004D7F05" w:rsidRPr="006764E3" w:rsidRDefault="00461ACE" w:rsidP="00C66BB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highlight w:val="yellow"/>
        </w:rPr>
      </w:pPr>
      <w:r>
        <w:rPr>
          <w:sz w:val="28"/>
        </w:rPr>
        <w:t>- к</w:t>
      </w:r>
      <w:r w:rsidRPr="00794AFE">
        <w:rPr>
          <w:sz w:val="28"/>
          <w:szCs w:val="28"/>
        </w:rPr>
        <w:t>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</w:r>
      <w:r>
        <w:rPr>
          <w:sz w:val="28"/>
          <w:szCs w:val="28"/>
        </w:rPr>
        <w:t>, составит 140 единиц.</w:t>
      </w:r>
    </w:p>
    <w:p w14:paraId="50BCEC58" w14:textId="77777777" w:rsidR="004D7F05" w:rsidRDefault="004D7F05" w:rsidP="00C66BBC">
      <w:pPr>
        <w:spacing w:line="276" w:lineRule="auto"/>
        <w:ind w:firstLine="709"/>
        <w:jc w:val="both"/>
        <w:rPr>
          <w:sz w:val="28"/>
          <w:szCs w:val="28"/>
        </w:rPr>
      </w:pPr>
      <w:r w:rsidRPr="00461ACE">
        <w:rPr>
          <w:sz w:val="28"/>
          <w:szCs w:val="28"/>
        </w:rPr>
        <w:t>Индикаторы муниципальной программы и их значения по годам представлены в приложении 1.</w:t>
      </w:r>
    </w:p>
    <w:p w14:paraId="7AC3D7DD" w14:textId="77777777" w:rsidR="004D7F05" w:rsidRDefault="004D7F05" w:rsidP="00C66BBC">
      <w:pPr>
        <w:spacing w:line="276" w:lineRule="auto"/>
        <w:ind w:firstLine="709"/>
        <w:jc w:val="both"/>
        <w:rPr>
          <w:sz w:val="28"/>
          <w:szCs w:val="28"/>
        </w:rPr>
      </w:pPr>
    </w:p>
    <w:p w14:paraId="463D28B4" w14:textId="77777777" w:rsidR="004D7F05" w:rsidRPr="004D7F05" w:rsidRDefault="004D7F05" w:rsidP="00C66BBC">
      <w:pPr>
        <w:pStyle w:val="af"/>
        <w:numPr>
          <w:ilvl w:val="1"/>
          <w:numId w:val="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</w:t>
      </w:r>
      <w:r w:rsidRPr="004D7F05">
        <w:rPr>
          <w:rFonts w:eastAsia="Calibri"/>
          <w:b/>
          <w:sz w:val="28"/>
          <w:szCs w:val="28"/>
        </w:rPr>
        <w:t>роки и этапы реализации муниципальной программы</w:t>
      </w:r>
    </w:p>
    <w:p w14:paraId="334F5F21" w14:textId="77777777" w:rsidR="004D7F05" w:rsidRDefault="004D7F05" w:rsidP="00C66B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4"/>
        </w:rPr>
      </w:pPr>
      <w:r w:rsidRPr="004D7F05">
        <w:rPr>
          <w:sz w:val="28"/>
          <w:szCs w:val="24"/>
        </w:rPr>
        <w:t>Срок реализации муниципальной программы рассчитан на период 202</w:t>
      </w:r>
      <w:r>
        <w:rPr>
          <w:sz w:val="28"/>
          <w:szCs w:val="24"/>
        </w:rPr>
        <w:t>2</w:t>
      </w:r>
      <w:r w:rsidR="00461ACE">
        <w:rPr>
          <w:sz w:val="28"/>
          <w:szCs w:val="24"/>
        </w:rPr>
        <w:t>-2026</w:t>
      </w:r>
      <w:r w:rsidRPr="004D7F05">
        <w:rPr>
          <w:sz w:val="28"/>
          <w:szCs w:val="24"/>
        </w:rPr>
        <w:t xml:space="preserve"> годы (без разделения на этапы).</w:t>
      </w:r>
    </w:p>
    <w:p w14:paraId="07013162" w14:textId="77777777" w:rsidR="00433543" w:rsidRDefault="00433543" w:rsidP="00C66B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4"/>
        </w:rPr>
      </w:pPr>
    </w:p>
    <w:p w14:paraId="53D03F83" w14:textId="77777777" w:rsidR="00433543" w:rsidRPr="00433543" w:rsidRDefault="00433543" w:rsidP="00C66BBC">
      <w:pPr>
        <w:pStyle w:val="af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433543">
        <w:rPr>
          <w:b/>
          <w:sz w:val="28"/>
          <w:szCs w:val="28"/>
        </w:rPr>
        <w:lastRenderedPageBreak/>
        <w:t>Обобщенная характеристика мероприятий муниципальной программы</w:t>
      </w:r>
    </w:p>
    <w:p w14:paraId="7721664B" w14:textId="77777777" w:rsidR="00433543" w:rsidRPr="00433543" w:rsidRDefault="00433543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433543">
        <w:rPr>
          <w:sz w:val="28"/>
          <w:szCs w:val="24"/>
        </w:rPr>
        <w:t>Приоритеты муниципальной политики в сфере предпринимательства основаны на целевых ориентирах муниципальной программы (цели, задачи, ожидаемые результаты), достижение которых обеспечит реализация мероприятий, указанных в приложении 2.</w:t>
      </w:r>
    </w:p>
    <w:p w14:paraId="575E460D" w14:textId="77777777" w:rsidR="00433543" w:rsidRPr="003106E3" w:rsidRDefault="00433543" w:rsidP="00C66BBC">
      <w:pPr>
        <w:pStyle w:val="ConsPlusNormal"/>
        <w:spacing w:line="276" w:lineRule="auto"/>
        <w:ind w:firstLine="540"/>
        <w:jc w:val="both"/>
      </w:pPr>
      <w:r w:rsidRPr="003106E3">
        <w:t>Система программных мероприятий на 20</w:t>
      </w:r>
      <w:r>
        <w:t>22</w:t>
      </w:r>
      <w:r w:rsidRPr="003106E3">
        <w:t xml:space="preserve"> - 202</w:t>
      </w:r>
      <w:r w:rsidR="00461ACE">
        <w:t>6</w:t>
      </w:r>
      <w:r w:rsidRPr="003106E3">
        <w:t xml:space="preserve"> годы представляет собой действия, ориентированные на финансовую, информационную, консультационную и имущественную поддержку предпринимательства в Алейском районе.</w:t>
      </w:r>
    </w:p>
    <w:p w14:paraId="56B255D6" w14:textId="77777777" w:rsidR="00433543" w:rsidRPr="003106E3" w:rsidRDefault="00433543" w:rsidP="00C66BBC">
      <w:pPr>
        <w:pStyle w:val="ConsPlusNormal"/>
        <w:spacing w:line="276" w:lineRule="auto"/>
        <w:ind w:firstLine="540"/>
        <w:jc w:val="both"/>
      </w:pPr>
      <w:r w:rsidRPr="003106E3">
        <w:t>Наиболее востребованным в последние годы инструментом поддержки является</w:t>
      </w:r>
      <w:r>
        <w:t xml:space="preserve"> п</w:t>
      </w:r>
      <w:r w:rsidRPr="003106E3">
        <w:t>редоставление целевых грантов на создание собственного бизнеса начинающим СМП</w:t>
      </w:r>
      <w:r>
        <w:t xml:space="preserve"> и на развитие приоритетных сфер экономики на территории района</w:t>
      </w:r>
      <w:r w:rsidRPr="003106E3">
        <w:t>.</w:t>
      </w:r>
      <w:r>
        <w:t xml:space="preserve"> </w:t>
      </w:r>
      <w:r w:rsidRPr="003106E3">
        <w:t>Данный вид поддержки ориентирован в основном на СМСП, осуществляющих деятельность в сфере материального производства и инноваций, реализующие инвестиционные проекты, в том числе в социальной сфере.</w:t>
      </w:r>
    </w:p>
    <w:p w14:paraId="1293C8EA" w14:textId="77777777" w:rsidR="00433543" w:rsidRPr="003106E3" w:rsidRDefault="00433543" w:rsidP="00C66BBC">
      <w:pPr>
        <w:pStyle w:val="ConsPlusNormal"/>
        <w:spacing w:line="276" w:lineRule="auto"/>
        <w:ind w:firstLine="540"/>
        <w:jc w:val="both"/>
      </w:pPr>
      <w:r w:rsidRPr="003106E3">
        <w:t>Кроме того, в Программе предусмотрены мероприятия, направленные на популяризацию предпринимательства, в том числе среди молодежи:</w:t>
      </w:r>
    </w:p>
    <w:p w14:paraId="4A8F6823" w14:textId="77777777" w:rsidR="00433543" w:rsidRPr="003106E3" w:rsidRDefault="00433543" w:rsidP="00C66BBC">
      <w:pPr>
        <w:pStyle w:val="ConsPlusNormal"/>
        <w:spacing w:line="276" w:lineRule="auto"/>
        <w:ind w:firstLine="540"/>
        <w:jc w:val="both"/>
      </w:pPr>
      <w:r w:rsidRPr="003106E3">
        <w:t>информационное сопровождение реализации мероприятий по муниципальной поддержке СМСП и пропаганда предпринимательской деятельности в Алейском районе.</w:t>
      </w:r>
    </w:p>
    <w:p w14:paraId="7A9AEA37" w14:textId="77777777" w:rsidR="00433543" w:rsidRPr="003106E3" w:rsidRDefault="00433543" w:rsidP="00C66BBC">
      <w:pPr>
        <w:pStyle w:val="ConsPlusNormal"/>
        <w:spacing w:line="276" w:lineRule="auto"/>
        <w:ind w:firstLine="540"/>
        <w:jc w:val="both"/>
      </w:pPr>
      <w:r w:rsidRPr="003106E3">
        <w:t>Также Программа содержит ряд мероприятий, направленных на информационно-консультационную и методическую поддержку СМСП, среди которых:</w:t>
      </w:r>
    </w:p>
    <w:p w14:paraId="24184894" w14:textId="77777777" w:rsidR="00433543" w:rsidRPr="003106E3" w:rsidRDefault="00433543" w:rsidP="00C66BBC">
      <w:pPr>
        <w:pStyle w:val="ConsPlusNormal"/>
        <w:spacing w:line="276" w:lineRule="auto"/>
        <w:ind w:firstLine="540"/>
        <w:jc w:val="both"/>
      </w:pPr>
      <w:r w:rsidRPr="003106E3">
        <w:t>информирование СМСП о свободных помещениях, находящихся в муниципальной собственности, выставлении на продажу объектов муниципального имущества, свободных земельных участках, свободных производственных помещениях, перспективных направлениях для ведения бизнеса;</w:t>
      </w:r>
    </w:p>
    <w:p w14:paraId="52A50E56" w14:textId="77777777" w:rsidR="00433543" w:rsidRPr="003106E3" w:rsidRDefault="00E502A3" w:rsidP="00C66BBC">
      <w:pPr>
        <w:pStyle w:val="ConsPlusNormal"/>
        <w:spacing w:line="276" w:lineRule="auto"/>
        <w:ind w:firstLine="540"/>
        <w:jc w:val="both"/>
      </w:pPr>
      <w:r>
        <w:t>ведение раздела «</w:t>
      </w:r>
      <w:r w:rsidR="00433543" w:rsidRPr="003106E3">
        <w:t>Предпринимательство</w:t>
      </w:r>
      <w:r>
        <w:t>»</w:t>
      </w:r>
      <w:r w:rsidR="00433543" w:rsidRPr="003106E3">
        <w:t xml:space="preserve"> на официальном сайте Администрации </w:t>
      </w:r>
      <w:r>
        <w:t xml:space="preserve">Алейского </w:t>
      </w:r>
      <w:r w:rsidR="00433543" w:rsidRPr="003106E3">
        <w:t>района.</w:t>
      </w:r>
    </w:p>
    <w:p w14:paraId="2123D867" w14:textId="77777777" w:rsidR="00433543" w:rsidRPr="003106E3" w:rsidRDefault="00433543" w:rsidP="00C66BBC">
      <w:pPr>
        <w:pStyle w:val="ConsPlusNormal"/>
        <w:spacing w:line="276" w:lineRule="auto"/>
        <w:ind w:firstLine="540"/>
        <w:jc w:val="both"/>
      </w:pPr>
      <w:r w:rsidRPr="003106E3">
        <w:t>Наряду с вышеуказанными группами мероприятий предусмотрено создание условий для обеспечения жителей района доступными услугами предприятий потребительского рынка.</w:t>
      </w:r>
    </w:p>
    <w:p w14:paraId="7731B51E" w14:textId="77777777" w:rsidR="00433543" w:rsidRPr="003106E3" w:rsidRDefault="00433543" w:rsidP="00C66BBC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6E3">
        <w:rPr>
          <w:rFonts w:ascii="Times New Roman" w:hAnsi="Times New Roman"/>
          <w:sz w:val="28"/>
          <w:szCs w:val="28"/>
        </w:rPr>
        <w:t>Максимально полное удовлетворение потребностей населения района в товарах и услугах посредством создания благоприятных условий для роста предпринимательской активности, конкуренции и сбалансированного развития различных форматов торговли, общественного питания</w:t>
      </w:r>
      <w:r w:rsidR="00E502A3">
        <w:rPr>
          <w:rFonts w:ascii="Times New Roman" w:hAnsi="Times New Roman"/>
          <w:sz w:val="28"/>
          <w:szCs w:val="28"/>
        </w:rPr>
        <w:t xml:space="preserve"> </w:t>
      </w:r>
      <w:r w:rsidRPr="003106E3">
        <w:rPr>
          <w:rFonts w:ascii="Times New Roman" w:hAnsi="Times New Roman"/>
          <w:sz w:val="28"/>
          <w:szCs w:val="28"/>
        </w:rPr>
        <w:t>путем:</w:t>
      </w:r>
    </w:p>
    <w:p w14:paraId="48FE2799" w14:textId="77777777" w:rsidR="00433543" w:rsidRPr="003106E3" w:rsidRDefault="00433543" w:rsidP="00C66BBC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6E3">
        <w:rPr>
          <w:rFonts w:ascii="Times New Roman" w:hAnsi="Times New Roman"/>
          <w:sz w:val="28"/>
          <w:szCs w:val="28"/>
        </w:rPr>
        <w:lastRenderedPageBreak/>
        <w:t>разработки, утверждения и корректировки схем размещения нестационарных торговых объектов;</w:t>
      </w:r>
    </w:p>
    <w:p w14:paraId="59420168" w14:textId="77777777" w:rsidR="00433543" w:rsidRPr="003106E3" w:rsidRDefault="00433543" w:rsidP="00C66BBC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6E3">
        <w:rPr>
          <w:rFonts w:ascii="Times New Roman" w:hAnsi="Times New Roman"/>
          <w:sz w:val="28"/>
          <w:szCs w:val="28"/>
        </w:rPr>
        <w:t>взаимодействия с контролирующими органами по обеспечению исполнения действующего законодательства СМСП;</w:t>
      </w:r>
    </w:p>
    <w:p w14:paraId="543CD10A" w14:textId="77777777" w:rsidR="00433543" w:rsidRDefault="00433543" w:rsidP="00C66BBC">
      <w:pPr>
        <w:pStyle w:val="ConsPlusNormal"/>
        <w:spacing w:line="276" w:lineRule="auto"/>
        <w:ind w:firstLine="540"/>
        <w:jc w:val="both"/>
      </w:pPr>
      <w:r>
        <w:t>содействия в обеспечении территориальной доступности инфраструктуры потребительского рынка, в том числе для маломобильных граждан и граждан с ограниченными возможностями здоровья.</w:t>
      </w:r>
    </w:p>
    <w:p w14:paraId="3C2C59CE" w14:textId="77777777" w:rsidR="00433543" w:rsidRPr="003106E3" w:rsidRDefault="00433543" w:rsidP="00C66BBC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6E3">
        <w:rPr>
          <w:rFonts w:ascii="Times New Roman" w:hAnsi="Times New Roman"/>
          <w:sz w:val="28"/>
          <w:szCs w:val="28"/>
        </w:rPr>
        <w:t xml:space="preserve">Привлечение инвестиционных ресурсов в Алейский район в рамках реализации Программы предполагается посредством размещения актуальной информации для инвесторов на официальном </w:t>
      </w:r>
      <w:r w:rsidR="00E502A3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Pr="003106E3">
        <w:rPr>
          <w:rFonts w:ascii="Times New Roman" w:hAnsi="Times New Roman"/>
          <w:sz w:val="28"/>
          <w:szCs w:val="28"/>
        </w:rPr>
        <w:t>Алейского района.</w:t>
      </w:r>
    </w:p>
    <w:p w14:paraId="0C7E0044" w14:textId="77777777" w:rsidR="004D7F05" w:rsidRDefault="00433543" w:rsidP="00C66BBC">
      <w:pPr>
        <w:pStyle w:val="af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hyperlink w:anchor="Par665" w:history="1">
        <w:r w:rsidRPr="003106E3">
          <w:rPr>
            <w:sz w:val="28"/>
            <w:szCs w:val="28"/>
          </w:rPr>
          <w:t>Перечень</w:t>
        </w:r>
      </w:hyperlink>
      <w:r w:rsidRPr="003106E3">
        <w:rPr>
          <w:sz w:val="28"/>
          <w:szCs w:val="28"/>
        </w:rPr>
        <w:t xml:space="preserve"> мероприятий Программы в 20</w:t>
      </w:r>
      <w:r w:rsidR="00E502A3">
        <w:rPr>
          <w:sz w:val="28"/>
          <w:szCs w:val="28"/>
        </w:rPr>
        <w:t>22</w:t>
      </w:r>
      <w:r w:rsidRPr="003106E3">
        <w:rPr>
          <w:sz w:val="28"/>
          <w:szCs w:val="28"/>
        </w:rPr>
        <w:t xml:space="preserve"> - 202</w:t>
      </w:r>
      <w:r w:rsidR="006764E3">
        <w:rPr>
          <w:sz w:val="28"/>
          <w:szCs w:val="28"/>
        </w:rPr>
        <w:t>6</w:t>
      </w:r>
      <w:r w:rsidRPr="003106E3">
        <w:rPr>
          <w:sz w:val="28"/>
          <w:szCs w:val="28"/>
        </w:rPr>
        <w:t xml:space="preserve"> годах приведен в приложении 2.</w:t>
      </w:r>
    </w:p>
    <w:p w14:paraId="58DCEEAB" w14:textId="77777777" w:rsidR="00794C9E" w:rsidRDefault="00794C9E" w:rsidP="00C66BBC">
      <w:pPr>
        <w:pStyle w:val="af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14:paraId="2EBCF847" w14:textId="77777777" w:rsidR="00794C9E" w:rsidRPr="00794C9E" w:rsidRDefault="00794C9E" w:rsidP="00C66BBC">
      <w:pPr>
        <w:pStyle w:val="af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center"/>
        <w:rPr>
          <w:b/>
          <w:sz w:val="36"/>
          <w:szCs w:val="28"/>
        </w:rPr>
      </w:pPr>
      <w:r w:rsidRPr="00794C9E">
        <w:rPr>
          <w:b/>
          <w:sz w:val="28"/>
        </w:rPr>
        <w:t>Общий объем финансовых ресурсов, необходимых для реализации муниципальной программы</w:t>
      </w:r>
    </w:p>
    <w:p w14:paraId="228D93B0" w14:textId="77777777" w:rsidR="00794C9E" w:rsidRPr="00794C9E" w:rsidRDefault="00794C9E" w:rsidP="00C66BBC">
      <w:pPr>
        <w:pStyle w:val="af"/>
        <w:shd w:val="clear" w:color="auto" w:fill="FFFFFF"/>
        <w:spacing w:line="276" w:lineRule="auto"/>
        <w:ind w:left="0" w:right="10" w:firstLine="709"/>
        <w:jc w:val="both"/>
        <w:rPr>
          <w:sz w:val="28"/>
          <w:szCs w:val="24"/>
        </w:rPr>
      </w:pPr>
      <w:r w:rsidRPr="00794C9E">
        <w:rPr>
          <w:sz w:val="28"/>
          <w:szCs w:val="24"/>
        </w:rPr>
        <w:t xml:space="preserve">Реализация муниципальной программы будет осуществляться за счет </w:t>
      </w:r>
      <w:r w:rsidR="002630C4">
        <w:rPr>
          <w:sz w:val="28"/>
          <w:szCs w:val="24"/>
        </w:rPr>
        <w:t>средств районного</w:t>
      </w:r>
      <w:r w:rsidRPr="00794C9E">
        <w:rPr>
          <w:sz w:val="28"/>
          <w:szCs w:val="24"/>
        </w:rPr>
        <w:t xml:space="preserve"> бюджета.</w:t>
      </w:r>
    </w:p>
    <w:p w14:paraId="2C677CE3" w14:textId="77777777" w:rsidR="00794C9E" w:rsidRPr="00794C9E" w:rsidRDefault="00794C9E" w:rsidP="00C66BBC">
      <w:pPr>
        <w:pStyle w:val="af"/>
        <w:shd w:val="clear" w:color="auto" w:fill="FFFFFF"/>
        <w:spacing w:line="276" w:lineRule="auto"/>
        <w:ind w:left="0" w:right="29" w:firstLine="709"/>
        <w:jc w:val="both"/>
        <w:rPr>
          <w:sz w:val="28"/>
          <w:szCs w:val="24"/>
        </w:rPr>
      </w:pPr>
      <w:r w:rsidRPr="00794C9E">
        <w:rPr>
          <w:spacing w:val="-5"/>
          <w:sz w:val="28"/>
          <w:szCs w:val="24"/>
        </w:rPr>
        <w:t xml:space="preserve">Объемы финансирования мероприятий муниципальной программы подлежат ежегодному уточнению при формировании районного бюджета на очередной </w:t>
      </w:r>
      <w:r w:rsidRPr="00794C9E">
        <w:rPr>
          <w:sz w:val="28"/>
          <w:szCs w:val="24"/>
        </w:rPr>
        <w:t>финансовый год.</w:t>
      </w:r>
    </w:p>
    <w:p w14:paraId="192EE1EA" w14:textId="77777777" w:rsidR="00794C9E" w:rsidRPr="00794C9E" w:rsidRDefault="00794C9E" w:rsidP="00C66BBC">
      <w:pPr>
        <w:pStyle w:val="af"/>
        <w:shd w:val="clear" w:color="auto" w:fill="FFFFFF"/>
        <w:spacing w:line="276" w:lineRule="auto"/>
        <w:ind w:left="0" w:right="29" w:firstLine="709"/>
        <w:jc w:val="both"/>
        <w:rPr>
          <w:sz w:val="28"/>
          <w:szCs w:val="24"/>
        </w:rPr>
      </w:pPr>
      <w:r w:rsidRPr="00794C9E">
        <w:rPr>
          <w:sz w:val="28"/>
          <w:szCs w:val="24"/>
        </w:rPr>
        <w:t>Общий объем финансовых ресурсов, необходимых для реализации муниципальной программы представлен в приложении 3.</w:t>
      </w:r>
    </w:p>
    <w:p w14:paraId="369D927E" w14:textId="77777777" w:rsidR="00794C9E" w:rsidRDefault="00794C9E" w:rsidP="00C66B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14:paraId="5609C65C" w14:textId="77777777" w:rsidR="002630C4" w:rsidRPr="002630C4" w:rsidRDefault="002630C4" w:rsidP="00C66BBC">
      <w:pPr>
        <w:pStyle w:val="af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center"/>
        <w:rPr>
          <w:sz w:val="32"/>
          <w:szCs w:val="28"/>
        </w:rPr>
      </w:pPr>
      <w:r w:rsidRPr="002630C4">
        <w:rPr>
          <w:b/>
          <w:sz w:val="28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500BA86A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>Реализация муниципальной программы подвержена влиянию следующих рисков:</w:t>
      </w:r>
    </w:p>
    <w:p w14:paraId="6A48C10C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>1) снижение инвестиционной активности, ускорение инфляционных процессов.</w:t>
      </w:r>
    </w:p>
    <w:p w14:paraId="0422E1B3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>Своевременный мониторинг и корректировка муниципальной программы позволит частично минимизировать данный риск.</w:t>
      </w:r>
    </w:p>
    <w:p w14:paraId="49393890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>2) изменение федерального и регионального законодательства и необходимость формирования в связи с этим дополнительной нормативно-правовой базы.</w:t>
      </w:r>
    </w:p>
    <w:p w14:paraId="333BD06B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>Для минимизации воздействия данного риска необходимо своевременно отслеживать изменения нормативной базы на федеральном и региональном уровне, а также проводить обсуждения нормативных проектов с заинтересованными сторонами.</w:t>
      </w:r>
    </w:p>
    <w:p w14:paraId="18B76620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lastRenderedPageBreak/>
        <w:t xml:space="preserve">3) отсутствие финансирования или финансирование в недостаточном объеме в результате снижения доходной части районного бюджета. </w:t>
      </w:r>
    </w:p>
    <w:p w14:paraId="4ED59784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>Риск является существенным и может быть частично минимизирован посредством определения приоритетов для первоочередного финансирования.</w:t>
      </w:r>
    </w:p>
    <w:p w14:paraId="73227E23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2630C4">
        <w:rPr>
          <w:sz w:val="28"/>
          <w:szCs w:val="24"/>
        </w:rPr>
        <w:t>) инертность органов местного самоуправления, формальное отношение к внедрению управленческих нововведений.</w:t>
      </w:r>
    </w:p>
    <w:p w14:paraId="0D4E0718" w14:textId="77777777" w:rsidR="002630C4" w:rsidRPr="002630C4" w:rsidRDefault="002630C4" w:rsidP="00C66BBC">
      <w:pPr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>Основное условие минимизации данного риска – формирование эффективной системы управления реализацией муниципальной программы, формирование ежегодного отчета о результативности муниципальной программы; своевременная корректировка мероприятий муниципальной программы.</w:t>
      </w:r>
    </w:p>
    <w:p w14:paraId="0572D94C" w14:textId="77777777" w:rsidR="002630C4" w:rsidRPr="002630C4" w:rsidRDefault="002630C4" w:rsidP="00C66BBC">
      <w:pPr>
        <w:spacing w:line="276" w:lineRule="auto"/>
        <w:ind w:right="-146"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 xml:space="preserve">Конкретные формы и методы управления реализацией Программы определяются Администрацией </w:t>
      </w:r>
      <w:r>
        <w:rPr>
          <w:sz w:val="28"/>
          <w:szCs w:val="24"/>
        </w:rPr>
        <w:t>Алейского</w:t>
      </w:r>
      <w:r w:rsidRPr="002630C4">
        <w:rPr>
          <w:sz w:val="28"/>
          <w:szCs w:val="24"/>
        </w:rPr>
        <w:t xml:space="preserve"> района с учетом структуры Программы.</w:t>
      </w:r>
    </w:p>
    <w:p w14:paraId="2206E738" w14:textId="77777777" w:rsidR="002630C4" w:rsidRPr="002630C4" w:rsidRDefault="002630C4" w:rsidP="00C66BBC">
      <w:pPr>
        <w:spacing w:line="276" w:lineRule="auto"/>
        <w:ind w:right="-146"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 xml:space="preserve">Исполнителями программы являются: </w:t>
      </w:r>
      <w:r>
        <w:rPr>
          <w:sz w:val="28"/>
          <w:szCs w:val="24"/>
        </w:rPr>
        <w:t>комитет по экономике Администрации района</w:t>
      </w:r>
      <w:r w:rsidRPr="002630C4">
        <w:rPr>
          <w:sz w:val="28"/>
          <w:szCs w:val="24"/>
        </w:rPr>
        <w:t xml:space="preserve">, информационно-консультационный центр поддержки предпринимательства; комитет по финансам, налоговой и кредитной политике, </w:t>
      </w:r>
      <w:r>
        <w:rPr>
          <w:sz w:val="28"/>
          <w:szCs w:val="24"/>
        </w:rPr>
        <w:t>комитет по управлению муниципальным имуществом</w:t>
      </w:r>
      <w:r w:rsidRPr="002630C4">
        <w:rPr>
          <w:sz w:val="28"/>
          <w:szCs w:val="24"/>
        </w:rPr>
        <w:t>.</w:t>
      </w:r>
    </w:p>
    <w:p w14:paraId="7DE10211" w14:textId="77777777" w:rsidR="002630C4" w:rsidRPr="002630C4" w:rsidRDefault="002630C4" w:rsidP="00C66BBC">
      <w:pPr>
        <w:spacing w:line="276" w:lineRule="auto"/>
        <w:ind w:right="-146"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 xml:space="preserve">Координация деятельности исполнителей Программы осуществляется </w:t>
      </w:r>
      <w:r>
        <w:rPr>
          <w:sz w:val="28"/>
          <w:szCs w:val="24"/>
        </w:rPr>
        <w:t>комитетом по экономике Администрации района</w:t>
      </w:r>
      <w:r w:rsidRPr="002630C4">
        <w:rPr>
          <w:sz w:val="28"/>
          <w:szCs w:val="24"/>
        </w:rPr>
        <w:t xml:space="preserve">. </w:t>
      </w:r>
    </w:p>
    <w:p w14:paraId="3C194541" w14:textId="77777777" w:rsidR="002630C4" w:rsidRDefault="002630C4" w:rsidP="00C66B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4"/>
        </w:rPr>
      </w:pPr>
      <w:r w:rsidRPr="002630C4">
        <w:rPr>
          <w:sz w:val="28"/>
          <w:szCs w:val="24"/>
        </w:rPr>
        <w:t xml:space="preserve">Один раз в год координатор Программы подготавливает и представляет в Администрацию района </w:t>
      </w:r>
      <w:r w:rsidR="00DB70B4">
        <w:rPr>
          <w:sz w:val="28"/>
          <w:szCs w:val="24"/>
        </w:rPr>
        <w:t>отчет</w:t>
      </w:r>
      <w:r w:rsidRPr="002630C4">
        <w:rPr>
          <w:sz w:val="28"/>
          <w:szCs w:val="24"/>
        </w:rPr>
        <w:t xml:space="preserve"> о ходе реализации Программы с внесением предложений по корректировке намеченных мероприятий.</w:t>
      </w:r>
    </w:p>
    <w:p w14:paraId="3082AADA" w14:textId="77777777" w:rsidR="00DB70B4" w:rsidRDefault="00DB70B4" w:rsidP="00C66BB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4"/>
        </w:rPr>
      </w:pPr>
    </w:p>
    <w:p w14:paraId="1FE137AD" w14:textId="77777777" w:rsidR="00DB70B4" w:rsidRPr="00DB70B4" w:rsidRDefault="00DB70B4" w:rsidP="00C66BBC">
      <w:pPr>
        <w:pStyle w:val="af"/>
        <w:numPr>
          <w:ilvl w:val="0"/>
          <w:numId w:val="8"/>
        </w:numPr>
        <w:tabs>
          <w:tab w:val="left" w:pos="0"/>
        </w:tabs>
        <w:spacing w:line="276" w:lineRule="auto"/>
        <w:ind w:left="0" w:firstLine="0"/>
        <w:jc w:val="center"/>
        <w:rPr>
          <w:sz w:val="28"/>
          <w:szCs w:val="28"/>
        </w:rPr>
      </w:pPr>
      <w:r w:rsidRPr="00DB70B4">
        <w:rPr>
          <w:b/>
          <w:sz w:val="28"/>
          <w:szCs w:val="28"/>
        </w:rPr>
        <w:t>Методика оценки эффективности муниципальной программы</w:t>
      </w:r>
    </w:p>
    <w:p w14:paraId="1E21B075" w14:textId="77777777" w:rsidR="00DB70B4" w:rsidRPr="00555A37" w:rsidRDefault="00DB70B4" w:rsidP="00C66BBC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</w:t>
      </w:r>
      <w:r w:rsidRPr="00555A37">
        <w:rPr>
          <w:rFonts w:eastAsia="Calibri"/>
          <w:sz w:val="28"/>
          <w:szCs w:val="28"/>
        </w:rPr>
        <w:t>. 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14:paraId="0D7B2C5C" w14:textId="77777777" w:rsidR="00DB70B4" w:rsidRPr="00555A37" w:rsidRDefault="00DB70B4" w:rsidP="00C66BB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14:paraId="49616D35" w14:textId="77777777" w:rsidR="00DB70B4" w:rsidRPr="00555A37" w:rsidRDefault="00DB70B4" w:rsidP="00C66BB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 (подпрограммы);</w:t>
      </w:r>
    </w:p>
    <w:p w14:paraId="39A77567" w14:textId="77777777" w:rsidR="00DB70B4" w:rsidRPr="00555A37" w:rsidRDefault="00DB70B4" w:rsidP="00C66BB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степени реализации мероприятий муниципальной программы (подпрограммы).</w:t>
      </w:r>
    </w:p>
    <w:p w14:paraId="684FC084" w14:textId="77777777" w:rsidR="00DB70B4" w:rsidRPr="00555A37" w:rsidRDefault="00DB70B4" w:rsidP="00C66BBC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6.1</w:t>
      </w:r>
      <w:r w:rsidRPr="00555A37">
        <w:rPr>
          <w:rFonts w:eastAsia="Calibri"/>
          <w:sz w:val="28"/>
          <w:szCs w:val="28"/>
        </w:rPr>
        <w:t xml:space="preserve">.1. 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</w:t>
      </w:r>
      <w:r w:rsidRPr="00555A37">
        <w:rPr>
          <w:rFonts w:eastAsia="Calibri"/>
          <w:sz w:val="28"/>
          <w:szCs w:val="28"/>
        </w:rPr>
        <w:lastRenderedPageBreak/>
        <w:t>муниципальной программы (подпрограммы) и их плановых значений по формуле:</w:t>
      </w:r>
    </w:p>
    <w:p w14:paraId="56996876" w14:textId="77777777" w:rsidR="00DB70B4" w:rsidRPr="00555A37" w:rsidRDefault="00DB70B4" w:rsidP="00DB70B4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56494EE8" w14:textId="77777777" w:rsidR="00DB70B4" w:rsidRPr="00DB70B4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Cs w:val="16"/>
          <w:lang w:val="en-US"/>
        </w:rPr>
      </w:pPr>
      <w:r w:rsidRPr="00DB70B4">
        <w:rPr>
          <w:rFonts w:eastAsia="Calibri"/>
          <w:b/>
          <w:szCs w:val="16"/>
          <w:lang w:val="en-US"/>
        </w:rPr>
        <w:t>m</w:t>
      </w:r>
    </w:p>
    <w:p w14:paraId="55650487" w14:textId="77777777" w:rsidR="00DB70B4" w:rsidRPr="00DB70B4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36"/>
          <w:szCs w:val="28"/>
          <w:lang w:val="en-US"/>
        </w:rPr>
      </w:pPr>
      <w:r w:rsidRPr="00DB70B4">
        <w:rPr>
          <w:rFonts w:eastAsia="Calibri"/>
          <w:b/>
          <w:sz w:val="36"/>
          <w:szCs w:val="28"/>
          <w:lang w:val="en-US"/>
        </w:rPr>
        <w:t xml:space="preserve">Cel = (1/m) * </w:t>
      </w:r>
      <w:r w:rsidRPr="00DB70B4">
        <w:rPr>
          <w:rFonts w:eastAsia="Calibri"/>
          <w:b/>
          <w:sz w:val="36"/>
          <w:szCs w:val="28"/>
        </w:rPr>
        <w:sym w:font="Symbol" w:char="F0E5"/>
      </w:r>
      <w:r w:rsidRPr="00DB70B4">
        <w:rPr>
          <w:rFonts w:eastAsia="Calibri"/>
          <w:b/>
          <w:sz w:val="36"/>
          <w:szCs w:val="28"/>
          <w:lang w:val="en-US"/>
        </w:rPr>
        <w:t>(S</w:t>
      </w:r>
      <w:r w:rsidRPr="00DB70B4">
        <w:rPr>
          <w:rFonts w:eastAsia="Calibri"/>
          <w:b/>
          <w:sz w:val="36"/>
          <w:szCs w:val="28"/>
          <w:vertAlign w:val="subscript"/>
          <w:lang w:val="en-US"/>
        </w:rPr>
        <w:t>i</w:t>
      </w:r>
      <w:r w:rsidRPr="00DB70B4">
        <w:rPr>
          <w:rFonts w:eastAsia="Calibri"/>
          <w:b/>
          <w:sz w:val="36"/>
          <w:szCs w:val="28"/>
          <w:lang w:val="en-US"/>
        </w:rPr>
        <w:t>),</w:t>
      </w:r>
    </w:p>
    <w:p w14:paraId="1F6B9E9D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sz w:val="16"/>
          <w:szCs w:val="16"/>
          <w:lang w:val="en-US"/>
        </w:rPr>
      </w:pPr>
      <w:r w:rsidRPr="00555A37">
        <w:rPr>
          <w:rFonts w:eastAsia="Calibri"/>
          <w:sz w:val="16"/>
          <w:szCs w:val="16"/>
          <w:lang w:val="en-US"/>
        </w:rPr>
        <w:t>i=1</w:t>
      </w:r>
    </w:p>
    <w:p w14:paraId="7EB0B244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/>
        </w:rPr>
      </w:pPr>
      <w:r w:rsidRPr="00555A37">
        <w:rPr>
          <w:rFonts w:eastAsia="Calibri"/>
          <w:sz w:val="28"/>
          <w:szCs w:val="28"/>
        </w:rPr>
        <w:t>где</w:t>
      </w:r>
      <w:r w:rsidRPr="00555A37">
        <w:rPr>
          <w:rFonts w:eastAsia="Calibri"/>
          <w:sz w:val="28"/>
          <w:szCs w:val="28"/>
          <w:lang w:val="en-US"/>
        </w:rPr>
        <w:t>:</w:t>
      </w:r>
    </w:p>
    <w:p w14:paraId="5BB3D49C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Cel</w:t>
      </w:r>
      <w:r w:rsidRPr="00555A37">
        <w:rPr>
          <w:rFonts w:eastAsia="Calibri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14:paraId="1CF052E5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S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14:paraId="4AA8D616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m</w:t>
      </w:r>
      <w:r w:rsidRPr="00555A37">
        <w:rPr>
          <w:rFonts w:eastAsia="Calibri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14:paraId="4A29DAFD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sym w:font="Symbol" w:char="F0E5"/>
      </w:r>
      <w:r w:rsidRPr="00555A37">
        <w:rPr>
          <w:rFonts w:eastAsia="Calibri"/>
          <w:sz w:val="28"/>
          <w:szCs w:val="28"/>
        </w:rPr>
        <w:t xml:space="preserve"> – сумма значений.</w:t>
      </w:r>
    </w:p>
    <w:p w14:paraId="42C30350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14:paraId="4E62E103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25F1ED6" w14:textId="77777777" w:rsidR="00DB70B4" w:rsidRPr="00DB70B4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36"/>
          <w:szCs w:val="28"/>
        </w:rPr>
      </w:pPr>
      <w:r w:rsidRPr="00DB70B4">
        <w:rPr>
          <w:rFonts w:eastAsia="Calibri"/>
          <w:b/>
          <w:sz w:val="36"/>
          <w:szCs w:val="28"/>
          <w:lang w:val="en-US"/>
        </w:rPr>
        <w:t>S</w:t>
      </w:r>
      <w:r w:rsidRPr="00DB70B4">
        <w:rPr>
          <w:rFonts w:eastAsia="Calibri"/>
          <w:b/>
          <w:sz w:val="36"/>
          <w:szCs w:val="28"/>
          <w:vertAlign w:val="subscript"/>
          <w:lang w:val="en-US"/>
        </w:rPr>
        <w:t>i</w:t>
      </w:r>
      <w:r w:rsidRPr="00DB70B4">
        <w:rPr>
          <w:rFonts w:eastAsia="Calibri"/>
          <w:b/>
          <w:sz w:val="36"/>
          <w:szCs w:val="28"/>
        </w:rPr>
        <w:t xml:space="preserve"> = (</w:t>
      </w:r>
      <w:r w:rsidRPr="00DB70B4">
        <w:rPr>
          <w:rFonts w:eastAsia="Calibri"/>
          <w:b/>
          <w:sz w:val="36"/>
          <w:szCs w:val="28"/>
          <w:lang w:val="en-US"/>
        </w:rPr>
        <w:t>F</w:t>
      </w:r>
      <w:r w:rsidRPr="00DB70B4">
        <w:rPr>
          <w:rFonts w:eastAsia="Calibri"/>
          <w:b/>
          <w:sz w:val="36"/>
          <w:szCs w:val="28"/>
          <w:vertAlign w:val="subscript"/>
          <w:lang w:val="en-US"/>
        </w:rPr>
        <w:t>i</w:t>
      </w:r>
      <w:r w:rsidRPr="00DB70B4">
        <w:rPr>
          <w:rFonts w:eastAsia="Calibri"/>
          <w:b/>
          <w:sz w:val="36"/>
          <w:szCs w:val="28"/>
        </w:rPr>
        <w:t>/</w:t>
      </w:r>
      <w:r w:rsidRPr="00DB70B4">
        <w:rPr>
          <w:rFonts w:eastAsia="Calibri"/>
          <w:b/>
          <w:sz w:val="36"/>
          <w:szCs w:val="28"/>
          <w:lang w:val="en-US"/>
        </w:rPr>
        <w:t>P</w:t>
      </w:r>
      <w:r w:rsidRPr="00DB70B4">
        <w:rPr>
          <w:rFonts w:eastAsia="Calibri"/>
          <w:b/>
          <w:sz w:val="36"/>
          <w:szCs w:val="28"/>
          <w:vertAlign w:val="subscript"/>
          <w:lang w:val="en-US"/>
        </w:rPr>
        <w:t>i</w:t>
      </w:r>
      <w:r w:rsidRPr="00DB70B4">
        <w:rPr>
          <w:rFonts w:eastAsia="Calibri"/>
          <w:b/>
          <w:sz w:val="36"/>
          <w:szCs w:val="28"/>
        </w:rPr>
        <w:t>)*100%,</w:t>
      </w:r>
    </w:p>
    <w:p w14:paraId="562EBD0D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где:</w:t>
      </w:r>
    </w:p>
    <w:p w14:paraId="5A17763C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F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14:paraId="511FC5D2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P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555A37">
        <w:rPr>
          <w:rFonts w:eastAsia="Calibri"/>
          <w:sz w:val="28"/>
          <w:szCs w:val="28"/>
          <w:lang w:val="en-US"/>
        </w:rPr>
        <w:t>S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= (</w:t>
      </w:r>
      <w:r w:rsidRPr="00555A37">
        <w:rPr>
          <w:rFonts w:eastAsia="Calibri"/>
          <w:sz w:val="28"/>
          <w:szCs w:val="28"/>
          <w:lang w:val="en-US"/>
        </w:rPr>
        <w:t>P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 xml:space="preserve"> / </w:t>
      </w:r>
      <w:r w:rsidRPr="00555A37">
        <w:rPr>
          <w:rFonts w:eastAsia="Calibri"/>
          <w:sz w:val="28"/>
          <w:szCs w:val="28"/>
          <w:lang w:val="en-US"/>
        </w:rPr>
        <w:t>F</w:t>
      </w:r>
      <w:r w:rsidRPr="00555A37">
        <w:rPr>
          <w:rFonts w:eastAsia="Calibri"/>
          <w:sz w:val="28"/>
          <w:szCs w:val="28"/>
          <w:vertAlign w:val="subscript"/>
          <w:lang w:val="en-US"/>
        </w:rPr>
        <w:t>i</w:t>
      </w:r>
      <w:r w:rsidRPr="00555A37">
        <w:rPr>
          <w:rFonts w:eastAsia="Calibri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14:paraId="4AF4E3F4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14:paraId="2FD9D93D" w14:textId="77777777" w:rsidR="00DB70B4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555A37">
        <w:rPr>
          <w:rFonts w:eastAsia="Calibri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14:paraId="536FCB95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2E1E57B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DB70B4">
        <w:rPr>
          <w:rFonts w:eastAsia="Calibri"/>
          <w:b/>
          <w:sz w:val="36"/>
          <w:szCs w:val="28"/>
          <w:lang w:val="en-US"/>
        </w:rPr>
        <w:t>Fin</w:t>
      </w:r>
      <w:r w:rsidRPr="00DB70B4">
        <w:rPr>
          <w:rFonts w:eastAsia="Calibri"/>
          <w:b/>
          <w:sz w:val="36"/>
          <w:szCs w:val="28"/>
        </w:rPr>
        <w:t xml:space="preserve"> = </w:t>
      </w:r>
      <w:r w:rsidRPr="00DB70B4">
        <w:rPr>
          <w:rFonts w:eastAsia="Calibri"/>
          <w:b/>
          <w:sz w:val="36"/>
          <w:szCs w:val="28"/>
          <w:lang w:val="en-US"/>
        </w:rPr>
        <w:t>K</w:t>
      </w:r>
      <w:r w:rsidRPr="00DB70B4">
        <w:rPr>
          <w:rFonts w:eastAsia="Calibri"/>
          <w:b/>
          <w:sz w:val="36"/>
          <w:szCs w:val="28"/>
        </w:rPr>
        <w:t xml:space="preserve">/ </w:t>
      </w:r>
      <w:r w:rsidRPr="00DB70B4">
        <w:rPr>
          <w:rFonts w:eastAsia="Calibri"/>
          <w:b/>
          <w:sz w:val="36"/>
          <w:szCs w:val="28"/>
          <w:lang w:val="en-US"/>
        </w:rPr>
        <w:t>L</w:t>
      </w:r>
      <w:r w:rsidRPr="00DB70B4">
        <w:rPr>
          <w:rFonts w:eastAsia="Calibri"/>
          <w:b/>
          <w:sz w:val="36"/>
          <w:szCs w:val="28"/>
        </w:rPr>
        <w:t>*100%</w:t>
      </w:r>
      <w:r w:rsidRPr="00555A37">
        <w:rPr>
          <w:rFonts w:eastAsia="Calibri"/>
          <w:sz w:val="28"/>
          <w:szCs w:val="28"/>
        </w:rPr>
        <w:t>,</w:t>
      </w:r>
    </w:p>
    <w:p w14:paraId="2F2D44B3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где:</w:t>
      </w:r>
    </w:p>
    <w:p w14:paraId="76B15687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Fin</w:t>
      </w:r>
      <w:r w:rsidRPr="00555A37">
        <w:rPr>
          <w:rFonts w:eastAsia="Calibri"/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14:paraId="0C515F2C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lastRenderedPageBreak/>
        <w:t>K</w:t>
      </w:r>
      <w:r w:rsidRPr="00555A37">
        <w:rPr>
          <w:rFonts w:eastAsia="Calibri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14:paraId="28BCE4A4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L</w:t>
      </w:r>
      <w:r w:rsidRPr="00555A37">
        <w:rPr>
          <w:rFonts w:eastAsia="Calibri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14:paraId="719C3042" w14:textId="77777777" w:rsidR="00DB70B4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555A37">
        <w:rPr>
          <w:rFonts w:eastAsia="Calibri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14:paraId="0FF43529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6A83000" w14:textId="77777777" w:rsidR="00DB70B4" w:rsidRPr="00DB70B4" w:rsidRDefault="00E5590E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Cs w:val="16"/>
          <w:lang w:val="en-US"/>
        </w:rPr>
      </w:pPr>
      <w:r>
        <w:rPr>
          <w:rFonts w:eastAsia="Calibri"/>
          <w:b/>
          <w:szCs w:val="16"/>
        </w:rPr>
        <w:t xml:space="preserve">           </w:t>
      </w:r>
      <w:r w:rsidR="00DB70B4" w:rsidRPr="00DB70B4">
        <w:rPr>
          <w:rFonts w:eastAsia="Calibri"/>
          <w:b/>
          <w:szCs w:val="16"/>
          <w:lang w:val="en-US"/>
        </w:rPr>
        <w:t>n</w:t>
      </w:r>
    </w:p>
    <w:p w14:paraId="1D463C21" w14:textId="77777777" w:rsidR="00DB70B4" w:rsidRPr="00DB70B4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36"/>
          <w:szCs w:val="28"/>
          <w:lang w:val="en-US"/>
        </w:rPr>
      </w:pPr>
      <w:r w:rsidRPr="00DB70B4">
        <w:rPr>
          <w:rFonts w:eastAsia="Calibri"/>
          <w:b/>
          <w:sz w:val="36"/>
          <w:szCs w:val="28"/>
          <w:lang w:val="en-US"/>
        </w:rPr>
        <w:t xml:space="preserve">Mer = (1/n) * </w:t>
      </w:r>
      <w:r w:rsidRPr="00DB70B4">
        <w:rPr>
          <w:rFonts w:eastAsia="Calibri"/>
          <w:b/>
          <w:sz w:val="36"/>
          <w:szCs w:val="28"/>
        </w:rPr>
        <w:sym w:font="Symbol" w:char="F0E5"/>
      </w:r>
      <w:r w:rsidRPr="00DB70B4">
        <w:rPr>
          <w:rFonts w:eastAsia="Calibri"/>
          <w:b/>
          <w:sz w:val="36"/>
          <w:szCs w:val="28"/>
          <w:lang w:val="en-US"/>
        </w:rPr>
        <w:t>(R</w:t>
      </w:r>
      <w:r w:rsidRPr="00DB70B4">
        <w:rPr>
          <w:rFonts w:eastAsia="Calibri"/>
          <w:b/>
          <w:sz w:val="36"/>
          <w:szCs w:val="28"/>
          <w:vertAlign w:val="subscript"/>
          <w:lang w:val="en-US"/>
        </w:rPr>
        <w:t>j</w:t>
      </w:r>
      <w:r w:rsidRPr="00DB70B4">
        <w:rPr>
          <w:rFonts w:eastAsia="Calibri"/>
          <w:b/>
          <w:sz w:val="36"/>
          <w:szCs w:val="28"/>
          <w:lang w:val="en-US"/>
        </w:rPr>
        <w:t>*100%),</w:t>
      </w:r>
    </w:p>
    <w:p w14:paraId="2A7D8672" w14:textId="77777777" w:rsidR="00DB70B4" w:rsidRPr="00465B5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Cs w:val="16"/>
          <w:lang w:val="en-US"/>
        </w:rPr>
      </w:pPr>
      <w:r w:rsidRPr="00DB70B4">
        <w:rPr>
          <w:rFonts w:eastAsia="Calibri"/>
          <w:b/>
          <w:szCs w:val="16"/>
          <w:lang w:val="en-US"/>
        </w:rPr>
        <w:t xml:space="preserve">              j=1</w:t>
      </w:r>
    </w:p>
    <w:p w14:paraId="2C9B8FB1" w14:textId="77777777" w:rsidR="00DB70B4" w:rsidRPr="00465B5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Cs w:val="16"/>
          <w:lang w:val="en-US"/>
        </w:rPr>
      </w:pPr>
    </w:p>
    <w:p w14:paraId="66E44FB1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/>
        </w:rPr>
      </w:pPr>
      <w:r w:rsidRPr="00555A37">
        <w:rPr>
          <w:rFonts w:eastAsia="Calibri"/>
          <w:sz w:val="28"/>
          <w:szCs w:val="28"/>
        </w:rPr>
        <w:t>где</w:t>
      </w:r>
      <w:r w:rsidRPr="00555A37">
        <w:rPr>
          <w:rFonts w:eastAsia="Calibri"/>
          <w:sz w:val="28"/>
          <w:szCs w:val="28"/>
          <w:lang w:val="en-US"/>
        </w:rPr>
        <w:t>:</w:t>
      </w:r>
    </w:p>
    <w:p w14:paraId="5FD223B3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Mer</w:t>
      </w:r>
      <w:r w:rsidRPr="00555A37">
        <w:rPr>
          <w:rFonts w:eastAsia="Calibri"/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14:paraId="1BB0612C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R</w:t>
      </w:r>
      <w:r w:rsidRPr="00555A37">
        <w:rPr>
          <w:rFonts w:eastAsia="Calibri"/>
          <w:sz w:val="28"/>
          <w:szCs w:val="28"/>
          <w:vertAlign w:val="subscript"/>
          <w:lang w:val="en-US"/>
        </w:rPr>
        <w:t>j</w:t>
      </w:r>
      <w:r w:rsidRPr="00555A37">
        <w:rPr>
          <w:rFonts w:eastAsia="Calibri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555A37">
        <w:rPr>
          <w:rFonts w:eastAsia="Calibri"/>
          <w:sz w:val="28"/>
          <w:szCs w:val="28"/>
          <w:lang w:val="en-US"/>
        </w:rPr>
        <w:t>j</w:t>
      </w:r>
      <w:r w:rsidRPr="00555A37">
        <w:rPr>
          <w:rFonts w:eastAsia="Calibri"/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</w:p>
    <w:p w14:paraId="588C91FA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  <w:lang w:val="en-US"/>
        </w:rPr>
        <w:t>n</w:t>
      </w:r>
      <w:r w:rsidRPr="00555A37">
        <w:rPr>
          <w:rFonts w:eastAsia="Calibri"/>
          <w:sz w:val="28"/>
          <w:szCs w:val="28"/>
        </w:rPr>
        <w:t xml:space="preserve"> – количество мероприятий, включенных в муниципальную программу (подпрограмму);</w:t>
      </w:r>
    </w:p>
    <w:p w14:paraId="23C8F81E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sym w:font="Symbol" w:char="F0E5"/>
      </w:r>
      <w:r w:rsidRPr="00555A37">
        <w:rPr>
          <w:rFonts w:eastAsia="Calibri"/>
          <w:sz w:val="28"/>
          <w:szCs w:val="28"/>
        </w:rPr>
        <w:t xml:space="preserve"> – сумма значений.</w:t>
      </w:r>
    </w:p>
    <w:p w14:paraId="6FE357A2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highlight w:val="lightGray"/>
        </w:rPr>
      </w:pPr>
    </w:p>
    <w:p w14:paraId="7FA5DFA7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555A37">
        <w:rPr>
          <w:rFonts w:eastAsia="Calibri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14:paraId="198208F9" w14:textId="77777777" w:rsidR="00DB70B4" w:rsidRPr="00DB70B4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b/>
          <w:sz w:val="36"/>
          <w:szCs w:val="28"/>
        </w:rPr>
      </w:pPr>
      <w:r w:rsidRPr="00DB70B4">
        <w:rPr>
          <w:rFonts w:eastAsia="Calibri"/>
          <w:b/>
          <w:sz w:val="36"/>
          <w:szCs w:val="28"/>
          <w:lang w:val="en-US"/>
        </w:rPr>
        <w:t>O</w:t>
      </w:r>
      <w:r w:rsidRPr="00DB70B4">
        <w:rPr>
          <w:rFonts w:eastAsia="Calibri"/>
          <w:b/>
          <w:sz w:val="36"/>
          <w:szCs w:val="28"/>
        </w:rPr>
        <w:t xml:space="preserve"> = (</w:t>
      </w:r>
      <w:r w:rsidRPr="00DB70B4">
        <w:rPr>
          <w:rFonts w:eastAsia="Calibri"/>
          <w:b/>
          <w:sz w:val="36"/>
          <w:szCs w:val="28"/>
          <w:lang w:val="en-US"/>
        </w:rPr>
        <w:t>Cel</w:t>
      </w:r>
      <w:r w:rsidRPr="00DB70B4">
        <w:rPr>
          <w:rFonts w:eastAsia="Calibri"/>
          <w:b/>
          <w:sz w:val="36"/>
          <w:szCs w:val="28"/>
        </w:rPr>
        <w:t xml:space="preserve"> + </w:t>
      </w:r>
      <w:r w:rsidRPr="00DB70B4">
        <w:rPr>
          <w:rFonts w:eastAsia="Calibri"/>
          <w:b/>
          <w:sz w:val="36"/>
          <w:szCs w:val="28"/>
          <w:lang w:val="en-US"/>
        </w:rPr>
        <w:t>Fin</w:t>
      </w:r>
      <w:r w:rsidRPr="00DB70B4">
        <w:rPr>
          <w:rFonts w:eastAsia="Calibri"/>
          <w:b/>
          <w:sz w:val="36"/>
          <w:szCs w:val="28"/>
        </w:rPr>
        <w:t xml:space="preserve"> + </w:t>
      </w:r>
      <w:r w:rsidRPr="00DB70B4">
        <w:rPr>
          <w:rFonts w:eastAsia="Calibri"/>
          <w:b/>
          <w:sz w:val="36"/>
          <w:szCs w:val="28"/>
          <w:lang w:val="en-US"/>
        </w:rPr>
        <w:t>Mer</w:t>
      </w:r>
      <w:r w:rsidRPr="00DB70B4">
        <w:rPr>
          <w:rFonts w:eastAsia="Calibri"/>
          <w:b/>
          <w:sz w:val="36"/>
          <w:szCs w:val="28"/>
        </w:rPr>
        <w:t>)/3,</w:t>
      </w:r>
    </w:p>
    <w:p w14:paraId="2C9F0350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6B4ED925" w14:textId="77777777" w:rsidR="00DB70B4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 xml:space="preserve">где: </w:t>
      </w:r>
      <w:r w:rsidRPr="00555A37">
        <w:rPr>
          <w:rFonts w:eastAsia="Calibri"/>
          <w:sz w:val="28"/>
          <w:szCs w:val="28"/>
          <w:lang w:val="en-US"/>
        </w:rPr>
        <w:t>O</w:t>
      </w:r>
      <w:r w:rsidRPr="00555A37">
        <w:rPr>
          <w:rFonts w:eastAsia="Calibri"/>
          <w:sz w:val="28"/>
          <w:szCs w:val="28"/>
        </w:rPr>
        <w:t xml:space="preserve"> – комплексная оценка.</w:t>
      </w:r>
    </w:p>
    <w:p w14:paraId="4AED4C6A" w14:textId="77777777" w:rsidR="00DB70B4" w:rsidRPr="00555A37" w:rsidRDefault="00DB70B4" w:rsidP="00DB70B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C994E9C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555A37">
        <w:rPr>
          <w:rFonts w:eastAsia="Calibri"/>
          <w:sz w:val="28"/>
          <w:szCs w:val="28"/>
        </w:rPr>
        <w:t>2. Реализация муниципальной программы может характеризоваться:</w:t>
      </w:r>
    </w:p>
    <w:p w14:paraId="706970D0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1418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высоким уровнем эффективности;</w:t>
      </w:r>
    </w:p>
    <w:p w14:paraId="1819D9F8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1418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средним уровнем эффективности;</w:t>
      </w:r>
    </w:p>
    <w:p w14:paraId="32CBC30E" w14:textId="77777777" w:rsidR="00DB70B4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1418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низким уровнем эффективности.</w:t>
      </w:r>
    </w:p>
    <w:p w14:paraId="4E06C042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1418"/>
        <w:jc w:val="both"/>
        <w:rPr>
          <w:rFonts w:eastAsia="Calibri"/>
          <w:sz w:val="28"/>
          <w:szCs w:val="28"/>
        </w:rPr>
      </w:pPr>
    </w:p>
    <w:p w14:paraId="740A8B73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 w:rsidRPr="00555A37">
        <w:rPr>
          <w:rFonts w:eastAsia="Calibri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14:paraId="5394B50F" w14:textId="77777777" w:rsidR="00DB70B4" w:rsidRPr="00555A37" w:rsidRDefault="00DB70B4" w:rsidP="00E5590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14:paraId="0AF2EB13" w14:textId="77777777" w:rsidR="00E5590E" w:rsidRDefault="00DB70B4" w:rsidP="00E5590E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14:paraId="2430FD96" w14:textId="77777777" w:rsidR="00E5590E" w:rsidRDefault="00E5590E" w:rsidP="00E5590E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  <w:sectPr w:rsidR="00E5590E" w:rsidSect="00E5590E">
          <w:headerReference w:type="even" r:id="rId8"/>
          <w:footerReference w:type="even" r:id="rId9"/>
          <w:headerReference w:type="first" r:id="rId10"/>
          <w:footerReference w:type="first" r:id="rId11"/>
          <w:pgSz w:w="11905" w:h="16838"/>
          <w:pgMar w:top="1134" w:right="850" w:bottom="1134" w:left="1701" w:header="227" w:footer="227" w:gutter="0"/>
          <w:cols w:space="720"/>
          <w:noEndnote/>
          <w:docGrid w:linePitch="272"/>
        </w:sectPr>
      </w:pPr>
    </w:p>
    <w:p w14:paraId="067D3A7D" w14:textId="77777777" w:rsidR="00DB70B4" w:rsidRPr="00D15FFA" w:rsidRDefault="00FA17E2" w:rsidP="00E5590E">
      <w:pPr>
        <w:spacing w:line="276" w:lineRule="auto"/>
        <w:ind w:left="10773"/>
        <w:jc w:val="both"/>
        <w:rPr>
          <w:sz w:val="24"/>
          <w:szCs w:val="28"/>
        </w:rPr>
      </w:pPr>
      <w:r w:rsidRPr="00D15FFA">
        <w:rPr>
          <w:sz w:val="24"/>
          <w:szCs w:val="28"/>
        </w:rPr>
        <w:lastRenderedPageBreak/>
        <w:t>Приложение 1</w:t>
      </w:r>
    </w:p>
    <w:p w14:paraId="0D397C78" w14:textId="77777777" w:rsidR="00FA17E2" w:rsidRPr="00D15FFA" w:rsidRDefault="00FA17E2" w:rsidP="00FA17E2">
      <w:pPr>
        <w:tabs>
          <w:tab w:val="left" w:pos="10773"/>
        </w:tabs>
        <w:ind w:left="10773"/>
        <w:jc w:val="both"/>
        <w:rPr>
          <w:sz w:val="24"/>
          <w:szCs w:val="28"/>
        </w:rPr>
      </w:pPr>
      <w:r w:rsidRPr="00D15FFA">
        <w:rPr>
          <w:sz w:val="24"/>
          <w:szCs w:val="28"/>
        </w:rPr>
        <w:t>к муниципальной программе «Развитие малого и среднего предпринимательства в Алейском районе» на 2022 – 202</w:t>
      </w:r>
      <w:r w:rsidR="006764E3">
        <w:rPr>
          <w:sz w:val="24"/>
          <w:szCs w:val="28"/>
        </w:rPr>
        <w:t>6</w:t>
      </w:r>
      <w:r w:rsidRPr="00D15FFA">
        <w:rPr>
          <w:sz w:val="24"/>
          <w:szCs w:val="28"/>
        </w:rPr>
        <w:t xml:space="preserve"> годы</w:t>
      </w:r>
    </w:p>
    <w:p w14:paraId="7168BDC4" w14:textId="77777777" w:rsidR="00080284" w:rsidRDefault="00080284" w:rsidP="00DB70B4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14:paraId="5A44EE8E" w14:textId="77777777" w:rsidR="00FA17E2" w:rsidRPr="00FA17E2" w:rsidRDefault="00FA17E2" w:rsidP="00FA17E2">
      <w:pPr>
        <w:jc w:val="center"/>
        <w:rPr>
          <w:rFonts w:eastAsia="Calibri"/>
          <w:b/>
          <w:sz w:val="28"/>
          <w:szCs w:val="28"/>
        </w:rPr>
      </w:pPr>
      <w:r w:rsidRPr="00FA17E2">
        <w:rPr>
          <w:rFonts w:eastAsia="Calibri"/>
          <w:b/>
          <w:sz w:val="28"/>
          <w:szCs w:val="28"/>
        </w:rPr>
        <w:t xml:space="preserve">Сведения об индикаторах муниципальной программы </w:t>
      </w:r>
    </w:p>
    <w:p w14:paraId="21809C39" w14:textId="77777777" w:rsidR="00FA17E2" w:rsidRDefault="00FA17E2" w:rsidP="00FA17E2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FA17E2">
        <w:rPr>
          <w:rFonts w:eastAsia="Calibri"/>
          <w:b/>
          <w:sz w:val="28"/>
          <w:szCs w:val="28"/>
        </w:rPr>
        <w:t>(показателях подпрограммы) и их значениях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"/>
        <w:gridCol w:w="2920"/>
        <w:gridCol w:w="1228"/>
        <w:gridCol w:w="3209"/>
        <w:gridCol w:w="3037"/>
        <w:gridCol w:w="820"/>
        <w:gridCol w:w="820"/>
        <w:gridCol w:w="820"/>
        <w:gridCol w:w="737"/>
        <w:gridCol w:w="709"/>
      </w:tblGrid>
      <w:tr w:rsidR="00BC0E35" w:rsidRPr="00550D33" w14:paraId="0342EAEE" w14:textId="77777777" w:rsidTr="00BC0E35">
        <w:trPr>
          <w:tblHeader/>
          <w:jc w:val="center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9FE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№ п/п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375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Наименование индикатора (показателя)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5B5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Ед. изм.</w:t>
            </w:r>
          </w:p>
        </w:tc>
        <w:tc>
          <w:tcPr>
            <w:tcW w:w="3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14D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Значение по годам</w:t>
            </w:r>
          </w:p>
        </w:tc>
      </w:tr>
      <w:tr w:rsidR="00BC0E35" w:rsidRPr="00550D33" w14:paraId="52434218" w14:textId="77777777" w:rsidTr="00BC0E35">
        <w:trPr>
          <w:tblHeader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BC7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76E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209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39F" w14:textId="77777777" w:rsidR="00BC0E35" w:rsidRDefault="00BC0E35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год, предшествующий году разработки муниципальной программы (факт)</w:t>
            </w:r>
          </w:p>
          <w:p w14:paraId="091D1A73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2020 год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5F88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год разработки муниципальной программы</w:t>
            </w:r>
          </w:p>
          <w:p w14:paraId="7039AF42" w14:textId="77777777" w:rsidR="00BC0E35" w:rsidRDefault="00BC0E35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(оценка)</w:t>
            </w:r>
          </w:p>
          <w:p w14:paraId="7005626C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2021 год</w:t>
            </w:r>
          </w:p>
        </w:tc>
        <w:tc>
          <w:tcPr>
            <w:tcW w:w="12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55C" w14:textId="77777777" w:rsidR="00BC0E35" w:rsidRPr="00550D33" w:rsidRDefault="00BC0E35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годы реализации муниципальной программы</w:t>
            </w:r>
          </w:p>
        </w:tc>
      </w:tr>
      <w:tr w:rsidR="006764E3" w:rsidRPr="00550D33" w14:paraId="43AD2728" w14:textId="77777777" w:rsidTr="00BC0E35">
        <w:trPr>
          <w:tblHeader/>
          <w:jc w:val="center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AFB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1E56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AC85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5E02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3796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4C8F" w14:textId="77777777" w:rsidR="006764E3" w:rsidRPr="00550D33" w:rsidRDefault="006764E3" w:rsidP="00550D3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E657" w14:textId="77777777" w:rsidR="006764E3" w:rsidRPr="00550D33" w:rsidRDefault="006764E3" w:rsidP="00550D3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9A8" w14:textId="77777777" w:rsidR="006764E3" w:rsidRPr="00550D33" w:rsidRDefault="006764E3" w:rsidP="00550D3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98C2" w14:textId="77777777" w:rsidR="006764E3" w:rsidRPr="00550D33" w:rsidRDefault="006764E3" w:rsidP="00550D3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2570" w14:textId="77777777" w:rsidR="006764E3" w:rsidRDefault="00BC0E35" w:rsidP="00BC0E3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2026</w:t>
            </w:r>
          </w:p>
        </w:tc>
      </w:tr>
      <w:tr w:rsidR="00BC0E35" w:rsidRPr="00550D33" w14:paraId="50EFCC18" w14:textId="77777777" w:rsidTr="00BC0E3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1E8" w14:textId="77777777" w:rsidR="00BC0E35" w:rsidRPr="00550D33" w:rsidRDefault="00BC0E35" w:rsidP="006764E3">
            <w:pPr>
              <w:jc w:val="center"/>
              <w:rPr>
                <w:rFonts w:eastAsia="Calibri"/>
                <w:b/>
                <w:sz w:val="22"/>
              </w:rPr>
            </w:pPr>
            <w:r w:rsidRPr="00550D33">
              <w:rPr>
                <w:rFonts w:eastAsia="Calibri"/>
                <w:b/>
                <w:sz w:val="22"/>
              </w:rPr>
              <w:t>МП «Развитие малого и среднего предпринимательства в Алейском районе на 2022 – 202</w:t>
            </w:r>
            <w:r>
              <w:rPr>
                <w:rFonts w:eastAsia="Calibri"/>
                <w:b/>
                <w:sz w:val="22"/>
              </w:rPr>
              <w:t>6</w:t>
            </w:r>
            <w:r w:rsidRPr="00550D33">
              <w:rPr>
                <w:rFonts w:eastAsia="Calibri"/>
                <w:b/>
                <w:sz w:val="22"/>
              </w:rPr>
              <w:t xml:space="preserve"> годы</w:t>
            </w:r>
          </w:p>
        </w:tc>
      </w:tr>
      <w:tr w:rsidR="006764E3" w:rsidRPr="00550D33" w14:paraId="4AF97DD7" w14:textId="77777777" w:rsidTr="00BC0E35">
        <w:trPr>
          <w:jc w:val="center"/>
        </w:trPr>
        <w:tc>
          <w:tcPr>
            <w:tcW w:w="47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441" w14:textId="77777777" w:rsidR="006764E3" w:rsidRPr="00550D33" w:rsidRDefault="006764E3" w:rsidP="00550D33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550D33">
              <w:rPr>
                <w:rFonts w:ascii="Times New Roman" w:eastAsia="Calibri" w:hAnsi="Times New Roman" w:cs="Times New Roman"/>
                <w:b/>
                <w:sz w:val="22"/>
              </w:rPr>
              <w:t xml:space="preserve">Задача 1. </w:t>
            </w:r>
            <w:r w:rsidRPr="00550D33">
              <w:rPr>
                <w:rFonts w:ascii="Times New Roman" w:hAnsi="Times New Roman" w:cs="Times New Roman"/>
                <w:b/>
                <w:sz w:val="22"/>
              </w:rPr>
              <w:t>Улучшение условий ведения предпринимательской деятельности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BCB" w14:textId="77777777" w:rsidR="006764E3" w:rsidRPr="00550D33" w:rsidRDefault="006764E3" w:rsidP="00550D33">
            <w:pPr>
              <w:pStyle w:val="ConsPlusNonformat"/>
              <w:widowControl/>
              <w:jc w:val="both"/>
              <w:rPr>
                <w:rFonts w:ascii="Times New Roman" w:eastAsia="Calibri" w:hAnsi="Times New Roman" w:cs="Times New Roman"/>
                <w:b/>
                <w:sz w:val="22"/>
              </w:rPr>
            </w:pPr>
          </w:p>
        </w:tc>
      </w:tr>
      <w:tr w:rsidR="006764E3" w:rsidRPr="00550D33" w14:paraId="14E56C5E" w14:textId="77777777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BCD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1</w:t>
            </w:r>
            <w:r>
              <w:rPr>
                <w:rFonts w:eastAsia="Calibri"/>
                <w:sz w:val="22"/>
              </w:rPr>
              <w:t>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A7C" w14:textId="77777777" w:rsidR="006764E3" w:rsidRPr="00550D33" w:rsidRDefault="006764E3" w:rsidP="00BC0E35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550D33">
              <w:rPr>
                <w:sz w:val="22"/>
              </w:rPr>
              <w:t>количество субъектов малого и среднего предпринимательства в расчете на 1000 человек населения района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047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019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609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20C6" w14:textId="77777777" w:rsidR="006764E3" w:rsidRPr="00E45878" w:rsidRDefault="006764E3" w:rsidP="00073DFC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D09" w14:textId="77777777" w:rsidR="006764E3" w:rsidRPr="00E45878" w:rsidRDefault="006764E3" w:rsidP="00073DFC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BB1" w14:textId="77777777" w:rsidR="006764E3" w:rsidRPr="00E45878" w:rsidRDefault="006764E3" w:rsidP="00073DFC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504" w14:textId="77777777" w:rsidR="006764E3" w:rsidRPr="00BC0E35" w:rsidRDefault="006764E3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en-US"/>
              </w:rPr>
              <w:t>2</w:t>
            </w:r>
            <w:r w:rsidR="00BC0E35">
              <w:rPr>
                <w:rFonts w:eastAsia="Calibri"/>
                <w:sz w:val="22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3FD" w14:textId="77777777" w:rsidR="006764E3" w:rsidRPr="00BC0E35" w:rsidRDefault="00BC0E35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24</w:t>
            </w:r>
          </w:p>
        </w:tc>
      </w:tr>
      <w:tr w:rsidR="00BC0E35" w:rsidRPr="00550D33" w14:paraId="4A12429E" w14:textId="77777777" w:rsidTr="00BC0E3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0241" w14:textId="77777777" w:rsidR="00BC0E35" w:rsidRPr="00550D33" w:rsidRDefault="00BC0E35" w:rsidP="00A26C9B">
            <w:pPr>
              <w:rPr>
                <w:rFonts w:eastAsia="Calibri"/>
                <w:b/>
                <w:sz w:val="22"/>
              </w:rPr>
            </w:pPr>
            <w:r w:rsidRPr="00550D33">
              <w:rPr>
                <w:rFonts w:eastAsia="Calibri"/>
                <w:b/>
                <w:sz w:val="22"/>
              </w:rPr>
              <w:t xml:space="preserve">Задача 2. </w:t>
            </w:r>
            <w:r w:rsidRPr="00DE0F21">
              <w:rPr>
                <w:b/>
                <w:sz w:val="22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</w:tr>
      <w:tr w:rsidR="006764E3" w:rsidRPr="00550D33" w14:paraId="725E904B" w14:textId="77777777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A6B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2.</w:t>
            </w:r>
            <w:r w:rsidRPr="00550D33">
              <w:rPr>
                <w:rFonts w:eastAsia="Calibri"/>
                <w:sz w:val="22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E9A" w14:textId="77777777" w:rsidR="006764E3" w:rsidRPr="00550D33" w:rsidRDefault="00055D64" w:rsidP="00550D33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Количество СМСП, получивших грантовую поддержку</w:t>
            </w:r>
            <w:r w:rsidR="00D07780">
              <w:rPr>
                <w:rFonts w:eastAsia="Calibri"/>
                <w:sz w:val="22"/>
              </w:rPr>
              <w:t>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AB8" w14:textId="77777777" w:rsidR="006764E3" w:rsidRPr="00550D33" w:rsidRDefault="00055D64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758" w14:textId="77777777" w:rsidR="006764E3" w:rsidRPr="00550D33" w:rsidRDefault="00055D64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CDEC" w14:textId="77777777" w:rsidR="006764E3" w:rsidRPr="00550D33" w:rsidRDefault="00055D64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DFD" w14:textId="77777777" w:rsidR="006764E3" w:rsidRPr="00550D33" w:rsidRDefault="00055D64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E925" w14:textId="77777777" w:rsidR="006764E3" w:rsidRPr="00550D33" w:rsidRDefault="00D07780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267" w14:textId="77777777" w:rsidR="006764E3" w:rsidRPr="00550D33" w:rsidRDefault="00D07780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42F" w14:textId="77777777" w:rsidR="006764E3" w:rsidRPr="00550D33" w:rsidRDefault="00D07780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834" w14:textId="77777777" w:rsidR="006764E3" w:rsidRDefault="00D07780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5</w:t>
            </w:r>
          </w:p>
        </w:tc>
      </w:tr>
      <w:tr w:rsidR="00BC0E35" w:rsidRPr="00550D33" w14:paraId="18F6819D" w14:textId="77777777" w:rsidTr="00BC0E3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04C" w14:textId="77777777" w:rsidR="00BC0E35" w:rsidRPr="00550D33" w:rsidRDefault="00BC0E35" w:rsidP="00550D33">
            <w:pPr>
              <w:rPr>
                <w:rFonts w:eastAsia="Calibri"/>
                <w:b/>
                <w:sz w:val="22"/>
              </w:rPr>
            </w:pPr>
            <w:r w:rsidRPr="00550D33">
              <w:rPr>
                <w:rFonts w:eastAsia="Calibri"/>
                <w:b/>
                <w:sz w:val="22"/>
              </w:rPr>
              <w:t>Задача 3. С</w:t>
            </w:r>
            <w:r w:rsidRPr="00550D33">
              <w:rPr>
                <w:b/>
                <w:sz w:val="22"/>
              </w:rPr>
              <w:t>оздание условий для акселерации СМСП Алейского района</w:t>
            </w:r>
          </w:p>
        </w:tc>
      </w:tr>
      <w:tr w:rsidR="006764E3" w:rsidRPr="00550D33" w14:paraId="59FBEDD8" w14:textId="77777777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AE2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3.</w:t>
            </w:r>
            <w:r w:rsidRPr="00550D33">
              <w:rPr>
                <w:rFonts w:eastAsia="Calibri"/>
                <w:sz w:val="22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872" w14:textId="77777777" w:rsidR="006764E3" w:rsidRPr="00550D33" w:rsidRDefault="006764E3" w:rsidP="00550D33">
            <w:pPr>
              <w:rPr>
                <w:rFonts w:eastAsia="Calibri"/>
                <w:sz w:val="22"/>
              </w:rPr>
            </w:pPr>
            <w:r w:rsidRPr="00550D33">
              <w:rPr>
                <w:sz w:val="22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6CF" w14:textId="77777777" w:rsidR="006764E3" w:rsidRPr="00550D33" w:rsidRDefault="006764E3" w:rsidP="00073DF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248" w14:textId="77777777" w:rsidR="006764E3" w:rsidRPr="00EA1307" w:rsidRDefault="006764E3" w:rsidP="00EA1307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1141" w14:textId="77777777" w:rsidR="006764E3" w:rsidRPr="00EA1307" w:rsidRDefault="006764E3" w:rsidP="00073DFC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013" w14:textId="77777777" w:rsidR="006764E3" w:rsidRPr="00EA1307" w:rsidRDefault="006764E3" w:rsidP="00073DFC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FD" w14:textId="77777777" w:rsidR="006764E3" w:rsidRPr="00EA1307" w:rsidRDefault="006764E3" w:rsidP="00073DFC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DB1" w14:textId="77777777" w:rsidR="006764E3" w:rsidRPr="00EA1307" w:rsidRDefault="006764E3" w:rsidP="00073DFC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AB6" w14:textId="77777777" w:rsidR="006764E3" w:rsidRPr="00EA1307" w:rsidRDefault="006764E3" w:rsidP="00073DFC">
            <w:pPr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1834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909" w14:textId="77777777" w:rsidR="006764E3" w:rsidRPr="00BC0E35" w:rsidRDefault="00BC0E35" w:rsidP="00073DF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1835</w:t>
            </w:r>
          </w:p>
        </w:tc>
      </w:tr>
      <w:tr w:rsidR="00BC0E35" w:rsidRPr="00550D33" w14:paraId="280C5BD7" w14:textId="77777777" w:rsidTr="00BC0E35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D90" w14:textId="77777777" w:rsidR="00BC0E35" w:rsidRPr="00550D33" w:rsidRDefault="00BC0E35" w:rsidP="00C66BBC">
            <w:pPr>
              <w:rPr>
                <w:rFonts w:eastAsia="Calibri"/>
                <w:b/>
                <w:sz w:val="22"/>
              </w:rPr>
            </w:pPr>
            <w:r w:rsidRPr="00550D33">
              <w:rPr>
                <w:rFonts w:eastAsia="Calibri"/>
                <w:b/>
                <w:sz w:val="22"/>
              </w:rPr>
              <w:t xml:space="preserve">Задача </w:t>
            </w:r>
            <w:r>
              <w:rPr>
                <w:rFonts w:eastAsia="Calibri"/>
                <w:b/>
                <w:sz w:val="22"/>
              </w:rPr>
              <w:t>4</w:t>
            </w:r>
            <w:r w:rsidRPr="00550D33">
              <w:rPr>
                <w:rFonts w:eastAsia="Calibri"/>
                <w:b/>
                <w:sz w:val="22"/>
              </w:rPr>
              <w:t xml:space="preserve">. </w:t>
            </w:r>
            <w:r w:rsidRPr="00DE0F21">
              <w:rPr>
                <w:b/>
                <w:spacing w:val="-2"/>
                <w:sz w:val="22"/>
                <w:szCs w:val="24"/>
              </w:rPr>
              <w:t>Популяризация предпринимательской деятельности</w:t>
            </w:r>
          </w:p>
        </w:tc>
      </w:tr>
      <w:tr w:rsidR="00D45923" w:rsidRPr="00550D33" w14:paraId="1BA245AE" w14:textId="77777777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85D" w14:textId="77777777" w:rsidR="00D45923" w:rsidRPr="00550D33" w:rsidRDefault="00D45923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4.1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002" w14:textId="77777777" w:rsidR="00BC0E35" w:rsidRPr="00550D33" w:rsidRDefault="00D45923" w:rsidP="00280016">
            <w:pPr>
              <w:rPr>
                <w:rFonts w:eastAsia="Calibri"/>
                <w:sz w:val="22"/>
              </w:rPr>
            </w:pPr>
            <w:r w:rsidRPr="00550D33">
              <w:rPr>
                <w:sz w:val="22"/>
              </w:rPr>
              <w:t>количество вновь созданных субъектов малого и среднего предпринимательства</w:t>
            </w:r>
            <w:r w:rsidR="00280016">
              <w:rPr>
                <w:sz w:val="22"/>
              </w:rPr>
              <w:t>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8E5" w14:textId="77777777" w:rsidR="00D45923" w:rsidRPr="00550D33" w:rsidRDefault="00D45923" w:rsidP="00C66BBC">
            <w:pPr>
              <w:jc w:val="center"/>
              <w:rPr>
                <w:rFonts w:eastAsia="Calibri"/>
                <w:sz w:val="22"/>
              </w:rPr>
            </w:pPr>
            <w:r w:rsidRPr="00550D33"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D90" w14:textId="77777777" w:rsidR="00D45923" w:rsidRPr="00550D33" w:rsidRDefault="00D45923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42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505" w14:textId="77777777" w:rsidR="00D45923" w:rsidRPr="00550D33" w:rsidRDefault="00D45923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423" w14:textId="77777777" w:rsidR="00D45923" w:rsidRPr="00550D33" w:rsidRDefault="00280016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BF5" w14:textId="77777777" w:rsidR="00D45923" w:rsidRPr="00550D33" w:rsidRDefault="00280016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79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64A" w14:textId="77777777" w:rsidR="00D45923" w:rsidRPr="00550D33" w:rsidRDefault="00280016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F3D" w14:textId="77777777" w:rsidR="00D45923" w:rsidRPr="00550D33" w:rsidRDefault="00280016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8C1" w14:textId="77777777" w:rsidR="00D45923" w:rsidRPr="00BC0E35" w:rsidRDefault="00280016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190</w:t>
            </w:r>
          </w:p>
        </w:tc>
      </w:tr>
      <w:tr w:rsidR="00794AFE" w:rsidRPr="00550D33" w14:paraId="635D18F9" w14:textId="77777777" w:rsidTr="00BC0E35">
        <w:trPr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537" w14:textId="77777777" w:rsidR="00794AFE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4.2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70E1" w14:textId="77777777" w:rsidR="00794AFE" w:rsidRPr="00550D33" w:rsidRDefault="00794AFE" w:rsidP="00C66BBC">
            <w:pPr>
              <w:rPr>
                <w:sz w:val="22"/>
              </w:rPr>
            </w:pPr>
            <w:r>
              <w:rPr>
                <w:sz w:val="22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FAB" w14:textId="77777777" w:rsidR="00794AFE" w:rsidRPr="00550D33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единиц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9B59" w14:textId="77777777" w:rsidR="00794AFE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7248" w14:textId="77777777" w:rsidR="00794AFE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2E6" w14:textId="77777777" w:rsidR="00794AFE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125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D3A" w14:textId="77777777" w:rsidR="00794AFE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3496" w14:textId="77777777" w:rsidR="00794AFE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135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228" w14:textId="77777777" w:rsidR="00794AFE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140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CD5" w14:textId="77777777" w:rsidR="00794AFE" w:rsidRPr="00794AFE" w:rsidRDefault="00794AFE" w:rsidP="00C66BBC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140</w:t>
            </w:r>
          </w:p>
        </w:tc>
      </w:tr>
    </w:tbl>
    <w:p w14:paraId="0594013F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1A0079DF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1F502B64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619D6AD3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6F181623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0A1635BA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1117E189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5C340AC0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538D5A9D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70DA2454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7BB0AEE9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44331F59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7846792A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42A3264F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08018DD4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3EAAAB6C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347F2AEC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0D9E6DAA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11E1C2A4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1CF4C3AE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7503A33A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2799F10B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57C0E7F8" w14:textId="77777777" w:rsidR="00BC0E35" w:rsidRDefault="00BC0E35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1E8FFF0B" w14:textId="77777777" w:rsidR="00D15FFA" w:rsidRDefault="00D15FFA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14:paraId="15381CB2" w14:textId="77777777" w:rsidR="00D15FFA" w:rsidRDefault="00D15FFA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  <w:r>
        <w:rPr>
          <w:sz w:val="24"/>
          <w:szCs w:val="28"/>
        </w:rPr>
        <w:t>к муниципальной программе «Развитие малого и среднего предпринимательства в Алейском районе» на 2022 – 202</w:t>
      </w:r>
      <w:r w:rsidR="00283575">
        <w:rPr>
          <w:sz w:val="24"/>
          <w:szCs w:val="28"/>
        </w:rPr>
        <w:t>6</w:t>
      </w:r>
      <w:r>
        <w:rPr>
          <w:sz w:val="24"/>
          <w:szCs w:val="28"/>
        </w:rPr>
        <w:t xml:space="preserve"> годы</w:t>
      </w:r>
    </w:p>
    <w:p w14:paraId="24B18805" w14:textId="77777777" w:rsidR="00080284" w:rsidRDefault="00080284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49BBF9DD" w14:textId="77777777" w:rsidR="00DE0F21" w:rsidRDefault="00DE0F21" w:rsidP="00D15FFA">
      <w:pPr>
        <w:tabs>
          <w:tab w:val="left" w:pos="10773"/>
        </w:tabs>
        <w:ind w:left="10773"/>
        <w:jc w:val="both"/>
        <w:rPr>
          <w:sz w:val="24"/>
          <w:szCs w:val="28"/>
        </w:rPr>
      </w:pPr>
    </w:p>
    <w:p w14:paraId="4B6D6927" w14:textId="77777777" w:rsidR="00D15FFA" w:rsidRDefault="00D15FFA" w:rsidP="00D15FFA">
      <w:pPr>
        <w:jc w:val="center"/>
        <w:rPr>
          <w:rFonts w:eastAsia="Calibri"/>
          <w:b/>
          <w:sz w:val="28"/>
          <w:szCs w:val="28"/>
        </w:rPr>
      </w:pPr>
      <w:r w:rsidRPr="00080284">
        <w:rPr>
          <w:rFonts w:eastAsia="Calibri"/>
          <w:b/>
          <w:sz w:val="28"/>
          <w:szCs w:val="28"/>
        </w:rPr>
        <w:t>Перечень мероприятий муниципальной программы</w:t>
      </w:r>
    </w:p>
    <w:p w14:paraId="3F67DD27" w14:textId="77777777" w:rsidR="002F2DD1" w:rsidRPr="00080284" w:rsidRDefault="002F2DD1" w:rsidP="00D15FFA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3965"/>
        <w:gridCol w:w="1314"/>
        <w:gridCol w:w="3223"/>
        <w:gridCol w:w="729"/>
        <w:gridCol w:w="729"/>
        <w:gridCol w:w="729"/>
        <w:gridCol w:w="729"/>
        <w:gridCol w:w="729"/>
        <w:gridCol w:w="842"/>
        <w:gridCol w:w="1838"/>
      </w:tblGrid>
      <w:tr w:rsidR="00D15FFA" w:rsidRPr="00DE0F21" w14:paraId="718396CF" w14:textId="77777777" w:rsidTr="00DE0F21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EECC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27B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Цель, задача, </w:t>
            </w:r>
          </w:p>
          <w:p w14:paraId="1045AF45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A196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Срок </w:t>
            </w:r>
          </w:p>
          <w:p w14:paraId="2880E830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41A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Участник </w:t>
            </w:r>
          </w:p>
          <w:p w14:paraId="76D3D243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4841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Сумма расходов, тыс.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BF74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Источники финансирования</w:t>
            </w:r>
          </w:p>
        </w:tc>
      </w:tr>
      <w:tr w:rsidR="00D15FFA" w:rsidRPr="00DE0F21" w14:paraId="0288F758" w14:textId="77777777" w:rsidTr="00DE0F21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2F3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8F1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846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D49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AC8" w14:textId="77777777" w:rsidR="00D15FFA" w:rsidRPr="00DE0F21" w:rsidRDefault="00283575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54A" w14:textId="77777777" w:rsidR="00D15FFA" w:rsidRPr="00DE0F21" w:rsidRDefault="00283575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F49" w14:textId="77777777" w:rsidR="00D15FFA" w:rsidRPr="00DE0F21" w:rsidRDefault="00283575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079" w14:textId="77777777" w:rsidR="00D15FFA" w:rsidRPr="00DE0F21" w:rsidRDefault="00283575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A57" w14:textId="77777777" w:rsidR="00D15FFA" w:rsidRPr="00DE0F21" w:rsidRDefault="00283575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0EB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B86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</w:tr>
      <w:tr w:rsidR="00D15FFA" w:rsidRPr="00DE0F21" w14:paraId="303BEBAB" w14:textId="77777777" w:rsidTr="00DE0F21">
        <w:trPr>
          <w:trHeight w:val="680"/>
          <w:jc w:val="center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F44" w14:textId="77777777" w:rsidR="00D15FFA" w:rsidRPr="00DE0F21" w:rsidRDefault="00080284" w:rsidP="00080284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 xml:space="preserve">Муниципальная программа </w:t>
            </w:r>
            <w:r w:rsidR="00D15FFA" w:rsidRPr="00DE0F21">
              <w:rPr>
                <w:rFonts w:eastAsia="Calibri"/>
                <w:b/>
                <w:sz w:val="22"/>
                <w:szCs w:val="24"/>
              </w:rPr>
              <w:t>«Развитие малого и среднего предпринимательства в Алейском районе» на 2022 – 202</w:t>
            </w:r>
            <w:r w:rsidR="00283575" w:rsidRPr="00DE0F21">
              <w:rPr>
                <w:rFonts w:eastAsia="Calibri"/>
                <w:b/>
                <w:sz w:val="22"/>
                <w:szCs w:val="24"/>
              </w:rPr>
              <w:t>6</w:t>
            </w:r>
            <w:r w:rsidR="00D15FFA" w:rsidRPr="00DE0F21">
              <w:rPr>
                <w:rFonts w:eastAsia="Calibri"/>
                <w:b/>
                <w:sz w:val="22"/>
                <w:szCs w:val="24"/>
              </w:rPr>
              <w:t xml:space="preserve"> годы</w:t>
            </w:r>
          </w:p>
        </w:tc>
      </w:tr>
      <w:tr w:rsidR="00D15FFA" w:rsidRPr="00DE0F21" w14:paraId="30853260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230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5B" w14:textId="77777777" w:rsidR="00D15FFA" w:rsidRPr="00DE0F21" w:rsidRDefault="00073DFC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Цель</w:t>
            </w:r>
          </w:p>
          <w:p w14:paraId="59C4C542" w14:textId="77777777" w:rsidR="00080284" w:rsidRDefault="00392178" w:rsidP="00DE0F21">
            <w:pPr>
              <w:jc w:val="both"/>
              <w:rPr>
                <w:b/>
                <w:sz w:val="22"/>
                <w:szCs w:val="24"/>
              </w:rPr>
            </w:pPr>
            <w:r w:rsidRPr="00DE0F21">
              <w:rPr>
                <w:b/>
                <w:sz w:val="22"/>
                <w:szCs w:val="24"/>
              </w:rPr>
              <w:t>Содействие развитию малого и среднего предпринимательства, как одному из ведущих элементов, обеспечивающих рост экономики Алейского района, улучшению ее отраслевой структуры, стабильно высокий уровень занятости, повышение качества жизни населения, повышение образовательного уровня и правовой культуры малого и среднего предпринимательства</w:t>
            </w:r>
          </w:p>
          <w:p w14:paraId="6CD06AC3" w14:textId="77777777" w:rsidR="002F2DD1" w:rsidRDefault="002F2DD1" w:rsidP="00DE0F21">
            <w:pPr>
              <w:jc w:val="both"/>
              <w:rPr>
                <w:b/>
                <w:sz w:val="22"/>
                <w:szCs w:val="24"/>
              </w:rPr>
            </w:pPr>
          </w:p>
          <w:p w14:paraId="129CA95D" w14:textId="77777777" w:rsidR="002F2DD1" w:rsidRPr="00DE0F21" w:rsidRDefault="002F2DD1" w:rsidP="00DE0F21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544" w14:textId="77777777" w:rsidR="00D15FFA" w:rsidRPr="00DE0F21" w:rsidRDefault="00D15FFA" w:rsidP="00283575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2022-202</w:t>
            </w:r>
            <w:r w:rsidR="00283575" w:rsidRPr="00DE0F21">
              <w:rPr>
                <w:rFonts w:eastAsia="Calibri"/>
                <w:sz w:val="22"/>
                <w:szCs w:val="24"/>
              </w:rPr>
              <w:t>6</w:t>
            </w:r>
            <w:r w:rsidRPr="00DE0F21">
              <w:rPr>
                <w:rFonts w:eastAsia="Calibri"/>
                <w:sz w:val="22"/>
                <w:szCs w:val="24"/>
              </w:rPr>
              <w:t xml:space="preserve">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92F" w14:textId="77777777" w:rsidR="00D15FFA" w:rsidRPr="00DE0F21" w:rsidRDefault="00392178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color w:val="000000"/>
                <w:sz w:val="22"/>
                <w:szCs w:val="24"/>
              </w:rPr>
              <w:t>Администрация Алейского района, структурные подразделения Администрации Алейского района, Совет предпринимателей при главе района, Кредитные организации (по согласованию), Издательские организации (по согласованию), СМИ (по согласованию), предприниматели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4DB" w14:textId="77777777" w:rsidR="00D15FFA" w:rsidRPr="00DE0F21" w:rsidRDefault="00F549C1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4CD" w14:textId="77777777" w:rsidR="00D15FFA" w:rsidRPr="00DE0F21" w:rsidRDefault="00F549C1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BA3" w14:textId="77777777" w:rsidR="00D15FFA" w:rsidRPr="00DE0F21" w:rsidRDefault="00F549C1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AC7" w14:textId="77777777" w:rsidR="00D15FFA" w:rsidRPr="00DE0F21" w:rsidRDefault="00F549C1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09C" w14:textId="77777777" w:rsidR="00D15FFA" w:rsidRPr="00DE0F21" w:rsidRDefault="00F549C1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2FB" w14:textId="77777777" w:rsidR="00D15FFA" w:rsidRPr="00DE0F21" w:rsidRDefault="00F549C1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2725,0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6A6" w14:textId="77777777" w:rsidR="00D15FFA" w:rsidRPr="00DE0F21" w:rsidRDefault="00D15FFA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 xml:space="preserve">Всего </w:t>
            </w:r>
          </w:p>
        </w:tc>
      </w:tr>
      <w:tr w:rsidR="00D15FFA" w:rsidRPr="00DE0F21" w14:paraId="2198154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F13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1958" w14:textId="77777777" w:rsidR="00D15FFA" w:rsidRPr="00DE0F21" w:rsidRDefault="00D15FFA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CB6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BF4" w14:textId="77777777" w:rsidR="00D15FFA" w:rsidRPr="00DE0F21" w:rsidRDefault="00D15FFA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C7AC" w14:textId="77777777" w:rsidR="00D15FFA" w:rsidRPr="00DE0F21" w:rsidRDefault="00D15FFA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113D" w14:textId="77777777" w:rsidR="00D15FFA" w:rsidRPr="00DE0F21" w:rsidRDefault="00D15FFA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F62" w14:textId="77777777" w:rsidR="00D15FFA" w:rsidRPr="00DE0F21" w:rsidRDefault="00D15FFA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4B7" w14:textId="77777777" w:rsidR="00D15FFA" w:rsidRPr="00DE0F21" w:rsidRDefault="00D15FFA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2D2" w14:textId="77777777" w:rsidR="00D15FFA" w:rsidRPr="00DE0F21" w:rsidRDefault="00D15FFA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352" w14:textId="77777777" w:rsidR="00D15FFA" w:rsidRPr="00DE0F21" w:rsidRDefault="00D15FFA" w:rsidP="00073DFC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33F" w14:textId="77777777" w:rsidR="00D15FFA" w:rsidRPr="00DE0F21" w:rsidRDefault="00D15FFA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в том числе:</w:t>
            </w:r>
          </w:p>
        </w:tc>
      </w:tr>
      <w:tr w:rsidR="00F549C1" w:rsidRPr="00DE0F21" w14:paraId="5B38967F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3B5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010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29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064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3BB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9C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66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81C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552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AE2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6FA" w14:textId="77777777" w:rsidR="00F549C1" w:rsidRPr="00DE0F21" w:rsidRDefault="00F549C1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федеральный бюджет</w:t>
            </w:r>
          </w:p>
        </w:tc>
      </w:tr>
      <w:tr w:rsidR="00F549C1" w:rsidRPr="00DE0F21" w14:paraId="5FC6E30F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06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5AA3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C6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12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CA2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5B7E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60A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298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FD1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C4D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925E" w14:textId="77777777" w:rsidR="00F549C1" w:rsidRPr="00DE0F21" w:rsidRDefault="00F549C1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312E933E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82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0AFA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79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A234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C0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A2E5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70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94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40A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036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2725,0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26A" w14:textId="77777777" w:rsidR="00F549C1" w:rsidRPr="00DE0F21" w:rsidRDefault="00F549C1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0BEFA880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6F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3A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1FA2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6544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C42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F8E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0A50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3F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B8E7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7C7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94F" w14:textId="77777777" w:rsidR="00F549C1" w:rsidRPr="00DE0F21" w:rsidRDefault="00F549C1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279773DA" w14:textId="77777777" w:rsidTr="00DE0F2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01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E90" w14:textId="77777777" w:rsidR="00F549C1" w:rsidRPr="00DE0F21" w:rsidRDefault="00F549C1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Задача 1.</w:t>
            </w:r>
          </w:p>
          <w:p w14:paraId="39D83A99" w14:textId="77777777" w:rsidR="00F549C1" w:rsidRDefault="00F549C1" w:rsidP="00080284">
            <w:pPr>
              <w:jc w:val="both"/>
              <w:rPr>
                <w:b/>
                <w:sz w:val="22"/>
                <w:szCs w:val="24"/>
              </w:rPr>
            </w:pPr>
            <w:r w:rsidRPr="00DE0F21">
              <w:rPr>
                <w:b/>
                <w:sz w:val="22"/>
                <w:szCs w:val="24"/>
              </w:rPr>
              <w:t>Улучшение условий ведения предпринимательской деятельности</w:t>
            </w:r>
          </w:p>
          <w:p w14:paraId="374CC2B8" w14:textId="77777777" w:rsidR="002F2DD1" w:rsidRDefault="002F2DD1" w:rsidP="00080284">
            <w:pPr>
              <w:jc w:val="both"/>
              <w:rPr>
                <w:b/>
                <w:sz w:val="22"/>
                <w:szCs w:val="24"/>
              </w:rPr>
            </w:pPr>
          </w:p>
          <w:p w14:paraId="16D6DD18" w14:textId="77777777" w:rsidR="002F2DD1" w:rsidRDefault="002F2DD1" w:rsidP="00080284">
            <w:pPr>
              <w:jc w:val="both"/>
              <w:rPr>
                <w:b/>
                <w:sz w:val="22"/>
                <w:szCs w:val="24"/>
              </w:rPr>
            </w:pPr>
          </w:p>
          <w:p w14:paraId="4BECA9CD" w14:textId="77777777" w:rsidR="002F2DD1" w:rsidRDefault="002F2DD1" w:rsidP="00080284">
            <w:pPr>
              <w:jc w:val="both"/>
              <w:rPr>
                <w:b/>
                <w:sz w:val="22"/>
                <w:szCs w:val="24"/>
              </w:rPr>
            </w:pPr>
          </w:p>
          <w:p w14:paraId="513AED45" w14:textId="77777777" w:rsidR="002F2DD1" w:rsidRDefault="002F2DD1" w:rsidP="00080284">
            <w:pPr>
              <w:jc w:val="both"/>
              <w:rPr>
                <w:b/>
                <w:sz w:val="22"/>
                <w:szCs w:val="24"/>
              </w:rPr>
            </w:pPr>
          </w:p>
          <w:p w14:paraId="5CAD5B10" w14:textId="77777777" w:rsidR="002F2DD1" w:rsidRDefault="002F2DD1" w:rsidP="00080284">
            <w:pPr>
              <w:jc w:val="both"/>
              <w:rPr>
                <w:b/>
                <w:sz w:val="22"/>
                <w:szCs w:val="24"/>
              </w:rPr>
            </w:pPr>
          </w:p>
          <w:p w14:paraId="018B5D57" w14:textId="77777777" w:rsidR="002F2DD1" w:rsidRPr="00DE0F21" w:rsidRDefault="002F2DD1" w:rsidP="00080284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4FE" w14:textId="77777777" w:rsidR="00F549C1" w:rsidRPr="00DE0F21" w:rsidRDefault="00F549C1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B91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района,</w:t>
            </w:r>
          </w:p>
          <w:p w14:paraId="616AB011" w14:textId="77777777" w:rsidR="00F549C1" w:rsidRPr="00DE0F21" w:rsidRDefault="00F64F4C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669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C8B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043F89E7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467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108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90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0D9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29F9C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826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1FD0834F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C35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3F3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20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F81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3AFD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BB1F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федеральный бюджет</w:t>
            </w:r>
          </w:p>
        </w:tc>
      </w:tr>
      <w:tr w:rsidR="00F549C1" w:rsidRPr="00DE0F21" w14:paraId="6F80E515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8AC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016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F4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DC2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A055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DA4F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1C80501D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56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D8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F30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1E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BE994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CF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79CE9154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5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A3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5A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78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25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4353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325F7893" w14:textId="77777777" w:rsidTr="00DE0F2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CF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073C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Мероприятие 1.1.</w:t>
            </w:r>
          </w:p>
          <w:p w14:paraId="0D0C360F" w14:textId="77777777" w:rsidR="00F549C1" w:rsidRPr="00DE0F21" w:rsidRDefault="00F549C1" w:rsidP="00C22581">
            <w:pPr>
              <w:jc w:val="both"/>
              <w:rPr>
                <w:rFonts w:eastAsia="Calibri"/>
                <w:sz w:val="22"/>
                <w:szCs w:val="24"/>
                <w:highlight w:val="cyan"/>
              </w:rPr>
            </w:pPr>
            <w:r w:rsidRPr="00DE0F21">
              <w:rPr>
                <w:spacing w:val="-2"/>
                <w:sz w:val="22"/>
                <w:szCs w:val="24"/>
              </w:rPr>
              <w:t>Реализация регионального проекта «Улучшение условий ведения предпринимательской деятельности»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5D6" w14:textId="77777777" w:rsidR="00F549C1" w:rsidRPr="00DE0F21" w:rsidRDefault="00F549C1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8E9" w14:textId="77777777" w:rsidR="00F549C1" w:rsidRPr="00DE0F21" w:rsidRDefault="0005740E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1824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DA38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5304F3B0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E44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888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B39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76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89A1C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E0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46D8F78B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34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2405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F1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782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8F63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EC9" w14:textId="77777777" w:rsidR="00F549C1" w:rsidRPr="00DE0F21" w:rsidRDefault="00DE0F21" w:rsidP="00073DF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67F85301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798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BDFC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7C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2614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E9F9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156A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7D2B1551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2D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77D7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A5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3A71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5AB50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0A0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644CCE98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14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879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471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045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9E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DA8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080284" w:rsidRPr="00DE0F21" w14:paraId="7FBA3C79" w14:textId="77777777" w:rsidTr="00DE0F21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E91E1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F5DD2" w14:textId="77777777" w:rsidR="00080284" w:rsidRPr="00DE0F21" w:rsidRDefault="00080284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Мероприятие 1.2.</w:t>
            </w:r>
          </w:p>
          <w:p w14:paraId="5ECF2F82" w14:textId="77777777" w:rsidR="00080284" w:rsidRPr="00DE0F21" w:rsidRDefault="00080284" w:rsidP="00C22581">
            <w:pPr>
              <w:jc w:val="both"/>
              <w:rPr>
                <w:rFonts w:eastAsia="Calibri"/>
                <w:sz w:val="22"/>
                <w:szCs w:val="24"/>
              </w:rPr>
            </w:pPr>
            <w:r w:rsidRPr="00DE0F21">
              <w:rPr>
                <w:spacing w:val="-2"/>
                <w:sz w:val="22"/>
                <w:szCs w:val="24"/>
              </w:rPr>
              <w:t xml:space="preserve">Оказание СМСП имущественной поддержки в форме предоставления в аренду имущества, включенного в перечень </w:t>
            </w:r>
            <w:r w:rsidRPr="00DE0F21">
              <w:rPr>
                <w:bCs/>
                <w:sz w:val="22"/>
                <w:szCs w:val="24"/>
              </w:rPr>
              <w:t xml:space="preserve">муниципального имущества муниципального образования Алейский район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Pr="00DE0F21">
              <w:rPr>
                <w:sz w:val="22"/>
                <w:szCs w:val="24"/>
              </w:rPr>
      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6F8F" w14:textId="77777777" w:rsidR="00080284" w:rsidRPr="00DE0F21" w:rsidRDefault="00080284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A98EA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92C49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035" w14:textId="77777777" w:rsidR="00080284" w:rsidRPr="00DE0F21" w:rsidRDefault="00080284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080284" w:rsidRPr="00DE0F21" w14:paraId="7531D798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EEB77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BF14D" w14:textId="77777777" w:rsidR="00080284" w:rsidRPr="00DE0F21" w:rsidRDefault="00080284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4CBDF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E0CFD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54417" w14:textId="77777777" w:rsidR="00080284" w:rsidRPr="00DE0F21" w:rsidRDefault="00080284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FBB3" w14:textId="77777777" w:rsidR="00080284" w:rsidRPr="00DE0F21" w:rsidRDefault="00080284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080284" w:rsidRPr="00DE0F21" w14:paraId="570FE4CC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8CCB2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1807B" w14:textId="77777777" w:rsidR="00080284" w:rsidRPr="00DE0F21" w:rsidRDefault="00080284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FB3F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596CD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6F424" w14:textId="77777777" w:rsidR="00080284" w:rsidRPr="00DE0F21" w:rsidRDefault="00080284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F5C" w14:textId="77777777" w:rsidR="00080284" w:rsidRPr="00DE0F21" w:rsidRDefault="00DE0F21" w:rsidP="00C66BB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080284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080284" w:rsidRPr="00DE0F21" w14:paraId="1FBC78FC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40ED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C7D45" w14:textId="77777777" w:rsidR="00080284" w:rsidRPr="00DE0F21" w:rsidRDefault="00080284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E8A3F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A65FB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738E2" w14:textId="77777777" w:rsidR="00080284" w:rsidRPr="00DE0F21" w:rsidRDefault="00080284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02C2" w14:textId="77777777" w:rsidR="00080284" w:rsidRPr="00DE0F21" w:rsidRDefault="00080284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080284" w:rsidRPr="00DE0F21" w14:paraId="45BDFA5B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A3158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3AFA0" w14:textId="77777777" w:rsidR="00080284" w:rsidRPr="00DE0F21" w:rsidRDefault="00080284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53882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5B395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74BBF" w14:textId="77777777" w:rsidR="00080284" w:rsidRPr="00DE0F21" w:rsidRDefault="00080284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874" w14:textId="77777777" w:rsidR="00080284" w:rsidRPr="00DE0F21" w:rsidRDefault="00080284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080284" w:rsidRPr="00DE0F21" w14:paraId="2441424C" w14:textId="77777777" w:rsidTr="00DE0F21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216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557" w14:textId="77777777" w:rsidR="00080284" w:rsidRPr="00DE0F21" w:rsidRDefault="00080284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229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36C" w14:textId="77777777" w:rsidR="00080284" w:rsidRPr="00DE0F21" w:rsidRDefault="00080284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660" w14:textId="77777777" w:rsidR="00080284" w:rsidRPr="00DE0F21" w:rsidRDefault="00080284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6EE" w14:textId="77777777" w:rsidR="00080284" w:rsidRPr="00DE0F21" w:rsidRDefault="00080284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2F2DD1" w:rsidRPr="00DE0F21" w14:paraId="194B71E5" w14:textId="77777777" w:rsidTr="00C66BBC">
        <w:trPr>
          <w:trHeight w:val="20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91E6B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0F3A4" w14:textId="77777777" w:rsidR="002F2DD1" w:rsidRPr="00DE0F21" w:rsidRDefault="002F2DD1" w:rsidP="00F26946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1.3.</w:t>
            </w:r>
          </w:p>
          <w:p w14:paraId="4FFFD5AF" w14:textId="77777777" w:rsidR="002F2DD1" w:rsidRPr="00DE0F21" w:rsidRDefault="002F2DD1" w:rsidP="00C22581">
            <w:pPr>
              <w:jc w:val="both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Предоставление муниципальной преференций в виде оказания имущественной поддержки СМСП путем передачи во владение и (или) пользование муниципального имущества Алейского района без торгов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58533" w14:textId="77777777" w:rsidR="002F2DD1" w:rsidRPr="00DE0F21" w:rsidRDefault="002F2DD1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BB35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DD9D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F18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2F2DD1" w:rsidRPr="00DE0F21" w14:paraId="6445E31B" w14:textId="77777777" w:rsidTr="00C66BBC">
        <w:trPr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1E2D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BA932" w14:textId="77777777" w:rsidR="002F2DD1" w:rsidRPr="00DE0F21" w:rsidRDefault="002F2DD1" w:rsidP="00F26946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6BEF4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85DAC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E70D2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D9E4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2F2DD1" w:rsidRPr="00DE0F21" w14:paraId="4C0DE9D2" w14:textId="77777777" w:rsidTr="00C66BB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767F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CD15C" w14:textId="77777777" w:rsidR="002F2DD1" w:rsidRPr="00DE0F21" w:rsidRDefault="002F2DD1" w:rsidP="00F26946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88D7D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8D0CB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EFA85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D69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2F2DD1" w:rsidRPr="00DE0F21" w14:paraId="5958224B" w14:textId="77777777" w:rsidTr="00C66BBC">
        <w:trPr>
          <w:trHeight w:val="29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EB5D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532F6" w14:textId="77777777" w:rsidR="002F2DD1" w:rsidRPr="00DE0F21" w:rsidRDefault="002F2DD1" w:rsidP="00F26946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101F4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4A76A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742B4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23F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2F2DD1" w:rsidRPr="00DE0F21" w14:paraId="6E6D9BFD" w14:textId="77777777" w:rsidTr="00C66BBC">
        <w:trPr>
          <w:trHeight w:val="33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750F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F83D0" w14:textId="77777777" w:rsidR="002F2DD1" w:rsidRPr="00DE0F21" w:rsidRDefault="002F2DD1" w:rsidP="00F26946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0815B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3BC8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51237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611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2F2DD1" w:rsidRPr="00DE0F21" w14:paraId="45AEC24F" w14:textId="77777777" w:rsidTr="00C66BBC">
        <w:trPr>
          <w:trHeight w:val="59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5BD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52D" w14:textId="77777777" w:rsidR="002F2DD1" w:rsidRPr="00DE0F21" w:rsidRDefault="002F2DD1" w:rsidP="00F26946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062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BB1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911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D01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2F2DD1" w:rsidRPr="00DE0F21" w14:paraId="392BF768" w14:textId="77777777" w:rsidTr="00C66BBC">
        <w:trPr>
          <w:trHeight w:val="3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12D76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9DCC4" w14:textId="77777777" w:rsidR="002F2DD1" w:rsidRPr="00DE0F21" w:rsidRDefault="002F2DD1" w:rsidP="00E4011E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1.4.</w:t>
            </w:r>
          </w:p>
          <w:p w14:paraId="5636F6F6" w14:textId="77777777" w:rsidR="002F2DD1" w:rsidRPr="00DE0F21" w:rsidRDefault="002F2DD1" w:rsidP="00C22581">
            <w:pPr>
              <w:jc w:val="both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Предоставление производителям товаров, являющихся СМСП, мест для размещения нестационарных и мобильных торговых объектов без проведения торгов (конкурсов, аукционов) на льготных условиях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D1835" w14:textId="77777777" w:rsidR="002F2DD1" w:rsidRPr="00DE0F21" w:rsidRDefault="002F2DD1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65EC1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  <w:p w14:paraId="39EDE01D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Комитет по управлению муниципальным имуществом администрации Алейского района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B95BE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8BA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2F2DD1" w:rsidRPr="00DE0F21" w14:paraId="14706BF2" w14:textId="77777777" w:rsidTr="00C66BBC">
        <w:trPr>
          <w:trHeight w:val="2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F1078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7B491" w14:textId="77777777" w:rsidR="002F2DD1" w:rsidRPr="00DE0F21" w:rsidRDefault="002F2DD1" w:rsidP="00E4011E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70AE0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8F1F1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677B9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7DC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2F2DD1" w:rsidRPr="00DE0F21" w14:paraId="44EC465C" w14:textId="77777777" w:rsidTr="00C66BBC">
        <w:trPr>
          <w:trHeight w:val="16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DF29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F3E0" w14:textId="77777777" w:rsidR="002F2DD1" w:rsidRPr="00DE0F21" w:rsidRDefault="002F2DD1" w:rsidP="00E4011E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92E5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A2FB6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52EC3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9EA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2F2DD1" w:rsidRPr="00DE0F21" w14:paraId="3D3393B5" w14:textId="77777777" w:rsidTr="00C66BBC">
        <w:trPr>
          <w:trHeight w:val="2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171B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73EED" w14:textId="77777777" w:rsidR="002F2DD1" w:rsidRPr="00DE0F21" w:rsidRDefault="002F2DD1" w:rsidP="00E4011E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D4F4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59B9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9FA2E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86D0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2F2DD1" w:rsidRPr="00DE0F21" w14:paraId="0C65A220" w14:textId="77777777" w:rsidTr="00C66BBC">
        <w:trPr>
          <w:trHeight w:val="27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65ECB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F7BFF" w14:textId="77777777" w:rsidR="002F2DD1" w:rsidRPr="00DE0F21" w:rsidRDefault="002F2DD1" w:rsidP="00E4011E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4AEFE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A1972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F5B7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C61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2F2DD1" w:rsidRPr="00DE0F21" w14:paraId="1C2EB845" w14:textId="77777777" w:rsidTr="00C66BBC">
        <w:trPr>
          <w:trHeight w:val="44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189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92E" w14:textId="77777777" w:rsidR="002F2DD1" w:rsidRPr="00DE0F21" w:rsidRDefault="002F2DD1" w:rsidP="00E4011E">
            <w:pPr>
              <w:rPr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D56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4A0" w14:textId="77777777" w:rsidR="002F2DD1" w:rsidRPr="00DE0F21" w:rsidRDefault="002F2DD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8AA8" w14:textId="77777777" w:rsidR="002F2DD1" w:rsidRPr="00DE0F21" w:rsidRDefault="002F2DD1" w:rsidP="00073DF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011" w14:textId="77777777" w:rsidR="002F2DD1" w:rsidRPr="00DE0F21" w:rsidRDefault="002F2DD1" w:rsidP="00C66BB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42BB1DA4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C7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36C" w14:textId="77777777" w:rsidR="00F549C1" w:rsidRPr="00DE0F21" w:rsidRDefault="00F549C1" w:rsidP="00073DFC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Задача 2.</w:t>
            </w:r>
          </w:p>
          <w:p w14:paraId="723E292D" w14:textId="77777777" w:rsidR="00F549C1" w:rsidRPr="00DE0F21" w:rsidRDefault="00F549C1" w:rsidP="00C22581">
            <w:pPr>
              <w:jc w:val="both"/>
              <w:rPr>
                <w:rFonts w:eastAsia="Calibri"/>
                <w:sz w:val="22"/>
                <w:szCs w:val="24"/>
              </w:rPr>
            </w:pPr>
            <w:r w:rsidRPr="00DE0F21">
              <w:rPr>
                <w:b/>
                <w:sz w:val="22"/>
                <w:szCs w:val="24"/>
              </w:rPr>
              <w:t>Расширение доступа СМСП к финансовым ресурсам, в том числе к льготному финансированию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679" w14:textId="77777777" w:rsidR="00F549C1" w:rsidRPr="00DE0F21" w:rsidRDefault="00F549C1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2022–2025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501" w14:textId="77777777" w:rsidR="00F549C1" w:rsidRPr="00DE0F21" w:rsidRDefault="00F64F4C" w:rsidP="00F64F4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10E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10B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FAF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A80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6BF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37B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CB6D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62B67544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EF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9CD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D6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AC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11F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80E6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673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8AB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1BB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548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68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53871583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732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57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DA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822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9757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92A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91D1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570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A3D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AF9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31D" w14:textId="77777777" w:rsidR="00F549C1" w:rsidRPr="00DE0F21" w:rsidRDefault="00DE0F21" w:rsidP="00073DF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23F2E32C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49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B8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B5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EE3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0E4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F6A7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6D4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BC5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FC7F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C5D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C8A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0CA94AA3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86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34A6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B7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350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0A26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7D7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307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58F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EE5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6E6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43B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114195FC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27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25D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92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07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19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626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B11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FE28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1C59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7AD" w14:textId="77777777" w:rsidR="00F549C1" w:rsidRPr="00DE0F21" w:rsidRDefault="00F549C1" w:rsidP="00686FAF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D6A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1F52AD71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C5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A85A" w14:textId="77777777" w:rsidR="00F549C1" w:rsidRPr="00DE0F21" w:rsidRDefault="00F549C1" w:rsidP="00073DFC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2.1.</w:t>
            </w:r>
          </w:p>
          <w:p w14:paraId="3B71553E" w14:textId="77777777" w:rsidR="00F549C1" w:rsidRPr="00DE0F21" w:rsidRDefault="00F549C1" w:rsidP="00C22581">
            <w:pPr>
              <w:jc w:val="both"/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Реализация регионального проекта «Расширение доступа СМСП к финансовым ресурсам, в том числе к льготному финансированию»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F7B" w14:textId="77777777" w:rsidR="00F549C1" w:rsidRPr="00DE0F21" w:rsidRDefault="00F64F4C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0FF" w14:textId="77777777" w:rsidR="00F549C1" w:rsidRPr="00DE0F21" w:rsidRDefault="00F64F4C" w:rsidP="00F64F4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4322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9C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3096D315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09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2ED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56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B0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9AE00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3A9F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0E5A0B0D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6F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A5C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E55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D5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8623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672" w14:textId="77777777" w:rsidR="00F549C1" w:rsidRPr="00DE0F21" w:rsidRDefault="00DE0F21" w:rsidP="00073DF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1FFA7E93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7B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FE7B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749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E919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43E9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E0F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0C65B0F2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13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18B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B4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DF9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97CC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8E3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5BEC62D2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DB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276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1CE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3CF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774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3E7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5C532810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01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8CE" w14:textId="77777777" w:rsidR="00F549C1" w:rsidRPr="00DE0F21" w:rsidRDefault="00F549C1" w:rsidP="00073DFC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2.1.1.</w:t>
            </w:r>
          </w:p>
          <w:p w14:paraId="62A43BFD" w14:textId="77777777" w:rsidR="00F549C1" w:rsidRDefault="00F549C1" w:rsidP="00073DFC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Обеспечение предоставления СМСП микрозаймов АФМ</w:t>
            </w:r>
          </w:p>
          <w:p w14:paraId="519E3AFE" w14:textId="77777777" w:rsidR="002F2DD1" w:rsidRDefault="002F2DD1" w:rsidP="00073DFC">
            <w:pPr>
              <w:rPr>
                <w:sz w:val="22"/>
                <w:szCs w:val="24"/>
              </w:rPr>
            </w:pPr>
          </w:p>
          <w:p w14:paraId="3E49F332" w14:textId="77777777" w:rsidR="002F2DD1" w:rsidRDefault="002F2DD1" w:rsidP="00073DFC">
            <w:pPr>
              <w:rPr>
                <w:sz w:val="22"/>
                <w:szCs w:val="24"/>
              </w:rPr>
            </w:pPr>
          </w:p>
          <w:p w14:paraId="3603A599" w14:textId="77777777" w:rsidR="002F2DD1" w:rsidRDefault="002F2DD1" w:rsidP="00073DFC">
            <w:pPr>
              <w:rPr>
                <w:sz w:val="22"/>
                <w:szCs w:val="24"/>
              </w:rPr>
            </w:pPr>
          </w:p>
          <w:p w14:paraId="44F4AFA8" w14:textId="77777777" w:rsidR="002F2DD1" w:rsidRDefault="002F2DD1" w:rsidP="00073DFC">
            <w:pPr>
              <w:rPr>
                <w:sz w:val="22"/>
                <w:szCs w:val="24"/>
              </w:rPr>
            </w:pPr>
          </w:p>
          <w:p w14:paraId="7A038809" w14:textId="77777777" w:rsidR="002F2DD1" w:rsidRDefault="002F2DD1" w:rsidP="00073DFC">
            <w:pPr>
              <w:rPr>
                <w:sz w:val="22"/>
                <w:szCs w:val="24"/>
              </w:rPr>
            </w:pPr>
          </w:p>
          <w:p w14:paraId="7486B076" w14:textId="77777777" w:rsidR="002F2DD1" w:rsidRDefault="002F2DD1" w:rsidP="00073DFC">
            <w:pPr>
              <w:rPr>
                <w:sz w:val="22"/>
                <w:szCs w:val="24"/>
              </w:rPr>
            </w:pPr>
          </w:p>
          <w:p w14:paraId="6E2C8DFC" w14:textId="77777777" w:rsidR="002F2DD1" w:rsidRDefault="002F2DD1" w:rsidP="00073DFC">
            <w:pPr>
              <w:rPr>
                <w:sz w:val="22"/>
                <w:szCs w:val="24"/>
              </w:rPr>
            </w:pPr>
          </w:p>
          <w:p w14:paraId="3E4FE4C6" w14:textId="77777777" w:rsidR="002F2DD1" w:rsidRPr="00DE0F21" w:rsidRDefault="002F2DD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CE2" w14:textId="77777777" w:rsidR="00F549C1" w:rsidRPr="00DE0F21" w:rsidRDefault="00F64F4C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27B" w14:textId="77777777" w:rsidR="00F549C1" w:rsidRPr="00DE0F21" w:rsidRDefault="00F64F4C" w:rsidP="00F64F4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экономике, комитет по сельскому хозяйству и земельным отношениям)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5545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19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69C6A0D3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879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1EA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6D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C0B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209DC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8AD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7D5DAED9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F8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1F4A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F8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91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E946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A99" w14:textId="77777777" w:rsidR="00F549C1" w:rsidRPr="00DE0F21" w:rsidRDefault="00DE0F21" w:rsidP="00073DF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25FA0A14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0F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B5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E7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97E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34C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8A65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28E27AAB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C6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018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CE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47F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8BF74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4DD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7FCB7926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76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17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8FC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FEC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294E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D45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0EFA9866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950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884" w14:textId="77777777" w:rsidR="00F549C1" w:rsidRPr="00DE0F21" w:rsidRDefault="00F549C1" w:rsidP="0076087E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2.2.</w:t>
            </w:r>
          </w:p>
          <w:p w14:paraId="0CECC18F" w14:textId="77777777" w:rsidR="00F549C1" w:rsidRDefault="00F549C1" w:rsidP="00C22581">
            <w:pPr>
              <w:jc w:val="both"/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Предоставление начинающим СМП целевых грантов на создание собственного бизнеса, грантов субъектам малого и среднего предпринимательства на реализацию проектов в приоритетных сферах экономики</w:t>
            </w:r>
          </w:p>
          <w:p w14:paraId="71CA47DD" w14:textId="77777777" w:rsidR="00DE0F21" w:rsidRPr="00DE0F21" w:rsidRDefault="00DE0F21" w:rsidP="00C22581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CF9" w14:textId="77777777" w:rsidR="00F549C1" w:rsidRPr="00DE0F21" w:rsidRDefault="00F64F4C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7A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55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12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3E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E7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33B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3C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EDD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15C7DAB9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8CE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6B6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3FB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A3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0C0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2D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E9B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49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17D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61E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612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7D512F15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7F1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BCE3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D1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AC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D8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B2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43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806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9D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96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9BA" w14:textId="77777777" w:rsidR="00F549C1" w:rsidRPr="00DE0F21" w:rsidRDefault="00DE0F21" w:rsidP="00073DFC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25AE3F1E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2A7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B68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D58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DA2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2A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92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42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0F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160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4E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A09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65CD7D9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F31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49B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64EC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10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77D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B7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CB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B6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4A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9CF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B0B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6EBFD2E4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729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E0C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725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68A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A3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379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2B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36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7B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B66" w14:textId="77777777" w:rsidR="00F549C1" w:rsidRPr="00DE0F21" w:rsidRDefault="00F549C1" w:rsidP="00073DFC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2AD" w14:textId="77777777" w:rsidR="00F549C1" w:rsidRPr="00DE0F21" w:rsidRDefault="00F549C1" w:rsidP="00073DFC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3B0FA8FC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22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A91" w14:textId="77777777" w:rsidR="00F549C1" w:rsidRPr="00DE0F21" w:rsidRDefault="00F549C1" w:rsidP="00E339AE">
            <w:pPr>
              <w:rPr>
                <w:b/>
                <w:spacing w:val="-2"/>
                <w:sz w:val="22"/>
                <w:szCs w:val="24"/>
              </w:rPr>
            </w:pPr>
            <w:r w:rsidRPr="00DE0F21">
              <w:rPr>
                <w:b/>
                <w:spacing w:val="-2"/>
                <w:sz w:val="22"/>
                <w:szCs w:val="24"/>
              </w:rPr>
              <w:t>Задача 3.</w:t>
            </w:r>
          </w:p>
          <w:p w14:paraId="00F8802F" w14:textId="77777777" w:rsidR="00F549C1" w:rsidRPr="00DE0F21" w:rsidRDefault="00F549C1" w:rsidP="00C22581">
            <w:pPr>
              <w:jc w:val="both"/>
              <w:rPr>
                <w:rFonts w:eastAsia="Calibri"/>
                <w:sz w:val="22"/>
                <w:szCs w:val="24"/>
              </w:rPr>
            </w:pPr>
            <w:r w:rsidRPr="00DE0F21">
              <w:rPr>
                <w:b/>
                <w:spacing w:val="-2"/>
                <w:sz w:val="22"/>
                <w:szCs w:val="24"/>
              </w:rPr>
              <w:t>Создание условий для акселерации СМСП Алейского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6F1" w14:textId="77777777" w:rsidR="00F549C1" w:rsidRPr="00DE0F21" w:rsidRDefault="00F64F4C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A6A" w14:textId="77777777" w:rsidR="00F549C1" w:rsidRPr="00DE0F21" w:rsidRDefault="00F64F4C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F21CC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7F47" w14:textId="77777777" w:rsidR="00F549C1" w:rsidRPr="00DE0F21" w:rsidRDefault="00F549C1" w:rsidP="004C2C0B">
            <w:pPr>
              <w:rPr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F9D7C" w14:textId="77777777" w:rsidR="00F549C1" w:rsidRPr="00DE0F21" w:rsidRDefault="00F549C1" w:rsidP="004C2C0B">
            <w:pPr>
              <w:rPr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7DF4" w14:textId="77777777" w:rsidR="00F549C1" w:rsidRPr="00DE0F21" w:rsidRDefault="00F549C1" w:rsidP="004C2C0B">
            <w:pPr>
              <w:rPr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1E6A9" w14:textId="77777777" w:rsidR="00F549C1" w:rsidRPr="00DE0F21" w:rsidRDefault="00F549C1" w:rsidP="004C2C0B">
            <w:pPr>
              <w:rPr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AC63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4B75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180B47BE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17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3D1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170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F2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FDF9BEE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6DD999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4177C8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79D0C26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EE7D52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E8768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36E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579BC8F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35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E6BD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B1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912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1B2CA81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30F61BA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024CC26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B8B4C2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EFB3FFA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7D2614B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D4F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0E81F747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16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D263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E7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1E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ECCF4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D9EE7B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79EA3ED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037A43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763AE7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EBE6C3D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C1A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60E190E4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C8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5CB3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FC7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F5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8F4349D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B936B16" w14:textId="77777777" w:rsidR="00F549C1" w:rsidRPr="00DE0F21" w:rsidRDefault="00F549C1" w:rsidP="004C2C0B">
            <w:pPr>
              <w:rPr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1801517" w14:textId="77777777" w:rsidR="00F549C1" w:rsidRPr="00DE0F21" w:rsidRDefault="00F549C1" w:rsidP="004C2C0B">
            <w:pPr>
              <w:rPr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B5F4FE" w14:textId="77777777" w:rsidR="00F549C1" w:rsidRPr="00DE0F21" w:rsidRDefault="00F549C1" w:rsidP="004C2C0B">
            <w:pPr>
              <w:rPr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4845B63" w14:textId="77777777" w:rsidR="00F549C1" w:rsidRPr="00DE0F21" w:rsidRDefault="00F549C1" w:rsidP="004C2C0B">
            <w:pPr>
              <w:rPr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4B2B7C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2AA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14AE81FD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29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232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08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BD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E89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B5C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6E0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0E3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BC9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9A8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17D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149B2039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7C4" w14:textId="77777777" w:rsidR="00F549C1" w:rsidRPr="00DE0F21" w:rsidRDefault="005E631B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E2A" w14:textId="77777777" w:rsidR="00F549C1" w:rsidRPr="00DE0F21" w:rsidRDefault="00F549C1" w:rsidP="00E339AE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3.1.</w:t>
            </w:r>
          </w:p>
          <w:p w14:paraId="6631416E" w14:textId="77777777" w:rsidR="00F549C1" w:rsidRPr="00DE0F21" w:rsidRDefault="00F549C1" w:rsidP="00C22581">
            <w:pPr>
              <w:jc w:val="both"/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Реализация регионального проекта «Акселерация СМСП»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071" w14:textId="77777777" w:rsidR="00F549C1" w:rsidRPr="00DE0F21" w:rsidRDefault="00F64F4C" w:rsidP="00461AC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C9B" w14:textId="77777777" w:rsidR="00F549C1" w:rsidRPr="00DE0F21" w:rsidRDefault="00F64F4C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5D0EF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682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07A8A1B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D9C4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EA61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B3B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E8E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BF94C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F09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7D94D4C8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0DCC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31EA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994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85C1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DFF6D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8EC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4B38C2C1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EB2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E2F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403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982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1A1B8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9E1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14C0B079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408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2A7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227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1B6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927CA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4D2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530114E9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FD0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EB2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E3B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F90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EA5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B471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76A251A7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1E2" w14:textId="77777777" w:rsidR="00F549C1" w:rsidRPr="00DE0F21" w:rsidRDefault="005E631B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2E0" w14:textId="77777777" w:rsidR="00C22581" w:rsidRPr="00DE0F21" w:rsidRDefault="00C22581" w:rsidP="00E339AE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3.1.1.</w:t>
            </w:r>
          </w:p>
          <w:p w14:paraId="70CCFB3E" w14:textId="77777777" w:rsidR="00F549C1" w:rsidRDefault="00F549C1" w:rsidP="00C22581">
            <w:pPr>
              <w:jc w:val="both"/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Оказание ИКЦ комплекса услуг, сервисов и мер поддержки СМСП Алейского района</w:t>
            </w:r>
          </w:p>
          <w:p w14:paraId="02CF5AB6" w14:textId="77777777" w:rsidR="002F2DD1" w:rsidRDefault="002F2DD1" w:rsidP="00C22581">
            <w:pPr>
              <w:jc w:val="both"/>
              <w:rPr>
                <w:sz w:val="22"/>
                <w:szCs w:val="24"/>
              </w:rPr>
            </w:pPr>
          </w:p>
          <w:p w14:paraId="67D79BDB" w14:textId="77777777" w:rsidR="002F2DD1" w:rsidRDefault="002F2DD1" w:rsidP="00C22581">
            <w:pPr>
              <w:jc w:val="both"/>
              <w:rPr>
                <w:sz w:val="22"/>
                <w:szCs w:val="24"/>
              </w:rPr>
            </w:pPr>
          </w:p>
          <w:p w14:paraId="5583130D" w14:textId="77777777" w:rsidR="002F2DD1" w:rsidRDefault="002F2DD1" w:rsidP="00C22581">
            <w:pPr>
              <w:jc w:val="both"/>
              <w:rPr>
                <w:sz w:val="22"/>
                <w:szCs w:val="24"/>
              </w:rPr>
            </w:pPr>
          </w:p>
          <w:p w14:paraId="207EB92F" w14:textId="77777777" w:rsidR="002F2DD1" w:rsidRDefault="002F2DD1" w:rsidP="00C22581">
            <w:pPr>
              <w:jc w:val="both"/>
              <w:rPr>
                <w:sz w:val="22"/>
                <w:szCs w:val="24"/>
              </w:rPr>
            </w:pPr>
          </w:p>
          <w:p w14:paraId="38930349" w14:textId="77777777" w:rsidR="002F2DD1" w:rsidRDefault="002F2DD1" w:rsidP="00C22581">
            <w:pPr>
              <w:jc w:val="both"/>
              <w:rPr>
                <w:sz w:val="22"/>
                <w:szCs w:val="24"/>
              </w:rPr>
            </w:pPr>
          </w:p>
          <w:p w14:paraId="7AF1DEBC" w14:textId="77777777" w:rsidR="002F2DD1" w:rsidRPr="00DE0F21" w:rsidRDefault="002F2DD1" w:rsidP="00C22581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C9F" w14:textId="77777777" w:rsidR="00F549C1" w:rsidRPr="00DE0F21" w:rsidRDefault="005E631B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002" w14:textId="77777777" w:rsidR="00F549C1" w:rsidRPr="00DE0F21" w:rsidRDefault="005E631B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E6B2C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6C8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19590504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C31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CA1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5462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0C5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7186F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F42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2D805166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C6F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7B8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CED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D32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8ACA0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837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381EE8D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178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327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861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756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F9667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50B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0C67EFBC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D594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533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57A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BE4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13A1C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DAD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6111C80E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762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409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845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913A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6D3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D94" w14:textId="77777777" w:rsidR="00F549C1" w:rsidRPr="00DE0F21" w:rsidRDefault="00F549C1" w:rsidP="00E339AE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7B27ABCB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381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D5A" w14:textId="77777777" w:rsidR="00F549C1" w:rsidRPr="00DE0F21" w:rsidRDefault="00F549C1" w:rsidP="00C22581">
            <w:pPr>
              <w:jc w:val="both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3.1.2. Функционирование ИКЦ поддержки СМСП Алейского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618" w14:textId="77777777" w:rsidR="00F549C1" w:rsidRPr="00DE0F21" w:rsidRDefault="005E631B" w:rsidP="005E631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2022 – </w:t>
            </w:r>
            <w:r w:rsidR="00F549C1" w:rsidRPr="00DE0F21">
              <w:rPr>
                <w:rFonts w:eastAsia="Calibri"/>
                <w:sz w:val="22"/>
                <w:szCs w:val="24"/>
              </w:rPr>
              <w:t>202</w:t>
            </w:r>
            <w:r w:rsidRPr="00DE0F21">
              <w:rPr>
                <w:rFonts w:eastAsia="Calibri"/>
                <w:sz w:val="22"/>
                <w:szCs w:val="24"/>
              </w:rPr>
              <w:t>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3B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E84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42A" w14:textId="77777777" w:rsidR="00F549C1" w:rsidRPr="00DE0F21" w:rsidRDefault="00F549C1" w:rsidP="004C2C0B">
            <w:pPr>
              <w:rPr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5CE" w14:textId="77777777" w:rsidR="00F549C1" w:rsidRPr="00DE0F21" w:rsidRDefault="00F549C1" w:rsidP="004C2C0B">
            <w:pPr>
              <w:rPr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70E" w14:textId="77777777" w:rsidR="00F549C1" w:rsidRPr="00DE0F21" w:rsidRDefault="00F549C1" w:rsidP="004C2C0B">
            <w:pPr>
              <w:rPr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3A8" w14:textId="77777777" w:rsidR="00F549C1" w:rsidRPr="00DE0F21" w:rsidRDefault="00F549C1" w:rsidP="004C2C0B">
            <w:pPr>
              <w:rPr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4D6" w14:textId="77777777" w:rsidR="00F549C1" w:rsidRPr="00DE0F21" w:rsidRDefault="00F549C1" w:rsidP="00283575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9A8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39A2241E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7BD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825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E9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B47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3C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83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DA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E0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90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33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28E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769C5181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745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9C6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444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47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B60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57CE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B6D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C86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80C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641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9E8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17F554DD" w14:textId="77777777" w:rsidTr="00DE0F21">
        <w:trPr>
          <w:trHeight w:val="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51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E5F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9E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EA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B3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28A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0E4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C9E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F50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F3C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9DA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09AAE49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EA5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7CC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8E5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7D25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BD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BA6C" w14:textId="77777777" w:rsidR="00F549C1" w:rsidRPr="00DE0F21" w:rsidRDefault="00F549C1">
            <w:pPr>
              <w:rPr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899D" w14:textId="77777777" w:rsidR="00F549C1" w:rsidRPr="00DE0F21" w:rsidRDefault="00F549C1">
            <w:pPr>
              <w:rPr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7B5" w14:textId="77777777" w:rsidR="00F549C1" w:rsidRPr="00DE0F21" w:rsidRDefault="00F549C1">
            <w:pPr>
              <w:rPr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558" w14:textId="77777777" w:rsidR="00F549C1" w:rsidRPr="00DE0F21" w:rsidRDefault="00F549C1">
            <w:pPr>
              <w:rPr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B99" w14:textId="77777777" w:rsidR="00F549C1" w:rsidRPr="00DE0F21" w:rsidRDefault="00F549C1" w:rsidP="00F549C1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321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426EADB7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7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A2CA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CA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71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20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FA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F3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27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94D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AF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B3D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1B35F267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150E" w14:textId="77777777" w:rsidR="00F549C1" w:rsidRPr="00DE0F21" w:rsidRDefault="005E631B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902D" w14:textId="77777777" w:rsidR="004C2C0B" w:rsidRPr="00DE0F21" w:rsidRDefault="00F549C1" w:rsidP="00E339AE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Задача 4.</w:t>
            </w:r>
          </w:p>
          <w:p w14:paraId="4C2F033C" w14:textId="77777777" w:rsidR="00F549C1" w:rsidRDefault="00F549C1" w:rsidP="00DC5F63">
            <w:pPr>
              <w:jc w:val="both"/>
              <w:rPr>
                <w:b/>
                <w:spacing w:val="-2"/>
                <w:sz w:val="22"/>
                <w:szCs w:val="24"/>
              </w:rPr>
            </w:pPr>
            <w:r w:rsidRPr="00DE0F21">
              <w:rPr>
                <w:b/>
                <w:spacing w:val="-2"/>
                <w:sz w:val="22"/>
                <w:szCs w:val="24"/>
              </w:rPr>
              <w:t>Популяризация предпринимательской деятельности</w:t>
            </w:r>
          </w:p>
          <w:p w14:paraId="429BFC6C" w14:textId="77777777" w:rsidR="002F2DD1" w:rsidRDefault="002F2DD1" w:rsidP="00DC5F63">
            <w:pPr>
              <w:jc w:val="both"/>
              <w:rPr>
                <w:b/>
                <w:spacing w:val="-2"/>
                <w:sz w:val="22"/>
                <w:szCs w:val="24"/>
              </w:rPr>
            </w:pPr>
          </w:p>
          <w:p w14:paraId="752F9D16" w14:textId="77777777" w:rsidR="002F2DD1" w:rsidRDefault="002F2DD1" w:rsidP="00DC5F63">
            <w:pPr>
              <w:jc w:val="both"/>
              <w:rPr>
                <w:b/>
                <w:spacing w:val="-2"/>
                <w:sz w:val="22"/>
                <w:szCs w:val="24"/>
              </w:rPr>
            </w:pPr>
          </w:p>
          <w:p w14:paraId="3EAA5DBD" w14:textId="77777777" w:rsidR="002F2DD1" w:rsidRDefault="002F2DD1" w:rsidP="00DC5F63">
            <w:pPr>
              <w:jc w:val="both"/>
              <w:rPr>
                <w:b/>
                <w:spacing w:val="-2"/>
                <w:sz w:val="22"/>
                <w:szCs w:val="24"/>
              </w:rPr>
            </w:pPr>
          </w:p>
          <w:p w14:paraId="28DAE22B" w14:textId="77777777" w:rsidR="002F2DD1" w:rsidRDefault="002F2DD1" w:rsidP="00DC5F63">
            <w:pPr>
              <w:jc w:val="both"/>
              <w:rPr>
                <w:b/>
                <w:spacing w:val="-2"/>
                <w:sz w:val="22"/>
                <w:szCs w:val="24"/>
              </w:rPr>
            </w:pPr>
          </w:p>
          <w:p w14:paraId="70236289" w14:textId="77777777" w:rsidR="002F2DD1" w:rsidRDefault="002F2DD1" w:rsidP="00DC5F63">
            <w:pPr>
              <w:jc w:val="both"/>
              <w:rPr>
                <w:b/>
                <w:spacing w:val="-2"/>
                <w:sz w:val="22"/>
                <w:szCs w:val="24"/>
              </w:rPr>
            </w:pPr>
          </w:p>
          <w:p w14:paraId="18881696" w14:textId="77777777" w:rsidR="002F2DD1" w:rsidRPr="00DE0F21" w:rsidRDefault="002F2DD1" w:rsidP="00DC5F63">
            <w:pPr>
              <w:jc w:val="both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32DD" w14:textId="77777777" w:rsidR="00F549C1" w:rsidRPr="00DE0F21" w:rsidRDefault="005E631B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EDE" w14:textId="77777777" w:rsidR="00F549C1" w:rsidRPr="00DE0F21" w:rsidRDefault="005E631B" w:rsidP="00E339AE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3888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AA1A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21D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4FD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1AD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5C1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0AA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175366B6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F53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F0C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EC8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5F4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D6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677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3CC0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087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1C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D87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1AA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122830D7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052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06F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BE6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DC6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8E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301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E7A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23D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78C8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CB3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C88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64A8F17F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D02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257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1CA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15D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025C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382C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506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D99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1B0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78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513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401CB7C2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8CCC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B05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1A6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730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3A9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F36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C23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454F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330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9F6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7DD2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73BD503C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87B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9B4" w14:textId="77777777" w:rsidR="00F549C1" w:rsidRPr="00DE0F21" w:rsidRDefault="00F549C1" w:rsidP="00E339AE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21F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8008" w14:textId="77777777" w:rsidR="00F549C1" w:rsidRPr="00DE0F21" w:rsidRDefault="00F549C1" w:rsidP="00E339AE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BC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785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093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747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5A64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919" w14:textId="77777777" w:rsidR="00F549C1" w:rsidRPr="00DE0F21" w:rsidRDefault="00F549C1" w:rsidP="004C2C0B">
            <w:pPr>
              <w:jc w:val="center"/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b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B6D9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7AE15550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0D9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2D6" w14:textId="77777777" w:rsidR="00F549C1" w:rsidRPr="00DE0F21" w:rsidRDefault="00F549C1" w:rsidP="00E339AE">
            <w:pPr>
              <w:tabs>
                <w:tab w:val="left" w:pos="1748"/>
              </w:tabs>
              <w:ind w:left="-94"/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 xml:space="preserve">Мероприятие 4.1. </w:t>
            </w:r>
          </w:p>
          <w:p w14:paraId="50482297" w14:textId="77777777" w:rsidR="00F549C1" w:rsidRPr="00DE0F21" w:rsidRDefault="00F549C1" w:rsidP="00DC5F63">
            <w:pPr>
              <w:tabs>
                <w:tab w:val="left" w:pos="1748"/>
              </w:tabs>
              <w:ind w:left="-94"/>
              <w:jc w:val="both"/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Реализация регионального проекта «Популяризация предпринимательства»</w:t>
            </w:r>
          </w:p>
          <w:p w14:paraId="7A63D331" w14:textId="77777777" w:rsidR="00F549C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  <w:p w14:paraId="62AA04EC" w14:textId="77777777" w:rsidR="002F2DD1" w:rsidRDefault="002F2DD1" w:rsidP="00686FAF">
            <w:pPr>
              <w:rPr>
                <w:rFonts w:eastAsia="Calibri"/>
                <w:sz w:val="22"/>
                <w:szCs w:val="24"/>
              </w:rPr>
            </w:pPr>
          </w:p>
          <w:p w14:paraId="2F8BB0F8" w14:textId="77777777" w:rsidR="002F2DD1" w:rsidRDefault="002F2DD1" w:rsidP="00686FAF">
            <w:pPr>
              <w:rPr>
                <w:rFonts w:eastAsia="Calibri"/>
                <w:sz w:val="22"/>
                <w:szCs w:val="24"/>
              </w:rPr>
            </w:pPr>
          </w:p>
          <w:p w14:paraId="1D10EEC4" w14:textId="77777777" w:rsidR="002F2DD1" w:rsidRDefault="002F2DD1" w:rsidP="00686FAF">
            <w:pPr>
              <w:rPr>
                <w:rFonts w:eastAsia="Calibri"/>
                <w:sz w:val="22"/>
                <w:szCs w:val="24"/>
              </w:rPr>
            </w:pPr>
          </w:p>
          <w:p w14:paraId="2DA4926C" w14:textId="77777777" w:rsidR="002F2DD1" w:rsidRDefault="002F2DD1" w:rsidP="00686FAF">
            <w:pPr>
              <w:rPr>
                <w:rFonts w:eastAsia="Calibri"/>
                <w:sz w:val="22"/>
                <w:szCs w:val="24"/>
              </w:rPr>
            </w:pPr>
          </w:p>
          <w:p w14:paraId="1D91FC13" w14:textId="77777777" w:rsidR="002F2DD1" w:rsidRPr="00DE0F21" w:rsidRDefault="002F2DD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948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915C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344B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FED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1FC7DC4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5A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BB8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72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AF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AC9F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EC15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78FE7291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C39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235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DC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F4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1C1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A9E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61AD173C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657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694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3F9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E8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00C0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8D4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15BC34D3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7C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FF6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05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2EC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8473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274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4777907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D7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4FC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F31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61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8C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EA77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4C07E466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6978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F91" w14:textId="77777777" w:rsidR="00DC5F63" w:rsidRPr="00DE0F21" w:rsidRDefault="00DC5F63" w:rsidP="00F41AA4">
            <w:pPr>
              <w:rPr>
                <w:spacing w:val="-2"/>
                <w:sz w:val="22"/>
                <w:szCs w:val="24"/>
              </w:rPr>
            </w:pPr>
            <w:r w:rsidRPr="00DE0F21">
              <w:rPr>
                <w:spacing w:val="-2"/>
                <w:sz w:val="22"/>
                <w:szCs w:val="24"/>
              </w:rPr>
              <w:t>Мероприятие 4.2.</w:t>
            </w:r>
          </w:p>
          <w:p w14:paraId="6D0378BF" w14:textId="77777777" w:rsidR="00F549C1" w:rsidRDefault="00F549C1" w:rsidP="00DC5F63">
            <w:pPr>
              <w:jc w:val="both"/>
              <w:rPr>
                <w:spacing w:val="-2"/>
                <w:sz w:val="22"/>
                <w:szCs w:val="24"/>
              </w:rPr>
            </w:pPr>
            <w:r w:rsidRPr="00DE0F21">
              <w:rPr>
                <w:spacing w:val="-2"/>
                <w:sz w:val="22"/>
                <w:szCs w:val="24"/>
              </w:rPr>
              <w:t>Проведение мероприятий, конференций, круглых столов, форумов, семинаров</w:t>
            </w:r>
          </w:p>
          <w:p w14:paraId="393C26E1" w14:textId="77777777" w:rsidR="002F2DD1" w:rsidRDefault="002F2DD1" w:rsidP="00DC5F63">
            <w:pPr>
              <w:jc w:val="both"/>
              <w:rPr>
                <w:spacing w:val="-2"/>
                <w:sz w:val="22"/>
                <w:szCs w:val="24"/>
              </w:rPr>
            </w:pPr>
          </w:p>
          <w:p w14:paraId="53AC6A5E" w14:textId="77777777" w:rsidR="002F2DD1" w:rsidRDefault="002F2DD1" w:rsidP="00DC5F63">
            <w:pPr>
              <w:jc w:val="both"/>
              <w:rPr>
                <w:spacing w:val="-2"/>
                <w:sz w:val="22"/>
                <w:szCs w:val="24"/>
              </w:rPr>
            </w:pPr>
          </w:p>
          <w:p w14:paraId="18796FD1" w14:textId="77777777" w:rsidR="002F2DD1" w:rsidRDefault="002F2DD1" w:rsidP="00DC5F63">
            <w:pPr>
              <w:jc w:val="both"/>
              <w:rPr>
                <w:spacing w:val="-2"/>
                <w:sz w:val="22"/>
                <w:szCs w:val="24"/>
              </w:rPr>
            </w:pPr>
          </w:p>
          <w:p w14:paraId="05C36C56" w14:textId="77777777" w:rsidR="002F2DD1" w:rsidRDefault="002F2DD1" w:rsidP="00DC5F63">
            <w:pPr>
              <w:jc w:val="both"/>
              <w:rPr>
                <w:spacing w:val="-2"/>
                <w:sz w:val="22"/>
                <w:szCs w:val="24"/>
              </w:rPr>
            </w:pPr>
          </w:p>
          <w:p w14:paraId="351FD6B1" w14:textId="77777777" w:rsidR="002F2DD1" w:rsidRDefault="002F2DD1" w:rsidP="00DC5F63">
            <w:pPr>
              <w:jc w:val="both"/>
              <w:rPr>
                <w:spacing w:val="-2"/>
                <w:sz w:val="22"/>
                <w:szCs w:val="24"/>
              </w:rPr>
            </w:pPr>
          </w:p>
          <w:p w14:paraId="217C07AA" w14:textId="77777777" w:rsidR="002F2DD1" w:rsidRPr="00DE0F21" w:rsidRDefault="002F2DD1" w:rsidP="00DC5F63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38D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3F1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F57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363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3544C61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B6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D6E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DB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DA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B85C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5DC2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3BC41A91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92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DFB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3B9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F7B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7D80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FE8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11427419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AD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020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C2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7F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87D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5C7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3019FF5D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FD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D97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09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BD8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7143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C3CB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58A63711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A9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B4A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B87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51F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04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6DB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736876EC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C96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889" w14:textId="77777777" w:rsidR="00DC5F63" w:rsidRPr="00DE0F21" w:rsidRDefault="00DC5F63" w:rsidP="00F41AA4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4.3.</w:t>
            </w:r>
          </w:p>
          <w:p w14:paraId="14A7E4EE" w14:textId="77777777" w:rsidR="00F549C1" w:rsidRPr="00DE0F21" w:rsidRDefault="00F549C1" w:rsidP="00DC5F63">
            <w:pPr>
              <w:jc w:val="both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Проведение мероприятий по чествованию СМСП Алейского района ко Дню российского предпринимательства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B0B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8A88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3AE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A938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854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DB8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651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F9D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9E1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640FCA09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FB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88C3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9B45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EC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3A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ACF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EA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F2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C3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58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FC1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1E8B2C14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9CD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785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E69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A0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59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B4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7E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FC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03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85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D6F4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6D6733D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225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F33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7B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39D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4E63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3AC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0CE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814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78D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695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D6F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60DFB32D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BC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02E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E67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FA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5B4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D0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98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8B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54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C7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C9C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0A3DF1DE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2A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8F1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FD8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2F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EAF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014A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32D2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24F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961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F6C" w14:textId="77777777" w:rsidR="00F549C1" w:rsidRPr="00DE0F21" w:rsidRDefault="00F549C1" w:rsidP="004C2C0B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C44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  <w:tr w:rsidR="00F549C1" w:rsidRPr="00DE0F21" w14:paraId="03233BD1" w14:textId="77777777" w:rsidTr="00DE0F2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77DE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530" w14:textId="77777777" w:rsidR="00DC5F63" w:rsidRPr="00DE0F21" w:rsidRDefault="00DC5F63" w:rsidP="00F41AA4">
            <w:pPr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Мероприятие 4.4.</w:t>
            </w:r>
          </w:p>
          <w:p w14:paraId="58CA7C5A" w14:textId="77777777" w:rsidR="00F549C1" w:rsidRDefault="00F549C1" w:rsidP="00DC5F63">
            <w:pPr>
              <w:jc w:val="both"/>
              <w:rPr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Проведение выставочно-ярмарочных мероприятий, в том числе направленных на популяризацию продукции СМСП Алейского района</w:t>
            </w:r>
          </w:p>
          <w:p w14:paraId="6B116155" w14:textId="77777777" w:rsidR="002F2DD1" w:rsidRPr="00DE0F21" w:rsidRDefault="002F2DD1" w:rsidP="00DC5F63">
            <w:pPr>
              <w:jc w:val="both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583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2022 – 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158" w14:textId="77777777" w:rsidR="00F549C1" w:rsidRPr="00DE0F21" w:rsidRDefault="005E631B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Администрация Алейского района (комитет по экономике)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AECC5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  <w:r w:rsidRPr="00DE0F21">
              <w:rPr>
                <w:sz w:val="22"/>
                <w:szCs w:val="24"/>
              </w:rPr>
              <w:t>Денежные средства на реализацию мероприятия не предусмотрены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D6C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 xml:space="preserve">Всего </w:t>
            </w:r>
          </w:p>
        </w:tc>
      </w:tr>
      <w:tr w:rsidR="00F549C1" w:rsidRPr="00DE0F21" w14:paraId="1D9F3C67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3C2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AA96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F5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AB7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03AD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E6E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 том числе:</w:t>
            </w:r>
          </w:p>
        </w:tc>
      </w:tr>
      <w:tr w:rsidR="00F549C1" w:rsidRPr="00DE0F21" w14:paraId="780DAEA1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F81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8F5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03A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27B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0C14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9C6" w14:textId="77777777" w:rsidR="00F549C1" w:rsidRPr="00DE0F21" w:rsidRDefault="00DE0F21" w:rsidP="00686FAF">
            <w:pPr>
              <w:rPr>
                <w:rFonts w:eastAsia="Calibri"/>
                <w:sz w:val="22"/>
                <w:szCs w:val="24"/>
              </w:rPr>
            </w:pPr>
            <w:r>
              <w:rPr>
                <w:rFonts w:eastAsia="Calibri"/>
                <w:sz w:val="22"/>
                <w:szCs w:val="24"/>
              </w:rPr>
              <w:t>ф</w:t>
            </w:r>
            <w:r w:rsidR="00F549C1" w:rsidRPr="00DE0F21">
              <w:rPr>
                <w:rFonts w:eastAsia="Calibri"/>
                <w:sz w:val="22"/>
                <w:szCs w:val="24"/>
              </w:rPr>
              <w:t>едеральный бюджет</w:t>
            </w:r>
          </w:p>
        </w:tc>
      </w:tr>
      <w:tr w:rsidR="00F549C1" w:rsidRPr="00DE0F21" w14:paraId="4D8E46EA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E30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A044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899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2C1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329E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C55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краевой бюджет</w:t>
            </w:r>
          </w:p>
        </w:tc>
      </w:tr>
      <w:tr w:rsidR="00F549C1" w:rsidRPr="00DE0F21" w14:paraId="5CA04231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745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138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48C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B95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D7C1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4DE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местный бюджет</w:t>
            </w:r>
          </w:p>
        </w:tc>
      </w:tr>
      <w:tr w:rsidR="00F549C1" w:rsidRPr="00DE0F21" w14:paraId="5598B2CD" w14:textId="77777777" w:rsidTr="00DE0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3ED3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325" w14:textId="77777777" w:rsidR="00F549C1" w:rsidRPr="00DE0F21" w:rsidRDefault="00F549C1" w:rsidP="00686FAF">
            <w:pPr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C8A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9B6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A0D" w14:textId="77777777" w:rsidR="00F549C1" w:rsidRPr="00DE0F21" w:rsidRDefault="00F549C1" w:rsidP="00686FAF">
            <w:pPr>
              <w:jc w:val="center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E2" w14:textId="77777777" w:rsidR="00F549C1" w:rsidRPr="00DE0F21" w:rsidRDefault="00F549C1" w:rsidP="00686FAF">
            <w:pPr>
              <w:rPr>
                <w:rFonts w:eastAsia="Calibri"/>
                <w:b/>
                <w:sz w:val="22"/>
                <w:szCs w:val="24"/>
              </w:rPr>
            </w:pPr>
            <w:r w:rsidRPr="00DE0F21">
              <w:rPr>
                <w:rFonts w:eastAsia="Calibri"/>
                <w:sz w:val="22"/>
                <w:szCs w:val="24"/>
              </w:rPr>
              <w:t>внебюджетные источники</w:t>
            </w:r>
          </w:p>
        </w:tc>
      </w:tr>
    </w:tbl>
    <w:p w14:paraId="5E104A2C" w14:textId="77777777" w:rsidR="00D15FFA" w:rsidRDefault="00D15FFA" w:rsidP="00D15FFA">
      <w:pPr>
        <w:tabs>
          <w:tab w:val="left" w:pos="0"/>
        </w:tabs>
        <w:jc w:val="both"/>
        <w:rPr>
          <w:sz w:val="24"/>
          <w:szCs w:val="28"/>
        </w:rPr>
      </w:pPr>
    </w:p>
    <w:p w14:paraId="31FA62CF" w14:textId="77777777" w:rsidR="00E5590E" w:rsidRDefault="00E5590E" w:rsidP="00D15FFA">
      <w:pPr>
        <w:tabs>
          <w:tab w:val="left" w:pos="0"/>
        </w:tabs>
        <w:jc w:val="both"/>
        <w:rPr>
          <w:sz w:val="24"/>
          <w:szCs w:val="28"/>
        </w:rPr>
        <w:sectPr w:rsidR="00E5590E" w:rsidSect="006764E3">
          <w:pgSz w:w="16838" w:h="11905" w:orient="landscape"/>
          <w:pgMar w:top="851" w:right="851" w:bottom="1276" w:left="851" w:header="227" w:footer="227" w:gutter="0"/>
          <w:cols w:space="720"/>
          <w:noEndnote/>
          <w:docGrid w:linePitch="272"/>
        </w:sectPr>
      </w:pPr>
    </w:p>
    <w:p w14:paraId="6DAD7D75" w14:textId="77777777" w:rsidR="00E5590E" w:rsidRDefault="00E5590E" w:rsidP="00E5590E">
      <w:pPr>
        <w:ind w:left="5670"/>
        <w:jc w:val="both"/>
        <w:rPr>
          <w:sz w:val="24"/>
          <w:szCs w:val="28"/>
        </w:rPr>
      </w:pPr>
      <w:r>
        <w:rPr>
          <w:sz w:val="24"/>
          <w:szCs w:val="28"/>
        </w:rPr>
        <w:t>Приложение 3</w:t>
      </w:r>
    </w:p>
    <w:p w14:paraId="33B2DEAD" w14:textId="77777777" w:rsidR="00E5590E" w:rsidRDefault="00E5590E" w:rsidP="00E5590E">
      <w:pPr>
        <w:ind w:left="5670"/>
        <w:jc w:val="both"/>
        <w:rPr>
          <w:sz w:val="24"/>
          <w:szCs w:val="28"/>
        </w:rPr>
      </w:pPr>
      <w:r>
        <w:rPr>
          <w:sz w:val="24"/>
          <w:szCs w:val="28"/>
        </w:rPr>
        <w:t>к муниципальной программе «Развитие малого и среднего предпринимательства в Алейском районе» на 2022 – 2026 годы</w:t>
      </w:r>
    </w:p>
    <w:p w14:paraId="70155F59" w14:textId="77777777" w:rsidR="00E5590E" w:rsidRDefault="00E5590E" w:rsidP="00E5590E">
      <w:pPr>
        <w:ind w:left="5670"/>
        <w:jc w:val="both"/>
        <w:rPr>
          <w:sz w:val="24"/>
          <w:szCs w:val="28"/>
        </w:rPr>
      </w:pPr>
    </w:p>
    <w:p w14:paraId="7EF7C4A0" w14:textId="77777777" w:rsidR="00E5590E" w:rsidRDefault="00E5590E" w:rsidP="00E5590E">
      <w:pPr>
        <w:ind w:left="5670"/>
        <w:jc w:val="both"/>
        <w:rPr>
          <w:sz w:val="24"/>
          <w:szCs w:val="28"/>
        </w:rPr>
      </w:pPr>
    </w:p>
    <w:p w14:paraId="023F3287" w14:textId="77777777" w:rsidR="00907A5C" w:rsidRPr="00555A37" w:rsidRDefault="00907A5C" w:rsidP="00907A5C">
      <w:pPr>
        <w:jc w:val="center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 xml:space="preserve">Объем финансовых ресурсов, </w:t>
      </w:r>
    </w:p>
    <w:p w14:paraId="4D821705" w14:textId="77777777" w:rsidR="00907A5C" w:rsidRPr="00555A37" w:rsidRDefault="00907A5C" w:rsidP="00907A5C">
      <w:pPr>
        <w:jc w:val="center"/>
        <w:rPr>
          <w:rFonts w:eastAsia="Calibri"/>
          <w:sz w:val="28"/>
          <w:szCs w:val="28"/>
        </w:rPr>
      </w:pPr>
      <w:r w:rsidRPr="00555A37">
        <w:rPr>
          <w:rFonts w:eastAsia="Calibri"/>
          <w:sz w:val="28"/>
          <w:szCs w:val="28"/>
        </w:rPr>
        <w:t>необходимых для реализации муниципальной программы</w:t>
      </w:r>
    </w:p>
    <w:p w14:paraId="12B9FA95" w14:textId="77777777" w:rsidR="00907A5C" w:rsidRPr="00555A37" w:rsidRDefault="00907A5C" w:rsidP="00907A5C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700"/>
        <w:gridCol w:w="700"/>
        <w:gridCol w:w="700"/>
        <w:gridCol w:w="700"/>
        <w:gridCol w:w="700"/>
        <w:gridCol w:w="910"/>
      </w:tblGrid>
      <w:tr w:rsidR="00907A5C" w:rsidRPr="00A31881" w14:paraId="4467FF55" w14:textId="77777777" w:rsidTr="0076049B">
        <w:trPr>
          <w:cantSplit/>
          <w:trHeight w:val="2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ECF7E" w14:textId="77777777" w:rsidR="00907A5C" w:rsidRPr="00A31881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Источники и направления расходов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D271" w14:textId="77777777" w:rsidR="00907A5C" w:rsidRPr="00A31881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Сумма расходов, тыс. рублей</w:t>
            </w:r>
          </w:p>
        </w:tc>
      </w:tr>
      <w:tr w:rsidR="00907A5C" w:rsidRPr="00A31881" w14:paraId="209D93F4" w14:textId="77777777" w:rsidTr="0076049B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4841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C06C" w14:textId="77777777" w:rsidR="00907A5C" w:rsidRPr="00A31881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521" w14:textId="77777777" w:rsidR="00907A5C" w:rsidRPr="00A31881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E39B" w14:textId="77777777" w:rsidR="00907A5C" w:rsidRPr="00A31881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8B60" w14:textId="77777777" w:rsidR="00907A5C" w:rsidRPr="00A31881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A216" w14:textId="77777777" w:rsidR="00907A5C" w:rsidRPr="00A31881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1963" w14:textId="77777777" w:rsidR="00907A5C" w:rsidRPr="00A31881" w:rsidRDefault="00907A5C" w:rsidP="00907A5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всего</w:t>
            </w:r>
          </w:p>
        </w:tc>
      </w:tr>
      <w:tr w:rsidR="00907A5C" w:rsidRPr="00A31881" w14:paraId="605615CB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B8D4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Всего финансовых затрат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77E7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0BF6C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584B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08B8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3BA7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7A70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2725,0</w:t>
            </w:r>
          </w:p>
        </w:tc>
      </w:tr>
      <w:tr w:rsidR="00907A5C" w:rsidRPr="00A31881" w14:paraId="7288B07C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F75E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BD32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FE27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19F3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5BD0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20EA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78F7E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</w:p>
        </w:tc>
      </w:tr>
      <w:tr w:rsidR="00907A5C" w:rsidRPr="00A31881" w14:paraId="59CA9620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6B7A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из районного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2E67C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019B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8575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8D94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49D2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DC13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2725,0</w:t>
            </w:r>
          </w:p>
        </w:tc>
      </w:tr>
      <w:tr w:rsidR="00907A5C" w:rsidRPr="00A31881" w14:paraId="1E737B62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1F91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E4A2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BDFF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9A62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64A9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A970A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24C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</w:tr>
      <w:tr w:rsidR="00907A5C" w:rsidRPr="00A31881" w14:paraId="35AB50B6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160C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7B415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6EC9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D0E3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7354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0F59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74CB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</w:tr>
      <w:tr w:rsidR="00907A5C" w:rsidRPr="00A31881" w14:paraId="169AB6E2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1C1B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DDF3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7837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8DA7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17EE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049D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DE3E" w14:textId="77777777" w:rsidR="00907A5C" w:rsidRPr="00A31881" w:rsidRDefault="00907A5C" w:rsidP="00907A5C">
            <w:pPr>
              <w:jc w:val="center"/>
              <w:rPr>
                <w:rFonts w:eastAsia="Calibri"/>
                <w:b/>
                <w:sz w:val="28"/>
                <w:szCs w:val="24"/>
              </w:rPr>
            </w:pPr>
            <w:r w:rsidRPr="00A31881">
              <w:rPr>
                <w:rFonts w:eastAsia="Calibri"/>
                <w:b/>
                <w:sz w:val="28"/>
                <w:szCs w:val="24"/>
              </w:rPr>
              <w:t>0</w:t>
            </w:r>
          </w:p>
        </w:tc>
      </w:tr>
      <w:tr w:rsidR="00907A5C" w:rsidRPr="00A31881" w14:paraId="5D8F19E9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6C515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8D53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62B4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33AF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A56F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4A2C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5253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2725,0</w:t>
            </w:r>
          </w:p>
        </w:tc>
      </w:tr>
      <w:tr w:rsidR="00907A5C" w:rsidRPr="00A31881" w14:paraId="2626DAF5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DEBA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72AA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DCF94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4937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A4C2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A854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701E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</w:p>
        </w:tc>
      </w:tr>
      <w:tr w:rsidR="00907A5C" w:rsidRPr="00A31881" w14:paraId="22F9048F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BB5A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из районного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3713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7A367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4758B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2824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6D455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800C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2725,0</w:t>
            </w:r>
          </w:p>
        </w:tc>
      </w:tr>
      <w:tr w:rsidR="00907A5C" w:rsidRPr="00A31881" w14:paraId="70F35D88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ACA3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D632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0C0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27DE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3BA0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4A03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033F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</w:tr>
      <w:tr w:rsidR="00907A5C" w:rsidRPr="00A31881" w14:paraId="7F1B1536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0C7D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E869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C52E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6907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F9FF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9E47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E056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</w:tr>
      <w:tr w:rsidR="00907A5C" w:rsidRPr="00A31881" w14:paraId="62E94603" w14:textId="77777777" w:rsidTr="0076049B">
        <w:trPr>
          <w:cantSplit/>
          <w:trHeight w:val="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ADE1" w14:textId="77777777" w:rsidR="00907A5C" w:rsidRPr="00A31881" w:rsidRDefault="00907A5C" w:rsidP="00907A5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из внебюджетных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74EC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2F98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93FD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22C79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F674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611D" w14:textId="77777777" w:rsidR="00907A5C" w:rsidRPr="00A31881" w:rsidRDefault="00907A5C" w:rsidP="00907A5C">
            <w:pPr>
              <w:jc w:val="center"/>
              <w:rPr>
                <w:rFonts w:eastAsia="Calibri"/>
                <w:sz w:val="28"/>
                <w:szCs w:val="24"/>
              </w:rPr>
            </w:pPr>
            <w:r w:rsidRPr="00A31881">
              <w:rPr>
                <w:rFonts w:eastAsia="Calibri"/>
                <w:sz w:val="28"/>
                <w:szCs w:val="24"/>
              </w:rPr>
              <w:t>0</w:t>
            </w:r>
          </w:p>
        </w:tc>
      </w:tr>
    </w:tbl>
    <w:p w14:paraId="2A2FDD50" w14:textId="77777777" w:rsidR="00E5590E" w:rsidRPr="00D15FFA" w:rsidRDefault="00E5590E" w:rsidP="00E5590E">
      <w:pPr>
        <w:jc w:val="both"/>
        <w:rPr>
          <w:sz w:val="24"/>
          <w:szCs w:val="28"/>
        </w:rPr>
      </w:pPr>
    </w:p>
    <w:sectPr w:rsidR="00E5590E" w:rsidRPr="00D15FFA" w:rsidSect="00E5590E">
      <w:pgSz w:w="11905" w:h="16838"/>
      <w:pgMar w:top="1134" w:right="850" w:bottom="1134" w:left="170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4177F" w14:textId="77777777" w:rsidR="00941F95" w:rsidRDefault="00941F95">
      <w:r>
        <w:separator/>
      </w:r>
    </w:p>
  </w:endnote>
  <w:endnote w:type="continuationSeparator" w:id="0">
    <w:p w14:paraId="41FC285D" w14:textId="77777777" w:rsidR="00941F95" w:rsidRDefault="0094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639AD" w14:textId="77777777" w:rsidR="00C66BBC" w:rsidRDefault="0071364D" w:rsidP="0033707F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BB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2F691B" w14:textId="77777777" w:rsidR="00C66BBC" w:rsidRDefault="00C66BBC" w:rsidP="0033707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75DF" w14:textId="77777777" w:rsidR="00C66BBC" w:rsidRPr="00532443" w:rsidRDefault="00C66BBC" w:rsidP="0033707F">
    <w:pPr>
      <w:pStyle w:val="aa"/>
    </w:pP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5D67" w14:textId="77777777" w:rsidR="00941F95" w:rsidRDefault="00941F95">
      <w:r>
        <w:separator/>
      </w:r>
    </w:p>
  </w:footnote>
  <w:footnote w:type="continuationSeparator" w:id="0">
    <w:p w14:paraId="1D69DF43" w14:textId="77777777" w:rsidR="00941F95" w:rsidRDefault="00941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15D90" w14:textId="77777777" w:rsidR="00C66BBC" w:rsidRDefault="0071364D" w:rsidP="0033707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6BB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6BBC">
      <w:rPr>
        <w:rStyle w:val="a8"/>
        <w:noProof/>
      </w:rPr>
      <w:t>1</w:t>
    </w:r>
    <w:r>
      <w:rPr>
        <w:rStyle w:val="a8"/>
      </w:rPr>
      <w:fldChar w:fldCharType="end"/>
    </w:r>
  </w:p>
  <w:p w14:paraId="4E7F44F1" w14:textId="77777777" w:rsidR="00C66BBC" w:rsidRDefault="00C66BBC" w:rsidP="0033707F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052D" w14:textId="77777777" w:rsidR="00C66BBC" w:rsidRDefault="00C66BBC" w:rsidP="0033707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5FA0"/>
    <w:multiLevelType w:val="singleLevel"/>
    <w:tmpl w:val="75AE3694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003382"/>
    <w:multiLevelType w:val="singleLevel"/>
    <w:tmpl w:val="67BABF0A"/>
    <w:lvl w:ilvl="0">
      <w:start w:val="6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7C1DB1"/>
    <w:multiLevelType w:val="hybridMultilevel"/>
    <w:tmpl w:val="6B06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D42"/>
    <w:multiLevelType w:val="hybridMultilevel"/>
    <w:tmpl w:val="96D4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7AE2"/>
    <w:multiLevelType w:val="hybridMultilevel"/>
    <w:tmpl w:val="A85A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2C31"/>
    <w:multiLevelType w:val="multilevel"/>
    <w:tmpl w:val="1C68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017A3"/>
    <w:multiLevelType w:val="hybridMultilevel"/>
    <w:tmpl w:val="00F0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4A3F"/>
    <w:multiLevelType w:val="hybridMultilevel"/>
    <w:tmpl w:val="93C8F046"/>
    <w:lvl w:ilvl="0" w:tplc="0E1C9F08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D236CF"/>
    <w:multiLevelType w:val="multilevel"/>
    <w:tmpl w:val="DE1C6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35D289E"/>
    <w:multiLevelType w:val="hybridMultilevel"/>
    <w:tmpl w:val="38C8A18E"/>
    <w:lvl w:ilvl="0" w:tplc="C4E63E94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2613331"/>
    <w:multiLevelType w:val="hybridMultilevel"/>
    <w:tmpl w:val="C8E8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51718">
    <w:abstractNumId w:val="0"/>
  </w:num>
  <w:num w:numId="2" w16cid:durableId="1842306248">
    <w:abstractNumId w:val="1"/>
  </w:num>
  <w:num w:numId="3" w16cid:durableId="243806113">
    <w:abstractNumId w:val="9"/>
  </w:num>
  <w:num w:numId="4" w16cid:durableId="946158111">
    <w:abstractNumId w:val="6"/>
  </w:num>
  <w:num w:numId="5" w16cid:durableId="1724668927">
    <w:abstractNumId w:val="10"/>
  </w:num>
  <w:num w:numId="6" w16cid:durableId="424958167">
    <w:abstractNumId w:val="7"/>
  </w:num>
  <w:num w:numId="7" w16cid:durableId="1238710643">
    <w:abstractNumId w:val="4"/>
  </w:num>
  <w:num w:numId="8" w16cid:durableId="35393230">
    <w:abstractNumId w:val="8"/>
  </w:num>
  <w:num w:numId="9" w16cid:durableId="1082409952">
    <w:abstractNumId w:val="5"/>
  </w:num>
  <w:num w:numId="10" w16cid:durableId="970745520">
    <w:abstractNumId w:val="3"/>
  </w:num>
  <w:num w:numId="11" w16cid:durableId="101465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F25"/>
    <w:rsid w:val="0002231B"/>
    <w:rsid w:val="00023327"/>
    <w:rsid w:val="00024EAE"/>
    <w:rsid w:val="0002520B"/>
    <w:rsid w:val="00037880"/>
    <w:rsid w:val="00041DFA"/>
    <w:rsid w:val="000428B0"/>
    <w:rsid w:val="00055D64"/>
    <w:rsid w:val="0005740E"/>
    <w:rsid w:val="00073DFC"/>
    <w:rsid w:val="00080284"/>
    <w:rsid w:val="00086FAF"/>
    <w:rsid w:val="00092A09"/>
    <w:rsid w:val="000A38BA"/>
    <w:rsid w:val="000B1441"/>
    <w:rsid w:val="000E0BDF"/>
    <w:rsid w:val="000E1216"/>
    <w:rsid w:val="000E4BEA"/>
    <w:rsid w:val="000F00F9"/>
    <w:rsid w:val="000F0AE9"/>
    <w:rsid w:val="00100B6C"/>
    <w:rsid w:val="00103DBC"/>
    <w:rsid w:val="00104216"/>
    <w:rsid w:val="00116875"/>
    <w:rsid w:val="00133DA1"/>
    <w:rsid w:val="0013483A"/>
    <w:rsid w:val="00146E4E"/>
    <w:rsid w:val="00151BB0"/>
    <w:rsid w:val="00167A09"/>
    <w:rsid w:val="00171BB2"/>
    <w:rsid w:val="00177EA3"/>
    <w:rsid w:val="001820BD"/>
    <w:rsid w:val="0018276E"/>
    <w:rsid w:val="001A045C"/>
    <w:rsid w:val="001C1132"/>
    <w:rsid w:val="001C329F"/>
    <w:rsid w:val="001F0376"/>
    <w:rsid w:val="001F2E02"/>
    <w:rsid w:val="001F4593"/>
    <w:rsid w:val="002010CF"/>
    <w:rsid w:val="00211525"/>
    <w:rsid w:val="00211ED3"/>
    <w:rsid w:val="00213A6B"/>
    <w:rsid w:val="0021702B"/>
    <w:rsid w:val="00237EC9"/>
    <w:rsid w:val="0024684E"/>
    <w:rsid w:val="00260C99"/>
    <w:rsid w:val="002630C4"/>
    <w:rsid w:val="00273985"/>
    <w:rsid w:val="0027691D"/>
    <w:rsid w:val="00280016"/>
    <w:rsid w:val="00283575"/>
    <w:rsid w:val="0028640F"/>
    <w:rsid w:val="00293B57"/>
    <w:rsid w:val="002B4E8A"/>
    <w:rsid w:val="002B5CB5"/>
    <w:rsid w:val="002B70FF"/>
    <w:rsid w:val="002C6D97"/>
    <w:rsid w:val="002C7886"/>
    <w:rsid w:val="002C78CA"/>
    <w:rsid w:val="002E0877"/>
    <w:rsid w:val="002E5006"/>
    <w:rsid w:val="002F257D"/>
    <w:rsid w:val="002F2DD1"/>
    <w:rsid w:val="002F537E"/>
    <w:rsid w:val="00301B36"/>
    <w:rsid w:val="00320276"/>
    <w:rsid w:val="00330238"/>
    <w:rsid w:val="0033707F"/>
    <w:rsid w:val="00340BF8"/>
    <w:rsid w:val="00354B13"/>
    <w:rsid w:val="003628E5"/>
    <w:rsid w:val="00373164"/>
    <w:rsid w:val="00375891"/>
    <w:rsid w:val="0038797F"/>
    <w:rsid w:val="00392178"/>
    <w:rsid w:val="00393DCE"/>
    <w:rsid w:val="003A24DA"/>
    <w:rsid w:val="003A425D"/>
    <w:rsid w:val="003C1133"/>
    <w:rsid w:val="003C5947"/>
    <w:rsid w:val="003E0939"/>
    <w:rsid w:val="003E3CEB"/>
    <w:rsid w:val="003E4FCC"/>
    <w:rsid w:val="003E770D"/>
    <w:rsid w:val="0041033E"/>
    <w:rsid w:val="004208C2"/>
    <w:rsid w:val="00424013"/>
    <w:rsid w:val="00427384"/>
    <w:rsid w:val="00433543"/>
    <w:rsid w:val="0043468E"/>
    <w:rsid w:val="004372FA"/>
    <w:rsid w:val="00461ACE"/>
    <w:rsid w:val="00465B57"/>
    <w:rsid w:val="00465FAA"/>
    <w:rsid w:val="00466B5E"/>
    <w:rsid w:val="004801C3"/>
    <w:rsid w:val="0048354A"/>
    <w:rsid w:val="004911D5"/>
    <w:rsid w:val="004A1417"/>
    <w:rsid w:val="004A1587"/>
    <w:rsid w:val="004A3794"/>
    <w:rsid w:val="004B16EB"/>
    <w:rsid w:val="004B576F"/>
    <w:rsid w:val="004B741F"/>
    <w:rsid w:val="004C2C0B"/>
    <w:rsid w:val="004D2E93"/>
    <w:rsid w:val="004D7F05"/>
    <w:rsid w:val="004F3B73"/>
    <w:rsid w:val="00506289"/>
    <w:rsid w:val="0050660F"/>
    <w:rsid w:val="0052723B"/>
    <w:rsid w:val="00532D0B"/>
    <w:rsid w:val="00540757"/>
    <w:rsid w:val="00550D33"/>
    <w:rsid w:val="00563086"/>
    <w:rsid w:val="00581D5E"/>
    <w:rsid w:val="005878D3"/>
    <w:rsid w:val="00594230"/>
    <w:rsid w:val="00595F25"/>
    <w:rsid w:val="005A38A7"/>
    <w:rsid w:val="005B2F67"/>
    <w:rsid w:val="005B76BC"/>
    <w:rsid w:val="005C367C"/>
    <w:rsid w:val="005C64C8"/>
    <w:rsid w:val="005E1A29"/>
    <w:rsid w:val="005E346F"/>
    <w:rsid w:val="005E631B"/>
    <w:rsid w:val="005E6A17"/>
    <w:rsid w:val="00615E8B"/>
    <w:rsid w:val="00633DDD"/>
    <w:rsid w:val="00637BE5"/>
    <w:rsid w:val="00640107"/>
    <w:rsid w:val="00643779"/>
    <w:rsid w:val="00644DD0"/>
    <w:rsid w:val="00656EE6"/>
    <w:rsid w:val="00670347"/>
    <w:rsid w:val="00671560"/>
    <w:rsid w:val="006762A5"/>
    <w:rsid w:val="006764E3"/>
    <w:rsid w:val="006774D7"/>
    <w:rsid w:val="00680004"/>
    <w:rsid w:val="00682FEE"/>
    <w:rsid w:val="00683030"/>
    <w:rsid w:val="00683E07"/>
    <w:rsid w:val="00684C01"/>
    <w:rsid w:val="00686FAF"/>
    <w:rsid w:val="0069025A"/>
    <w:rsid w:val="00693A9A"/>
    <w:rsid w:val="006A21C7"/>
    <w:rsid w:val="006A5382"/>
    <w:rsid w:val="006C0684"/>
    <w:rsid w:val="006C700D"/>
    <w:rsid w:val="006C7E73"/>
    <w:rsid w:val="006D69E5"/>
    <w:rsid w:val="00702399"/>
    <w:rsid w:val="00705D23"/>
    <w:rsid w:val="00706609"/>
    <w:rsid w:val="00710EA4"/>
    <w:rsid w:val="0071364D"/>
    <w:rsid w:val="00720546"/>
    <w:rsid w:val="0072066A"/>
    <w:rsid w:val="00722A8B"/>
    <w:rsid w:val="00730901"/>
    <w:rsid w:val="00731A1E"/>
    <w:rsid w:val="00751DAC"/>
    <w:rsid w:val="00757D5B"/>
    <w:rsid w:val="0076049B"/>
    <w:rsid w:val="0076087E"/>
    <w:rsid w:val="00763D01"/>
    <w:rsid w:val="00765B4D"/>
    <w:rsid w:val="00765C86"/>
    <w:rsid w:val="007711CC"/>
    <w:rsid w:val="00783630"/>
    <w:rsid w:val="00784EBB"/>
    <w:rsid w:val="007927AC"/>
    <w:rsid w:val="00794AFE"/>
    <w:rsid w:val="00794C9E"/>
    <w:rsid w:val="0079605D"/>
    <w:rsid w:val="007A1553"/>
    <w:rsid w:val="007E16DA"/>
    <w:rsid w:val="007E391B"/>
    <w:rsid w:val="007E416F"/>
    <w:rsid w:val="007F1E5F"/>
    <w:rsid w:val="0080240C"/>
    <w:rsid w:val="00821131"/>
    <w:rsid w:val="00822090"/>
    <w:rsid w:val="008251E2"/>
    <w:rsid w:val="00827579"/>
    <w:rsid w:val="00831922"/>
    <w:rsid w:val="0086250C"/>
    <w:rsid w:val="008660A2"/>
    <w:rsid w:val="008716E8"/>
    <w:rsid w:val="00871AE1"/>
    <w:rsid w:val="00873E6D"/>
    <w:rsid w:val="008805E6"/>
    <w:rsid w:val="0088504B"/>
    <w:rsid w:val="00894C22"/>
    <w:rsid w:val="008B2FA3"/>
    <w:rsid w:val="008C5759"/>
    <w:rsid w:val="008C745B"/>
    <w:rsid w:val="008D1B12"/>
    <w:rsid w:val="008D6B06"/>
    <w:rsid w:val="008E4F63"/>
    <w:rsid w:val="008E67F2"/>
    <w:rsid w:val="008F2968"/>
    <w:rsid w:val="008F5A20"/>
    <w:rsid w:val="009036A4"/>
    <w:rsid w:val="00905171"/>
    <w:rsid w:val="00907A5C"/>
    <w:rsid w:val="00910AB8"/>
    <w:rsid w:val="009201E2"/>
    <w:rsid w:val="00920A54"/>
    <w:rsid w:val="00926EE5"/>
    <w:rsid w:val="00926F32"/>
    <w:rsid w:val="009303D9"/>
    <w:rsid w:val="00941F95"/>
    <w:rsid w:val="00954481"/>
    <w:rsid w:val="00991821"/>
    <w:rsid w:val="00991F08"/>
    <w:rsid w:val="009A4290"/>
    <w:rsid w:val="009A70E7"/>
    <w:rsid w:val="009C66B4"/>
    <w:rsid w:val="009E5D4E"/>
    <w:rsid w:val="009F33FD"/>
    <w:rsid w:val="009F3E6E"/>
    <w:rsid w:val="009F4A22"/>
    <w:rsid w:val="009F4F81"/>
    <w:rsid w:val="009F5AB2"/>
    <w:rsid w:val="00A04408"/>
    <w:rsid w:val="00A05375"/>
    <w:rsid w:val="00A10990"/>
    <w:rsid w:val="00A16BFB"/>
    <w:rsid w:val="00A175FF"/>
    <w:rsid w:val="00A246C8"/>
    <w:rsid w:val="00A26C9B"/>
    <w:rsid w:val="00A308E3"/>
    <w:rsid w:val="00A30978"/>
    <w:rsid w:val="00A31881"/>
    <w:rsid w:val="00A32621"/>
    <w:rsid w:val="00A4108F"/>
    <w:rsid w:val="00A55208"/>
    <w:rsid w:val="00A56926"/>
    <w:rsid w:val="00A658FB"/>
    <w:rsid w:val="00A70801"/>
    <w:rsid w:val="00A95F03"/>
    <w:rsid w:val="00AA556E"/>
    <w:rsid w:val="00AA7B08"/>
    <w:rsid w:val="00AB7E00"/>
    <w:rsid w:val="00AF460C"/>
    <w:rsid w:val="00B050A0"/>
    <w:rsid w:val="00B06996"/>
    <w:rsid w:val="00B06BA0"/>
    <w:rsid w:val="00B12C8F"/>
    <w:rsid w:val="00B162EE"/>
    <w:rsid w:val="00B242DF"/>
    <w:rsid w:val="00B24CF9"/>
    <w:rsid w:val="00B40490"/>
    <w:rsid w:val="00B55943"/>
    <w:rsid w:val="00B70CF7"/>
    <w:rsid w:val="00B77C30"/>
    <w:rsid w:val="00B8129A"/>
    <w:rsid w:val="00B85874"/>
    <w:rsid w:val="00B87E33"/>
    <w:rsid w:val="00B91944"/>
    <w:rsid w:val="00BA28DD"/>
    <w:rsid w:val="00BA4A61"/>
    <w:rsid w:val="00BB2C21"/>
    <w:rsid w:val="00BB3477"/>
    <w:rsid w:val="00BB351D"/>
    <w:rsid w:val="00BB5C3D"/>
    <w:rsid w:val="00BB6F92"/>
    <w:rsid w:val="00BC0E35"/>
    <w:rsid w:val="00BC1C9A"/>
    <w:rsid w:val="00BD1889"/>
    <w:rsid w:val="00BD68AF"/>
    <w:rsid w:val="00BE5344"/>
    <w:rsid w:val="00BF430F"/>
    <w:rsid w:val="00BF47B9"/>
    <w:rsid w:val="00C03AB1"/>
    <w:rsid w:val="00C05F8C"/>
    <w:rsid w:val="00C07545"/>
    <w:rsid w:val="00C11870"/>
    <w:rsid w:val="00C11D44"/>
    <w:rsid w:val="00C22581"/>
    <w:rsid w:val="00C26D18"/>
    <w:rsid w:val="00C40E41"/>
    <w:rsid w:val="00C45B9E"/>
    <w:rsid w:val="00C5170A"/>
    <w:rsid w:val="00C55286"/>
    <w:rsid w:val="00C558A5"/>
    <w:rsid w:val="00C57B76"/>
    <w:rsid w:val="00C66BBC"/>
    <w:rsid w:val="00C73E71"/>
    <w:rsid w:val="00C74A06"/>
    <w:rsid w:val="00C76D9D"/>
    <w:rsid w:val="00C80E9C"/>
    <w:rsid w:val="00C95F3A"/>
    <w:rsid w:val="00CA017D"/>
    <w:rsid w:val="00CB1C0F"/>
    <w:rsid w:val="00CB41BC"/>
    <w:rsid w:val="00CB46DE"/>
    <w:rsid w:val="00CB707F"/>
    <w:rsid w:val="00CC3340"/>
    <w:rsid w:val="00CC3A13"/>
    <w:rsid w:val="00CD5DA1"/>
    <w:rsid w:val="00CE3BB8"/>
    <w:rsid w:val="00CE7E39"/>
    <w:rsid w:val="00CF362A"/>
    <w:rsid w:val="00CF6668"/>
    <w:rsid w:val="00D0214E"/>
    <w:rsid w:val="00D07780"/>
    <w:rsid w:val="00D100B4"/>
    <w:rsid w:val="00D11C70"/>
    <w:rsid w:val="00D13A3B"/>
    <w:rsid w:val="00D15589"/>
    <w:rsid w:val="00D15FFA"/>
    <w:rsid w:val="00D166D9"/>
    <w:rsid w:val="00D26E48"/>
    <w:rsid w:val="00D33908"/>
    <w:rsid w:val="00D45923"/>
    <w:rsid w:val="00D45B5D"/>
    <w:rsid w:val="00D52F91"/>
    <w:rsid w:val="00D55B65"/>
    <w:rsid w:val="00D57993"/>
    <w:rsid w:val="00D64E14"/>
    <w:rsid w:val="00D664D0"/>
    <w:rsid w:val="00D80B6B"/>
    <w:rsid w:val="00D82F9A"/>
    <w:rsid w:val="00D83761"/>
    <w:rsid w:val="00D9158E"/>
    <w:rsid w:val="00D91ACD"/>
    <w:rsid w:val="00DB230F"/>
    <w:rsid w:val="00DB70B4"/>
    <w:rsid w:val="00DB77D5"/>
    <w:rsid w:val="00DC53B0"/>
    <w:rsid w:val="00DC5F63"/>
    <w:rsid w:val="00DE0F21"/>
    <w:rsid w:val="00DE32EC"/>
    <w:rsid w:val="00DF1A25"/>
    <w:rsid w:val="00E0020F"/>
    <w:rsid w:val="00E00FBB"/>
    <w:rsid w:val="00E01131"/>
    <w:rsid w:val="00E05BB3"/>
    <w:rsid w:val="00E073FE"/>
    <w:rsid w:val="00E17DAD"/>
    <w:rsid w:val="00E2097C"/>
    <w:rsid w:val="00E23FA0"/>
    <w:rsid w:val="00E32001"/>
    <w:rsid w:val="00E339AE"/>
    <w:rsid w:val="00E3596C"/>
    <w:rsid w:val="00E37708"/>
    <w:rsid w:val="00E4011E"/>
    <w:rsid w:val="00E42DCD"/>
    <w:rsid w:val="00E45878"/>
    <w:rsid w:val="00E470FD"/>
    <w:rsid w:val="00E502A3"/>
    <w:rsid w:val="00E50E45"/>
    <w:rsid w:val="00E51006"/>
    <w:rsid w:val="00E5590E"/>
    <w:rsid w:val="00E55CC2"/>
    <w:rsid w:val="00E62C85"/>
    <w:rsid w:val="00E65355"/>
    <w:rsid w:val="00E66174"/>
    <w:rsid w:val="00E674C4"/>
    <w:rsid w:val="00E96CEA"/>
    <w:rsid w:val="00EA1307"/>
    <w:rsid w:val="00EA567B"/>
    <w:rsid w:val="00EB1E5F"/>
    <w:rsid w:val="00EC0C25"/>
    <w:rsid w:val="00EC103E"/>
    <w:rsid w:val="00ED16E9"/>
    <w:rsid w:val="00EE0A62"/>
    <w:rsid w:val="00EE22C0"/>
    <w:rsid w:val="00EE7277"/>
    <w:rsid w:val="00EF2F26"/>
    <w:rsid w:val="00EF2F85"/>
    <w:rsid w:val="00EF7939"/>
    <w:rsid w:val="00F01F8B"/>
    <w:rsid w:val="00F05FFC"/>
    <w:rsid w:val="00F12BEF"/>
    <w:rsid w:val="00F26946"/>
    <w:rsid w:val="00F330A1"/>
    <w:rsid w:val="00F34616"/>
    <w:rsid w:val="00F41AA4"/>
    <w:rsid w:val="00F549C1"/>
    <w:rsid w:val="00F64F4C"/>
    <w:rsid w:val="00F65D3F"/>
    <w:rsid w:val="00F76A88"/>
    <w:rsid w:val="00F8170A"/>
    <w:rsid w:val="00F85D02"/>
    <w:rsid w:val="00F9111E"/>
    <w:rsid w:val="00F96DCE"/>
    <w:rsid w:val="00FA17E2"/>
    <w:rsid w:val="00FA1B0C"/>
    <w:rsid w:val="00FA59EE"/>
    <w:rsid w:val="00FB10B2"/>
    <w:rsid w:val="00FB2AC8"/>
    <w:rsid w:val="00FC6A62"/>
    <w:rsid w:val="00FD1E5A"/>
    <w:rsid w:val="00FE34E5"/>
    <w:rsid w:val="00FE3B53"/>
    <w:rsid w:val="00FE61DA"/>
    <w:rsid w:val="00FE61F9"/>
    <w:rsid w:val="00FE67CF"/>
    <w:rsid w:val="00FE6E4C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2442E"/>
  <w15:docId w15:val="{BFEE1D0F-2CEF-4901-939E-1283D3BC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F25"/>
  </w:style>
  <w:style w:type="paragraph" w:styleId="1">
    <w:name w:val="heading 1"/>
    <w:basedOn w:val="a"/>
    <w:next w:val="a"/>
    <w:qFormat/>
    <w:rsid w:val="00595F25"/>
    <w:pPr>
      <w:keepNext/>
      <w:jc w:val="center"/>
      <w:outlineLvl w:val="0"/>
    </w:pPr>
    <w:rPr>
      <w:sz w:val="40"/>
    </w:rPr>
  </w:style>
  <w:style w:type="paragraph" w:styleId="6">
    <w:name w:val="heading 6"/>
    <w:basedOn w:val="a"/>
    <w:next w:val="a"/>
    <w:qFormat/>
    <w:rsid w:val="003C11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rsid w:val="003C1133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a3">
    <w:name w:val="footnote text"/>
    <w:basedOn w:val="a"/>
    <w:semiHidden/>
    <w:rsid w:val="003C1133"/>
  </w:style>
  <w:style w:type="character" w:styleId="a4">
    <w:name w:val="footnote reference"/>
    <w:basedOn w:val="a0"/>
    <w:semiHidden/>
    <w:rsid w:val="003C1133"/>
    <w:rPr>
      <w:vertAlign w:val="superscript"/>
    </w:rPr>
  </w:style>
  <w:style w:type="paragraph" w:styleId="a5">
    <w:name w:val="Body Text Indent"/>
    <w:basedOn w:val="a"/>
    <w:rsid w:val="003C1133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">
    <w:name w:val="Body Text 3"/>
    <w:basedOn w:val="a"/>
    <w:rsid w:val="003C1133"/>
    <w:pPr>
      <w:jc w:val="both"/>
    </w:pPr>
    <w:rPr>
      <w:sz w:val="28"/>
      <w:lang w:val="en-US"/>
    </w:rPr>
  </w:style>
  <w:style w:type="paragraph" w:customStyle="1" w:styleId="11">
    <w:name w:val="Знак1 Знак Знак Знак Знак Знак Знак"/>
    <w:basedOn w:val="a"/>
    <w:rsid w:val="002E50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Normal (Web)"/>
    <w:basedOn w:val="a"/>
    <w:rsid w:val="000B144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0B14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0B1441"/>
    <w:pPr>
      <w:tabs>
        <w:tab w:val="center" w:pos="4677"/>
        <w:tab w:val="right" w:pos="9355"/>
      </w:tabs>
    </w:pPr>
    <w:rPr>
      <w:sz w:val="28"/>
    </w:rPr>
  </w:style>
  <w:style w:type="character" w:styleId="a8">
    <w:name w:val="page number"/>
    <w:basedOn w:val="a0"/>
    <w:rsid w:val="000B1441"/>
  </w:style>
  <w:style w:type="table" w:styleId="a9">
    <w:name w:val="Table Grid"/>
    <w:basedOn w:val="a1"/>
    <w:uiPriority w:val="59"/>
    <w:rsid w:val="000B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B1441"/>
    <w:pPr>
      <w:tabs>
        <w:tab w:val="center" w:pos="4677"/>
        <w:tab w:val="right" w:pos="9355"/>
      </w:tabs>
    </w:pPr>
    <w:rPr>
      <w:sz w:val="28"/>
    </w:rPr>
  </w:style>
  <w:style w:type="paragraph" w:customStyle="1" w:styleId="30">
    <w:name w:val="Знак Знак Знак3 Знак"/>
    <w:basedOn w:val="a"/>
    <w:rsid w:val="006A21C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A053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semiHidden/>
    <w:rsid w:val="00CD5DA1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FE6E4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No Spacing"/>
    <w:uiPriority w:val="1"/>
    <w:qFormat/>
    <w:rsid w:val="00BC1C9A"/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BC1C9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C1C9A"/>
    <w:pPr>
      <w:widowControl w:val="0"/>
      <w:autoSpaceDE w:val="0"/>
      <w:autoSpaceDN w:val="0"/>
      <w:adjustRightInd w:val="0"/>
      <w:spacing w:line="336" w:lineRule="exact"/>
      <w:ind w:firstLine="720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BC1C9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8">
    <w:name w:val="Font Style38"/>
    <w:uiPriority w:val="99"/>
    <w:rsid w:val="00BC1C9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C1C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C1C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9">
    <w:name w:val="Font Style39"/>
    <w:uiPriority w:val="99"/>
    <w:rsid w:val="00BC1C9A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ConsPlusNormal">
    <w:name w:val="ConsPlusNormal"/>
    <w:rsid w:val="00D82F9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8E4F63"/>
    <w:pPr>
      <w:ind w:left="720"/>
      <w:contextualSpacing/>
    </w:pPr>
  </w:style>
  <w:style w:type="paragraph" w:customStyle="1" w:styleId="ConsPlusNonformat">
    <w:name w:val="ConsPlusNonformat"/>
    <w:rsid w:val="008E67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uiPriority w:val="99"/>
    <w:unhideWhenUsed/>
    <w:rsid w:val="00134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33A73-80E0-4AF0-8853-FD8011CE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19</Pages>
  <Words>5617</Words>
  <Characters>32021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>1</Company>
  <LinksUpToDate>false</LinksUpToDate>
  <CharactersWithSpaces>37563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User</cp:lastModifiedBy>
  <cp:revision>43</cp:revision>
  <cp:lastPrinted>2021-10-25T07:22:00Z</cp:lastPrinted>
  <dcterms:created xsi:type="dcterms:W3CDTF">2021-10-18T05:17:00Z</dcterms:created>
  <dcterms:modified xsi:type="dcterms:W3CDTF">2024-10-28T01:39:00Z</dcterms:modified>
</cp:coreProperties>
</file>